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bookmarkStart w:id="0" w:name="_GoBack"/>
      <w:bookmarkEnd w:id="0"/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 w:rsidRPr="00652836">
        <w:rPr>
          <w:rFonts w:eastAsia="Times New Roman"/>
          <w:sz w:val="28"/>
          <w:szCs w:val="28"/>
        </w:rPr>
        <w:t>18 октября 2021г.</w:t>
      </w:r>
      <w:r>
        <w:rPr>
          <w:rFonts w:eastAsia="Times New Roman"/>
          <w:sz w:val="28"/>
          <w:szCs w:val="28"/>
        </w:rPr>
        <w:t xml:space="preserve"> в </w:t>
      </w:r>
      <w:proofErr w:type="spellStart"/>
      <w:proofErr w:type="gramStart"/>
      <w:r w:rsidRPr="00652836">
        <w:rPr>
          <w:rFonts w:eastAsia="Times New Roman"/>
          <w:sz w:val="28"/>
          <w:szCs w:val="28"/>
        </w:rPr>
        <w:t>пос.Лесозавод</w:t>
      </w:r>
      <w:proofErr w:type="spellEnd"/>
      <w:proofErr w:type="gramEnd"/>
      <w:r w:rsidRPr="00652836"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здание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5283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проводится</w:t>
      </w:r>
      <w:r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благоустройство кладбищ деревни Суподеевка и поселка Мордовская Калиновка Редкодубского сельского поселения Ардатовского муниципального района Республики Мордовия</w:t>
      </w:r>
      <w:r>
        <w:rPr>
          <w:rFonts w:eastAsia="Times New Roman"/>
          <w:sz w:val="28"/>
          <w:szCs w:val="28"/>
        </w:rPr>
        <w:t>.</w:t>
      </w:r>
      <w:r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 xml:space="preserve">в 14.00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Редкодубского 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96500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41ECC-C92B-480D-AF42-45938CD8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2021-11-09T11:19:00Z</dcterms:created>
  <dcterms:modified xsi:type="dcterms:W3CDTF">2021-11-09T11:19:00Z</dcterms:modified>
</cp:coreProperties>
</file>