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467" w:rsidRDefault="00401467" w:rsidP="00401467">
      <w:pPr>
        <w:rPr>
          <w:sz w:val="28"/>
          <w:szCs w:val="28"/>
        </w:rPr>
      </w:pPr>
    </w:p>
    <w:p w:rsidR="00401467" w:rsidRDefault="00401467" w:rsidP="00401467">
      <w:pPr>
        <w:contextualSpacing/>
        <w:jc w:val="center"/>
        <w:rPr>
          <w:rFonts w:ascii="Arial" w:hAnsi="Arial" w:cs="Arial"/>
          <w:b/>
          <w:sz w:val="32"/>
          <w:szCs w:val="32"/>
        </w:rPr>
      </w:pPr>
      <w:r>
        <w:rPr>
          <w:rFonts w:ascii="Arial" w:hAnsi="Arial" w:cs="Arial"/>
          <w:b/>
          <w:sz w:val="32"/>
          <w:szCs w:val="32"/>
        </w:rPr>
        <w:t>СОВЕТ ДЕПУТАТОВ</w:t>
      </w:r>
    </w:p>
    <w:p w:rsidR="00401467" w:rsidRDefault="00401467" w:rsidP="00401467">
      <w:pPr>
        <w:contextualSpacing/>
        <w:jc w:val="center"/>
        <w:rPr>
          <w:rFonts w:ascii="Arial" w:hAnsi="Arial" w:cs="Arial"/>
          <w:b/>
          <w:sz w:val="32"/>
          <w:szCs w:val="32"/>
        </w:rPr>
      </w:pPr>
      <w:r>
        <w:rPr>
          <w:rFonts w:ascii="Arial" w:hAnsi="Arial" w:cs="Arial"/>
          <w:b/>
          <w:sz w:val="32"/>
          <w:szCs w:val="32"/>
        </w:rPr>
        <w:t>ТУРГЕНЕВСКОГО ГОРОДСКОГО ПОСЕЛЕНИЯ</w:t>
      </w:r>
    </w:p>
    <w:p w:rsidR="00401467" w:rsidRDefault="00401467" w:rsidP="00401467">
      <w:pPr>
        <w:contextualSpacing/>
        <w:jc w:val="center"/>
        <w:rPr>
          <w:rFonts w:ascii="Arial" w:hAnsi="Arial" w:cs="Arial"/>
          <w:b/>
          <w:sz w:val="32"/>
          <w:szCs w:val="32"/>
        </w:rPr>
      </w:pPr>
      <w:r>
        <w:rPr>
          <w:rFonts w:ascii="Arial" w:hAnsi="Arial" w:cs="Arial"/>
          <w:b/>
          <w:sz w:val="32"/>
          <w:szCs w:val="32"/>
        </w:rPr>
        <w:t>АРДАТОВСКОГО МУНИЦИПАЛЬНОГО РАЙОНА</w:t>
      </w:r>
    </w:p>
    <w:p w:rsidR="00401467" w:rsidRDefault="00401467" w:rsidP="00401467">
      <w:pPr>
        <w:contextualSpacing/>
        <w:jc w:val="center"/>
        <w:rPr>
          <w:rFonts w:ascii="Arial" w:hAnsi="Arial" w:cs="Arial"/>
          <w:b/>
          <w:sz w:val="32"/>
          <w:szCs w:val="32"/>
        </w:rPr>
      </w:pPr>
      <w:r>
        <w:rPr>
          <w:rFonts w:ascii="Arial" w:hAnsi="Arial" w:cs="Arial"/>
          <w:b/>
          <w:sz w:val="32"/>
          <w:szCs w:val="32"/>
        </w:rPr>
        <w:t>РЕСПУБЛИКИ МОРДОВИЯ</w:t>
      </w:r>
    </w:p>
    <w:p w:rsidR="00401467" w:rsidRDefault="00401467" w:rsidP="00401467">
      <w:pPr>
        <w:contextualSpacing/>
        <w:jc w:val="center"/>
        <w:rPr>
          <w:rFonts w:ascii="Arial" w:hAnsi="Arial" w:cs="Arial"/>
          <w:b/>
          <w:sz w:val="32"/>
          <w:szCs w:val="32"/>
        </w:rPr>
      </w:pPr>
      <w:r>
        <w:rPr>
          <w:rFonts w:ascii="Arial" w:hAnsi="Arial" w:cs="Arial"/>
          <w:b/>
          <w:sz w:val="32"/>
          <w:szCs w:val="32"/>
        </w:rPr>
        <w:t>СЕДЬМОГО СОЗЫВА</w:t>
      </w:r>
    </w:p>
    <w:p w:rsidR="00401467" w:rsidRDefault="00401467" w:rsidP="00401467">
      <w:pPr>
        <w:contextualSpacing/>
        <w:jc w:val="center"/>
        <w:rPr>
          <w:rFonts w:ascii="Arial" w:hAnsi="Arial" w:cs="Arial"/>
          <w:b/>
          <w:sz w:val="32"/>
          <w:szCs w:val="32"/>
        </w:rPr>
      </w:pPr>
    </w:p>
    <w:p w:rsidR="00401467" w:rsidRDefault="00401467" w:rsidP="00401467">
      <w:pPr>
        <w:jc w:val="center"/>
        <w:rPr>
          <w:rFonts w:ascii="Arial" w:hAnsi="Arial" w:cs="Arial"/>
          <w:b/>
          <w:sz w:val="32"/>
          <w:szCs w:val="32"/>
        </w:rPr>
      </w:pPr>
      <w:r>
        <w:rPr>
          <w:rFonts w:ascii="Arial" w:hAnsi="Arial" w:cs="Arial"/>
          <w:b/>
          <w:sz w:val="32"/>
          <w:szCs w:val="32"/>
        </w:rPr>
        <w:t>РЕШЕНИЕ</w:t>
      </w:r>
    </w:p>
    <w:p w:rsidR="00401467" w:rsidRDefault="00401467" w:rsidP="00401467">
      <w:pPr>
        <w:jc w:val="center"/>
        <w:rPr>
          <w:rFonts w:ascii="Arial" w:hAnsi="Arial" w:cs="Arial"/>
          <w:b/>
          <w:sz w:val="32"/>
          <w:szCs w:val="32"/>
        </w:rPr>
      </w:pPr>
      <w:r>
        <w:rPr>
          <w:rFonts w:ascii="Arial" w:hAnsi="Arial" w:cs="Arial"/>
          <w:b/>
          <w:sz w:val="32"/>
          <w:szCs w:val="32"/>
        </w:rPr>
        <w:t>ОТ  28  ДЕКАБРЯ 2021 ГОДА  №15а</w:t>
      </w:r>
    </w:p>
    <w:p w:rsidR="00401467" w:rsidRDefault="00401467" w:rsidP="00401467">
      <w:pPr>
        <w:jc w:val="center"/>
        <w:rPr>
          <w:rFonts w:ascii="Arial" w:hAnsi="Arial" w:cs="Arial"/>
          <w:b/>
          <w:sz w:val="32"/>
          <w:szCs w:val="32"/>
        </w:rPr>
      </w:pPr>
      <w:r>
        <w:rPr>
          <w:rFonts w:ascii="Arial" w:hAnsi="Arial" w:cs="Arial"/>
          <w:b/>
          <w:sz w:val="32"/>
          <w:szCs w:val="32"/>
        </w:rPr>
        <w:t>Р.П. ТУРГЕНЕВО</w:t>
      </w:r>
    </w:p>
    <w:p w:rsidR="00733388" w:rsidRPr="00401467" w:rsidRDefault="00401467" w:rsidP="00401467">
      <w:pPr>
        <w:jc w:val="center"/>
        <w:rPr>
          <w:rFonts w:ascii="Arial" w:hAnsi="Arial" w:cs="Arial"/>
          <w:b/>
          <w:sz w:val="32"/>
          <w:szCs w:val="32"/>
        </w:rPr>
      </w:pPr>
      <w:r>
        <w:rPr>
          <w:rFonts w:ascii="Arial" w:hAnsi="Arial" w:cs="Arial"/>
          <w:b/>
          <w:sz w:val="32"/>
          <w:szCs w:val="32"/>
        </w:rPr>
        <w:t>ОБ УТВЕРЖДЕНИИ ПОЛОЖЕНИЯ О ПОРЯДКЕ САМООБЛОЖЕНИЯ ГРАЖДАН</w:t>
      </w:r>
    </w:p>
    <w:p w:rsidR="00733388" w:rsidRPr="006C074A" w:rsidRDefault="00733388" w:rsidP="00733388">
      <w:pPr>
        <w:autoSpaceDE w:val="0"/>
        <w:autoSpaceDN w:val="0"/>
        <w:adjustRightInd w:val="0"/>
        <w:spacing w:after="0" w:line="240" w:lineRule="auto"/>
        <w:ind w:left="7" w:right="100" w:firstLine="720"/>
        <w:jc w:val="center"/>
        <w:rPr>
          <w:rFonts w:ascii="Times New Roman" w:hAnsi="Times New Roman"/>
          <w:bCs/>
          <w:color w:val="000000"/>
          <w:sz w:val="28"/>
          <w:szCs w:val="28"/>
          <w:lang w:eastAsia="en-US"/>
        </w:rPr>
      </w:pPr>
    </w:p>
    <w:p w:rsidR="00733388" w:rsidRPr="00A342C4" w:rsidRDefault="00733388" w:rsidP="00733388">
      <w:pPr>
        <w:autoSpaceDE w:val="0"/>
        <w:autoSpaceDN w:val="0"/>
        <w:adjustRightInd w:val="0"/>
        <w:spacing w:after="0" w:line="240" w:lineRule="auto"/>
        <w:ind w:left="7" w:right="100" w:firstLine="725"/>
        <w:jc w:val="both"/>
        <w:rPr>
          <w:rFonts w:ascii="Arial" w:hAnsi="Arial" w:cs="Arial"/>
          <w:bCs/>
          <w:color w:val="000000"/>
          <w:sz w:val="24"/>
          <w:szCs w:val="24"/>
          <w:lang w:eastAsia="en-US"/>
        </w:rPr>
      </w:pPr>
      <w:r w:rsidRPr="00A342C4">
        <w:rPr>
          <w:rFonts w:ascii="Arial" w:hAnsi="Arial" w:cs="Arial"/>
          <w:color w:val="000000"/>
          <w:sz w:val="24"/>
          <w:szCs w:val="24"/>
          <w:lang w:eastAsia="en-US"/>
        </w:rPr>
        <w:t xml:space="preserve">            В целях решения населением </w:t>
      </w:r>
      <w:r w:rsidR="00837D43" w:rsidRPr="00A342C4">
        <w:rPr>
          <w:rFonts w:ascii="Arial" w:hAnsi="Arial" w:cs="Arial"/>
          <w:color w:val="000000"/>
          <w:sz w:val="24"/>
          <w:szCs w:val="24"/>
          <w:lang w:eastAsia="en-US"/>
        </w:rPr>
        <w:t>Тургеневского городского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 xml:space="preserve">поселения </w:t>
      </w:r>
      <w:r w:rsidR="00837D43" w:rsidRPr="00A342C4">
        <w:rPr>
          <w:rFonts w:ascii="Arial" w:hAnsi="Arial" w:cs="Arial"/>
          <w:color w:val="000000"/>
          <w:sz w:val="24"/>
          <w:szCs w:val="24"/>
          <w:lang w:eastAsia="en-US"/>
        </w:rPr>
        <w:t>Ардатовского</w:t>
      </w:r>
      <w:r w:rsidRPr="00A342C4">
        <w:rPr>
          <w:rFonts w:ascii="Arial" w:hAnsi="Arial" w:cs="Arial"/>
          <w:color w:val="000000"/>
          <w:sz w:val="24"/>
          <w:szCs w:val="24"/>
          <w:lang w:eastAsia="en-US"/>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w:t>
      </w:r>
      <w:r w:rsidRPr="00A342C4">
        <w:rPr>
          <w:rFonts w:ascii="Arial" w:hAnsi="Arial" w:cs="Arial"/>
          <w:bCs/>
          <w:color w:val="000000"/>
          <w:sz w:val="24"/>
          <w:szCs w:val="24"/>
          <w:lang w:eastAsia="en-US"/>
        </w:rPr>
        <w:t xml:space="preserve"> Уставом</w:t>
      </w:r>
      <w:r w:rsidRPr="00A342C4">
        <w:rPr>
          <w:rFonts w:ascii="Arial" w:hAnsi="Arial" w:cs="Arial"/>
          <w:color w:val="000000"/>
          <w:sz w:val="24"/>
          <w:szCs w:val="24"/>
          <w:shd w:val="clear" w:color="auto" w:fill="F7F7F7"/>
          <w:lang w:eastAsia="en-US"/>
        </w:rPr>
        <w:t xml:space="preserve"> </w:t>
      </w:r>
      <w:r w:rsidR="00837D43" w:rsidRPr="00A342C4">
        <w:rPr>
          <w:rFonts w:ascii="Arial" w:hAnsi="Arial" w:cs="Arial"/>
          <w:color w:val="000000"/>
          <w:sz w:val="24"/>
          <w:szCs w:val="24"/>
          <w:lang w:eastAsia="en-US"/>
        </w:rPr>
        <w:t xml:space="preserve">Тургеневского городского </w:t>
      </w:r>
      <w:r w:rsidRPr="00A342C4">
        <w:rPr>
          <w:rFonts w:ascii="Arial" w:hAnsi="Arial" w:cs="Arial"/>
          <w:color w:val="000000"/>
          <w:sz w:val="24"/>
          <w:szCs w:val="24"/>
          <w:lang w:eastAsia="en-US"/>
        </w:rPr>
        <w:t xml:space="preserve"> поселения </w:t>
      </w:r>
      <w:r w:rsidR="00837D43" w:rsidRPr="00A342C4">
        <w:rPr>
          <w:rFonts w:ascii="Arial" w:hAnsi="Arial" w:cs="Arial"/>
          <w:color w:val="000000"/>
          <w:sz w:val="24"/>
          <w:szCs w:val="24"/>
          <w:lang w:eastAsia="en-US"/>
        </w:rPr>
        <w:t>Ардатовского</w:t>
      </w:r>
      <w:r w:rsidRPr="00A342C4">
        <w:rPr>
          <w:rFonts w:ascii="Arial" w:hAnsi="Arial" w:cs="Arial"/>
          <w:color w:val="000000"/>
          <w:sz w:val="24"/>
          <w:szCs w:val="24"/>
          <w:lang w:eastAsia="en-US"/>
        </w:rPr>
        <w:t xml:space="preserve"> муниципального района</w:t>
      </w:r>
      <w:r w:rsidRPr="00A342C4">
        <w:rPr>
          <w:rFonts w:ascii="Arial" w:hAnsi="Arial" w:cs="Arial"/>
          <w:bCs/>
          <w:color w:val="000000"/>
          <w:sz w:val="24"/>
          <w:szCs w:val="24"/>
          <w:lang w:eastAsia="en-US"/>
        </w:rPr>
        <w:t>,</w:t>
      </w:r>
      <w:r w:rsidR="00F32451" w:rsidRPr="00A342C4">
        <w:rPr>
          <w:rFonts w:ascii="Arial" w:hAnsi="Arial" w:cs="Arial"/>
          <w:bCs/>
          <w:color w:val="000000"/>
          <w:sz w:val="24"/>
          <w:szCs w:val="24"/>
          <w:lang w:eastAsia="en-US"/>
        </w:rPr>
        <w:t xml:space="preserve"> </w:t>
      </w:r>
      <w:r w:rsidR="00837D43" w:rsidRPr="00A342C4">
        <w:rPr>
          <w:rFonts w:ascii="Arial" w:hAnsi="Arial" w:cs="Arial"/>
          <w:bCs/>
          <w:color w:val="000000"/>
          <w:sz w:val="24"/>
          <w:szCs w:val="24"/>
          <w:lang w:eastAsia="en-US"/>
        </w:rPr>
        <w:t>Совет депутатов Тургеневского городского поселения, решил :</w:t>
      </w:r>
    </w:p>
    <w:p w:rsidR="00733388" w:rsidRPr="00A342C4" w:rsidRDefault="00733388" w:rsidP="00733388">
      <w:pPr>
        <w:autoSpaceDE w:val="0"/>
        <w:autoSpaceDN w:val="0"/>
        <w:adjustRightInd w:val="0"/>
        <w:spacing w:after="0" w:line="240" w:lineRule="auto"/>
        <w:ind w:left="7" w:right="100" w:firstLine="725"/>
        <w:jc w:val="center"/>
        <w:rPr>
          <w:rFonts w:ascii="Arial" w:hAnsi="Arial" w:cs="Arial"/>
          <w:bCs/>
          <w:color w:val="000000"/>
          <w:sz w:val="24"/>
          <w:szCs w:val="24"/>
          <w:lang w:eastAsia="en-US"/>
        </w:rPr>
      </w:pPr>
    </w:p>
    <w:p w:rsidR="00733388" w:rsidRPr="00A342C4" w:rsidRDefault="00837D43" w:rsidP="00733388">
      <w:pPr>
        <w:autoSpaceDE w:val="0"/>
        <w:autoSpaceDN w:val="0"/>
        <w:adjustRightInd w:val="0"/>
        <w:spacing w:before="108" w:after="108" w:line="240" w:lineRule="auto"/>
        <w:ind w:left="7" w:right="100" w:firstLine="709"/>
        <w:jc w:val="center"/>
        <w:outlineLvl w:val="0"/>
        <w:rPr>
          <w:rFonts w:ascii="Arial" w:hAnsi="Arial" w:cs="Arial"/>
          <w:b/>
          <w:color w:val="000000"/>
          <w:sz w:val="24"/>
          <w:szCs w:val="24"/>
          <w:lang w:eastAsia="en-US"/>
        </w:rPr>
      </w:pPr>
      <w:r w:rsidRPr="00A342C4">
        <w:rPr>
          <w:rFonts w:ascii="Arial" w:hAnsi="Arial" w:cs="Arial"/>
          <w:b/>
          <w:color w:val="000000"/>
          <w:sz w:val="24"/>
          <w:szCs w:val="24"/>
          <w:lang w:eastAsia="en-US"/>
        </w:rPr>
        <w:t xml:space="preserve"> </w:t>
      </w:r>
    </w:p>
    <w:p w:rsidR="00733388" w:rsidRPr="00A342C4" w:rsidRDefault="00733388" w:rsidP="00733388">
      <w:pPr>
        <w:numPr>
          <w:ilvl w:val="0"/>
          <w:numId w:val="1"/>
        </w:numPr>
        <w:tabs>
          <w:tab w:val="left" w:pos="1134"/>
        </w:tabs>
        <w:spacing w:after="0" w:line="240" w:lineRule="auto"/>
        <w:ind w:right="100" w:firstLine="709"/>
        <w:jc w:val="both"/>
        <w:rPr>
          <w:rFonts w:ascii="Arial" w:hAnsi="Arial" w:cs="Arial"/>
          <w:color w:val="000000"/>
          <w:sz w:val="24"/>
          <w:szCs w:val="24"/>
          <w:lang w:eastAsia="en-US"/>
        </w:rPr>
      </w:pPr>
      <w:r w:rsidRPr="00A342C4">
        <w:rPr>
          <w:rFonts w:ascii="Arial" w:hAnsi="Arial" w:cs="Arial"/>
          <w:color w:val="000000"/>
          <w:sz w:val="24"/>
          <w:szCs w:val="24"/>
          <w:lang w:eastAsia="en-US"/>
        </w:rPr>
        <w:t>Утвердить Положение о порядке самообложения граждан.</w:t>
      </w:r>
    </w:p>
    <w:p w:rsidR="00733388" w:rsidRPr="00A342C4" w:rsidRDefault="00733388" w:rsidP="00733388">
      <w:pPr>
        <w:widowControl w:val="0"/>
        <w:numPr>
          <w:ilvl w:val="0"/>
          <w:numId w:val="1"/>
        </w:numPr>
        <w:tabs>
          <w:tab w:val="left" w:pos="1134"/>
        </w:tabs>
        <w:suppressAutoHyphens/>
        <w:spacing w:after="0" w:line="240" w:lineRule="auto"/>
        <w:ind w:right="100" w:firstLine="709"/>
        <w:contextualSpacing/>
        <w:jc w:val="both"/>
        <w:rPr>
          <w:rFonts w:ascii="Arial" w:hAnsi="Arial" w:cs="Arial"/>
          <w:color w:val="000000"/>
          <w:sz w:val="24"/>
          <w:szCs w:val="24"/>
          <w:lang w:eastAsia="en-US"/>
        </w:rPr>
      </w:pPr>
      <w:r w:rsidRPr="00A342C4">
        <w:rPr>
          <w:rFonts w:ascii="Arial" w:hAnsi="Arial" w:cs="Arial"/>
          <w:color w:val="000000"/>
          <w:sz w:val="24"/>
          <w:szCs w:val="24"/>
          <w:lang w:eastAsia="en-US"/>
        </w:rPr>
        <w:t xml:space="preserve">Настоящее решение вступает в силу со дня его </w:t>
      </w:r>
      <w:r w:rsidR="00A342C4">
        <w:rPr>
          <w:rFonts w:ascii="Arial" w:hAnsi="Arial" w:cs="Arial"/>
          <w:sz w:val="24"/>
          <w:szCs w:val="24"/>
        </w:rPr>
        <w:t xml:space="preserve">официального опубликования </w:t>
      </w:r>
      <w:r w:rsidRPr="00A342C4">
        <w:rPr>
          <w:rFonts w:ascii="Arial" w:hAnsi="Arial" w:cs="Arial"/>
          <w:color w:val="000000"/>
          <w:sz w:val="24"/>
          <w:szCs w:val="24"/>
          <w:lang w:eastAsia="en-US"/>
        </w:rPr>
        <w:t xml:space="preserve">в информационном бюллетене </w:t>
      </w:r>
      <w:r w:rsidR="00837D43" w:rsidRPr="00A342C4">
        <w:rPr>
          <w:rFonts w:ascii="Arial" w:hAnsi="Arial" w:cs="Arial"/>
          <w:bCs/>
          <w:color w:val="000000"/>
          <w:sz w:val="24"/>
          <w:szCs w:val="24"/>
          <w:lang w:eastAsia="en-US"/>
        </w:rPr>
        <w:t>Тургеневского городского</w:t>
      </w:r>
      <w:r w:rsidRPr="00A342C4">
        <w:rPr>
          <w:rFonts w:ascii="Arial" w:hAnsi="Arial" w:cs="Arial"/>
          <w:color w:val="000000"/>
          <w:sz w:val="24"/>
          <w:szCs w:val="24"/>
          <w:lang w:eastAsia="en-US"/>
        </w:rPr>
        <w:t xml:space="preserve"> поселения </w:t>
      </w:r>
      <w:r w:rsidR="00837D43" w:rsidRPr="00A342C4">
        <w:rPr>
          <w:rFonts w:ascii="Arial" w:hAnsi="Arial" w:cs="Arial"/>
          <w:color w:val="000000"/>
          <w:sz w:val="24"/>
          <w:szCs w:val="24"/>
          <w:lang w:eastAsia="en-US"/>
        </w:rPr>
        <w:t>Ардатовского</w:t>
      </w:r>
      <w:r w:rsidRPr="00A342C4">
        <w:rPr>
          <w:rFonts w:ascii="Arial" w:hAnsi="Arial" w:cs="Arial"/>
          <w:color w:val="000000"/>
          <w:sz w:val="24"/>
          <w:szCs w:val="24"/>
          <w:lang w:eastAsia="en-US"/>
        </w:rPr>
        <w:t xml:space="preserve"> муниципального района Республики Мордовия.</w:t>
      </w:r>
    </w:p>
    <w:p w:rsidR="00733388" w:rsidRPr="00A342C4" w:rsidRDefault="00733388" w:rsidP="00733388">
      <w:pPr>
        <w:tabs>
          <w:tab w:val="left" w:pos="1134"/>
        </w:tabs>
        <w:spacing w:after="0" w:line="240" w:lineRule="auto"/>
        <w:ind w:left="7" w:right="100" w:firstLine="725"/>
        <w:jc w:val="both"/>
        <w:rPr>
          <w:rFonts w:ascii="Arial" w:hAnsi="Arial" w:cs="Arial"/>
          <w:color w:val="000000"/>
          <w:sz w:val="24"/>
          <w:szCs w:val="24"/>
          <w:lang w:eastAsia="en-US"/>
        </w:rPr>
      </w:pPr>
    </w:p>
    <w:p w:rsidR="00733388" w:rsidRPr="00A342C4" w:rsidRDefault="00733388" w:rsidP="00733388">
      <w:pPr>
        <w:autoSpaceDE w:val="0"/>
        <w:autoSpaceDN w:val="0"/>
        <w:adjustRightInd w:val="0"/>
        <w:spacing w:after="0" w:line="240" w:lineRule="auto"/>
        <w:ind w:left="7" w:right="100" w:firstLine="725"/>
        <w:jc w:val="both"/>
        <w:rPr>
          <w:rFonts w:ascii="Arial" w:hAnsi="Arial" w:cs="Arial"/>
          <w:color w:val="000000"/>
          <w:sz w:val="24"/>
          <w:szCs w:val="24"/>
          <w:lang w:eastAsia="en-US"/>
        </w:rPr>
      </w:pPr>
    </w:p>
    <w:p w:rsidR="00733388" w:rsidRPr="00A342C4" w:rsidRDefault="00837D43" w:rsidP="00401467">
      <w:pPr>
        <w:spacing w:after="0" w:line="240" w:lineRule="auto"/>
        <w:jc w:val="right"/>
        <w:rPr>
          <w:rFonts w:ascii="Arial" w:hAnsi="Arial" w:cs="Arial"/>
          <w:sz w:val="24"/>
          <w:szCs w:val="24"/>
        </w:rPr>
      </w:pPr>
      <w:r w:rsidRPr="00A342C4">
        <w:rPr>
          <w:rFonts w:ascii="Arial" w:hAnsi="Arial" w:cs="Arial"/>
          <w:color w:val="000000"/>
          <w:sz w:val="24"/>
          <w:szCs w:val="24"/>
          <w:lang w:eastAsia="en-US"/>
        </w:rPr>
        <w:t xml:space="preserve"> </w:t>
      </w:r>
    </w:p>
    <w:p w:rsidR="00733388" w:rsidRPr="00A342C4" w:rsidRDefault="00401467" w:rsidP="00837D43">
      <w:pPr>
        <w:spacing w:after="0" w:line="240" w:lineRule="auto"/>
        <w:jc w:val="both"/>
        <w:rPr>
          <w:rFonts w:ascii="Arial" w:hAnsi="Arial" w:cs="Arial"/>
          <w:sz w:val="24"/>
          <w:szCs w:val="24"/>
        </w:rPr>
      </w:pPr>
      <w:r w:rsidRPr="00A342C4">
        <w:rPr>
          <w:rFonts w:ascii="Arial" w:hAnsi="Arial" w:cs="Arial"/>
          <w:sz w:val="24"/>
          <w:szCs w:val="24"/>
        </w:rPr>
        <w:t xml:space="preserve">          </w:t>
      </w:r>
      <w:r w:rsidR="00837D43" w:rsidRPr="00A342C4">
        <w:rPr>
          <w:rFonts w:ascii="Arial" w:hAnsi="Arial" w:cs="Arial"/>
          <w:sz w:val="24"/>
          <w:szCs w:val="24"/>
        </w:rPr>
        <w:t>Глава Тургеневского городского поселения                       С.Б.</w:t>
      </w:r>
      <w:r w:rsidR="00A342C4">
        <w:rPr>
          <w:rFonts w:ascii="Arial" w:hAnsi="Arial" w:cs="Arial"/>
          <w:sz w:val="24"/>
          <w:szCs w:val="24"/>
        </w:rPr>
        <w:t xml:space="preserve"> </w:t>
      </w:r>
      <w:r w:rsidR="00837D43" w:rsidRPr="00A342C4">
        <w:rPr>
          <w:rFonts w:ascii="Arial" w:hAnsi="Arial" w:cs="Arial"/>
          <w:sz w:val="24"/>
          <w:szCs w:val="24"/>
        </w:rPr>
        <w:t>Дубровин</w:t>
      </w: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F32451" w:rsidRPr="00A342C4" w:rsidRDefault="00F32451" w:rsidP="00F32451">
      <w:pPr>
        <w:widowControl w:val="0"/>
        <w:autoSpaceDE w:val="0"/>
        <w:autoSpaceDN w:val="0"/>
        <w:adjustRightInd w:val="0"/>
        <w:spacing w:after="0" w:line="240" w:lineRule="auto"/>
        <w:ind w:firstLine="720"/>
        <w:jc w:val="right"/>
        <w:rPr>
          <w:rFonts w:ascii="Arial" w:hAnsi="Arial" w:cs="Arial"/>
          <w:bCs/>
          <w:sz w:val="24"/>
          <w:szCs w:val="24"/>
        </w:rPr>
      </w:pPr>
    </w:p>
    <w:p w:rsidR="00A342C4" w:rsidRDefault="00A342C4" w:rsidP="00F32451">
      <w:pPr>
        <w:widowControl w:val="0"/>
        <w:autoSpaceDE w:val="0"/>
        <w:autoSpaceDN w:val="0"/>
        <w:adjustRightInd w:val="0"/>
        <w:spacing w:after="0" w:line="240" w:lineRule="auto"/>
        <w:ind w:firstLine="720"/>
        <w:jc w:val="right"/>
        <w:rPr>
          <w:rFonts w:ascii="Arial" w:hAnsi="Arial" w:cs="Arial"/>
          <w:bCs/>
          <w:sz w:val="24"/>
          <w:szCs w:val="24"/>
        </w:rPr>
      </w:pPr>
    </w:p>
    <w:p w:rsidR="00A342C4" w:rsidRDefault="00A342C4" w:rsidP="00F32451">
      <w:pPr>
        <w:widowControl w:val="0"/>
        <w:autoSpaceDE w:val="0"/>
        <w:autoSpaceDN w:val="0"/>
        <w:adjustRightInd w:val="0"/>
        <w:spacing w:after="0" w:line="240" w:lineRule="auto"/>
        <w:ind w:firstLine="720"/>
        <w:jc w:val="right"/>
        <w:rPr>
          <w:rFonts w:ascii="Arial" w:hAnsi="Arial" w:cs="Arial"/>
          <w:bCs/>
          <w:sz w:val="24"/>
          <w:szCs w:val="24"/>
        </w:rPr>
      </w:pPr>
    </w:p>
    <w:p w:rsidR="00A342C4" w:rsidRDefault="00A342C4" w:rsidP="00F32451">
      <w:pPr>
        <w:widowControl w:val="0"/>
        <w:autoSpaceDE w:val="0"/>
        <w:autoSpaceDN w:val="0"/>
        <w:adjustRightInd w:val="0"/>
        <w:spacing w:after="0" w:line="240" w:lineRule="auto"/>
        <w:ind w:firstLine="720"/>
        <w:jc w:val="right"/>
        <w:rPr>
          <w:rFonts w:ascii="Arial" w:hAnsi="Arial" w:cs="Arial"/>
          <w:bCs/>
          <w:sz w:val="24"/>
          <w:szCs w:val="24"/>
        </w:rPr>
      </w:pPr>
    </w:p>
    <w:p w:rsidR="00F32451" w:rsidRPr="00A342C4" w:rsidRDefault="00F32451" w:rsidP="00F32451">
      <w:pPr>
        <w:widowControl w:val="0"/>
        <w:autoSpaceDE w:val="0"/>
        <w:autoSpaceDN w:val="0"/>
        <w:adjustRightInd w:val="0"/>
        <w:spacing w:after="0" w:line="240" w:lineRule="auto"/>
        <w:ind w:firstLine="720"/>
        <w:jc w:val="right"/>
        <w:rPr>
          <w:rFonts w:ascii="Arial" w:hAnsi="Arial" w:cs="Arial"/>
          <w:bCs/>
          <w:sz w:val="24"/>
          <w:szCs w:val="24"/>
        </w:rPr>
      </w:pPr>
      <w:r w:rsidRPr="00A342C4">
        <w:rPr>
          <w:rFonts w:ascii="Arial" w:hAnsi="Arial" w:cs="Arial"/>
          <w:bCs/>
          <w:sz w:val="24"/>
          <w:szCs w:val="24"/>
        </w:rPr>
        <w:lastRenderedPageBreak/>
        <w:t>Приложение</w:t>
      </w:r>
      <w:r w:rsidRPr="00A342C4">
        <w:rPr>
          <w:rFonts w:ascii="Arial" w:hAnsi="Arial" w:cs="Arial"/>
          <w:bCs/>
          <w:sz w:val="24"/>
          <w:szCs w:val="24"/>
        </w:rPr>
        <w:br/>
        <w:t xml:space="preserve">к </w:t>
      </w:r>
      <w:hyperlink r:id="rId5" w:anchor="sub_0" w:history="1">
        <w:r w:rsidRPr="00A342C4">
          <w:rPr>
            <w:rStyle w:val="a3"/>
            <w:rFonts w:ascii="Arial" w:hAnsi="Arial" w:cs="Arial"/>
            <w:color w:val="auto"/>
            <w:sz w:val="24"/>
            <w:szCs w:val="24"/>
            <w:u w:val="none"/>
          </w:rPr>
          <w:t>решению</w:t>
        </w:r>
      </w:hyperlink>
      <w:r w:rsidRPr="00A342C4">
        <w:rPr>
          <w:rFonts w:ascii="Arial" w:hAnsi="Arial" w:cs="Arial"/>
          <w:bCs/>
          <w:sz w:val="24"/>
          <w:szCs w:val="24"/>
        </w:rPr>
        <w:t xml:space="preserve"> Совета депутатов</w:t>
      </w:r>
      <w:r w:rsidRPr="00A342C4">
        <w:rPr>
          <w:rFonts w:ascii="Arial" w:hAnsi="Arial" w:cs="Arial"/>
          <w:bCs/>
          <w:sz w:val="24"/>
          <w:szCs w:val="24"/>
        </w:rPr>
        <w:br/>
        <w:t>Тургеневского городского поселения</w:t>
      </w:r>
      <w:r w:rsidRPr="00A342C4">
        <w:rPr>
          <w:rFonts w:ascii="Arial" w:hAnsi="Arial" w:cs="Arial"/>
          <w:bCs/>
          <w:sz w:val="24"/>
          <w:szCs w:val="24"/>
        </w:rPr>
        <w:br/>
        <w:t xml:space="preserve">от </w:t>
      </w:r>
      <w:r w:rsidR="006F6B2F" w:rsidRPr="00A342C4">
        <w:rPr>
          <w:rFonts w:ascii="Arial" w:hAnsi="Arial" w:cs="Arial"/>
          <w:bCs/>
          <w:sz w:val="24"/>
          <w:szCs w:val="24"/>
        </w:rPr>
        <w:t>28</w:t>
      </w:r>
      <w:r w:rsidR="00837A85" w:rsidRPr="00A342C4">
        <w:rPr>
          <w:rFonts w:ascii="Arial" w:hAnsi="Arial" w:cs="Arial"/>
          <w:bCs/>
          <w:sz w:val="24"/>
          <w:szCs w:val="24"/>
        </w:rPr>
        <w:t xml:space="preserve"> </w:t>
      </w:r>
      <w:r w:rsidR="006F6B2F" w:rsidRPr="00A342C4">
        <w:rPr>
          <w:rFonts w:ascii="Arial" w:hAnsi="Arial" w:cs="Arial"/>
          <w:bCs/>
          <w:sz w:val="24"/>
          <w:szCs w:val="24"/>
        </w:rPr>
        <w:t>декабря</w:t>
      </w:r>
      <w:r w:rsidR="00837A85" w:rsidRPr="00A342C4">
        <w:rPr>
          <w:rFonts w:ascii="Arial" w:hAnsi="Arial" w:cs="Arial"/>
          <w:bCs/>
          <w:sz w:val="24"/>
          <w:szCs w:val="24"/>
        </w:rPr>
        <w:t xml:space="preserve"> </w:t>
      </w:r>
      <w:r w:rsidRPr="00A342C4">
        <w:rPr>
          <w:rFonts w:ascii="Arial" w:hAnsi="Arial" w:cs="Arial"/>
          <w:bCs/>
          <w:sz w:val="24"/>
          <w:szCs w:val="24"/>
        </w:rPr>
        <w:t>202</w:t>
      </w:r>
      <w:r w:rsidR="006F6B2F" w:rsidRPr="00A342C4">
        <w:rPr>
          <w:rFonts w:ascii="Arial" w:hAnsi="Arial" w:cs="Arial"/>
          <w:bCs/>
          <w:sz w:val="24"/>
          <w:szCs w:val="24"/>
        </w:rPr>
        <w:t>1</w:t>
      </w:r>
      <w:r w:rsidRPr="00A342C4">
        <w:rPr>
          <w:rFonts w:ascii="Arial" w:hAnsi="Arial" w:cs="Arial"/>
          <w:bCs/>
          <w:sz w:val="24"/>
          <w:szCs w:val="24"/>
        </w:rPr>
        <w:t xml:space="preserve"> года  N</w:t>
      </w:r>
      <w:r w:rsidR="006F6B2F" w:rsidRPr="00A342C4">
        <w:rPr>
          <w:rFonts w:ascii="Arial" w:hAnsi="Arial" w:cs="Arial"/>
          <w:bCs/>
          <w:sz w:val="24"/>
          <w:szCs w:val="24"/>
        </w:rPr>
        <w:t>15а</w:t>
      </w:r>
      <w:r w:rsidRPr="00A342C4">
        <w:rPr>
          <w:rFonts w:ascii="Arial" w:hAnsi="Arial" w:cs="Arial"/>
          <w:bCs/>
          <w:sz w:val="24"/>
          <w:szCs w:val="24"/>
        </w:rPr>
        <w:t xml:space="preserve">  </w:t>
      </w:r>
    </w:p>
    <w:p w:rsidR="00733388" w:rsidRPr="00A342C4" w:rsidRDefault="00733388" w:rsidP="00733388">
      <w:pPr>
        <w:spacing w:after="0" w:line="240" w:lineRule="auto"/>
        <w:jc w:val="right"/>
        <w:rPr>
          <w:rFonts w:ascii="Arial" w:hAnsi="Arial" w:cs="Arial"/>
          <w:sz w:val="24"/>
          <w:szCs w:val="24"/>
        </w:rPr>
      </w:pPr>
    </w:p>
    <w:p w:rsidR="00733388" w:rsidRPr="00A342C4" w:rsidRDefault="00950971" w:rsidP="00733388">
      <w:pPr>
        <w:spacing w:after="0" w:line="240" w:lineRule="auto"/>
        <w:jc w:val="right"/>
        <w:rPr>
          <w:rFonts w:ascii="Arial" w:hAnsi="Arial" w:cs="Arial"/>
          <w:sz w:val="24"/>
          <w:szCs w:val="24"/>
        </w:rPr>
      </w:pPr>
      <w:r w:rsidRPr="00A342C4">
        <w:rPr>
          <w:rFonts w:ascii="Arial" w:hAnsi="Arial" w:cs="Arial"/>
          <w:sz w:val="24"/>
          <w:szCs w:val="24"/>
        </w:rPr>
        <w:t xml:space="preserve"> </w:t>
      </w:r>
    </w:p>
    <w:p w:rsidR="00733388" w:rsidRPr="00A342C4" w:rsidRDefault="00733388" w:rsidP="00733388">
      <w:pPr>
        <w:spacing w:after="0" w:line="240" w:lineRule="auto"/>
        <w:jc w:val="both"/>
        <w:rPr>
          <w:rFonts w:ascii="Arial" w:hAnsi="Arial" w:cs="Arial"/>
          <w:sz w:val="24"/>
          <w:szCs w:val="24"/>
        </w:rPr>
      </w:pPr>
    </w:p>
    <w:p w:rsidR="00733388" w:rsidRPr="00A342C4" w:rsidRDefault="00733388" w:rsidP="00733388">
      <w:pPr>
        <w:keepNext/>
        <w:keepLines/>
        <w:spacing w:after="0" w:line="240" w:lineRule="auto"/>
        <w:ind w:left="7" w:right="100" w:firstLine="725"/>
        <w:jc w:val="center"/>
        <w:outlineLvl w:val="4"/>
        <w:rPr>
          <w:rFonts w:ascii="Arial" w:hAnsi="Arial" w:cs="Arial"/>
          <w:b/>
          <w:color w:val="000000"/>
          <w:sz w:val="24"/>
          <w:szCs w:val="24"/>
        </w:rPr>
      </w:pPr>
      <w:r w:rsidRPr="00A342C4">
        <w:rPr>
          <w:rFonts w:ascii="Arial" w:hAnsi="Arial" w:cs="Arial"/>
          <w:b/>
          <w:color w:val="000000"/>
          <w:sz w:val="24"/>
          <w:szCs w:val="24"/>
        </w:rPr>
        <w:t>ПОЛОЖЕНИЕ</w:t>
      </w:r>
    </w:p>
    <w:p w:rsidR="00733388" w:rsidRPr="00A342C4" w:rsidRDefault="00733388" w:rsidP="00733388">
      <w:pPr>
        <w:keepNext/>
        <w:keepLines/>
        <w:spacing w:after="0" w:line="240" w:lineRule="auto"/>
        <w:ind w:left="7" w:right="100" w:firstLine="725"/>
        <w:jc w:val="center"/>
        <w:outlineLvl w:val="4"/>
        <w:rPr>
          <w:rFonts w:ascii="Arial" w:hAnsi="Arial" w:cs="Arial"/>
          <w:color w:val="000000"/>
          <w:sz w:val="24"/>
          <w:szCs w:val="24"/>
        </w:rPr>
      </w:pPr>
      <w:r w:rsidRPr="00A342C4">
        <w:rPr>
          <w:rFonts w:ascii="Arial" w:hAnsi="Arial" w:cs="Arial"/>
          <w:color w:val="000000"/>
          <w:sz w:val="24"/>
          <w:szCs w:val="24"/>
        </w:rPr>
        <w:t>о порядке самообложения граждан</w:t>
      </w:r>
    </w:p>
    <w:p w:rsidR="00733388" w:rsidRPr="00A342C4" w:rsidRDefault="00733388" w:rsidP="00733388">
      <w:pPr>
        <w:spacing w:after="0" w:line="240" w:lineRule="auto"/>
        <w:ind w:left="7" w:right="100" w:firstLine="740"/>
        <w:jc w:val="both"/>
        <w:rPr>
          <w:rFonts w:ascii="Arial" w:hAnsi="Arial" w:cs="Arial"/>
          <w:color w:val="000000"/>
          <w:sz w:val="24"/>
          <w:szCs w:val="24"/>
        </w:rPr>
      </w:pPr>
    </w:p>
    <w:p w:rsidR="00733388" w:rsidRPr="00A342C4" w:rsidRDefault="00733388" w:rsidP="00733388">
      <w:pPr>
        <w:spacing w:after="0" w:line="240" w:lineRule="auto"/>
        <w:ind w:left="7" w:right="100" w:firstLine="740"/>
        <w:jc w:val="both"/>
        <w:rPr>
          <w:rFonts w:ascii="Arial" w:hAnsi="Arial" w:cs="Arial"/>
          <w:color w:val="000000"/>
          <w:sz w:val="24"/>
          <w:szCs w:val="24"/>
        </w:rPr>
      </w:pPr>
    </w:p>
    <w:p w:rsidR="00733388" w:rsidRPr="00A342C4" w:rsidRDefault="00733388" w:rsidP="00733388">
      <w:pPr>
        <w:spacing w:after="0" w:line="240" w:lineRule="auto"/>
        <w:ind w:left="7" w:right="100" w:firstLine="709"/>
        <w:jc w:val="both"/>
        <w:rPr>
          <w:rFonts w:ascii="Arial" w:hAnsi="Arial" w:cs="Arial"/>
          <w:color w:val="000000"/>
          <w:sz w:val="24"/>
          <w:szCs w:val="24"/>
        </w:rPr>
      </w:pPr>
      <w:r w:rsidRPr="00A342C4">
        <w:rPr>
          <w:rFonts w:ascii="Arial" w:hAnsi="Arial" w:cs="Arial"/>
          <w:color w:val="000000"/>
          <w:sz w:val="24"/>
          <w:szCs w:val="24"/>
        </w:rPr>
        <w:t xml:space="preserve">Настоящее Положение определяет порядок введения самообложения граждан на территории </w:t>
      </w:r>
      <w:r w:rsidR="000324FB" w:rsidRPr="00A342C4">
        <w:rPr>
          <w:rFonts w:ascii="Arial" w:hAnsi="Arial" w:cs="Arial"/>
          <w:color w:val="000000"/>
          <w:sz w:val="24"/>
          <w:szCs w:val="24"/>
          <w:lang w:eastAsia="en-US"/>
        </w:rPr>
        <w:t xml:space="preserve">Тургеневского городского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 xml:space="preserve"> </w:t>
      </w:r>
      <w:r w:rsidR="000324FB" w:rsidRPr="00A342C4">
        <w:rPr>
          <w:rFonts w:ascii="Arial" w:hAnsi="Arial" w:cs="Arial"/>
          <w:color w:val="000000"/>
          <w:sz w:val="24"/>
          <w:szCs w:val="24"/>
        </w:rPr>
        <w:t>Ардатовского</w:t>
      </w:r>
      <w:r w:rsidRPr="00A342C4">
        <w:rPr>
          <w:rFonts w:ascii="Arial" w:hAnsi="Arial" w:cs="Arial"/>
          <w:color w:val="000000"/>
          <w:sz w:val="24"/>
          <w:szCs w:val="24"/>
        </w:rPr>
        <w:t xml:space="preserve"> муниципального района Республики Мордовия, сбора и использования средств самообложения граждан.</w:t>
      </w:r>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rPr>
      </w:pPr>
      <w:bookmarkStart w:id="0" w:name="bookmark3"/>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lang w:val="en-US"/>
        </w:rPr>
      </w:pPr>
      <w:r w:rsidRPr="00A342C4">
        <w:rPr>
          <w:rFonts w:ascii="Arial" w:hAnsi="Arial" w:cs="Arial"/>
          <w:b/>
          <w:color w:val="000000"/>
          <w:sz w:val="24"/>
          <w:szCs w:val="24"/>
          <w:lang w:val="en-US"/>
        </w:rPr>
        <w:t xml:space="preserve">1. </w:t>
      </w:r>
      <w:proofErr w:type="spellStart"/>
      <w:r w:rsidRPr="00A342C4">
        <w:rPr>
          <w:rFonts w:ascii="Arial" w:hAnsi="Arial" w:cs="Arial"/>
          <w:b/>
          <w:color w:val="000000"/>
          <w:sz w:val="24"/>
          <w:szCs w:val="24"/>
          <w:lang w:val="en-US"/>
        </w:rPr>
        <w:t>Общие</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положения</w:t>
      </w:r>
      <w:bookmarkEnd w:id="0"/>
      <w:proofErr w:type="spellEnd"/>
    </w:p>
    <w:p w:rsidR="00733388" w:rsidRPr="00A342C4" w:rsidRDefault="00733388" w:rsidP="00733388">
      <w:pPr>
        <w:numPr>
          <w:ilvl w:val="0"/>
          <w:numId w:val="2"/>
        </w:numPr>
        <w:tabs>
          <w:tab w:val="left" w:pos="123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33388" w:rsidRPr="00A342C4" w:rsidRDefault="00733388" w:rsidP="00733388">
      <w:pPr>
        <w:numPr>
          <w:ilvl w:val="0"/>
          <w:numId w:val="2"/>
        </w:numPr>
        <w:tabs>
          <w:tab w:val="left" w:pos="136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xml:space="preserve"> (населенного пункта, входящего в состав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независимо от его участия в местном референдуме (сходе граждан) и отношения, выраженного им при голосовании.</w:t>
      </w:r>
    </w:p>
    <w:p w:rsidR="00733388" w:rsidRPr="00A342C4" w:rsidRDefault="00733388" w:rsidP="00733388">
      <w:pPr>
        <w:numPr>
          <w:ilvl w:val="0"/>
          <w:numId w:val="2"/>
        </w:numPr>
        <w:tabs>
          <w:tab w:val="left" w:pos="123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Размер платежей в порядке самообложения граждан устанавливается в абсолютной величине, равной для всех жителей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xml:space="preserve"> (населенного пункта, входящего в состав</w:t>
      </w:r>
      <w:r w:rsidRPr="00A342C4">
        <w:rPr>
          <w:rFonts w:ascii="Arial" w:hAnsi="Arial" w:cs="Arial"/>
          <w:color w:val="000000"/>
          <w:sz w:val="24"/>
          <w:szCs w:val="24"/>
          <w:lang w:eastAsia="en-US"/>
        </w:rPr>
        <w:t xml:space="preserve"> муниципального образования)</w:t>
      </w:r>
      <w:r w:rsidRPr="00A342C4">
        <w:rPr>
          <w:rFonts w:ascii="Arial" w:hAnsi="Arial" w:cs="Arial"/>
          <w:color w:val="000000"/>
          <w:sz w:val="24"/>
          <w:szCs w:val="24"/>
        </w:rPr>
        <w:t xml:space="preserve">, за исключением отдельных категорий граждан, численность которых не может превышать 30 процентов от общего числа жителей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xml:space="preserve"> (населенного пункта, входящего в состав</w:t>
      </w:r>
      <w:r w:rsidRPr="00A342C4">
        <w:rPr>
          <w:rFonts w:ascii="Arial" w:hAnsi="Arial" w:cs="Arial"/>
          <w:color w:val="000000"/>
          <w:sz w:val="24"/>
          <w:szCs w:val="24"/>
          <w:lang w:eastAsia="en-US"/>
        </w:rPr>
        <w:t xml:space="preserve"> муниципального образования)</w:t>
      </w:r>
      <w:r w:rsidRPr="00A342C4">
        <w:rPr>
          <w:rFonts w:ascii="Arial" w:hAnsi="Arial" w:cs="Arial"/>
          <w:color w:val="000000"/>
          <w:sz w:val="24"/>
          <w:szCs w:val="24"/>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33388" w:rsidRPr="00A342C4" w:rsidRDefault="00733388" w:rsidP="00733388">
      <w:pPr>
        <w:numPr>
          <w:ilvl w:val="0"/>
          <w:numId w:val="2"/>
        </w:numPr>
        <w:tabs>
          <w:tab w:val="left" w:pos="123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sidR="000324FB" w:rsidRPr="00A342C4">
        <w:rPr>
          <w:rFonts w:ascii="Arial" w:hAnsi="Arial" w:cs="Arial"/>
          <w:color w:val="000000"/>
          <w:sz w:val="24"/>
          <w:szCs w:val="24"/>
          <w:lang w:eastAsia="en-US"/>
        </w:rPr>
        <w:t>Тургеневского городского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 настоящим Положением.</w:t>
      </w:r>
    </w:p>
    <w:p w:rsidR="00733388" w:rsidRPr="00A342C4" w:rsidRDefault="00733388" w:rsidP="00733388">
      <w:pPr>
        <w:numPr>
          <w:ilvl w:val="0"/>
          <w:numId w:val="2"/>
        </w:numPr>
        <w:tabs>
          <w:tab w:val="left" w:pos="1316"/>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33388" w:rsidRPr="00A342C4" w:rsidRDefault="00733388" w:rsidP="00733388">
      <w:pPr>
        <w:numPr>
          <w:ilvl w:val="0"/>
          <w:numId w:val="2"/>
        </w:numPr>
        <w:tabs>
          <w:tab w:val="left" w:pos="125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Самообложение граждан вводится по решению, принятому на местном референдуме или на сходе граждан.</w:t>
      </w:r>
    </w:p>
    <w:p w:rsidR="00733388" w:rsidRPr="00A342C4" w:rsidRDefault="00733388" w:rsidP="00733388">
      <w:pPr>
        <w:numPr>
          <w:ilvl w:val="0"/>
          <w:numId w:val="2"/>
        </w:numPr>
        <w:tabs>
          <w:tab w:val="left" w:pos="125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33388" w:rsidRPr="00A342C4" w:rsidRDefault="00733388" w:rsidP="00733388">
      <w:pPr>
        <w:numPr>
          <w:ilvl w:val="0"/>
          <w:numId w:val="2"/>
        </w:numPr>
        <w:tabs>
          <w:tab w:val="left" w:pos="125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33388" w:rsidRPr="00A342C4" w:rsidRDefault="00733388" w:rsidP="00733388">
      <w:pPr>
        <w:numPr>
          <w:ilvl w:val="0"/>
          <w:numId w:val="2"/>
        </w:numPr>
        <w:tabs>
          <w:tab w:val="left" w:pos="1235"/>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lastRenderedPageBreak/>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33388" w:rsidRPr="00A342C4" w:rsidRDefault="00733388" w:rsidP="00733388">
      <w:pPr>
        <w:numPr>
          <w:ilvl w:val="0"/>
          <w:numId w:val="2"/>
        </w:numPr>
        <w:tabs>
          <w:tab w:val="left" w:pos="125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w:t>
      </w:r>
      <w:r w:rsidR="00A342C4">
        <w:rPr>
          <w:rFonts w:ascii="Arial" w:hAnsi="Arial" w:cs="Arial"/>
          <w:color w:val="000000"/>
          <w:sz w:val="24"/>
          <w:szCs w:val="24"/>
        </w:rPr>
        <w:t xml:space="preserve">враля 2007 г. № 15-З </w:t>
      </w:r>
      <w:r w:rsidRPr="00A342C4">
        <w:rPr>
          <w:rFonts w:ascii="Arial" w:hAnsi="Arial" w:cs="Arial"/>
          <w:color w:val="000000"/>
          <w:sz w:val="24"/>
          <w:szCs w:val="24"/>
        </w:rPr>
        <w:t xml:space="preserve">«О местном референдуме» и Уставом </w:t>
      </w:r>
      <w:r w:rsidR="000324FB" w:rsidRPr="00A342C4">
        <w:rPr>
          <w:rFonts w:ascii="Arial" w:hAnsi="Arial" w:cs="Arial"/>
          <w:color w:val="000000"/>
          <w:sz w:val="24"/>
          <w:szCs w:val="24"/>
          <w:lang w:eastAsia="en-US"/>
        </w:rPr>
        <w:t>Тургеневского городского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w:t>
      </w:r>
    </w:p>
    <w:p w:rsidR="00733388" w:rsidRPr="00A342C4" w:rsidRDefault="00A342C4" w:rsidP="00733388">
      <w:pPr>
        <w:numPr>
          <w:ilvl w:val="0"/>
          <w:numId w:val="2"/>
        </w:numPr>
        <w:tabs>
          <w:tab w:val="left" w:pos="1254"/>
        </w:tabs>
        <w:spacing w:after="0" w:line="240" w:lineRule="auto"/>
        <w:ind w:right="100" w:firstLine="709"/>
        <w:jc w:val="both"/>
        <w:rPr>
          <w:rFonts w:ascii="Arial" w:hAnsi="Arial" w:cs="Arial"/>
          <w:color w:val="000000"/>
          <w:sz w:val="24"/>
          <w:szCs w:val="24"/>
        </w:rPr>
      </w:pPr>
      <w:r>
        <w:rPr>
          <w:rFonts w:ascii="Arial" w:hAnsi="Arial" w:cs="Arial"/>
          <w:color w:val="000000"/>
          <w:sz w:val="24"/>
          <w:szCs w:val="24"/>
        </w:rPr>
        <w:t xml:space="preserve">В решении Совета депутатов </w:t>
      </w:r>
      <w:r w:rsidR="000324FB" w:rsidRPr="00A342C4">
        <w:rPr>
          <w:rFonts w:ascii="Arial" w:hAnsi="Arial" w:cs="Arial"/>
          <w:color w:val="000000"/>
          <w:sz w:val="24"/>
          <w:szCs w:val="24"/>
          <w:lang w:eastAsia="en-US"/>
        </w:rPr>
        <w:t>Тургеневского городского</w:t>
      </w:r>
      <w:r w:rsidR="00733388" w:rsidRPr="00A342C4">
        <w:rPr>
          <w:rFonts w:ascii="Arial" w:hAnsi="Arial" w:cs="Arial"/>
          <w:b/>
          <w:color w:val="000000"/>
          <w:sz w:val="24"/>
          <w:szCs w:val="24"/>
          <w:lang w:eastAsia="en-US"/>
        </w:rPr>
        <w:t xml:space="preserve"> </w:t>
      </w:r>
      <w:r w:rsidR="00733388" w:rsidRPr="00A342C4">
        <w:rPr>
          <w:rFonts w:ascii="Arial" w:hAnsi="Arial" w:cs="Arial"/>
          <w:color w:val="000000"/>
          <w:sz w:val="24"/>
          <w:szCs w:val="24"/>
          <w:lang w:eastAsia="en-US"/>
        </w:rPr>
        <w:t>поселения</w:t>
      </w:r>
      <w:r w:rsidR="00733388" w:rsidRPr="00A342C4">
        <w:rPr>
          <w:rFonts w:ascii="Arial" w:hAnsi="Arial" w:cs="Arial"/>
          <w:color w:val="000000"/>
          <w:sz w:val="24"/>
          <w:szCs w:val="24"/>
        </w:rPr>
        <w:t xml:space="preserve"> (далее – Совет депутатов) о назначении местного референдума, принимаемом в соответствии с Уставом </w:t>
      </w:r>
      <w:r w:rsidR="000324FB" w:rsidRPr="00A342C4">
        <w:rPr>
          <w:rFonts w:ascii="Arial" w:hAnsi="Arial" w:cs="Arial"/>
          <w:color w:val="000000"/>
          <w:sz w:val="24"/>
          <w:szCs w:val="24"/>
          <w:lang w:eastAsia="en-US"/>
        </w:rPr>
        <w:t>Тургеневского городского</w:t>
      </w:r>
      <w:r w:rsidR="00733388" w:rsidRPr="00A342C4">
        <w:rPr>
          <w:rFonts w:ascii="Arial" w:hAnsi="Arial" w:cs="Arial"/>
          <w:b/>
          <w:color w:val="000000"/>
          <w:sz w:val="24"/>
          <w:szCs w:val="24"/>
          <w:lang w:eastAsia="en-US"/>
        </w:rPr>
        <w:t xml:space="preserve"> </w:t>
      </w:r>
      <w:r w:rsidR="00733388" w:rsidRPr="00A342C4">
        <w:rPr>
          <w:rFonts w:ascii="Arial" w:hAnsi="Arial" w:cs="Arial"/>
          <w:color w:val="000000"/>
          <w:sz w:val="24"/>
          <w:szCs w:val="24"/>
          <w:lang w:eastAsia="en-US"/>
        </w:rPr>
        <w:t>поселения</w:t>
      </w:r>
      <w:r w:rsidR="00733388" w:rsidRPr="00A342C4">
        <w:rPr>
          <w:rFonts w:ascii="Arial" w:hAnsi="Arial" w:cs="Arial"/>
          <w:color w:val="000000"/>
          <w:sz w:val="24"/>
          <w:szCs w:val="24"/>
        </w:rPr>
        <w:t xml:space="preserve">, указываются: </w:t>
      </w:r>
    </w:p>
    <w:p w:rsidR="00733388" w:rsidRPr="00A342C4" w:rsidRDefault="00733388" w:rsidP="00733388">
      <w:pPr>
        <w:numPr>
          <w:ilvl w:val="0"/>
          <w:numId w:val="3"/>
        </w:numPr>
        <w:tabs>
          <w:tab w:val="left" w:pos="125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день голосования на местном референдуме; </w:t>
      </w:r>
    </w:p>
    <w:p w:rsidR="00733388" w:rsidRPr="00A342C4" w:rsidRDefault="00733388" w:rsidP="00733388">
      <w:pPr>
        <w:numPr>
          <w:ilvl w:val="0"/>
          <w:numId w:val="3"/>
        </w:numPr>
        <w:tabs>
          <w:tab w:val="left" w:pos="125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вопрос, выносимый на местный референдум.</w:t>
      </w:r>
    </w:p>
    <w:p w:rsidR="00733388" w:rsidRPr="00A342C4" w:rsidRDefault="00733388" w:rsidP="00733388">
      <w:pPr>
        <w:numPr>
          <w:ilvl w:val="1"/>
          <w:numId w:val="4"/>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Вопрос, выносимый на местный референдум, должен содержать: </w:t>
      </w:r>
    </w:p>
    <w:p w:rsidR="00733388" w:rsidRPr="00A342C4" w:rsidRDefault="00733388" w:rsidP="00733388">
      <w:pPr>
        <w:numPr>
          <w:ilvl w:val="1"/>
          <w:numId w:val="5"/>
        </w:numPr>
        <w:tabs>
          <w:tab w:val="left" w:pos="1168"/>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конкретный вопрос местного значения, решаемый за счет средств самообложения граждан;</w:t>
      </w:r>
    </w:p>
    <w:p w:rsidR="00733388" w:rsidRPr="00A342C4" w:rsidRDefault="00733388" w:rsidP="00733388">
      <w:pPr>
        <w:numPr>
          <w:ilvl w:val="1"/>
          <w:numId w:val="5"/>
        </w:numPr>
        <w:tabs>
          <w:tab w:val="left" w:pos="1010"/>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размер разового платежа в порядке, предусмотренном пунктом 1.3 настоящего Положения;</w:t>
      </w:r>
    </w:p>
    <w:p w:rsidR="00733388" w:rsidRPr="00A342C4" w:rsidRDefault="00733388" w:rsidP="00733388">
      <w:pPr>
        <w:numPr>
          <w:ilvl w:val="1"/>
          <w:numId w:val="5"/>
        </w:numPr>
        <w:tabs>
          <w:tab w:val="left" w:pos="1010"/>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период времени, на который вводится самообложение граждан.</w:t>
      </w:r>
    </w:p>
    <w:p w:rsidR="00733388" w:rsidRPr="00A342C4" w:rsidRDefault="00733388" w:rsidP="00733388">
      <w:pPr>
        <w:numPr>
          <w:ilvl w:val="1"/>
          <w:numId w:val="4"/>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33388" w:rsidRPr="00A342C4" w:rsidRDefault="00733388" w:rsidP="00733388">
      <w:pPr>
        <w:numPr>
          <w:ilvl w:val="0"/>
          <w:numId w:val="6"/>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причина перенесения дня голосования на местном референдуме;</w:t>
      </w:r>
    </w:p>
    <w:p w:rsidR="00733388" w:rsidRPr="00A342C4" w:rsidRDefault="00733388" w:rsidP="00733388">
      <w:pPr>
        <w:numPr>
          <w:ilvl w:val="0"/>
          <w:numId w:val="6"/>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день, на который переносится голосование на местном референдуме.</w:t>
      </w:r>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rPr>
      </w:pPr>
      <w:bookmarkStart w:id="1" w:name="bookmark5"/>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rPr>
      </w:pPr>
      <w:r w:rsidRPr="00A342C4">
        <w:rPr>
          <w:rFonts w:ascii="Arial" w:hAnsi="Arial" w:cs="Arial"/>
          <w:b/>
          <w:color w:val="000000"/>
          <w:sz w:val="24"/>
          <w:szCs w:val="24"/>
        </w:rPr>
        <w:t>2. Назначение, подготовка и проведение схода граждан</w:t>
      </w:r>
      <w:bookmarkEnd w:id="1"/>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Граждане уча</w:t>
      </w:r>
      <w:r w:rsidR="00A342C4">
        <w:rPr>
          <w:rFonts w:ascii="Arial" w:hAnsi="Arial" w:cs="Arial"/>
          <w:color w:val="000000"/>
          <w:sz w:val="24"/>
          <w:szCs w:val="24"/>
        </w:rPr>
        <w:t xml:space="preserve">ствуют в сходе непосредственно </w:t>
      </w:r>
      <w:r w:rsidRPr="00A342C4">
        <w:rPr>
          <w:rFonts w:ascii="Arial" w:hAnsi="Arial" w:cs="Arial"/>
          <w:color w:val="000000"/>
          <w:sz w:val="24"/>
          <w:szCs w:val="24"/>
        </w:rPr>
        <w:t>путем открытого или тайного гол</w:t>
      </w:r>
      <w:r w:rsidR="00A342C4">
        <w:rPr>
          <w:rFonts w:ascii="Arial" w:hAnsi="Arial" w:cs="Arial"/>
          <w:color w:val="000000"/>
          <w:sz w:val="24"/>
          <w:szCs w:val="24"/>
        </w:rPr>
        <w:t xml:space="preserve">осования. Каждый гражданин при </w:t>
      </w:r>
      <w:r w:rsidRPr="00A342C4">
        <w:rPr>
          <w:rFonts w:ascii="Arial" w:hAnsi="Arial" w:cs="Arial"/>
          <w:color w:val="000000"/>
          <w:sz w:val="24"/>
          <w:szCs w:val="24"/>
        </w:rPr>
        <w:t xml:space="preserve">голосовании имеет один голос по каждому из поставленных вопросов </w:t>
      </w:r>
      <w:proofErr w:type="gramStart"/>
      <w:r w:rsidRPr="00A342C4">
        <w:rPr>
          <w:rFonts w:ascii="Arial" w:hAnsi="Arial" w:cs="Arial"/>
          <w:color w:val="000000"/>
          <w:sz w:val="24"/>
          <w:szCs w:val="24"/>
        </w:rPr>
        <w:t>на  сходе</w:t>
      </w:r>
      <w:proofErr w:type="gramEnd"/>
      <w:r w:rsidRPr="00A342C4">
        <w:rPr>
          <w:rFonts w:ascii="Arial" w:hAnsi="Arial" w:cs="Arial"/>
          <w:color w:val="000000"/>
          <w:sz w:val="24"/>
          <w:szCs w:val="24"/>
        </w:rPr>
        <w:t xml:space="preserve">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w:t>
      </w:r>
      <w:r w:rsidRPr="00A342C4">
        <w:rPr>
          <w:rFonts w:ascii="Arial" w:hAnsi="Arial" w:cs="Arial"/>
          <w:color w:val="000000"/>
          <w:sz w:val="24"/>
          <w:szCs w:val="24"/>
        </w:rPr>
        <w:lastRenderedPageBreak/>
        <w:t>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Сход граждан проводится по инициативе:</w:t>
      </w:r>
    </w:p>
    <w:p w:rsidR="00733388" w:rsidRPr="00A342C4" w:rsidRDefault="00733388" w:rsidP="00733388">
      <w:pPr>
        <w:numPr>
          <w:ilvl w:val="1"/>
          <w:numId w:val="8"/>
        </w:numPr>
        <w:tabs>
          <w:tab w:val="left" w:pos="1297"/>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 менее одной трети от общего числа депутатов Совета депутатов;</w:t>
      </w:r>
    </w:p>
    <w:p w:rsidR="00733388" w:rsidRPr="00A342C4" w:rsidRDefault="00733388" w:rsidP="00733388">
      <w:pPr>
        <w:numPr>
          <w:ilvl w:val="1"/>
          <w:numId w:val="8"/>
        </w:numPr>
        <w:tabs>
          <w:tab w:val="left" w:pos="1297"/>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главы муниципального образования и главы администрации;</w:t>
      </w:r>
    </w:p>
    <w:p w:rsidR="00733388" w:rsidRPr="00A342C4" w:rsidRDefault="00733388" w:rsidP="00733388">
      <w:pPr>
        <w:numPr>
          <w:ilvl w:val="1"/>
          <w:numId w:val="8"/>
        </w:numPr>
        <w:tabs>
          <w:tab w:val="left" w:pos="1297"/>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lang w:val="en-US"/>
        </w:rPr>
      </w:pPr>
      <w:r w:rsidRPr="00A342C4">
        <w:rPr>
          <w:rFonts w:ascii="Arial" w:hAnsi="Arial" w:cs="Arial"/>
          <w:color w:val="000000"/>
          <w:sz w:val="24"/>
          <w:szCs w:val="24"/>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w:t>
      </w:r>
      <w:proofErr w:type="spellStart"/>
      <w:r w:rsidRPr="00A342C4">
        <w:rPr>
          <w:rFonts w:ascii="Arial" w:hAnsi="Arial" w:cs="Arial"/>
          <w:color w:val="000000"/>
          <w:sz w:val="24"/>
          <w:szCs w:val="24"/>
          <w:lang w:val="en-US"/>
        </w:rPr>
        <w:t>Ходатайство</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подписывается</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всеми</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лицами</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выступившими</w:t>
      </w:r>
      <w:proofErr w:type="spellEnd"/>
      <w:r w:rsidRPr="00A342C4">
        <w:rPr>
          <w:rFonts w:ascii="Arial" w:hAnsi="Arial" w:cs="Arial"/>
          <w:color w:val="000000"/>
          <w:sz w:val="24"/>
          <w:szCs w:val="24"/>
          <w:lang w:val="en-US"/>
        </w:rPr>
        <w:t xml:space="preserve"> в </w:t>
      </w:r>
      <w:proofErr w:type="spellStart"/>
      <w:r w:rsidRPr="00A342C4">
        <w:rPr>
          <w:rFonts w:ascii="Arial" w:hAnsi="Arial" w:cs="Arial"/>
          <w:color w:val="000000"/>
          <w:sz w:val="24"/>
          <w:szCs w:val="24"/>
          <w:lang w:val="en-US"/>
        </w:rPr>
        <w:t>качестве</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субъекта</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инициативы</w:t>
      </w:r>
      <w:proofErr w:type="spellEnd"/>
      <w:r w:rsidRPr="00A342C4">
        <w:rPr>
          <w:rFonts w:ascii="Arial" w:hAnsi="Arial" w:cs="Arial"/>
          <w:color w:val="000000"/>
          <w:sz w:val="24"/>
          <w:szCs w:val="24"/>
          <w:lang w:val="en-US"/>
        </w:rPr>
        <w:t>.</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A342C4">
        <w:rPr>
          <w:rFonts w:ascii="Arial" w:hAnsi="Arial" w:cs="Arial"/>
          <w:color w:val="000000"/>
          <w:sz w:val="24"/>
          <w:szCs w:val="24"/>
          <w:lang w:eastAsia="en-US"/>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A342C4">
        <w:rPr>
          <w:rFonts w:ascii="Arial" w:hAnsi="Arial" w:cs="Arial"/>
          <w:color w:val="000000"/>
          <w:sz w:val="24"/>
          <w:szCs w:val="24"/>
        </w:rPr>
        <w:t>форме, установленной в приложении 2 к настоящему Положению, и заверяется одним из членов инициативной группы.</w:t>
      </w:r>
      <w:r w:rsidRPr="00A342C4">
        <w:rPr>
          <w:rFonts w:ascii="Arial" w:hAnsi="Arial" w:cs="Arial"/>
          <w:color w:val="000000"/>
          <w:sz w:val="24"/>
          <w:szCs w:val="24"/>
          <w:lang w:eastAsia="en-US"/>
        </w:rPr>
        <w:t xml:space="preserve"> </w:t>
      </w:r>
    </w:p>
    <w:p w:rsidR="00733388" w:rsidRPr="00A342C4" w:rsidRDefault="00A342C4"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Pr>
          <w:rFonts w:ascii="Arial" w:hAnsi="Arial" w:cs="Arial"/>
          <w:color w:val="000000"/>
          <w:sz w:val="24"/>
          <w:szCs w:val="24"/>
          <w:lang w:eastAsia="en-US"/>
        </w:rPr>
        <w:t xml:space="preserve">Совет </w:t>
      </w:r>
      <w:r w:rsidR="00733388" w:rsidRPr="00A342C4">
        <w:rPr>
          <w:rFonts w:ascii="Arial" w:hAnsi="Arial" w:cs="Arial"/>
          <w:color w:val="000000"/>
          <w:sz w:val="24"/>
          <w:szCs w:val="24"/>
          <w:lang w:eastAsia="en-US"/>
        </w:rPr>
        <w:t xml:space="preserve">депутатов принимает </w:t>
      </w:r>
      <w:r w:rsidR="00733388" w:rsidRPr="00A342C4">
        <w:rPr>
          <w:rFonts w:ascii="Arial" w:hAnsi="Arial" w:cs="Arial"/>
          <w:color w:val="000000"/>
          <w:sz w:val="24"/>
          <w:szCs w:val="24"/>
        </w:rPr>
        <w:t>решение о проведении схода граждан и создании комиссии по организации и проведению схода граждан (далее – комиссия) в составе 3 – 5 человек.</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Решение, указанное в пункте 2.10 настоящего Положения, принимается Советом депутатов в сроки:</w:t>
      </w:r>
    </w:p>
    <w:p w:rsidR="00733388" w:rsidRPr="00A342C4" w:rsidRDefault="00733388" w:rsidP="00733388">
      <w:pPr>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t>не позднее 60 дней со дня получения в соответствии с настоящим Положением ходатайства</w:t>
      </w:r>
      <w:r w:rsidRPr="00A342C4">
        <w:rPr>
          <w:rFonts w:ascii="Arial" w:hAnsi="Arial" w:cs="Arial"/>
          <w:color w:val="000000"/>
          <w:sz w:val="24"/>
          <w:szCs w:val="24"/>
        </w:rPr>
        <w:t xml:space="preserve"> в случае, если субъектом инициативы выступили лица, указанные в подпунктах 1, 2 пункта 2.6 настоящего Положения;</w:t>
      </w:r>
    </w:p>
    <w:p w:rsidR="00733388" w:rsidRPr="00A342C4" w:rsidRDefault="00733388" w:rsidP="00733388">
      <w:pPr>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t>не позднее 30 дней со дня получения в соответствии с настоящим Положением подписного листа</w:t>
      </w:r>
      <w:r w:rsidRPr="00A342C4">
        <w:rPr>
          <w:rFonts w:ascii="Arial" w:hAnsi="Arial" w:cs="Arial"/>
          <w:color w:val="000000"/>
          <w:sz w:val="24"/>
          <w:szCs w:val="24"/>
        </w:rPr>
        <w:t xml:space="preserve"> в случае, если субъектом инициативы выступили лица, указанные в подпункте 3 пункта 2.6 настоящего Положения.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t>В состав комиссии</w:t>
      </w:r>
      <w:r w:rsidRPr="00A342C4">
        <w:rPr>
          <w:rFonts w:ascii="Arial" w:hAnsi="Arial" w:cs="Arial"/>
          <w:color w:val="000000"/>
          <w:sz w:val="24"/>
          <w:szCs w:val="24"/>
        </w:rPr>
        <w:t xml:space="preserve"> </w:t>
      </w:r>
      <w:r w:rsidRPr="00A342C4">
        <w:rPr>
          <w:rFonts w:ascii="Arial" w:hAnsi="Arial" w:cs="Arial"/>
          <w:color w:val="000000"/>
          <w:sz w:val="24"/>
          <w:szCs w:val="24"/>
          <w:lang w:eastAsia="en-US"/>
        </w:rPr>
        <w:t>входят председатель, секретарь и члены комиссии.</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t xml:space="preserve">Комиссия составляет списки участников схода граждан в порядке, предусмотренном статьями 11, 12 Закона </w:t>
      </w:r>
      <w:r w:rsidRPr="00A342C4">
        <w:rPr>
          <w:rFonts w:ascii="Arial" w:hAnsi="Arial" w:cs="Arial"/>
          <w:color w:val="000000"/>
          <w:sz w:val="24"/>
          <w:szCs w:val="24"/>
        </w:rPr>
        <w:t>Республики Мордовия от 15 февраля 2007 г. № 15-З «О местном референдуме».</w:t>
      </w:r>
      <w:r w:rsidRPr="00A342C4">
        <w:rPr>
          <w:rFonts w:ascii="Arial" w:hAnsi="Arial" w:cs="Arial"/>
          <w:color w:val="000000"/>
          <w:sz w:val="24"/>
          <w:szCs w:val="24"/>
          <w:lang w:eastAsia="en-US"/>
        </w:rPr>
        <w:t xml:space="preserve">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lastRenderedPageBreak/>
        <w:t>Решение об отклонении схода граждан принимается Советом депутатов в случаях:</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непредставления подписного листа, указанного в пункте 2.9 настоящего Положения;</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несоответствия подписного листа установленной настоящим Положением форме;</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несоответствия содержания подписного листа установленным настоящим Положением требованиям к заполнению;</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установления недостоверности данных, указанных в подписных листах;</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несоответствия вопроса о самообложении граждан, выносимого на сход граждан, требованиям пункта 1.9 настоящего Положения;</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Решение, указанное в пун</w:t>
      </w:r>
      <w:r w:rsidR="00A342C4">
        <w:rPr>
          <w:rFonts w:ascii="Arial" w:hAnsi="Arial" w:cs="Arial"/>
          <w:color w:val="000000"/>
          <w:sz w:val="24"/>
          <w:szCs w:val="24"/>
        </w:rPr>
        <w:t xml:space="preserve">кте 2.15 настоящего Положения, </w:t>
      </w:r>
      <w:r w:rsidRPr="00A342C4">
        <w:rPr>
          <w:rFonts w:ascii="Arial" w:hAnsi="Arial" w:cs="Arial"/>
          <w:color w:val="000000"/>
          <w:sz w:val="24"/>
          <w:szCs w:val="24"/>
        </w:rPr>
        <w:t>принимается Советом депутатов в сроки, установленные пунктом 2.11 настоящего Положения.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Оповещение населения о времени, месте проведения схода граждан и в</w:t>
      </w:r>
      <w:r w:rsidR="00A342C4">
        <w:rPr>
          <w:rFonts w:ascii="Arial" w:hAnsi="Arial" w:cs="Arial"/>
          <w:color w:val="000000"/>
          <w:sz w:val="24"/>
          <w:szCs w:val="24"/>
        </w:rPr>
        <w:t xml:space="preserve">опросах самообложения граждан, </w:t>
      </w:r>
      <w:r w:rsidRPr="00A342C4">
        <w:rPr>
          <w:rFonts w:ascii="Arial" w:hAnsi="Arial" w:cs="Arial"/>
          <w:color w:val="000000"/>
          <w:sz w:val="24"/>
          <w:szCs w:val="24"/>
        </w:rPr>
        <w:t xml:space="preserve">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Присутствовать на сходе граждан, принимать уча</w:t>
      </w:r>
      <w:r w:rsidR="00A342C4">
        <w:rPr>
          <w:rFonts w:ascii="Arial" w:hAnsi="Arial" w:cs="Arial"/>
          <w:color w:val="000000"/>
          <w:sz w:val="24"/>
          <w:szCs w:val="24"/>
        </w:rPr>
        <w:t xml:space="preserve">стие в обсуждении выносимых на </w:t>
      </w:r>
      <w:r w:rsidRPr="00A342C4">
        <w:rPr>
          <w:rFonts w:ascii="Arial" w:hAnsi="Arial" w:cs="Arial"/>
          <w:color w:val="000000"/>
          <w:sz w:val="24"/>
          <w:szCs w:val="24"/>
        </w:rPr>
        <w:t>данном сходе вопросов могут иные граждане, представители органов власти и местного самоуправления, иных организаций без права голоса.</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33388" w:rsidRPr="00A342C4" w:rsidRDefault="00733388" w:rsidP="00733388">
      <w:pPr>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сведения о гражданах, имеющих право голосовать на сходе граждан, вносятся в форму, установленную в приложении 3 к настоящему Положению;</w:t>
      </w:r>
    </w:p>
    <w:p w:rsidR="00733388" w:rsidRPr="00A342C4" w:rsidRDefault="00733388" w:rsidP="00733388">
      <w:pPr>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Председательствует на сходе граждан председатель комиссии или </w:t>
      </w:r>
      <w:r w:rsidRPr="00A342C4">
        <w:rPr>
          <w:rFonts w:ascii="Arial" w:hAnsi="Arial" w:cs="Arial"/>
          <w:color w:val="000000"/>
          <w:sz w:val="24"/>
          <w:szCs w:val="24"/>
          <w:lang w:eastAsia="en-US"/>
        </w:rPr>
        <w:t>иное лицо, избираемое сходом граждан.</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Протокол схода ведет сек</w:t>
      </w:r>
      <w:r w:rsidR="00A342C4">
        <w:rPr>
          <w:rFonts w:ascii="Arial" w:hAnsi="Arial" w:cs="Arial"/>
          <w:color w:val="000000"/>
          <w:sz w:val="24"/>
          <w:szCs w:val="24"/>
        </w:rPr>
        <w:t xml:space="preserve">ретарь комиссии и обеспечивает </w:t>
      </w:r>
      <w:r w:rsidRPr="00A342C4">
        <w:rPr>
          <w:rFonts w:ascii="Arial" w:hAnsi="Arial" w:cs="Arial"/>
          <w:color w:val="000000"/>
          <w:sz w:val="24"/>
          <w:szCs w:val="24"/>
        </w:rPr>
        <w:t>достоверность отраженных в нем сведений.</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 протоколе схода граждан указываются:</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дата и место проведения схода граждан;</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фамилии, имена, </w:t>
      </w:r>
      <w:r w:rsidR="00A342C4">
        <w:rPr>
          <w:rFonts w:ascii="Arial" w:hAnsi="Arial" w:cs="Arial"/>
          <w:color w:val="000000"/>
          <w:sz w:val="24"/>
          <w:szCs w:val="24"/>
        </w:rPr>
        <w:t xml:space="preserve">отчества председательствующего </w:t>
      </w:r>
      <w:r w:rsidRPr="00A342C4">
        <w:rPr>
          <w:rFonts w:ascii="Arial" w:hAnsi="Arial" w:cs="Arial"/>
          <w:color w:val="000000"/>
          <w:sz w:val="24"/>
          <w:szCs w:val="24"/>
        </w:rPr>
        <w:t xml:space="preserve">на данном сходе, секретаря и членов комиссии, а также информация об их присутствии на данном сходе;  </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количество граждан, имеющих право участвовать в голосовании на данном сходе;</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количество граждан, присутствующих на данном сходе;</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количество граждан, присутствующих на данном сходе и имеющих право участвовать в голосовании на данном сходе;</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lastRenderedPageBreak/>
        <w:t>информация о правомо</w:t>
      </w:r>
      <w:r w:rsidR="00A342C4">
        <w:rPr>
          <w:rFonts w:ascii="Arial" w:hAnsi="Arial" w:cs="Arial"/>
          <w:color w:val="000000"/>
          <w:sz w:val="24"/>
          <w:szCs w:val="24"/>
        </w:rPr>
        <w:t xml:space="preserve">чности (неправомочности) схода </w:t>
      </w:r>
      <w:r w:rsidRPr="00A342C4">
        <w:rPr>
          <w:rFonts w:ascii="Arial" w:hAnsi="Arial" w:cs="Arial"/>
          <w:color w:val="000000"/>
          <w:sz w:val="24"/>
          <w:szCs w:val="24"/>
        </w:rPr>
        <w:t>граждан;</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вопрос, выносимый на сход граждан, содержащий информацию, указанную в пункте 1.12 настоящего Положения;</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lang w:val="en-US"/>
        </w:rPr>
      </w:pPr>
      <w:proofErr w:type="spellStart"/>
      <w:r w:rsidRPr="00A342C4">
        <w:rPr>
          <w:rFonts w:ascii="Arial" w:hAnsi="Arial" w:cs="Arial"/>
          <w:color w:val="000000"/>
          <w:sz w:val="24"/>
          <w:szCs w:val="24"/>
          <w:lang w:val="en-US"/>
        </w:rPr>
        <w:t>краткое</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содержание</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выступлений</w:t>
      </w:r>
      <w:proofErr w:type="spellEnd"/>
      <w:r w:rsidRPr="00A342C4">
        <w:rPr>
          <w:rFonts w:ascii="Arial" w:hAnsi="Arial" w:cs="Arial"/>
          <w:color w:val="000000"/>
          <w:sz w:val="24"/>
          <w:szCs w:val="24"/>
          <w:lang w:val="en-US"/>
        </w:rPr>
        <w:t>;</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результаты голосования и принятое решение по каждому вопросу.</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Протокол подписывается председательствующим на сходе граждан, секретарем и другими членами комиссии.</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00A342C4">
        <w:rPr>
          <w:rFonts w:ascii="Arial" w:hAnsi="Arial" w:cs="Arial"/>
          <w:color w:val="000000"/>
          <w:sz w:val="24"/>
          <w:szCs w:val="24"/>
          <w:lang w:eastAsia="en-US"/>
        </w:rPr>
        <w:t>Тургеневского</w:t>
      </w:r>
      <w:r w:rsidRPr="00A342C4">
        <w:rPr>
          <w:rFonts w:ascii="Arial" w:hAnsi="Arial" w:cs="Arial"/>
          <w:color w:val="000000"/>
          <w:sz w:val="24"/>
          <w:szCs w:val="24"/>
          <w:lang w:eastAsia="en-US"/>
        </w:rPr>
        <w:t xml:space="preserve"> </w:t>
      </w:r>
      <w:r w:rsidR="00A342C4">
        <w:rPr>
          <w:rFonts w:ascii="Arial" w:hAnsi="Arial" w:cs="Arial"/>
          <w:color w:val="000000"/>
          <w:sz w:val="24"/>
          <w:szCs w:val="24"/>
          <w:lang w:eastAsia="en-US"/>
        </w:rPr>
        <w:t>городс</w:t>
      </w:r>
      <w:r w:rsidRPr="00A342C4">
        <w:rPr>
          <w:rFonts w:ascii="Arial" w:hAnsi="Arial" w:cs="Arial"/>
          <w:color w:val="000000"/>
          <w:sz w:val="24"/>
          <w:szCs w:val="24"/>
          <w:lang w:eastAsia="en-US"/>
        </w:rPr>
        <w:t>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Решение, указанное в пункте 2.24 настоящего Положения, оформляется в виде отдельного решения в </w:t>
      </w:r>
      <w:r w:rsidR="00A342C4">
        <w:rPr>
          <w:rFonts w:ascii="Arial" w:hAnsi="Arial" w:cs="Arial"/>
          <w:color w:val="000000"/>
          <w:sz w:val="24"/>
          <w:szCs w:val="24"/>
        </w:rPr>
        <w:t xml:space="preserve">срок не позднее 30 дней со дня </w:t>
      </w:r>
      <w:r w:rsidRPr="00A342C4">
        <w:rPr>
          <w:rFonts w:ascii="Arial" w:hAnsi="Arial" w:cs="Arial"/>
          <w:color w:val="000000"/>
          <w:sz w:val="24"/>
          <w:szCs w:val="24"/>
        </w:rPr>
        <w:t>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Вид голосования определяется в соответствии с пунктом 2.12 настоящего Положения.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Открытое голосование проводится путем поднятия гражданином руки на время, необходимое для подсчета голосов.</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33388" w:rsidRPr="00A342C4" w:rsidRDefault="00A342C4"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Pr>
          <w:rFonts w:ascii="Arial" w:hAnsi="Arial" w:cs="Arial"/>
          <w:color w:val="000000"/>
          <w:sz w:val="24"/>
          <w:szCs w:val="24"/>
        </w:rPr>
        <w:t xml:space="preserve">Тайное голосование проводится </w:t>
      </w:r>
      <w:r w:rsidR="00733388" w:rsidRPr="00A342C4">
        <w:rPr>
          <w:rFonts w:ascii="Arial" w:hAnsi="Arial" w:cs="Arial"/>
          <w:color w:val="000000"/>
          <w:sz w:val="24"/>
          <w:szCs w:val="24"/>
        </w:rPr>
        <w:t xml:space="preserve">в помещении для </w:t>
      </w:r>
      <w:proofErr w:type="gramStart"/>
      <w:r w:rsidR="00733388" w:rsidRPr="00A342C4">
        <w:rPr>
          <w:rFonts w:ascii="Arial" w:hAnsi="Arial" w:cs="Arial"/>
          <w:color w:val="000000"/>
          <w:sz w:val="24"/>
          <w:szCs w:val="24"/>
        </w:rPr>
        <w:t>голосования,  где</w:t>
      </w:r>
      <w:proofErr w:type="gramEnd"/>
      <w:r w:rsidR="00733388" w:rsidRPr="00A342C4">
        <w:rPr>
          <w:rFonts w:ascii="Arial" w:hAnsi="Arial" w:cs="Arial"/>
          <w:color w:val="000000"/>
          <w:sz w:val="24"/>
          <w:szCs w:val="24"/>
        </w:rPr>
        <w:t xml:space="preserve">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w:t>
      </w:r>
      <w:r>
        <w:rPr>
          <w:rFonts w:ascii="Arial" w:hAnsi="Arial" w:cs="Arial"/>
          <w:color w:val="000000"/>
          <w:sz w:val="24"/>
          <w:szCs w:val="24"/>
        </w:rPr>
        <w:t xml:space="preserve">Помещение должно быть доступно </w:t>
      </w:r>
      <w:r w:rsidR="00733388" w:rsidRPr="00A342C4">
        <w:rPr>
          <w:rFonts w:ascii="Arial" w:hAnsi="Arial" w:cs="Arial"/>
          <w:color w:val="000000"/>
          <w:sz w:val="24"/>
          <w:szCs w:val="24"/>
        </w:rPr>
        <w:t xml:space="preserve">для граждан с ограниченными возможностями. Применение карандашей при заполнении бюллетеней для голосования на </w:t>
      </w:r>
      <w:proofErr w:type="gramStart"/>
      <w:r w:rsidR="00733388" w:rsidRPr="00A342C4">
        <w:rPr>
          <w:rFonts w:ascii="Arial" w:hAnsi="Arial" w:cs="Arial"/>
          <w:color w:val="000000"/>
          <w:sz w:val="24"/>
          <w:szCs w:val="24"/>
        </w:rPr>
        <w:t>сходе  граждан</w:t>
      </w:r>
      <w:proofErr w:type="gramEnd"/>
      <w:r w:rsidR="00733388" w:rsidRPr="00A342C4">
        <w:rPr>
          <w:rFonts w:ascii="Arial" w:hAnsi="Arial" w:cs="Arial"/>
          <w:color w:val="000000"/>
          <w:sz w:val="24"/>
          <w:szCs w:val="24"/>
        </w:rPr>
        <w:t xml:space="preserve"> не допускается.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w:t>
      </w:r>
      <w:r w:rsidRPr="00A342C4">
        <w:rPr>
          <w:rFonts w:ascii="Arial" w:hAnsi="Arial" w:cs="Arial"/>
          <w:color w:val="000000"/>
          <w:sz w:val="24"/>
          <w:szCs w:val="24"/>
        </w:rPr>
        <w:lastRenderedPageBreak/>
        <w:t>бюллетене для голосования справа от каждого варианта вопроса помещается пустой квадрат.</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Бюллетень для голосования выдается участникам схода граждан, включенных в список</w:t>
      </w:r>
      <w:r w:rsidRPr="00A342C4">
        <w:rPr>
          <w:rFonts w:ascii="Arial" w:hAnsi="Arial" w:cs="Arial"/>
          <w:color w:val="000000"/>
          <w:sz w:val="24"/>
          <w:szCs w:val="24"/>
          <w:lang w:eastAsia="en-US"/>
        </w:rPr>
        <w:t xml:space="preserve"> участников схода граждан, </w:t>
      </w:r>
      <w:r w:rsidRPr="00A342C4">
        <w:rPr>
          <w:rFonts w:ascii="Arial" w:hAnsi="Arial" w:cs="Arial"/>
          <w:color w:val="000000"/>
          <w:sz w:val="24"/>
          <w:szCs w:val="24"/>
        </w:rPr>
        <w:t>п</w:t>
      </w:r>
      <w:r w:rsidR="00A342C4">
        <w:rPr>
          <w:rFonts w:ascii="Arial" w:hAnsi="Arial" w:cs="Arial"/>
          <w:color w:val="000000"/>
          <w:sz w:val="24"/>
          <w:szCs w:val="24"/>
        </w:rPr>
        <w:t xml:space="preserve">ри предъявлении паспорта, </w:t>
      </w:r>
      <w:proofErr w:type="gramStart"/>
      <w:r w:rsidR="00A342C4">
        <w:rPr>
          <w:rFonts w:ascii="Arial" w:hAnsi="Arial" w:cs="Arial"/>
          <w:color w:val="000000"/>
          <w:sz w:val="24"/>
          <w:szCs w:val="24"/>
        </w:rPr>
        <w:t xml:space="preserve">иного </w:t>
      </w:r>
      <w:r w:rsidRPr="00A342C4">
        <w:rPr>
          <w:rFonts w:ascii="Arial" w:hAnsi="Arial" w:cs="Arial"/>
          <w:color w:val="000000"/>
          <w:sz w:val="24"/>
          <w:szCs w:val="24"/>
        </w:rPr>
        <w:t>документа</w:t>
      </w:r>
      <w:proofErr w:type="gramEnd"/>
      <w:r w:rsidRPr="00A342C4">
        <w:rPr>
          <w:rFonts w:ascii="Arial" w:hAnsi="Arial" w:cs="Arial"/>
          <w:color w:val="000000"/>
          <w:sz w:val="24"/>
          <w:szCs w:val="24"/>
        </w:rPr>
        <w:t xml:space="preserve">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Заполненный бюллетень для голосования участник голосования опускает в опечатанный (опломбированный) стационарный ящик для голосования.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lang w:val="en-US"/>
        </w:rPr>
      </w:pPr>
      <w:r w:rsidRPr="00A342C4">
        <w:rPr>
          <w:rFonts w:ascii="Arial" w:hAnsi="Arial" w:cs="Arial"/>
          <w:color w:val="000000"/>
          <w:sz w:val="24"/>
          <w:szCs w:val="24"/>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proofErr w:type="spellStart"/>
      <w:r w:rsidRPr="00A342C4">
        <w:rPr>
          <w:rFonts w:ascii="Arial" w:hAnsi="Arial" w:cs="Arial"/>
          <w:color w:val="000000"/>
          <w:sz w:val="24"/>
          <w:szCs w:val="24"/>
          <w:lang w:val="en-US"/>
        </w:rPr>
        <w:t>Результаты</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голосования</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заносятся</w:t>
      </w:r>
      <w:proofErr w:type="spellEnd"/>
      <w:r w:rsidRPr="00A342C4">
        <w:rPr>
          <w:rFonts w:ascii="Arial" w:hAnsi="Arial" w:cs="Arial"/>
          <w:color w:val="000000"/>
          <w:sz w:val="24"/>
          <w:szCs w:val="24"/>
          <w:lang w:val="en-US"/>
        </w:rPr>
        <w:t xml:space="preserve"> в </w:t>
      </w:r>
      <w:proofErr w:type="spellStart"/>
      <w:r w:rsidRPr="00A342C4">
        <w:rPr>
          <w:rFonts w:ascii="Arial" w:hAnsi="Arial" w:cs="Arial"/>
          <w:color w:val="000000"/>
          <w:sz w:val="24"/>
          <w:szCs w:val="24"/>
          <w:lang w:val="en-US"/>
        </w:rPr>
        <w:t>протокол</w:t>
      </w:r>
      <w:proofErr w:type="spellEnd"/>
      <w:r w:rsidRPr="00A342C4">
        <w:rPr>
          <w:rFonts w:ascii="Arial" w:hAnsi="Arial" w:cs="Arial"/>
          <w:color w:val="000000"/>
          <w:sz w:val="24"/>
          <w:szCs w:val="24"/>
          <w:lang w:val="en-US"/>
        </w:rPr>
        <w:t xml:space="preserve">.  </w:t>
      </w:r>
    </w:p>
    <w:p w:rsidR="00733388" w:rsidRPr="00A342C4" w:rsidRDefault="00733388" w:rsidP="00733388">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right="100" w:firstLine="725"/>
        <w:contextualSpacing/>
        <w:jc w:val="both"/>
        <w:rPr>
          <w:rFonts w:ascii="Arial" w:hAnsi="Arial" w:cs="Arial"/>
          <w:color w:val="000000"/>
          <w:sz w:val="24"/>
          <w:szCs w:val="24"/>
          <w:lang w:val="en-US"/>
        </w:rPr>
      </w:pPr>
    </w:p>
    <w:p w:rsidR="00733388" w:rsidRPr="00A342C4" w:rsidRDefault="00733388" w:rsidP="00733388">
      <w:pPr>
        <w:keepNext/>
        <w:keepLines/>
        <w:tabs>
          <w:tab w:val="left" w:pos="1418"/>
        </w:tabs>
        <w:spacing w:after="0" w:line="240" w:lineRule="auto"/>
        <w:ind w:left="7" w:right="100" w:firstLine="709"/>
        <w:jc w:val="both"/>
        <w:outlineLvl w:val="4"/>
        <w:rPr>
          <w:rFonts w:ascii="Arial" w:hAnsi="Arial" w:cs="Arial"/>
          <w:b/>
          <w:color w:val="000000"/>
          <w:sz w:val="24"/>
          <w:szCs w:val="24"/>
        </w:rPr>
      </w:pPr>
      <w:bookmarkStart w:id="2" w:name="bookmark8"/>
      <w:r w:rsidRPr="00A342C4">
        <w:rPr>
          <w:rFonts w:ascii="Arial" w:hAnsi="Arial" w:cs="Arial"/>
          <w:b/>
          <w:color w:val="000000"/>
          <w:sz w:val="24"/>
          <w:szCs w:val="24"/>
        </w:rPr>
        <w:t>3. Учет и сбор средств самообложения граждан</w:t>
      </w:r>
      <w:bookmarkEnd w:id="2"/>
    </w:p>
    <w:p w:rsidR="00733388" w:rsidRPr="00A342C4" w:rsidRDefault="00733388" w:rsidP="00733388">
      <w:pPr>
        <w:numPr>
          <w:ilvl w:val="0"/>
          <w:numId w:val="13"/>
        </w:numPr>
        <w:tabs>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Администрация </w:t>
      </w:r>
      <w:r w:rsidR="000324FB" w:rsidRPr="00A342C4">
        <w:rPr>
          <w:rFonts w:ascii="Arial" w:hAnsi="Arial" w:cs="Arial"/>
          <w:color w:val="000000"/>
          <w:sz w:val="24"/>
          <w:szCs w:val="24"/>
          <w:lang w:eastAsia="en-US"/>
        </w:rPr>
        <w:t>Тургеневского городского поселения</w:t>
      </w:r>
      <w:r w:rsidRPr="00A342C4">
        <w:rPr>
          <w:rFonts w:ascii="Arial" w:hAnsi="Arial" w:cs="Arial"/>
          <w:b/>
          <w:color w:val="000000"/>
          <w:sz w:val="24"/>
          <w:szCs w:val="24"/>
          <w:lang w:eastAsia="en-US"/>
        </w:rPr>
        <w:t xml:space="preserve"> </w:t>
      </w:r>
      <w:r w:rsidRPr="00A342C4">
        <w:rPr>
          <w:rFonts w:ascii="Arial" w:hAnsi="Arial" w:cs="Arial"/>
          <w:color w:val="000000"/>
          <w:sz w:val="24"/>
          <w:szCs w:val="24"/>
        </w:rPr>
        <w:t>(далее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733388" w:rsidRPr="00A342C4" w:rsidRDefault="00733388" w:rsidP="00733388">
      <w:pPr>
        <w:numPr>
          <w:ilvl w:val="0"/>
          <w:numId w:val="13"/>
        </w:numPr>
        <w:tabs>
          <w:tab w:val="left" w:pos="1276"/>
          <w:tab w:val="left" w:pos="1418"/>
        </w:tabs>
        <w:autoSpaceDE w:val="0"/>
        <w:autoSpaceDN w:val="0"/>
        <w:adjustRightInd w:val="0"/>
        <w:spacing w:after="0" w:line="240" w:lineRule="auto"/>
        <w:ind w:right="100" w:firstLine="709"/>
        <w:jc w:val="both"/>
        <w:rPr>
          <w:rFonts w:ascii="Arial" w:hAnsi="Arial" w:cs="Arial"/>
          <w:sz w:val="24"/>
          <w:szCs w:val="24"/>
        </w:rPr>
      </w:pPr>
      <w:r w:rsidRPr="00A342C4">
        <w:rPr>
          <w:rFonts w:ascii="Arial" w:hAnsi="Arial" w:cs="Arial"/>
          <w:sz w:val="24"/>
          <w:szCs w:val="24"/>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33388" w:rsidRPr="00A342C4" w:rsidRDefault="00733388" w:rsidP="00733388">
      <w:pPr>
        <w:numPr>
          <w:ilvl w:val="0"/>
          <w:numId w:val="13"/>
        </w:numPr>
        <w:tabs>
          <w:tab w:val="left" w:pos="1276"/>
          <w:tab w:val="left" w:pos="132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733388" w:rsidRPr="00A342C4" w:rsidRDefault="00733388" w:rsidP="00733388">
      <w:pPr>
        <w:numPr>
          <w:ilvl w:val="0"/>
          <w:numId w:val="13"/>
        </w:numPr>
        <w:tabs>
          <w:tab w:val="left" w:pos="1276"/>
          <w:tab w:val="left" w:pos="130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733388" w:rsidRPr="00A342C4" w:rsidRDefault="00733388" w:rsidP="00733388">
      <w:pPr>
        <w:numPr>
          <w:ilvl w:val="0"/>
          <w:numId w:val="13"/>
        </w:numPr>
        <w:tabs>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Порядок уплаты разовых платежей по самообложению граждан утверждается постановлением администрации.</w:t>
      </w:r>
    </w:p>
    <w:p w:rsidR="00733388" w:rsidRPr="00A342C4" w:rsidRDefault="00733388" w:rsidP="00733388">
      <w:pPr>
        <w:numPr>
          <w:ilvl w:val="0"/>
          <w:numId w:val="13"/>
        </w:numPr>
        <w:tabs>
          <w:tab w:val="left" w:pos="1220"/>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lastRenderedPageBreak/>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33388" w:rsidRPr="00A342C4" w:rsidRDefault="00733388" w:rsidP="00733388">
      <w:pPr>
        <w:numPr>
          <w:ilvl w:val="0"/>
          <w:numId w:val="13"/>
        </w:numPr>
        <w:tabs>
          <w:tab w:val="left" w:pos="1230"/>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Граждане, указанные в пункте</w:t>
      </w:r>
      <w:r w:rsidRPr="00A342C4">
        <w:rPr>
          <w:rFonts w:ascii="Arial" w:hAnsi="Arial" w:cs="Arial"/>
          <w:b/>
          <w:bCs/>
          <w:color w:val="000000"/>
          <w:sz w:val="24"/>
          <w:szCs w:val="24"/>
          <w:shd w:val="clear" w:color="auto" w:fill="FFFFFF"/>
        </w:rPr>
        <w:t xml:space="preserve"> </w:t>
      </w:r>
      <w:r w:rsidRPr="00A342C4">
        <w:rPr>
          <w:rFonts w:ascii="Arial" w:hAnsi="Arial" w:cs="Arial"/>
          <w:bCs/>
          <w:color w:val="000000"/>
          <w:sz w:val="24"/>
          <w:szCs w:val="24"/>
          <w:shd w:val="clear" w:color="auto" w:fill="FFFFFF"/>
        </w:rPr>
        <w:t>1.2</w:t>
      </w:r>
      <w:r w:rsidRPr="00A342C4">
        <w:rPr>
          <w:rFonts w:ascii="Arial" w:hAnsi="Arial" w:cs="Arial"/>
          <w:color w:val="000000"/>
          <w:sz w:val="24"/>
          <w:szCs w:val="24"/>
        </w:rPr>
        <w:t xml:space="preserve"> настоящего Положения, уплачивают платежи по самообложению в сроки, указанные в извещении.</w:t>
      </w:r>
    </w:p>
    <w:p w:rsidR="00733388" w:rsidRPr="00A342C4" w:rsidRDefault="00733388" w:rsidP="00733388">
      <w:pPr>
        <w:numPr>
          <w:ilvl w:val="0"/>
          <w:numId w:val="13"/>
        </w:numPr>
        <w:tabs>
          <w:tab w:val="left" w:pos="127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Администрация вправе обратиться в суд для принудительного взыскания неуплаченных платежей.</w:t>
      </w:r>
    </w:p>
    <w:p w:rsidR="00733388" w:rsidRPr="00A342C4" w:rsidRDefault="00733388" w:rsidP="00733388">
      <w:pPr>
        <w:numPr>
          <w:ilvl w:val="0"/>
          <w:numId w:val="13"/>
        </w:numPr>
        <w:tabs>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33388" w:rsidRPr="00A342C4" w:rsidRDefault="00733388" w:rsidP="00733388">
      <w:pPr>
        <w:numPr>
          <w:ilvl w:val="0"/>
          <w:numId w:val="13"/>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Граждане имеют право обратиться в администрацию за получением разъяснений по вопросам учета и сбора средств самообложения граждан.</w:t>
      </w:r>
    </w:p>
    <w:p w:rsidR="00733388" w:rsidRPr="00A342C4" w:rsidRDefault="00733388" w:rsidP="00733388">
      <w:pPr>
        <w:tabs>
          <w:tab w:val="left" w:pos="1340"/>
          <w:tab w:val="left" w:pos="1418"/>
        </w:tabs>
        <w:spacing w:after="0" w:line="240" w:lineRule="auto"/>
        <w:ind w:left="7" w:right="100" w:firstLine="709"/>
        <w:jc w:val="both"/>
        <w:rPr>
          <w:rFonts w:ascii="Arial" w:hAnsi="Arial" w:cs="Arial"/>
          <w:color w:val="000000"/>
          <w:sz w:val="24"/>
          <w:szCs w:val="24"/>
        </w:rPr>
      </w:pPr>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lang w:val="en-US"/>
        </w:rPr>
      </w:pPr>
      <w:bookmarkStart w:id="3" w:name="bookmark9"/>
      <w:r w:rsidRPr="00A342C4">
        <w:rPr>
          <w:rFonts w:ascii="Arial" w:hAnsi="Arial" w:cs="Arial"/>
          <w:b/>
          <w:color w:val="000000"/>
          <w:sz w:val="24"/>
          <w:szCs w:val="24"/>
          <w:lang w:val="en-US"/>
        </w:rPr>
        <w:t xml:space="preserve">4. </w:t>
      </w:r>
      <w:proofErr w:type="spellStart"/>
      <w:r w:rsidRPr="00A342C4">
        <w:rPr>
          <w:rFonts w:ascii="Arial" w:hAnsi="Arial" w:cs="Arial"/>
          <w:b/>
          <w:color w:val="000000"/>
          <w:sz w:val="24"/>
          <w:szCs w:val="24"/>
          <w:lang w:val="en-US"/>
        </w:rPr>
        <w:t>Использование</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средств</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самообложения</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граждан</w:t>
      </w:r>
      <w:bookmarkEnd w:id="3"/>
      <w:proofErr w:type="spellEnd"/>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A342C4">
        <w:rPr>
          <w:rFonts w:ascii="Arial" w:hAnsi="Arial" w:cs="Arial"/>
          <w:color w:val="000000"/>
          <w:sz w:val="24"/>
          <w:szCs w:val="24"/>
          <w:shd w:val="clear" w:color="auto" w:fill="FFFFFF"/>
          <w:lang w:eastAsia="en-US"/>
        </w:rPr>
        <w:t xml:space="preserve">периодическом печатном издании, </w:t>
      </w:r>
      <w:r w:rsidRPr="00A342C4">
        <w:rPr>
          <w:rFonts w:ascii="Arial" w:hAnsi="Arial" w:cs="Arial"/>
          <w:color w:val="000000"/>
          <w:sz w:val="24"/>
          <w:szCs w:val="24"/>
          <w:lang w:eastAsia="en-US"/>
        </w:rPr>
        <w:t xml:space="preserve">распространяемом в </w:t>
      </w:r>
      <w:r w:rsidRPr="00A342C4">
        <w:rPr>
          <w:rFonts w:ascii="Arial" w:hAnsi="Arial" w:cs="Arial"/>
          <w:color w:val="000000"/>
          <w:sz w:val="24"/>
          <w:szCs w:val="24"/>
        </w:rPr>
        <w:t>муниципальном образовании, а также размещается на официальном сайте муниципального образования.</w:t>
      </w:r>
    </w:p>
    <w:p w:rsidR="00733388" w:rsidRPr="00A342C4" w:rsidRDefault="00733388" w:rsidP="00733388">
      <w:pPr>
        <w:tabs>
          <w:tab w:val="left" w:pos="1230"/>
        </w:tabs>
        <w:spacing w:after="0" w:line="240" w:lineRule="auto"/>
        <w:ind w:left="7" w:right="100" w:firstLine="709"/>
        <w:jc w:val="both"/>
        <w:rPr>
          <w:rFonts w:ascii="Arial" w:hAnsi="Arial" w:cs="Arial"/>
          <w:color w:val="000000"/>
          <w:sz w:val="24"/>
          <w:szCs w:val="24"/>
        </w:rPr>
      </w:pPr>
    </w:p>
    <w:p w:rsidR="00733388" w:rsidRPr="00A342C4" w:rsidRDefault="00733388" w:rsidP="00733388">
      <w:pPr>
        <w:keepNext/>
        <w:keepLines/>
        <w:tabs>
          <w:tab w:val="left" w:pos="1418"/>
        </w:tabs>
        <w:spacing w:after="0" w:line="240" w:lineRule="auto"/>
        <w:ind w:left="7" w:right="100" w:firstLine="709"/>
        <w:jc w:val="both"/>
        <w:outlineLvl w:val="4"/>
        <w:rPr>
          <w:rFonts w:ascii="Arial" w:hAnsi="Arial" w:cs="Arial"/>
          <w:b/>
          <w:color w:val="000000"/>
          <w:sz w:val="24"/>
          <w:szCs w:val="24"/>
        </w:rPr>
      </w:pPr>
      <w:bookmarkStart w:id="4" w:name="bookmark10"/>
      <w:r w:rsidRPr="00A342C4">
        <w:rPr>
          <w:rFonts w:ascii="Arial" w:hAnsi="Arial" w:cs="Arial"/>
          <w:b/>
          <w:color w:val="000000"/>
          <w:sz w:val="24"/>
          <w:szCs w:val="24"/>
        </w:rPr>
        <w:t>5. Контроль за использованием средств самообложения граждан</w:t>
      </w:r>
      <w:bookmarkEnd w:id="4"/>
    </w:p>
    <w:p w:rsidR="00733388" w:rsidRPr="00A342C4" w:rsidRDefault="00733388" w:rsidP="00733388">
      <w:pPr>
        <w:numPr>
          <w:ilvl w:val="0"/>
          <w:numId w:val="15"/>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A342C4">
      <w:pPr>
        <w:tabs>
          <w:tab w:val="left" w:pos="1418"/>
        </w:tabs>
        <w:spacing w:after="0" w:line="240" w:lineRule="auto"/>
        <w:ind w:right="100"/>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right="100" w:firstLine="725"/>
        <w:contextualSpacing/>
        <w:jc w:val="both"/>
        <w:rPr>
          <w:rFonts w:ascii="Arial" w:hAnsi="Arial" w:cs="Arial"/>
          <w:color w:val="000000"/>
          <w:sz w:val="24"/>
          <w:szCs w:val="24"/>
        </w:rPr>
      </w:pPr>
    </w:p>
    <w:tbl>
      <w:tblPr>
        <w:tblpPr w:leftFromText="180" w:rightFromText="180" w:bottomFromText="200" w:vertAnchor="text" w:horzAnchor="margin" w:tblpXSpec="right" w:tblpY="-352"/>
        <w:tblW w:w="4395" w:type="dxa"/>
        <w:tblLook w:val="00A0" w:firstRow="1" w:lastRow="0" w:firstColumn="1" w:lastColumn="0" w:noHBand="0" w:noVBand="0"/>
      </w:tblPr>
      <w:tblGrid>
        <w:gridCol w:w="4395"/>
      </w:tblGrid>
      <w:tr w:rsidR="00733388" w:rsidRPr="00A342C4" w:rsidTr="00315C54">
        <w:tc>
          <w:tcPr>
            <w:tcW w:w="4395" w:type="dxa"/>
            <w:hideMark/>
          </w:tcPr>
          <w:p w:rsidR="00733388" w:rsidRPr="00A342C4" w:rsidRDefault="00733388" w:rsidP="00A342C4">
            <w:pPr>
              <w:spacing w:after="0" w:line="240" w:lineRule="auto"/>
              <w:ind w:right="100"/>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Приложение 1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tabs>
          <w:tab w:val="left" w:pos="1418"/>
        </w:tabs>
        <w:spacing w:after="0" w:line="240" w:lineRule="auto"/>
        <w:ind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271" w:line="240" w:lineRule="exact"/>
        <w:ind w:left="7" w:right="100" w:firstLine="725"/>
        <w:jc w:val="center"/>
        <w:rPr>
          <w:rFonts w:ascii="Arial" w:hAnsi="Arial" w:cs="Arial"/>
          <w:b/>
          <w:sz w:val="24"/>
          <w:szCs w:val="24"/>
        </w:rPr>
      </w:pP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b/>
          <w:color w:val="000000"/>
          <w:sz w:val="24"/>
          <w:szCs w:val="24"/>
        </w:rPr>
        <w:t>СПИСОК</w:t>
      </w:r>
    </w:p>
    <w:p w:rsidR="00733388" w:rsidRPr="00A342C4" w:rsidRDefault="00733388" w:rsidP="00733388">
      <w:pPr>
        <w:pBdr>
          <w:bottom w:val="single" w:sz="12" w:space="1" w:color="auto"/>
        </w:pBd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733388" w:rsidRPr="00A342C4" w:rsidRDefault="00733388" w:rsidP="00733388">
      <w:pPr>
        <w:pBdr>
          <w:bottom w:val="single" w:sz="12" w:space="1" w:color="auto"/>
        </w:pBdr>
        <w:spacing w:after="0" w:line="240" w:lineRule="auto"/>
        <w:ind w:left="7" w:right="100" w:firstLine="725"/>
        <w:jc w:val="right"/>
        <w:rPr>
          <w:rFonts w:ascii="Arial" w:hAnsi="Arial" w:cs="Arial"/>
          <w:color w:val="000000"/>
          <w:sz w:val="24"/>
          <w:szCs w:val="24"/>
        </w:rPr>
      </w:pPr>
      <w:r w:rsidRPr="00A342C4">
        <w:rPr>
          <w:rFonts w:ascii="Arial" w:hAnsi="Arial" w:cs="Arial"/>
          <w:color w:val="000000"/>
          <w:sz w:val="24"/>
          <w:szCs w:val="24"/>
        </w:rPr>
        <w:t>,</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74" w:lineRule="exact"/>
        <w:ind w:left="7" w:right="100" w:firstLine="725"/>
        <w:jc w:val="both"/>
        <w:rPr>
          <w:rFonts w:ascii="Arial" w:hAnsi="Arial" w:cs="Arial"/>
          <w:color w:val="000000"/>
          <w:sz w:val="24"/>
          <w:szCs w:val="24"/>
        </w:rPr>
      </w:pPr>
    </w:p>
    <w:p w:rsidR="00733388" w:rsidRPr="00A342C4" w:rsidRDefault="00733388" w:rsidP="00733388">
      <w:pPr>
        <w:spacing w:after="0" w:line="274" w:lineRule="exact"/>
        <w:ind w:left="7" w:right="100" w:firstLine="709"/>
        <w:jc w:val="both"/>
        <w:rPr>
          <w:rFonts w:ascii="Arial" w:hAnsi="Arial" w:cs="Arial"/>
          <w:color w:val="000000"/>
          <w:sz w:val="24"/>
          <w:szCs w:val="24"/>
        </w:rPr>
      </w:pPr>
      <w:r w:rsidRPr="00A342C4">
        <w:rPr>
          <w:rFonts w:ascii="Arial" w:hAnsi="Arial" w:cs="Arial"/>
          <w:color w:val="000000"/>
          <w:sz w:val="24"/>
          <w:szCs w:val="24"/>
        </w:rPr>
        <w:t xml:space="preserve">Мы, нижеподписавшиеся, выступаем с инициативой проведения схода </w:t>
      </w:r>
      <w:proofErr w:type="gramStart"/>
      <w:r w:rsidRPr="00A342C4">
        <w:rPr>
          <w:rFonts w:ascii="Arial" w:hAnsi="Arial" w:cs="Arial"/>
          <w:color w:val="000000"/>
          <w:sz w:val="24"/>
          <w:szCs w:val="24"/>
        </w:rPr>
        <w:t>граждан  «</w:t>
      </w:r>
      <w:proofErr w:type="gramEnd"/>
      <w:r w:rsidRPr="00A342C4">
        <w:rPr>
          <w:rFonts w:ascii="Arial" w:hAnsi="Arial" w:cs="Arial"/>
          <w:color w:val="000000"/>
          <w:sz w:val="24"/>
          <w:szCs w:val="24"/>
        </w:rPr>
        <w:t>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733388" w:rsidRPr="00A342C4" w:rsidRDefault="00733388" w:rsidP="00733388">
      <w:pPr>
        <w:spacing w:after="0" w:line="274" w:lineRule="exact"/>
        <w:ind w:left="7" w:right="100" w:firstLine="709"/>
        <w:jc w:val="both"/>
        <w:rPr>
          <w:rFonts w:ascii="Arial" w:eastAsia="Arial Unicode MS" w:hAnsi="Arial" w:cs="Arial"/>
          <w:color w:val="000000"/>
          <w:sz w:val="24"/>
          <w:szCs w:val="24"/>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9"/>
        <w:gridCol w:w="1935"/>
        <w:gridCol w:w="1338"/>
        <w:gridCol w:w="1458"/>
        <w:gridCol w:w="2182"/>
        <w:gridCol w:w="1207"/>
        <w:gridCol w:w="1181"/>
      </w:tblGrid>
      <w:tr w:rsidR="00733388" w:rsidRPr="00A342C4" w:rsidTr="00315C54">
        <w:trPr>
          <w:trHeight w:val="1659"/>
        </w:trPr>
        <w:tc>
          <w:tcPr>
            <w:tcW w:w="56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r w:rsidRPr="00A342C4">
              <w:rPr>
                <w:rFonts w:ascii="Arial" w:eastAsia="Arial Unicode MS" w:hAnsi="Arial" w:cs="Arial"/>
                <w:color w:val="000000"/>
                <w:sz w:val="24"/>
                <w:szCs w:val="24"/>
                <w:lang w:val="en-US"/>
              </w:rPr>
              <w:t>№ п/п</w:t>
            </w:r>
          </w:p>
        </w:tc>
        <w:tc>
          <w:tcPr>
            <w:tcW w:w="1935"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Фамилия</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имя</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отчество</w:t>
            </w:r>
            <w:proofErr w:type="spellEnd"/>
          </w:p>
        </w:tc>
        <w:tc>
          <w:tcPr>
            <w:tcW w:w="133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Дата</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рождения</w:t>
            </w:r>
            <w:proofErr w:type="spellEnd"/>
          </w:p>
        </w:tc>
        <w:tc>
          <w:tcPr>
            <w:tcW w:w="145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Адрес</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места</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жительства</w:t>
            </w:r>
            <w:proofErr w:type="spellEnd"/>
          </w:p>
        </w:tc>
        <w:tc>
          <w:tcPr>
            <w:tcW w:w="218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autoSpaceDE w:val="0"/>
              <w:autoSpaceDN w:val="0"/>
              <w:adjustRightInd w:val="0"/>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Серия и</w:t>
            </w:r>
            <w:r w:rsidRPr="00A342C4">
              <w:rPr>
                <w:rFonts w:ascii="Arial" w:hAnsi="Arial" w:cs="Arial"/>
                <w:color w:val="000000"/>
                <w:sz w:val="24"/>
                <w:szCs w:val="24"/>
                <w:lang w:val="en-US"/>
              </w:rPr>
              <w:t> </w:t>
            </w:r>
            <w:r w:rsidRPr="00A342C4">
              <w:rPr>
                <w:rFonts w:ascii="Arial" w:hAnsi="Arial" w:cs="Arial"/>
                <w:color w:val="000000"/>
                <w:sz w:val="24"/>
                <w:szCs w:val="24"/>
              </w:rPr>
              <w:t>номер паспорта или</w:t>
            </w:r>
            <w:r w:rsidRPr="00A342C4">
              <w:rPr>
                <w:rFonts w:ascii="Arial" w:hAnsi="Arial" w:cs="Arial"/>
                <w:color w:val="000000"/>
                <w:sz w:val="24"/>
                <w:szCs w:val="24"/>
                <w:lang w:val="en-US"/>
              </w:rPr>
              <w:t> </w:t>
            </w:r>
            <w:r w:rsidRPr="00A342C4">
              <w:rPr>
                <w:rFonts w:ascii="Arial" w:hAnsi="Arial" w:cs="Arial"/>
                <w:color w:val="000000"/>
                <w:sz w:val="24"/>
                <w:szCs w:val="24"/>
              </w:rPr>
              <w:t>документа, заменяющего паспорт гражданина</w:t>
            </w:r>
          </w:p>
        </w:tc>
        <w:tc>
          <w:tcPr>
            <w:tcW w:w="1207"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Дата</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внесения</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подписи</w:t>
            </w:r>
            <w:proofErr w:type="spellEnd"/>
          </w:p>
        </w:tc>
        <w:tc>
          <w:tcPr>
            <w:tcW w:w="118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Подпись</w:t>
            </w:r>
            <w:proofErr w:type="spellEnd"/>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bl>
    <w:p w:rsidR="00733388" w:rsidRPr="00A342C4" w:rsidRDefault="00733388" w:rsidP="00733388">
      <w:pPr>
        <w:spacing w:after="0" w:line="240" w:lineRule="auto"/>
        <w:ind w:left="7" w:right="100" w:firstLine="725"/>
        <w:jc w:val="both"/>
        <w:rPr>
          <w:rFonts w:ascii="Arial" w:eastAsia="Arial Unicode MS" w:hAnsi="Arial" w:cs="Arial"/>
          <w:color w:val="000000"/>
          <w:sz w:val="24"/>
          <w:szCs w:val="24"/>
          <w:lang w:val="en-US"/>
        </w:rPr>
      </w:pPr>
    </w:p>
    <w:p w:rsidR="00733388" w:rsidRPr="00A342C4" w:rsidRDefault="00733388" w:rsidP="00733388">
      <w:pPr>
        <w:spacing w:after="0" w:line="240" w:lineRule="auto"/>
        <w:rPr>
          <w:rFonts w:ascii="Arial" w:hAnsi="Arial" w:cs="Arial"/>
          <w:color w:val="000000"/>
          <w:sz w:val="24"/>
          <w:szCs w:val="24"/>
          <w:lang w:val="en-US" w:eastAsia="en-US"/>
        </w:rPr>
        <w:sectPr w:rsidR="00733388" w:rsidRPr="00A342C4" w:rsidSect="00401467">
          <w:pgSz w:w="11905" w:h="16837"/>
          <w:pgMar w:top="709" w:right="567" w:bottom="1134" w:left="1134" w:header="0" w:footer="6" w:gutter="0"/>
          <w:cols w:space="720"/>
        </w:sectPr>
      </w:pPr>
    </w:p>
    <w:tbl>
      <w:tblPr>
        <w:tblW w:w="4395" w:type="dxa"/>
        <w:jc w:val="right"/>
        <w:tblLook w:val="00A0" w:firstRow="1" w:lastRow="0" w:firstColumn="1" w:lastColumn="0" w:noHBand="0" w:noVBand="0"/>
      </w:tblPr>
      <w:tblGrid>
        <w:gridCol w:w="4395"/>
      </w:tblGrid>
      <w:tr w:rsidR="00733388" w:rsidRPr="00A342C4" w:rsidTr="00315C54">
        <w:trPr>
          <w:jc w:val="right"/>
        </w:trPr>
        <w:tc>
          <w:tcPr>
            <w:tcW w:w="4395" w:type="dxa"/>
            <w:hideMark/>
          </w:tcPr>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lastRenderedPageBreak/>
              <w:t xml:space="preserve">Приложение 2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rPr>
      </w:pPr>
      <w:r w:rsidRPr="00A342C4">
        <w:rPr>
          <w:rFonts w:ascii="Arial" w:hAnsi="Arial" w:cs="Arial"/>
          <w:b/>
          <w:color w:val="000000"/>
          <w:sz w:val="24"/>
          <w:szCs w:val="24"/>
        </w:rPr>
        <w:t>ПОДПИСНОЙ ЛИСТ</w:t>
      </w: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b/>
          <w:color w:val="000000"/>
          <w:sz w:val="24"/>
          <w:szCs w:val="24"/>
        </w:rPr>
        <w:t>____________________________________________________________________________</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both"/>
        <w:rPr>
          <w:rFonts w:ascii="Arial" w:hAnsi="Arial" w:cs="Arial"/>
          <w:color w:val="000000"/>
          <w:sz w:val="24"/>
          <w:szCs w:val="24"/>
        </w:rPr>
      </w:pPr>
    </w:p>
    <w:tbl>
      <w:tblPr>
        <w:tblW w:w="12332" w:type="dxa"/>
        <w:tblInd w:w="959" w:type="dxa"/>
        <w:tblBorders>
          <w:bottom w:val="single" w:sz="4" w:space="0" w:color="auto"/>
          <w:insideH w:val="single" w:sz="4" w:space="0" w:color="auto"/>
          <w:insideV w:val="single" w:sz="4" w:space="0" w:color="auto"/>
        </w:tblBorders>
        <w:tblLook w:val="00A0" w:firstRow="1" w:lastRow="0" w:firstColumn="1" w:lastColumn="0" w:noHBand="0" w:noVBand="0"/>
      </w:tblPr>
      <w:tblGrid>
        <w:gridCol w:w="12332"/>
      </w:tblGrid>
      <w:tr w:rsidR="00733388" w:rsidRPr="00A342C4" w:rsidTr="00144E61">
        <w:trPr>
          <w:trHeight w:val="567"/>
        </w:trPr>
        <w:tc>
          <w:tcPr>
            <w:tcW w:w="12332" w:type="dxa"/>
            <w:tcBorders>
              <w:top w:val="nil"/>
              <w:left w:val="nil"/>
              <w:bottom w:val="single" w:sz="4" w:space="0" w:color="auto"/>
              <w:right w:val="nil"/>
            </w:tcBorders>
            <w:vAlign w:val="bottom"/>
            <w:hideMark/>
          </w:tcPr>
          <w:p w:rsidR="00733388" w:rsidRPr="00A342C4" w:rsidRDefault="00733388" w:rsidP="00315C54">
            <w:pPr>
              <w:spacing w:after="0" w:line="240" w:lineRule="auto"/>
              <w:ind w:left="7" w:right="100" w:firstLine="725"/>
              <w:jc w:val="both"/>
              <w:rPr>
                <w:rFonts w:ascii="Arial" w:hAnsi="Arial" w:cs="Arial"/>
                <w:color w:val="000000"/>
                <w:sz w:val="24"/>
                <w:szCs w:val="24"/>
              </w:rPr>
            </w:pPr>
            <w:r w:rsidRPr="00A342C4">
              <w:rPr>
                <w:rFonts w:ascii="Arial" w:hAnsi="Arial" w:cs="Arial"/>
                <w:color w:val="000000"/>
                <w:sz w:val="24"/>
                <w:szCs w:val="24"/>
              </w:rPr>
              <w:t>Мы, нижеподписавшиеся, поддерживаем инициативу проведения схода граждан «   »              20   г. по вопросу (вопросам):</w:t>
            </w:r>
          </w:p>
        </w:tc>
      </w:tr>
      <w:tr w:rsidR="00733388" w:rsidRPr="00A342C4" w:rsidTr="00144E61">
        <w:trPr>
          <w:trHeight w:val="567"/>
        </w:trPr>
        <w:tc>
          <w:tcPr>
            <w:tcW w:w="12332" w:type="dxa"/>
            <w:tcBorders>
              <w:top w:val="single" w:sz="4" w:space="0" w:color="auto"/>
              <w:left w:val="nil"/>
              <w:bottom w:val="single" w:sz="4" w:space="0" w:color="auto"/>
              <w:right w:val="nil"/>
            </w:tcBorders>
            <w:vAlign w:val="bottom"/>
          </w:tcPr>
          <w:p w:rsidR="00733388" w:rsidRPr="00A342C4" w:rsidRDefault="00733388" w:rsidP="00315C54">
            <w:pPr>
              <w:spacing w:after="0" w:line="240" w:lineRule="auto"/>
              <w:ind w:left="7" w:right="100" w:firstLine="725"/>
              <w:jc w:val="both"/>
              <w:rPr>
                <w:rFonts w:ascii="Arial" w:hAnsi="Arial" w:cs="Arial"/>
                <w:color w:val="000000"/>
                <w:sz w:val="24"/>
                <w:szCs w:val="24"/>
              </w:rPr>
            </w:pPr>
          </w:p>
        </w:tc>
      </w:tr>
      <w:tr w:rsidR="00733388" w:rsidRPr="00A342C4" w:rsidTr="00144E61">
        <w:trPr>
          <w:trHeight w:val="567"/>
        </w:trPr>
        <w:tc>
          <w:tcPr>
            <w:tcW w:w="12332" w:type="dxa"/>
            <w:tcBorders>
              <w:top w:val="single" w:sz="4" w:space="0" w:color="auto"/>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r w:rsidRPr="00A342C4">
              <w:rPr>
                <w:rFonts w:ascii="Arial" w:hAnsi="Arial" w:cs="Arial"/>
                <w:color w:val="000000"/>
                <w:sz w:val="24"/>
                <w:szCs w:val="24"/>
                <w:lang w:val="en-US"/>
              </w:rPr>
              <w:t>(</w:t>
            </w:r>
            <w:proofErr w:type="spellStart"/>
            <w:r w:rsidRPr="00A342C4">
              <w:rPr>
                <w:rFonts w:ascii="Arial" w:hAnsi="Arial" w:cs="Arial"/>
                <w:color w:val="000000"/>
                <w:sz w:val="24"/>
                <w:szCs w:val="24"/>
                <w:lang w:val="en-US"/>
              </w:rPr>
              <w:t>вопрос</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вопросы</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схода</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граждан</w:t>
            </w:r>
            <w:proofErr w:type="spellEnd"/>
            <w:r w:rsidRPr="00A342C4">
              <w:rPr>
                <w:rFonts w:ascii="Arial" w:hAnsi="Arial" w:cs="Arial"/>
                <w:color w:val="000000"/>
                <w:sz w:val="24"/>
                <w:szCs w:val="24"/>
                <w:lang w:val="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bl>
    <w:p w:rsidR="00733388" w:rsidRPr="00A342C4" w:rsidRDefault="00733388" w:rsidP="00733388">
      <w:pPr>
        <w:spacing w:after="0" w:line="240" w:lineRule="auto"/>
        <w:ind w:left="7" w:right="100" w:firstLine="709"/>
        <w:jc w:val="both"/>
        <w:rPr>
          <w:rFonts w:ascii="Arial" w:hAnsi="Arial" w:cs="Arial"/>
          <w:color w:val="000000"/>
          <w:sz w:val="24"/>
          <w:szCs w:val="24"/>
          <w:lang w:val="en-US"/>
        </w:rPr>
      </w:pPr>
    </w:p>
    <w:p w:rsidR="00733388" w:rsidRPr="00A342C4" w:rsidRDefault="00733388" w:rsidP="00733388">
      <w:pPr>
        <w:spacing w:after="0" w:line="274" w:lineRule="exact"/>
        <w:ind w:left="7" w:right="100" w:firstLine="725"/>
        <w:jc w:val="both"/>
        <w:rPr>
          <w:rFonts w:ascii="Arial" w:hAnsi="Arial" w:cs="Arial"/>
          <w:color w:val="000000"/>
          <w:sz w:val="24"/>
          <w:szCs w:val="24"/>
          <w:lang w:val="en-US"/>
        </w:rPr>
      </w:pPr>
      <w:r w:rsidRPr="00A342C4">
        <w:rPr>
          <w:rFonts w:ascii="Arial" w:hAnsi="Arial" w:cs="Arial"/>
          <w:color w:val="000000"/>
          <w:sz w:val="24"/>
          <w:szCs w:val="24"/>
          <w:lang w:val="en-US"/>
        </w:rPr>
        <w:tab/>
      </w:r>
    </w:p>
    <w:tbl>
      <w:tblPr>
        <w:tblW w:w="12669"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2745"/>
        <w:gridCol w:w="1135"/>
        <w:gridCol w:w="2759"/>
        <w:gridCol w:w="2910"/>
        <w:gridCol w:w="1276"/>
        <w:gridCol w:w="1201"/>
      </w:tblGrid>
      <w:tr w:rsidR="00733388" w:rsidRPr="00A342C4" w:rsidTr="00144E61">
        <w:tc>
          <w:tcPr>
            <w:tcW w:w="643"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п/п</w:t>
            </w:r>
          </w:p>
        </w:tc>
        <w:tc>
          <w:tcPr>
            <w:tcW w:w="2745"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имя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отчество</w:t>
            </w:r>
            <w:proofErr w:type="spellEnd"/>
          </w:p>
        </w:tc>
        <w:tc>
          <w:tcPr>
            <w:tcW w:w="1135"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рождения</w:t>
            </w:r>
            <w:proofErr w:type="spellEnd"/>
          </w:p>
        </w:tc>
        <w:tc>
          <w:tcPr>
            <w:tcW w:w="275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Адрес</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места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жительства</w:t>
            </w:r>
            <w:proofErr w:type="spellEnd"/>
          </w:p>
        </w:tc>
        <w:tc>
          <w:tcPr>
            <w:tcW w:w="2910"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внесения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Подпись</w:t>
            </w:r>
            <w:proofErr w:type="spellEnd"/>
          </w:p>
        </w:tc>
      </w:tr>
      <w:tr w:rsidR="00733388" w:rsidRPr="00A342C4" w:rsidTr="00144E61">
        <w:trPr>
          <w:trHeight w:val="284"/>
        </w:trPr>
        <w:tc>
          <w:tcPr>
            <w:tcW w:w="643" w:type="dxa"/>
            <w:tcBorders>
              <w:top w:val="single" w:sz="4" w:space="0" w:color="auto"/>
              <w:left w:val="single" w:sz="4" w:space="0" w:color="auto"/>
              <w:bottom w:val="single" w:sz="4" w:space="0" w:color="auto"/>
              <w:right w:val="single" w:sz="4" w:space="0" w:color="auto"/>
            </w:tcBorders>
            <w:vAlign w:val="bottom"/>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1</w:t>
            </w:r>
          </w:p>
        </w:tc>
        <w:tc>
          <w:tcPr>
            <w:tcW w:w="274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13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910"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144E61">
        <w:trPr>
          <w:trHeight w:val="284"/>
        </w:trPr>
        <w:tc>
          <w:tcPr>
            <w:tcW w:w="643" w:type="dxa"/>
            <w:tcBorders>
              <w:top w:val="single" w:sz="4" w:space="0" w:color="auto"/>
              <w:left w:val="single" w:sz="4" w:space="0" w:color="auto"/>
              <w:bottom w:val="single" w:sz="4" w:space="0" w:color="auto"/>
              <w:right w:val="single" w:sz="4" w:space="0" w:color="auto"/>
            </w:tcBorders>
            <w:vAlign w:val="bottom"/>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2</w:t>
            </w:r>
          </w:p>
        </w:tc>
        <w:tc>
          <w:tcPr>
            <w:tcW w:w="274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13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910"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144E61">
        <w:trPr>
          <w:trHeight w:val="284"/>
        </w:trPr>
        <w:tc>
          <w:tcPr>
            <w:tcW w:w="643" w:type="dxa"/>
            <w:tcBorders>
              <w:top w:val="single" w:sz="4" w:space="0" w:color="auto"/>
              <w:left w:val="single" w:sz="4" w:space="0" w:color="auto"/>
              <w:bottom w:val="single" w:sz="4" w:space="0" w:color="auto"/>
              <w:right w:val="single" w:sz="4" w:space="0" w:color="auto"/>
            </w:tcBorders>
            <w:vAlign w:val="bottom"/>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3</w:t>
            </w:r>
          </w:p>
        </w:tc>
        <w:tc>
          <w:tcPr>
            <w:tcW w:w="274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13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910"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733388">
      <w:pPr>
        <w:spacing w:after="5" w:line="240" w:lineRule="auto"/>
        <w:ind w:left="7" w:right="100" w:firstLine="725"/>
        <w:jc w:val="both"/>
        <w:rPr>
          <w:rFonts w:ascii="Arial" w:hAnsi="Arial" w:cs="Arial"/>
          <w:color w:val="000000"/>
          <w:sz w:val="24"/>
          <w:szCs w:val="24"/>
          <w:lang w:val="en-US" w:eastAsia="en-US"/>
        </w:rPr>
      </w:pPr>
    </w:p>
    <w:tbl>
      <w:tblPr>
        <w:tblW w:w="12333" w:type="dxa"/>
        <w:tblInd w:w="108" w:type="dxa"/>
        <w:tblLook w:val="00A0" w:firstRow="1" w:lastRow="0" w:firstColumn="1" w:lastColumn="0" w:noHBand="0" w:noVBand="0"/>
      </w:tblPr>
      <w:tblGrid>
        <w:gridCol w:w="3719"/>
        <w:gridCol w:w="8614"/>
      </w:tblGrid>
      <w:tr w:rsidR="00733388" w:rsidRPr="00A342C4" w:rsidTr="00144E61">
        <w:trPr>
          <w:trHeight w:val="567"/>
        </w:trPr>
        <w:tc>
          <w:tcPr>
            <w:tcW w:w="3719" w:type="dxa"/>
            <w:hideMark/>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Подписной</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лист</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удостоверяю</w:t>
            </w:r>
            <w:proofErr w:type="spellEnd"/>
            <w:r w:rsidRPr="00A342C4">
              <w:rPr>
                <w:rFonts w:ascii="Arial" w:hAnsi="Arial" w:cs="Arial"/>
                <w:color w:val="000000"/>
                <w:sz w:val="24"/>
                <w:szCs w:val="24"/>
                <w:lang w:val="en-US" w:eastAsia="en-US"/>
              </w:rPr>
              <w:t>:</w:t>
            </w:r>
          </w:p>
        </w:tc>
        <w:tc>
          <w:tcPr>
            <w:tcW w:w="8614"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r>
      <w:tr w:rsidR="00733388" w:rsidRPr="00A342C4" w:rsidTr="00144E61">
        <w:tc>
          <w:tcPr>
            <w:tcW w:w="3719"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8614" w:type="dxa"/>
            <w:tcBorders>
              <w:top w:val="single" w:sz="4" w:space="0" w:color="auto"/>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tc>
      </w:tr>
    </w:tbl>
    <w:p w:rsidR="00733388" w:rsidRPr="00A342C4" w:rsidRDefault="00733388" w:rsidP="00733388">
      <w:pPr>
        <w:spacing w:after="0" w:line="240" w:lineRule="auto"/>
        <w:rPr>
          <w:rFonts w:ascii="Arial" w:hAnsi="Arial" w:cs="Arial"/>
          <w:color w:val="000000"/>
          <w:sz w:val="24"/>
          <w:szCs w:val="24"/>
          <w:lang w:eastAsia="en-US"/>
        </w:rPr>
        <w:sectPr w:rsidR="00733388" w:rsidRPr="00A342C4" w:rsidSect="0010123F">
          <w:pgSz w:w="16838" w:h="11906" w:orient="landscape"/>
          <w:pgMar w:top="1701" w:right="2663" w:bottom="851" w:left="1134" w:header="709" w:footer="709" w:gutter="0"/>
          <w:cols w:space="720"/>
        </w:sectPr>
      </w:pPr>
    </w:p>
    <w:tbl>
      <w:tblPr>
        <w:tblW w:w="4395" w:type="dxa"/>
        <w:jc w:val="right"/>
        <w:tblLook w:val="00A0" w:firstRow="1" w:lastRow="0" w:firstColumn="1" w:lastColumn="0" w:noHBand="0" w:noVBand="0"/>
      </w:tblPr>
      <w:tblGrid>
        <w:gridCol w:w="4395"/>
      </w:tblGrid>
      <w:tr w:rsidR="00733388" w:rsidRPr="00A342C4" w:rsidTr="00315C54">
        <w:trPr>
          <w:jc w:val="right"/>
        </w:trPr>
        <w:tc>
          <w:tcPr>
            <w:tcW w:w="4395" w:type="dxa"/>
            <w:hideMark/>
          </w:tcPr>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lastRenderedPageBreak/>
              <w:t xml:space="preserve">Приложение 3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rPr>
      </w:pPr>
      <w:r w:rsidRPr="00A342C4">
        <w:rPr>
          <w:rFonts w:ascii="Arial" w:hAnsi="Arial" w:cs="Arial"/>
          <w:b/>
          <w:color w:val="000000"/>
          <w:sz w:val="24"/>
          <w:szCs w:val="24"/>
        </w:rPr>
        <w:t>СВЕДЕНИЯ</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о гражданах, имеющих право голосовать на сходе граждан</w:t>
      </w: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b/>
          <w:color w:val="000000"/>
          <w:sz w:val="24"/>
          <w:szCs w:val="24"/>
        </w:rPr>
        <w:t>____________________________________________</w:t>
      </w:r>
      <w:r w:rsidR="000324FB" w:rsidRPr="00A342C4">
        <w:rPr>
          <w:rFonts w:ascii="Arial" w:hAnsi="Arial" w:cs="Arial"/>
          <w:b/>
          <w:color w:val="000000"/>
          <w:sz w:val="24"/>
          <w:szCs w:val="24"/>
        </w:rPr>
        <w:t>__________________________</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both"/>
        <w:rPr>
          <w:rFonts w:ascii="Arial" w:hAnsi="Arial" w:cs="Arial"/>
          <w:color w:val="000000"/>
          <w:sz w:val="24"/>
          <w:szCs w:val="24"/>
        </w:rPr>
      </w:pPr>
      <w:r w:rsidRPr="00A342C4">
        <w:rPr>
          <w:rFonts w:ascii="Arial" w:hAnsi="Arial" w:cs="Arial"/>
          <w:color w:val="000000"/>
          <w:sz w:val="24"/>
          <w:szCs w:val="24"/>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1469"/>
        <w:gridCol w:w="1493"/>
        <w:gridCol w:w="1769"/>
        <w:gridCol w:w="1702"/>
        <w:gridCol w:w="1277"/>
        <w:gridCol w:w="1202"/>
      </w:tblGrid>
      <w:tr w:rsidR="00733388" w:rsidRPr="00A342C4" w:rsidTr="00315C54">
        <w:tc>
          <w:tcPr>
            <w:tcW w:w="644"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п/п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имя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отчество</w:t>
            </w:r>
            <w:proofErr w:type="spellEnd"/>
          </w:p>
        </w:tc>
        <w:tc>
          <w:tcPr>
            <w:tcW w:w="149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рождения</w:t>
            </w:r>
            <w:proofErr w:type="spellEnd"/>
          </w:p>
        </w:tc>
        <w:tc>
          <w:tcPr>
            <w:tcW w:w="176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Адрес</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места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жительства</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внесения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Подпись</w:t>
            </w:r>
            <w:proofErr w:type="spellEnd"/>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Удостоверяю</w:t>
      </w:r>
      <w:proofErr w:type="spellEnd"/>
      <w:r w:rsidRPr="00A342C4">
        <w:rPr>
          <w:rFonts w:ascii="Arial" w:hAnsi="Arial" w:cs="Arial"/>
          <w:color w:val="000000"/>
          <w:sz w:val="24"/>
          <w:szCs w:val="24"/>
          <w:lang w:val="en-US" w:eastAsia="en-US"/>
        </w:rPr>
        <w:t>:</w:t>
      </w:r>
    </w:p>
    <w:tbl>
      <w:tblPr>
        <w:tblW w:w="9639" w:type="dxa"/>
        <w:tblInd w:w="108" w:type="dxa"/>
        <w:tblLook w:val="00A0" w:firstRow="1" w:lastRow="0" w:firstColumn="1" w:lastColumn="0" w:noHBand="0" w:noVBand="0"/>
      </w:tblPr>
      <w:tblGrid>
        <w:gridCol w:w="3369"/>
        <w:gridCol w:w="317"/>
        <w:gridCol w:w="2551"/>
        <w:gridCol w:w="387"/>
        <w:gridCol w:w="3015"/>
      </w:tblGrid>
      <w:tr w:rsidR="00733388" w:rsidRPr="00A342C4" w:rsidTr="00315C54">
        <w:tc>
          <w:tcPr>
            <w:tcW w:w="3369"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bookmarkStart w:id="5" w:name="_GoBack" w:colFirst="0" w:colLast="5"/>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c>
          <w:tcPr>
            <w:tcW w:w="3369"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 xml:space="preserve">(председатель, секретарь или иной член комиссии по организации и проведению схода </w:t>
            </w:r>
            <w:r w:rsidRPr="00A342C4">
              <w:rPr>
                <w:rFonts w:ascii="Arial" w:hAnsi="Arial" w:cs="Arial"/>
                <w:color w:val="000000"/>
                <w:sz w:val="24"/>
                <w:szCs w:val="24"/>
                <w:lang w:eastAsia="en-US"/>
              </w:rPr>
              <w:lastRenderedPageBreak/>
              <w:t>граждан по вопросу самообложения)</w:t>
            </w: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tc>
        <w:tc>
          <w:tcPr>
            <w:tcW w:w="2551"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подпись</w:t>
            </w:r>
            <w:proofErr w:type="spellEnd"/>
            <w:r w:rsidRPr="00A342C4">
              <w:rPr>
                <w:rFonts w:ascii="Arial" w:hAnsi="Arial" w:cs="Arial"/>
                <w:color w:val="000000"/>
                <w:sz w:val="24"/>
                <w:szCs w:val="24"/>
                <w:lang w:val="en-US" w:eastAsia="en-US"/>
              </w:rPr>
              <w:t>)</w:t>
            </w: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инициалы</w:t>
            </w:r>
            <w:proofErr w:type="spellEnd"/>
            <w:r w:rsidRPr="00A342C4">
              <w:rPr>
                <w:rFonts w:ascii="Arial" w:hAnsi="Arial" w:cs="Arial"/>
                <w:color w:val="000000"/>
                <w:sz w:val="24"/>
                <w:szCs w:val="24"/>
                <w:lang w:val="en-US" w:eastAsia="en-US"/>
              </w:rPr>
              <w:t>)</w:t>
            </w:r>
          </w:p>
        </w:tc>
      </w:tr>
      <w:tr w:rsidR="00733388" w:rsidRPr="00A342C4" w:rsidTr="00315C54">
        <w:tc>
          <w:tcPr>
            <w:tcW w:w="3369"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rPr>
            </w:pPr>
          </w:p>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r w:rsidRPr="00A342C4">
              <w:rPr>
                <w:rFonts w:ascii="Arial" w:hAnsi="Arial" w:cs="Arial"/>
                <w:color w:val="000000"/>
                <w:sz w:val="24"/>
                <w:szCs w:val="24"/>
                <w:lang w:val="en-US"/>
              </w:rPr>
              <w:t>«__» _________ 20__ г.</w:t>
            </w:r>
          </w:p>
        </w:tc>
        <w:tc>
          <w:tcPr>
            <w:tcW w:w="31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r>
      <w:tr w:rsidR="00733388" w:rsidRPr="00A342C4" w:rsidTr="00315C54">
        <w:tc>
          <w:tcPr>
            <w:tcW w:w="3369"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bookmarkEnd w:id="5"/>
    </w:tbl>
    <w:p w:rsidR="00733388" w:rsidRPr="00A342C4" w:rsidRDefault="00733388" w:rsidP="000324FB">
      <w:pPr>
        <w:spacing w:after="0" w:line="240" w:lineRule="auto"/>
        <w:ind w:right="100"/>
        <w:jc w:val="both"/>
        <w:rPr>
          <w:rFonts w:ascii="Arial" w:hAnsi="Arial" w:cs="Arial"/>
          <w:color w:val="000000"/>
          <w:sz w:val="24"/>
          <w:szCs w:val="24"/>
          <w:lang w:eastAsia="en-US"/>
        </w:rPr>
      </w:pPr>
    </w:p>
    <w:tbl>
      <w:tblPr>
        <w:tblW w:w="4395" w:type="dxa"/>
        <w:jc w:val="right"/>
        <w:tblLook w:val="00A0" w:firstRow="1" w:lastRow="0" w:firstColumn="1" w:lastColumn="0" w:noHBand="0" w:noVBand="0"/>
      </w:tblPr>
      <w:tblGrid>
        <w:gridCol w:w="4395"/>
      </w:tblGrid>
      <w:tr w:rsidR="00733388" w:rsidRPr="00A342C4" w:rsidTr="00315C54">
        <w:trPr>
          <w:jc w:val="right"/>
        </w:trPr>
        <w:tc>
          <w:tcPr>
            <w:tcW w:w="4395" w:type="dxa"/>
            <w:hideMark/>
          </w:tcPr>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Приложение 4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rPr>
      </w:pPr>
      <w:r w:rsidRPr="00A342C4">
        <w:rPr>
          <w:rFonts w:ascii="Arial" w:hAnsi="Arial" w:cs="Arial"/>
          <w:b/>
          <w:color w:val="000000"/>
          <w:sz w:val="24"/>
          <w:szCs w:val="24"/>
        </w:rPr>
        <w:t>СВЕДЕНИЯ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color w:val="000000"/>
          <w:sz w:val="24"/>
          <w:szCs w:val="24"/>
        </w:rPr>
        <w:t>о гражданах, имеющих право присутствовать и принимать участие в обсуждении вопросов</w:t>
      </w:r>
      <w:r w:rsidRPr="00A342C4">
        <w:rPr>
          <w:rFonts w:ascii="Arial" w:hAnsi="Arial" w:cs="Arial"/>
          <w:b/>
          <w:color w:val="000000"/>
          <w:sz w:val="24"/>
          <w:szCs w:val="24"/>
        </w:rPr>
        <w:t xml:space="preserve"> </w:t>
      </w:r>
      <w:r w:rsidRPr="00A342C4">
        <w:rPr>
          <w:rFonts w:ascii="Arial" w:hAnsi="Arial" w:cs="Arial"/>
          <w:color w:val="000000"/>
          <w:sz w:val="24"/>
          <w:szCs w:val="24"/>
        </w:rPr>
        <w:t xml:space="preserve">на сходе граждан </w:t>
      </w:r>
      <w:r w:rsidRPr="00A342C4">
        <w:rPr>
          <w:rFonts w:ascii="Arial" w:hAnsi="Arial" w:cs="Arial"/>
          <w:b/>
          <w:color w:val="000000"/>
          <w:sz w:val="24"/>
          <w:szCs w:val="24"/>
        </w:rPr>
        <w:t>____________________________________________________________________________</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p>
    <w:p w:rsidR="00733388" w:rsidRPr="00A342C4" w:rsidRDefault="00733388" w:rsidP="00733388">
      <w:pPr>
        <w:spacing w:after="0" w:line="274" w:lineRule="exact"/>
        <w:ind w:left="7" w:right="100" w:firstLine="725"/>
        <w:jc w:val="both"/>
        <w:rPr>
          <w:rFonts w:ascii="Arial" w:hAnsi="Arial" w:cs="Arial"/>
          <w:color w:val="000000"/>
          <w:sz w:val="24"/>
          <w:szCs w:val="24"/>
        </w:rPr>
      </w:pPr>
      <w:r w:rsidRPr="00A342C4">
        <w:rPr>
          <w:rFonts w:ascii="Arial" w:hAnsi="Arial" w:cs="Arial"/>
          <w:color w:val="000000"/>
          <w:sz w:val="24"/>
          <w:szCs w:val="24"/>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1469"/>
        <w:gridCol w:w="1493"/>
        <w:gridCol w:w="1769"/>
        <w:gridCol w:w="1702"/>
        <w:gridCol w:w="1277"/>
        <w:gridCol w:w="1202"/>
      </w:tblGrid>
      <w:tr w:rsidR="00733388" w:rsidRPr="00A342C4" w:rsidTr="00315C54">
        <w:tc>
          <w:tcPr>
            <w:tcW w:w="644"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п/п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имя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отчество</w:t>
            </w:r>
            <w:proofErr w:type="spellEnd"/>
          </w:p>
        </w:tc>
        <w:tc>
          <w:tcPr>
            <w:tcW w:w="149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рождения</w:t>
            </w:r>
            <w:proofErr w:type="spellEnd"/>
          </w:p>
        </w:tc>
        <w:tc>
          <w:tcPr>
            <w:tcW w:w="176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Адрес</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места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жительства</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внесения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Подпись</w:t>
            </w:r>
            <w:proofErr w:type="spellEnd"/>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lastRenderedPageBreak/>
        <w:t>Удостоверяю</w:t>
      </w:r>
      <w:proofErr w:type="spellEnd"/>
      <w:r w:rsidRPr="00A342C4">
        <w:rPr>
          <w:rFonts w:ascii="Arial" w:hAnsi="Arial" w:cs="Arial"/>
          <w:color w:val="000000"/>
          <w:sz w:val="24"/>
          <w:szCs w:val="24"/>
          <w:lang w:val="en-US" w:eastAsia="en-US"/>
        </w:rPr>
        <w:t>:</w:t>
      </w:r>
    </w:p>
    <w:tbl>
      <w:tblPr>
        <w:tblW w:w="9639" w:type="dxa"/>
        <w:tblInd w:w="108" w:type="dxa"/>
        <w:tblLook w:val="00A0" w:firstRow="1" w:lastRow="0" w:firstColumn="1" w:lastColumn="0" w:noHBand="0" w:noVBand="0"/>
      </w:tblPr>
      <w:tblGrid>
        <w:gridCol w:w="3369"/>
        <w:gridCol w:w="317"/>
        <w:gridCol w:w="2551"/>
        <w:gridCol w:w="387"/>
        <w:gridCol w:w="3015"/>
      </w:tblGrid>
      <w:tr w:rsidR="00733388" w:rsidRPr="00A342C4" w:rsidTr="00315C54">
        <w:tc>
          <w:tcPr>
            <w:tcW w:w="3369"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c>
          <w:tcPr>
            <w:tcW w:w="3369"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tc>
        <w:tc>
          <w:tcPr>
            <w:tcW w:w="2551"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подпись</w:t>
            </w:r>
            <w:proofErr w:type="spellEnd"/>
            <w:r w:rsidRPr="00A342C4">
              <w:rPr>
                <w:rFonts w:ascii="Arial" w:hAnsi="Arial" w:cs="Arial"/>
                <w:color w:val="000000"/>
                <w:sz w:val="24"/>
                <w:szCs w:val="24"/>
                <w:lang w:val="en-US" w:eastAsia="en-US"/>
              </w:rPr>
              <w:t>)</w:t>
            </w: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инициалы</w:t>
            </w:r>
            <w:proofErr w:type="spellEnd"/>
            <w:r w:rsidRPr="00A342C4">
              <w:rPr>
                <w:rFonts w:ascii="Arial" w:hAnsi="Arial" w:cs="Arial"/>
                <w:color w:val="000000"/>
                <w:sz w:val="24"/>
                <w:szCs w:val="24"/>
                <w:lang w:val="en-US" w:eastAsia="en-US"/>
              </w:rPr>
              <w:t>)</w:t>
            </w:r>
          </w:p>
        </w:tc>
      </w:tr>
      <w:tr w:rsidR="00733388" w:rsidRPr="00A342C4" w:rsidTr="00315C54">
        <w:tc>
          <w:tcPr>
            <w:tcW w:w="3369"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rPr>
            </w:pPr>
          </w:p>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r w:rsidRPr="00A342C4">
              <w:rPr>
                <w:rFonts w:ascii="Arial" w:hAnsi="Arial" w:cs="Arial"/>
                <w:color w:val="000000"/>
                <w:sz w:val="24"/>
                <w:szCs w:val="24"/>
                <w:lang w:val="en-US"/>
              </w:rPr>
              <w:t>«__» _________ 20__ г.</w:t>
            </w:r>
          </w:p>
        </w:tc>
        <w:tc>
          <w:tcPr>
            <w:tcW w:w="31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r>
      <w:tr w:rsidR="00733388" w:rsidRPr="00A342C4" w:rsidTr="00315C54">
        <w:tc>
          <w:tcPr>
            <w:tcW w:w="3369"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0324FB">
      <w:pPr>
        <w:spacing w:after="0" w:line="240" w:lineRule="auto"/>
        <w:ind w:right="20"/>
        <w:rPr>
          <w:rFonts w:ascii="Arial" w:hAnsi="Arial" w:cs="Arial"/>
          <w:color w:val="000000"/>
          <w:sz w:val="24"/>
          <w:szCs w:val="24"/>
        </w:rPr>
      </w:pPr>
    </w:p>
    <w:p w:rsidR="00733388" w:rsidRPr="00A342C4" w:rsidRDefault="00733388" w:rsidP="00733388">
      <w:pPr>
        <w:spacing w:after="0" w:line="240" w:lineRule="auto"/>
        <w:ind w:left="7" w:right="20" w:firstLine="725"/>
        <w:jc w:val="right"/>
        <w:rPr>
          <w:rFonts w:ascii="Arial" w:hAnsi="Arial" w:cs="Arial"/>
          <w:color w:val="000000"/>
          <w:sz w:val="24"/>
          <w:szCs w:val="24"/>
        </w:rPr>
      </w:pPr>
      <w:r w:rsidRPr="00A342C4">
        <w:rPr>
          <w:rFonts w:ascii="Arial" w:hAnsi="Arial" w:cs="Arial"/>
          <w:color w:val="000000"/>
          <w:sz w:val="24"/>
          <w:szCs w:val="24"/>
        </w:rPr>
        <w:t>Форма</w:t>
      </w:r>
    </w:p>
    <w:p w:rsidR="00733388" w:rsidRPr="00A342C4" w:rsidRDefault="00733388" w:rsidP="00733388">
      <w:pPr>
        <w:spacing w:after="0" w:line="240" w:lineRule="auto"/>
        <w:ind w:left="7" w:right="20" w:firstLine="725"/>
        <w:jc w:val="right"/>
        <w:rPr>
          <w:rFonts w:ascii="Arial" w:hAnsi="Arial" w:cs="Arial"/>
          <w:color w:val="000000"/>
          <w:sz w:val="24"/>
          <w:szCs w:val="24"/>
        </w:rPr>
      </w:pPr>
    </w:p>
    <w:p w:rsidR="00733388" w:rsidRPr="00A342C4" w:rsidRDefault="00733388" w:rsidP="00733388">
      <w:pPr>
        <w:spacing w:after="0" w:line="240" w:lineRule="auto"/>
        <w:ind w:left="7" w:right="20" w:firstLine="725"/>
        <w:jc w:val="right"/>
        <w:rPr>
          <w:rFonts w:ascii="Arial" w:hAnsi="Arial" w:cs="Arial"/>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lang w:eastAsia="en-US"/>
        </w:rPr>
      </w:pPr>
      <w:r w:rsidRPr="00A342C4">
        <w:rPr>
          <w:rFonts w:ascii="Arial" w:hAnsi="Arial" w:cs="Arial"/>
          <w:b/>
          <w:color w:val="000000"/>
          <w:sz w:val="24"/>
          <w:szCs w:val="24"/>
          <w:lang w:eastAsia="en-US"/>
        </w:rPr>
        <w:t>ИНФОРМАЦИЯ</w:t>
      </w:r>
    </w:p>
    <w:p w:rsidR="00733388" w:rsidRPr="00A342C4" w:rsidRDefault="00733388" w:rsidP="00733388">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о планируемом на предстоящий месяц проведении местных референдумов, сходов граждан</w:t>
      </w:r>
    </w:p>
    <w:p w:rsidR="00733388" w:rsidRPr="00A342C4" w:rsidRDefault="00733388" w:rsidP="00733388">
      <w:pPr>
        <w:spacing w:after="0" w:line="240" w:lineRule="auto"/>
        <w:ind w:left="7" w:right="100" w:firstLine="725"/>
        <w:jc w:val="center"/>
        <w:rPr>
          <w:rFonts w:ascii="Arial" w:hAnsi="Arial" w:cs="Arial"/>
          <w:bCs/>
          <w:color w:val="000000"/>
          <w:sz w:val="24"/>
          <w:szCs w:val="24"/>
        </w:rPr>
      </w:pPr>
      <w:r w:rsidRPr="00A342C4">
        <w:rPr>
          <w:rFonts w:ascii="Arial" w:hAnsi="Arial" w:cs="Arial"/>
          <w:color w:val="000000"/>
          <w:sz w:val="24"/>
          <w:szCs w:val="24"/>
          <w:lang w:eastAsia="en-US"/>
        </w:rPr>
        <w:t xml:space="preserve">по </w:t>
      </w:r>
      <w:r w:rsidRPr="00A342C4">
        <w:rPr>
          <w:rFonts w:ascii="Arial" w:hAnsi="Arial" w:cs="Arial"/>
          <w:bCs/>
          <w:color w:val="000000"/>
          <w:sz w:val="24"/>
          <w:szCs w:val="24"/>
        </w:rPr>
        <w:t>вопросу введения, сбора и использования средств самообложения граждан</w:t>
      </w:r>
    </w:p>
    <w:p w:rsidR="00733388" w:rsidRPr="00A342C4" w:rsidRDefault="00733388" w:rsidP="00733388">
      <w:pPr>
        <w:spacing w:after="0" w:line="240" w:lineRule="auto"/>
        <w:ind w:left="7" w:right="23" w:firstLine="725"/>
        <w:jc w:val="center"/>
        <w:rPr>
          <w:rFonts w:ascii="Arial" w:hAnsi="Arial" w:cs="Arial"/>
          <w:color w:val="000000"/>
          <w:sz w:val="24"/>
          <w:szCs w:val="24"/>
        </w:rPr>
      </w:pP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30"/>
        <w:gridCol w:w="1329"/>
        <w:gridCol w:w="1549"/>
        <w:gridCol w:w="1460"/>
        <w:gridCol w:w="1327"/>
        <w:gridCol w:w="1372"/>
        <w:gridCol w:w="1858"/>
      </w:tblGrid>
      <w:tr w:rsidR="00733388" w:rsidRPr="00A342C4" w:rsidTr="00315C54">
        <w:trPr>
          <w:trHeight w:val="2815"/>
        </w:trPr>
        <w:tc>
          <w:tcPr>
            <w:tcW w:w="92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 xml:space="preserve">Наименование муниципального района </w:t>
            </w:r>
          </w:p>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(городского округа)</w:t>
            </w:r>
          </w:p>
        </w:tc>
        <w:tc>
          <w:tcPr>
            <w:tcW w:w="132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Наименование муниципального образования (населенного пункта, входящего в состав муниципального образования)</w:t>
            </w:r>
          </w:p>
        </w:tc>
        <w:tc>
          <w:tcPr>
            <w:tcW w:w="154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Планируемая дата проведения местного референдума (схода граждан)</w:t>
            </w:r>
          </w:p>
        </w:tc>
        <w:tc>
          <w:tcPr>
            <w:tcW w:w="1460" w:type="dxa"/>
            <w:tcBorders>
              <w:top w:val="single" w:sz="4" w:space="0" w:color="auto"/>
              <w:left w:val="single" w:sz="4" w:space="0" w:color="auto"/>
              <w:bottom w:val="single" w:sz="4" w:space="0" w:color="auto"/>
              <w:right w:val="single" w:sz="4" w:space="0" w:color="auto"/>
            </w:tcBorders>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Количество избирателей, 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327"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rPr>
            </w:pPr>
            <w:proofErr w:type="spellStart"/>
            <w:r w:rsidRPr="00A342C4">
              <w:rPr>
                <w:rFonts w:ascii="Arial" w:hAnsi="Arial" w:cs="Arial"/>
                <w:color w:val="000000"/>
                <w:sz w:val="24"/>
                <w:szCs w:val="24"/>
                <w:lang w:val="en-US"/>
              </w:rPr>
              <w:t>Размер</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разового</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платежа</w:t>
            </w:r>
            <w:proofErr w:type="spellEnd"/>
          </w:p>
          <w:p w:rsidR="00733388" w:rsidRPr="00A342C4" w:rsidRDefault="00733388" w:rsidP="00315C54">
            <w:pPr>
              <w:spacing w:after="0" w:line="240" w:lineRule="auto"/>
              <w:ind w:left="7" w:right="100"/>
              <w:jc w:val="both"/>
              <w:rPr>
                <w:rFonts w:ascii="Arial" w:hAnsi="Arial" w:cs="Arial"/>
                <w:color w:val="000000"/>
                <w:sz w:val="24"/>
                <w:szCs w:val="24"/>
                <w:lang w:val="en-US"/>
              </w:rPr>
            </w:pPr>
            <w:r w:rsidRPr="00A342C4">
              <w:rPr>
                <w:rFonts w:ascii="Arial" w:hAnsi="Arial" w:cs="Arial"/>
                <w:color w:val="000000"/>
                <w:sz w:val="24"/>
                <w:szCs w:val="24"/>
                <w:lang w:val="en-US"/>
              </w:rPr>
              <w:t>(</w:t>
            </w:r>
            <w:proofErr w:type="spellStart"/>
            <w:r w:rsidRPr="00A342C4">
              <w:rPr>
                <w:rFonts w:ascii="Arial" w:hAnsi="Arial" w:cs="Arial"/>
                <w:color w:val="000000"/>
                <w:sz w:val="24"/>
                <w:szCs w:val="24"/>
                <w:lang w:val="en-US"/>
              </w:rPr>
              <w:t>рублей</w:t>
            </w:r>
            <w:proofErr w:type="spellEnd"/>
            <w:r w:rsidRPr="00A342C4">
              <w:rPr>
                <w:rFonts w:ascii="Arial" w:hAnsi="Arial" w:cs="Arial"/>
                <w:color w:val="000000"/>
                <w:sz w:val="24"/>
                <w:szCs w:val="24"/>
                <w:lang w:val="en-US"/>
              </w:rPr>
              <w:t>)</w:t>
            </w:r>
          </w:p>
        </w:tc>
        <w:tc>
          <w:tcPr>
            <w:tcW w:w="137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Общая сумма денежных средств,</w:t>
            </w:r>
          </w:p>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планируемых к сбору</w:t>
            </w:r>
          </w:p>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(рублей)</w:t>
            </w:r>
          </w:p>
        </w:tc>
        <w:tc>
          <w:tcPr>
            <w:tcW w:w="185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Виды работ,</w:t>
            </w:r>
          </w:p>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запланированных</w:t>
            </w:r>
          </w:p>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 xml:space="preserve">к проведению </w:t>
            </w:r>
          </w:p>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за счет средств</w:t>
            </w:r>
          </w:p>
          <w:p w:rsidR="00733388" w:rsidRPr="00A342C4" w:rsidRDefault="00733388" w:rsidP="00315C54">
            <w:pPr>
              <w:spacing w:after="0" w:line="240" w:lineRule="auto"/>
              <w:ind w:left="7" w:right="100"/>
              <w:jc w:val="both"/>
              <w:rPr>
                <w:rFonts w:ascii="Arial" w:hAnsi="Arial" w:cs="Arial"/>
                <w:color w:val="000000"/>
                <w:sz w:val="24"/>
                <w:szCs w:val="24"/>
                <w:lang w:val="en-US"/>
              </w:rPr>
            </w:pPr>
            <w:proofErr w:type="spellStart"/>
            <w:r w:rsidRPr="00A342C4">
              <w:rPr>
                <w:rFonts w:ascii="Arial" w:hAnsi="Arial" w:cs="Arial"/>
                <w:color w:val="000000"/>
                <w:sz w:val="24"/>
                <w:szCs w:val="24"/>
                <w:lang w:val="en-US" w:eastAsia="en-US"/>
              </w:rPr>
              <w:t>самообложения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граждан</w:t>
            </w:r>
            <w:proofErr w:type="spellEnd"/>
          </w:p>
        </w:tc>
      </w:tr>
      <w:tr w:rsidR="00733388" w:rsidRPr="00A342C4" w:rsidTr="00315C54">
        <w:trPr>
          <w:trHeight w:val="321"/>
        </w:trPr>
        <w:tc>
          <w:tcPr>
            <w:tcW w:w="9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vAlign w:val="center"/>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858" w:type="dxa"/>
            <w:tcBorders>
              <w:top w:val="single" w:sz="4" w:space="0" w:color="auto"/>
              <w:left w:val="single" w:sz="4" w:space="0" w:color="auto"/>
              <w:bottom w:val="single" w:sz="4" w:space="0" w:color="auto"/>
              <w:right w:val="single" w:sz="4" w:space="0" w:color="auto"/>
            </w:tcBorders>
            <w:vAlign w:val="center"/>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r w:rsidR="00733388" w:rsidRPr="00A342C4" w:rsidTr="00315C54">
        <w:trPr>
          <w:trHeight w:val="321"/>
        </w:trPr>
        <w:tc>
          <w:tcPr>
            <w:tcW w:w="9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8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r w:rsidR="00733388" w:rsidRPr="00A342C4" w:rsidTr="00315C54">
        <w:trPr>
          <w:trHeight w:val="337"/>
        </w:trPr>
        <w:tc>
          <w:tcPr>
            <w:tcW w:w="9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8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bl>
    <w:p w:rsidR="009E0F43" w:rsidRPr="00A342C4" w:rsidRDefault="009E0F43">
      <w:pPr>
        <w:rPr>
          <w:rFonts w:ascii="Arial" w:hAnsi="Arial" w:cs="Arial"/>
          <w:sz w:val="24"/>
          <w:szCs w:val="24"/>
        </w:rPr>
      </w:pPr>
    </w:p>
    <w:sectPr w:rsidR="009E0F43" w:rsidRPr="00A342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 w15:restartNumberingAfterBreak="0">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 w15:restartNumberingAfterBreak="0">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 w15:restartNumberingAfterBreak="0">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5" w15:restartNumberingAfterBreak="0">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0" w15:restartNumberingAfterBreak="0">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15:restartNumberingAfterBreak="0">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15" w15:restartNumberingAfterBreak="0">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031"/>
    <w:rsid w:val="000324FB"/>
    <w:rsid w:val="0010123F"/>
    <w:rsid w:val="00144E61"/>
    <w:rsid w:val="00401467"/>
    <w:rsid w:val="006F6B2F"/>
    <w:rsid w:val="00733388"/>
    <w:rsid w:val="00837A85"/>
    <w:rsid w:val="00837D43"/>
    <w:rsid w:val="00950971"/>
    <w:rsid w:val="009E0F43"/>
    <w:rsid w:val="00A342C4"/>
    <w:rsid w:val="00AE7BF7"/>
    <w:rsid w:val="00BA5031"/>
    <w:rsid w:val="00F32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2ED26E-99E0-4C96-ACA4-6683167FA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338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32451"/>
    <w:rPr>
      <w:color w:val="0000FF"/>
      <w:u w:val="single"/>
    </w:rPr>
  </w:style>
  <w:style w:type="paragraph" w:styleId="a4">
    <w:name w:val="Balloon Text"/>
    <w:basedOn w:val="a"/>
    <w:link w:val="a5"/>
    <w:uiPriority w:val="99"/>
    <w:semiHidden/>
    <w:unhideWhenUsed/>
    <w:rsid w:val="006F6B2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F6B2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623994">
      <w:bodyDiv w:val="1"/>
      <w:marLeft w:val="0"/>
      <w:marRight w:val="0"/>
      <w:marTop w:val="0"/>
      <w:marBottom w:val="0"/>
      <w:divBdr>
        <w:top w:val="none" w:sz="0" w:space="0" w:color="auto"/>
        <w:left w:val="none" w:sz="0" w:space="0" w:color="auto"/>
        <w:bottom w:val="none" w:sz="0" w:space="0" w:color="auto"/>
        <w:right w:val="none" w:sz="0" w:space="0" w:color="auto"/>
      </w:divBdr>
    </w:div>
    <w:div w:id="1413703360">
      <w:bodyDiv w:val="1"/>
      <w:marLeft w:val="0"/>
      <w:marRight w:val="0"/>
      <w:marTop w:val="0"/>
      <w:marBottom w:val="0"/>
      <w:divBdr>
        <w:top w:val="none" w:sz="0" w:space="0" w:color="auto"/>
        <w:left w:val="none" w:sz="0" w:space="0" w:color="auto"/>
        <w:bottom w:val="none" w:sz="0" w:space="0" w:color="auto"/>
        <w:right w:val="none" w:sz="0" w:space="0" w:color="auto"/>
      </w:divBdr>
    </w:div>
    <w:div w:id="185252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D:\&#1056;&#1072;&#1073;&#1086;&#1095;&#1072;&#1103;\&#1052;&#1086;&#1080;%20&#1076;&#1086;&#1082;&#1091;&#1084;&#1077;&#1085;&#1090;&#1099;\&#1043;&#1083;&#1072;&#1074;&#1085;&#1072;&#1103;\&#1053;&#1055;&#1040;\2022%20&#1075;&#1086;&#1076;\&#1056;&#1077;&#1096;&#1077;&#1085;&#1080;&#1103;\&#1056;&#1077;&#1096;&#1077;&#1085;&#1080;&#1077;%2019%20&#1054;%20&#1087;&#1088;&#1086;&#1074;&#1077;&#1076;&#1077;&#1085;&#1080;&#1080;%20&#1086;&#1087;&#1088;&#1086;&#1089;&#1072;.doc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15</Pages>
  <Words>3781</Words>
  <Characters>21557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16</cp:revision>
  <cp:lastPrinted>2022-03-02T07:05:00Z</cp:lastPrinted>
  <dcterms:created xsi:type="dcterms:W3CDTF">2020-07-31T12:44:00Z</dcterms:created>
  <dcterms:modified xsi:type="dcterms:W3CDTF">2022-03-09T07:48:00Z</dcterms:modified>
</cp:coreProperties>
</file>