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Республики Мордовия         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       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  <w:lang/>
        </w:rPr>
      </w:pPr>
    </w:p>
    <w:p w:rsidR="00981EE8" w:rsidRDefault="00981EE8" w:rsidP="00981EE8">
      <w:pPr>
        <w:pStyle w:val="31"/>
        <w:ind w:left="-567" w:right="-284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15 апреля 20</w:t>
      </w:r>
      <w:bookmarkStart w:id="0" w:name="_GoBack"/>
      <w:bookmarkEnd w:id="0"/>
      <w:r>
        <w:rPr>
          <w:rFonts w:cs="Tahoma"/>
          <w:sz w:val="28"/>
          <w:szCs w:val="28"/>
          <w:lang/>
        </w:rPr>
        <w:t>22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</w:t>
      </w:r>
      <w:r>
        <w:rPr>
          <w:rFonts w:cs="Tahoma"/>
          <w:sz w:val="28"/>
          <w:szCs w:val="28"/>
          <w:lang/>
        </w:rPr>
        <w:t xml:space="preserve">                         </w:t>
      </w:r>
      <w:r>
        <w:rPr>
          <w:rFonts w:cs="Tahoma"/>
          <w:sz w:val="28"/>
          <w:szCs w:val="28"/>
          <w:lang/>
        </w:rPr>
        <w:t>№ 30</w:t>
      </w:r>
    </w:p>
    <w:p w:rsidR="00981EE8" w:rsidRDefault="00981EE8" w:rsidP="00981EE8">
      <w:pPr>
        <w:pStyle w:val="31"/>
        <w:ind w:left="-567" w:right="-284"/>
        <w:rPr>
          <w:rFonts w:cs="Tahoma"/>
          <w:sz w:val="28"/>
          <w:szCs w:val="28"/>
          <w:lang/>
        </w:rPr>
      </w:pPr>
    </w:p>
    <w:p w:rsidR="00981EE8" w:rsidRDefault="00981EE8" w:rsidP="00981EE8">
      <w:pPr>
        <w:pStyle w:val="a4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 внесении изменений в решение Совета депутатов Ардатовского муниципального района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от 15 ноября 2013г. № 58 </w:t>
      </w:r>
      <w:r w:rsidRPr="00D067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</w:t>
      </w:r>
      <w:r w:rsidRPr="00F16A75">
        <w:rPr>
          <w:rFonts w:ascii="Times New Roman" w:hAnsi="Times New Roman"/>
          <w:sz w:val="28"/>
          <w:szCs w:val="28"/>
          <w:lang w:eastAsia="ar-SA"/>
        </w:rPr>
        <w:t xml:space="preserve">Об утверждении положения о порядке </w:t>
      </w:r>
      <w:proofErr w:type="gramStart"/>
      <w:r w:rsidRPr="00F16A75">
        <w:rPr>
          <w:rFonts w:ascii="Times New Roman" w:hAnsi="Times New Roman"/>
          <w:sz w:val="28"/>
          <w:szCs w:val="28"/>
          <w:lang w:eastAsia="ar-SA"/>
        </w:rPr>
        <w:t>формирования фонда стимулирования органов местного самоуправления</w:t>
      </w:r>
      <w:proofErr w:type="gram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Редкодубского 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D067CE">
        <w:rPr>
          <w:rFonts w:ascii="Times New Roman" w:hAnsi="Times New Roman"/>
          <w:sz w:val="28"/>
          <w:szCs w:val="28"/>
        </w:rPr>
        <w:t>»</w:t>
      </w:r>
    </w:p>
    <w:p w:rsidR="00981EE8" w:rsidRPr="00D067CE" w:rsidRDefault="00981EE8" w:rsidP="00981EE8">
      <w:pPr>
        <w:pStyle w:val="a4"/>
        <w:ind w:left="-567" w:right="-284"/>
        <w:jc w:val="center"/>
        <w:rPr>
          <w:rFonts w:ascii="Times New Roman" w:hAnsi="Times New Roman"/>
          <w:sz w:val="28"/>
          <w:szCs w:val="28"/>
        </w:rPr>
      </w:pPr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sz w:val="28"/>
          <w:szCs w:val="28"/>
        </w:rPr>
        <w:t>В соответствии с </w:t>
      </w:r>
      <w:hyperlink r:id="rId5" w:anchor="/document/400432724/entry/0" w:history="1">
        <w:r w:rsidRPr="00D067CE">
          <w:rPr>
            <w:rStyle w:val="a3"/>
            <w:rFonts w:ascii="Times New Roman" w:eastAsia="Lucida Sans Unicode" w:hAnsi="Times New Roman"/>
            <w:color w:val="000000"/>
            <w:sz w:val="28"/>
            <w:szCs w:val="28"/>
            <w:u w:val="none"/>
          </w:rPr>
          <w:t>Указом</w:t>
        </w:r>
      </w:hyperlink>
      <w:r w:rsidRPr="00D067CE">
        <w:rPr>
          <w:rFonts w:ascii="Times New Roman" w:hAnsi="Times New Roman"/>
          <w:sz w:val="28"/>
          <w:szCs w:val="28"/>
        </w:rPr>
        <w:t> Главы Республики</w:t>
      </w:r>
      <w:r>
        <w:rPr>
          <w:rFonts w:ascii="Times New Roman" w:hAnsi="Times New Roman"/>
          <w:sz w:val="28"/>
          <w:szCs w:val="28"/>
        </w:rPr>
        <w:t xml:space="preserve"> Мордовия от 9 марта 2021 года №</w:t>
      </w:r>
      <w:r w:rsidRPr="00D067CE">
        <w:rPr>
          <w:rFonts w:ascii="Times New Roman" w:hAnsi="Times New Roman"/>
          <w:sz w:val="28"/>
          <w:szCs w:val="28"/>
        </w:rPr>
        <w:t xml:space="preserve"> 62-УГ "О приостановлении </w:t>
      </w:r>
      <w:proofErr w:type="gramStart"/>
      <w:r w:rsidRPr="00D067CE">
        <w:rPr>
          <w:rFonts w:ascii="Times New Roman" w:hAnsi="Times New Roman"/>
          <w:sz w:val="28"/>
          <w:szCs w:val="28"/>
        </w:rPr>
        <w:t>действия отдельных положений Указа Главы Республики</w:t>
      </w:r>
      <w:proofErr w:type="gramEnd"/>
      <w:r w:rsidRPr="00D067CE">
        <w:rPr>
          <w:rFonts w:ascii="Times New Roman" w:hAnsi="Times New Roman"/>
          <w:sz w:val="28"/>
          <w:szCs w:val="28"/>
        </w:rPr>
        <w:t xml:space="preserve"> Мордовия",  Уставом </w:t>
      </w:r>
      <w:r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D067CE">
        <w:rPr>
          <w:rFonts w:ascii="Times New Roman" w:hAnsi="Times New Roman"/>
          <w:sz w:val="28"/>
          <w:szCs w:val="28"/>
        </w:rPr>
        <w:t xml:space="preserve">Ардатовского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D067CE">
        <w:rPr>
          <w:rFonts w:ascii="Times New Roman" w:hAnsi="Times New Roman"/>
          <w:sz w:val="28"/>
          <w:szCs w:val="28"/>
        </w:rPr>
        <w:t>Ардатовского муниципального района решил:</w:t>
      </w:r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D067CE">
        <w:rPr>
          <w:rFonts w:ascii="Times New Roman" w:hAnsi="Times New Roman"/>
          <w:sz w:val="28"/>
          <w:szCs w:val="28"/>
        </w:rPr>
        <w:t>Приостановить в части учета показателей эффективности управленческой деятельности муниципальных органов</w:t>
      </w:r>
      <w:r>
        <w:rPr>
          <w:rFonts w:ascii="Times New Roman" w:hAnsi="Times New Roman"/>
          <w:sz w:val="28"/>
          <w:szCs w:val="28"/>
        </w:rPr>
        <w:t xml:space="preserve"> Редкодубского сельского поселения</w:t>
      </w:r>
      <w:r w:rsidRPr="00D067CE">
        <w:rPr>
          <w:rFonts w:ascii="Times New Roman" w:hAnsi="Times New Roman"/>
          <w:sz w:val="28"/>
          <w:szCs w:val="28"/>
        </w:rPr>
        <w:t xml:space="preserve">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D067CE">
        <w:rPr>
          <w:rFonts w:ascii="Times New Roman" w:hAnsi="Times New Roman"/>
          <w:sz w:val="28"/>
          <w:szCs w:val="28"/>
        </w:rPr>
        <w:t>Ардатовского муниципального района до 1 января 2023 года действие </w:t>
      </w:r>
      <w:hyperlink r:id="rId6" w:anchor="/document/44925044/entry/2" w:history="1">
        <w:r w:rsidRPr="00D067CE">
          <w:rPr>
            <w:rStyle w:val="a3"/>
            <w:rFonts w:ascii="Times New Roman" w:hAnsi="Times New Roman"/>
            <w:color w:val="000000"/>
            <w:sz w:val="28"/>
            <w:szCs w:val="28"/>
          </w:rPr>
          <w:t>пункта 2</w:t>
        </w:r>
      </w:hyperlink>
      <w:r w:rsidRPr="00D067CE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D067CE">
        <w:rPr>
          <w:rFonts w:ascii="Times New Roman" w:hAnsi="Times New Roman"/>
          <w:sz w:val="28"/>
          <w:szCs w:val="28"/>
        </w:rPr>
        <w:t> </w:t>
      </w:r>
      <w:hyperlink w:anchor="sub_5000" w:history="1">
        <w:r w:rsidRPr="00D067CE">
          <w:rPr>
            <w:rFonts w:ascii="Times New Roman" w:eastAsia="Calibri" w:hAnsi="Times New Roman"/>
            <w:sz w:val="28"/>
            <w:szCs w:val="28"/>
          </w:rPr>
          <w:t>Положения</w:t>
        </w:r>
      </w:hyperlink>
      <w:r w:rsidRPr="00D067CE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D067CE">
        <w:rPr>
          <w:rFonts w:ascii="Times New Roman" w:eastAsia="Calibri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</w:t>
      </w:r>
      <w:proofErr w:type="gramEnd"/>
      <w:r w:rsidRPr="00D067CE">
        <w:rPr>
          <w:rFonts w:ascii="Times New Roman" w:eastAsia="Calibri" w:hAnsi="Times New Roman"/>
          <w:bCs/>
          <w:sz w:val="28"/>
          <w:szCs w:val="28"/>
        </w:rPr>
        <w:t xml:space="preserve"> </w:t>
      </w:r>
      <w:proofErr w:type="gramStart"/>
      <w:r w:rsidRPr="00D067CE">
        <w:rPr>
          <w:rFonts w:ascii="Times New Roman" w:eastAsia="Calibri" w:hAnsi="Times New Roman"/>
          <w:bCs/>
          <w:sz w:val="28"/>
          <w:szCs w:val="28"/>
        </w:rPr>
        <w:t>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D067CE">
        <w:rPr>
          <w:rFonts w:ascii="Times New Roman" w:eastAsia="Calibri" w:hAnsi="Times New Roman"/>
          <w:b/>
          <w:sz w:val="28"/>
          <w:szCs w:val="28"/>
        </w:rPr>
        <w:t xml:space="preserve">, </w:t>
      </w:r>
      <w:r w:rsidRPr="00D067CE">
        <w:rPr>
          <w:rFonts w:ascii="Times New Roman" w:eastAsia="Calibri" w:hAnsi="Times New Roman"/>
          <w:sz w:val="28"/>
          <w:szCs w:val="28"/>
        </w:rPr>
        <w:t>утвержденного р</w:t>
      </w:r>
      <w:r w:rsidRPr="00D067CE">
        <w:rPr>
          <w:rFonts w:ascii="Times New Roman" w:hAnsi="Times New Roman"/>
          <w:sz w:val="28"/>
          <w:szCs w:val="28"/>
        </w:rPr>
        <w:t xml:space="preserve">ешением Совета депутатов </w:t>
      </w:r>
      <w:r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D067CE">
        <w:rPr>
          <w:rFonts w:ascii="Times New Roman" w:hAnsi="Times New Roman"/>
          <w:sz w:val="28"/>
          <w:szCs w:val="28"/>
        </w:rPr>
        <w:t xml:space="preserve">Ардатовского муниципального района от </w:t>
      </w:r>
      <w:r>
        <w:rPr>
          <w:rFonts w:ascii="Times New Roman" w:hAnsi="Times New Roman"/>
          <w:sz w:val="28"/>
          <w:szCs w:val="28"/>
        </w:rPr>
        <w:t>15 ноября 2013</w:t>
      </w:r>
      <w:r w:rsidRPr="00D067CE">
        <w:rPr>
          <w:rFonts w:ascii="Times New Roman" w:hAnsi="Times New Roman"/>
          <w:sz w:val="28"/>
          <w:szCs w:val="28"/>
        </w:rPr>
        <w:t xml:space="preserve"> года </w:t>
      </w:r>
      <w:r>
        <w:rPr>
          <w:rFonts w:ascii="Times New Roman" w:hAnsi="Times New Roman"/>
          <w:sz w:val="28"/>
          <w:szCs w:val="28"/>
        </w:rPr>
        <w:t>№ 58</w:t>
      </w:r>
      <w:r w:rsidRPr="00D067CE">
        <w:rPr>
          <w:rFonts w:ascii="Times New Roman" w:hAnsi="Times New Roman"/>
          <w:sz w:val="28"/>
          <w:szCs w:val="28"/>
        </w:rPr>
        <w:t xml:space="preserve"> "</w:t>
      </w:r>
      <w:r w:rsidRPr="00F16A75">
        <w:rPr>
          <w:rFonts w:ascii="Times New Roman" w:hAnsi="Times New Roman"/>
          <w:sz w:val="28"/>
          <w:szCs w:val="28"/>
          <w:lang w:eastAsia="ar-SA"/>
        </w:rPr>
        <w:t>Об утверждении положения о порядке формирования фонда стимулирования органов местного самоуправления Редкодубского  сельского  поселения</w:t>
      </w:r>
      <w:proofErr w:type="gram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F16A75"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D067CE">
        <w:rPr>
          <w:rFonts w:ascii="Times New Roman" w:hAnsi="Times New Roman"/>
          <w:sz w:val="28"/>
          <w:szCs w:val="28"/>
        </w:rPr>
        <w:t>»,  </w:t>
      </w:r>
      <w:hyperlink r:id="rId7" w:anchor="/document/44925044/entry/101" w:history="1">
        <w:r w:rsidRPr="00D067CE">
          <w:rPr>
            <w:rStyle w:val="a3"/>
            <w:rFonts w:ascii="Times New Roman" w:hAnsi="Times New Roman"/>
            <w:color w:val="000000"/>
            <w:sz w:val="28"/>
            <w:szCs w:val="28"/>
          </w:rPr>
          <w:t>пункт 1</w:t>
        </w:r>
      </w:hyperlink>
      <w:r w:rsidRPr="00D067CE">
        <w:rPr>
          <w:rFonts w:ascii="Times New Roman" w:hAnsi="Times New Roman"/>
          <w:color w:val="000000"/>
          <w:sz w:val="28"/>
          <w:szCs w:val="28"/>
        </w:rPr>
        <w:t>  Положения</w:t>
      </w:r>
      <w:r w:rsidRPr="00D067CE">
        <w:rPr>
          <w:rFonts w:ascii="Times New Roman" w:hAnsi="Times New Roman"/>
          <w:sz w:val="28"/>
          <w:szCs w:val="28"/>
        </w:rPr>
        <w:t xml:space="preserve"> </w:t>
      </w:r>
      <w:r w:rsidRPr="00D067CE">
        <w:rPr>
          <w:rFonts w:ascii="Times New Roman" w:eastAsia="Calibri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</w:t>
      </w:r>
      <w:proofErr w:type="gramEnd"/>
      <w:r w:rsidRPr="00D067CE">
        <w:rPr>
          <w:rFonts w:ascii="Times New Roman" w:eastAsia="Calibri" w:hAnsi="Times New Roman"/>
          <w:bCs/>
          <w:sz w:val="28"/>
          <w:szCs w:val="28"/>
        </w:rPr>
        <w:t xml:space="preserve"> ежеквартальных </w:t>
      </w:r>
      <w:r w:rsidRPr="00D067CE">
        <w:rPr>
          <w:rFonts w:ascii="Times New Roman" w:eastAsia="Calibri" w:hAnsi="Times New Roman"/>
          <w:bCs/>
          <w:sz w:val="28"/>
          <w:szCs w:val="28"/>
        </w:rPr>
        <w:lastRenderedPageBreak/>
        <w:t>премий по результатам работы</w:t>
      </w:r>
      <w:r w:rsidRPr="00D067CE">
        <w:rPr>
          <w:rFonts w:ascii="Times New Roman" w:hAnsi="Times New Roman"/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067CE">
        <w:rPr>
          <w:rFonts w:ascii="Times New Roman" w:hAnsi="Times New Roman"/>
          <w:sz w:val="28"/>
          <w:szCs w:val="28"/>
        </w:rPr>
        <w:t xml:space="preserve">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D067CE">
        <w:rPr>
          <w:rFonts w:ascii="Times New Roman" w:hAnsi="Times New Roman"/>
          <w:sz w:val="28"/>
          <w:szCs w:val="28"/>
        </w:rPr>
        <w:t>Ардатовского муниципального района ежемесячного денежного поощрения за январь 2021 года и ежеквартальной премии за IV квартал 2020 года.</w:t>
      </w:r>
      <w:proofErr w:type="gramEnd"/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981EE8" w:rsidRDefault="00981EE8" w:rsidP="00981EE8">
      <w:pPr>
        <w:tabs>
          <w:tab w:val="left" w:pos="0"/>
        </w:tabs>
        <w:autoSpaceDE w:val="0"/>
        <w:ind w:left="-567" w:right="-284" w:firstLine="709"/>
        <w:jc w:val="both"/>
        <w:rPr>
          <w:rFonts w:eastAsia="Times New Roman" w:cs="Tahoma"/>
          <w:sz w:val="28"/>
          <w:szCs w:val="28"/>
          <w:lang/>
        </w:rPr>
      </w:pPr>
    </w:p>
    <w:p w:rsidR="00981EE8" w:rsidRDefault="00981EE8" w:rsidP="00981EE8">
      <w:pPr>
        <w:tabs>
          <w:tab w:val="left" w:pos="0"/>
        </w:tabs>
        <w:autoSpaceDE w:val="0"/>
        <w:ind w:left="-567" w:right="-284" w:firstLine="709"/>
        <w:jc w:val="both"/>
        <w:rPr>
          <w:rFonts w:eastAsia="Times New Roman" w:cs="Tahoma"/>
          <w:sz w:val="28"/>
          <w:szCs w:val="28"/>
          <w:lang/>
        </w:rPr>
      </w:pPr>
    </w:p>
    <w:p w:rsidR="00981EE8" w:rsidRPr="007A6CAB" w:rsidRDefault="00981EE8" w:rsidP="00981EE8">
      <w:pPr>
        <w:ind w:left="-567" w:right="-284"/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981EE8" w:rsidRPr="007A6CAB" w:rsidRDefault="00981EE8" w:rsidP="00981EE8">
      <w:pPr>
        <w:ind w:left="-567" w:right="-284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238C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A672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38C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1EE8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6444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77B3C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6CE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3153"/>
    <w:rsid w:val="00F9427E"/>
    <w:rsid w:val="00F94AE1"/>
    <w:rsid w:val="00F9586C"/>
    <w:rsid w:val="00FA615B"/>
    <w:rsid w:val="00FB3CF8"/>
    <w:rsid w:val="00FB4910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1EE8"/>
    <w:rPr>
      <w:color w:val="0000FF"/>
      <w:u w:val="single"/>
    </w:rPr>
  </w:style>
  <w:style w:type="paragraph" w:customStyle="1" w:styleId="31">
    <w:name w:val="Основной текст 31"/>
    <w:basedOn w:val="a"/>
    <w:rsid w:val="00981EE8"/>
    <w:pPr>
      <w:spacing w:after="120"/>
    </w:pPr>
    <w:rPr>
      <w:sz w:val="16"/>
      <w:szCs w:val="16"/>
    </w:rPr>
  </w:style>
  <w:style w:type="paragraph" w:styleId="a4">
    <w:name w:val="No Spacing"/>
    <w:qFormat/>
    <w:rsid w:val="00981EE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2989</Characters>
  <Application>Microsoft Office Word</Application>
  <DocSecurity>0</DocSecurity>
  <Lines>24</Lines>
  <Paragraphs>7</Paragraphs>
  <ScaleCrop>false</ScaleCrop>
  <Company>Reanimator Extreme Edition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2022-04-28T07:38:00Z</dcterms:created>
  <dcterms:modified xsi:type="dcterms:W3CDTF">2022-04-28T07:39:00Z</dcterms:modified>
</cp:coreProperties>
</file>