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4CE" w:rsidRDefault="001724CE" w:rsidP="001724CE">
      <w:pPr>
        <w:jc w:val="center"/>
        <w:rPr>
          <w:b/>
          <w:sz w:val="28"/>
          <w:szCs w:val="28"/>
        </w:rPr>
      </w:pPr>
      <w:r>
        <w:t xml:space="preserve">             </w:t>
      </w:r>
      <w:r>
        <w:rPr>
          <w:b/>
          <w:sz w:val="28"/>
          <w:szCs w:val="28"/>
        </w:rPr>
        <w:t>ИНФОРМАЦИОННЫЙ БЮЛЛЕТЕНЬ</w:t>
      </w:r>
    </w:p>
    <w:p w:rsidR="001724CE" w:rsidRDefault="001724CE" w:rsidP="001724CE">
      <w:pPr>
        <w:jc w:val="center"/>
        <w:rPr>
          <w:sz w:val="28"/>
          <w:szCs w:val="28"/>
        </w:rPr>
      </w:pPr>
      <w:r>
        <w:rPr>
          <w:b/>
          <w:sz w:val="28"/>
          <w:szCs w:val="28"/>
        </w:rPr>
        <w:t>ТУРГЕНЕВСКОГО ГОРОДСКОГО  ПОСЕЛЕНИЯ</w:t>
      </w:r>
    </w:p>
    <w:p w:rsidR="001724CE" w:rsidRDefault="001724CE" w:rsidP="001724CE">
      <w:pPr>
        <w:spacing w:line="240" w:lineRule="exact"/>
        <w:jc w:val="center"/>
        <w:rPr>
          <w:b/>
          <w:sz w:val="28"/>
          <w:szCs w:val="28"/>
        </w:rPr>
      </w:pPr>
      <w:r>
        <w:rPr>
          <w:b/>
          <w:sz w:val="28"/>
          <w:szCs w:val="28"/>
        </w:rPr>
        <w:t>АРДАТОВСКОГО МУНИЦИПАЛЬНОГО  РАЙОНА</w:t>
      </w:r>
    </w:p>
    <w:p w:rsidR="001724CE" w:rsidRDefault="001724CE" w:rsidP="001724CE">
      <w:pPr>
        <w:spacing w:line="240" w:lineRule="exact"/>
        <w:jc w:val="center"/>
        <w:rPr>
          <w:b/>
          <w:sz w:val="28"/>
          <w:szCs w:val="28"/>
        </w:rPr>
      </w:pPr>
      <w:r>
        <w:rPr>
          <w:b/>
          <w:sz w:val="28"/>
          <w:szCs w:val="28"/>
        </w:rPr>
        <w:t>РЕСПУБЛИКИ МОРДОВИЯ</w:t>
      </w:r>
    </w:p>
    <w:p w:rsidR="001724CE" w:rsidRDefault="001724CE" w:rsidP="001724CE">
      <w:pPr>
        <w:spacing w:line="240" w:lineRule="exact"/>
        <w:rPr>
          <w:sz w:val="28"/>
          <w:szCs w:val="28"/>
        </w:rPr>
      </w:pPr>
    </w:p>
    <w:p w:rsidR="001724CE" w:rsidRDefault="001724CE" w:rsidP="001724CE">
      <w:pPr>
        <w:jc w:val="center"/>
        <w:rPr>
          <w:b/>
          <w:sz w:val="20"/>
          <w:szCs w:val="28"/>
        </w:rPr>
      </w:pPr>
      <w:r>
        <w:rPr>
          <w:b/>
          <w:szCs w:val="28"/>
        </w:rPr>
        <w:t xml:space="preserve"> </w:t>
      </w:r>
    </w:p>
    <w:p w:rsidR="001724CE" w:rsidRDefault="001724CE" w:rsidP="001724CE">
      <w:pPr>
        <w:rPr>
          <w:sz w:val="28"/>
          <w:szCs w:val="28"/>
        </w:rPr>
      </w:pPr>
      <w:r>
        <w:rPr>
          <w:sz w:val="28"/>
          <w:szCs w:val="28"/>
        </w:rPr>
        <w:t>№ 3</w:t>
      </w:r>
      <w:r w:rsidR="00BE6827">
        <w:rPr>
          <w:sz w:val="28"/>
          <w:szCs w:val="28"/>
        </w:rPr>
        <w:t>в</w:t>
      </w:r>
      <w:r>
        <w:rPr>
          <w:sz w:val="28"/>
          <w:szCs w:val="28"/>
        </w:rPr>
        <w:t xml:space="preserve">                                                                                           2</w:t>
      </w:r>
      <w:r w:rsidR="00BE6827">
        <w:rPr>
          <w:sz w:val="28"/>
          <w:szCs w:val="28"/>
        </w:rPr>
        <w:t>0</w:t>
      </w:r>
      <w:bookmarkStart w:id="0" w:name="_GoBack"/>
      <w:bookmarkEnd w:id="0"/>
      <w:r>
        <w:rPr>
          <w:sz w:val="28"/>
          <w:szCs w:val="28"/>
        </w:rPr>
        <w:t xml:space="preserve"> января 2018 год                                                                                                       </w:t>
      </w:r>
    </w:p>
    <w:p w:rsidR="001724CE" w:rsidRDefault="001724CE" w:rsidP="001724CE">
      <w:pPr>
        <w:jc w:val="center"/>
        <w:rPr>
          <w:sz w:val="28"/>
          <w:szCs w:val="28"/>
        </w:rPr>
      </w:pPr>
    </w:p>
    <w:p w:rsidR="001724CE" w:rsidRDefault="001724CE" w:rsidP="001724CE">
      <w:pPr>
        <w:rPr>
          <w:sz w:val="28"/>
          <w:szCs w:val="28"/>
        </w:rPr>
      </w:pPr>
      <w:r>
        <w:rPr>
          <w:sz w:val="28"/>
          <w:szCs w:val="28"/>
        </w:rPr>
        <w:t xml:space="preserve">Является официальным печатным </w:t>
      </w:r>
    </w:p>
    <w:p w:rsidR="001724CE" w:rsidRDefault="001724CE" w:rsidP="001724CE">
      <w:pPr>
        <w:rPr>
          <w:sz w:val="28"/>
          <w:szCs w:val="28"/>
        </w:rPr>
      </w:pPr>
      <w:r>
        <w:rPr>
          <w:sz w:val="28"/>
          <w:szCs w:val="28"/>
        </w:rPr>
        <w:t>Изданием Тургеневского городского поселения</w:t>
      </w:r>
    </w:p>
    <w:p w:rsidR="001724CE" w:rsidRDefault="001724CE" w:rsidP="001724CE">
      <w:pPr>
        <w:rPr>
          <w:sz w:val="28"/>
          <w:szCs w:val="28"/>
        </w:rPr>
      </w:pPr>
      <w:proofErr w:type="spellStart"/>
      <w:r>
        <w:rPr>
          <w:sz w:val="28"/>
          <w:szCs w:val="28"/>
        </w:rPr>
        <w:t>Ардатовского</w:t>
      </w:r>
      <w:proofErr w:type="spellEnd"/>
      <w:r>
        <w:rPr>
          <w:sz w:val="28"/>
          <w:szCs w:val="28"/>
        </w:rPr>
        <w:t xml:space="preserve"> муниципального района</w:t>
      </w:r>
    </w:p>
    <w:p w:rsidR="001724CE" w:rsidRDefault="001724CE" w:rsidP="001724CE">
      <w:pPr>
        <w:rPr>
          <w:sz w:val="28"/>
          <w:szCs w:val="28"/>
        </w:rPr>
      </w:pPr>
      <w:r>
        <w:rPr>
          <w:sz w:val="28"/>
          <w:szCs w:val="28"/>
        </w:rPr>
        <w:t xml:space="preserve">Республики </w:t>
      </w:r>
      <w:proofErr w:type="spellStart"/>
      <w:r>
        <w:rPr>
          <w:sz w:val="28"/>
          <w:szCs w:val="28"/>
        </w:rPr>
        <w:t>Мордови</w:t>
      </w:r>
      <w:proofErr w:type="spellEnd"/>
    </w:p>
    <w:p w:rsidR="008F0AC5" w:rsidRDefault="008F0AC5" w:rsidP="008F0AC5">
      <w:pPr>
        <w:pStyle w:val="p2"/>
        <w:spacing w:before="0" w:beforeAutospacing="0" w:after="0" w:afterAutospacing="0"/>
        <w:ind w:firstLine="720"/>
        <w:jc w:val="right"/>
        <w:rPr>
          <w:rStyle w:val="s1"/>
          <w:sz w:val="25"/>
          <w:szCs w:val="25"/>
        </w:rPr>
      </w:pPr>
    </w:p>
    <w:p w:rsidR="008F0AC5" w:rsidRDefault="008F0AC5" w:rsidP="008F0AC5">
      <w:pPr>
        <w:pStyle w:val="p2"/>
        <w:spacing w:before="0" w:beforeAutospacing="0" w:after="0" w:afterAutospacing="0"/>
        <w:ind w:firstLine="720"/>
        <w:jc w:val="center"/>
        <w:rPr>
          <w:rStyle w:val="s1"/>
          <w:sz w:val="28"/>
          <w:szCs w:val="28"/>
        </w:rPr>
      </w:pPr>
      <w:r>
        <w:rPr>
          <w:rStyle w:val="s1"/>
          <w:sz w:val="28"/>
          <w:szCs w:val="28"/>
        </w:rPr>
        <w:t>СОВЕТ ДЕПУТАТОВ</w:t>
      </w:r>
    </w:p>
    <w:p w:rsidR="008F0AC5" w:rsidRDefault="008F0AC5" w:rsidP="008F0AC5">
      <w:pPr>
        <w:pStyle w:val="p2"/>
        <w:spacing w:before="0" w:beforeAutospacing="0" w:after="0" w:afterAutospacing="0"/>
        <w:ind w:firstLine="720"/>
        <w:jc w:val="center"/>
        <w:rPr>
          <w:rStyle w:val="s1"/>
          <w:sz w:val="28"/>
          <w:szCs w:val="28"/>
        </w:rPr>
      </w:pPr>
      <w:r>
        <w:rPr>
          <w:rStyle w:val="s1"/>
          <w:sz w:val="28"/>
          <w:szCs w:val="28"/>
        </w:rPr>
        <w:t>ТУРГЕНЕВСКОГО ГОРОДСКОГО ПОСЕЛЕНИЯ</w:t>
      </w:r>
    </w:p>
    <w:p w:rsidR="008F0AC5" w:rsidRDefault="008F0AC5" w:rsidP="008F0AC5">
      <w:pPr>
        <w:pStyle w:val="p2"/>
        <w:spacing w:before="0" w:beforeAutospacing="0" w:after="0" w:afterAutospacing="0"/>
        <w:ind w:firstLine="720"/>
        <w:jc w:val="center"/>
        <w:rPr>
          <w:rStyle w:val="s1"/>
          <w:sz w:val="28"/>
          <w:szCs w:val="28"/>
        </w:rPr>
      </w:pPr>
      <w:r>
        <w:rPr>
          <w:rStyle w:val="s1"/>
          <w:sz w:val="28"/>
          <w:szCs w:val="28"/>
        </w:rPr>
        <w:t>АРДАТОВСКОГО МУНЦИПАЛЬНОГО РАЙОНА</w:t>
      </w:r>
    </w:p>
    <w:p w:rsidR="008F0AC5" w:rsidRDefault="008F0AC5" w:rsidP="008F0AC5">
      <w:pPr>
        <w:pStyle w:val="p2"/>
        <w:spacing w:before="0" w:beforeAutospacing="0" w:after="0" w:afterAutospacing="0"/>
        <w:ind w:firstLine="720"/>
        <w:jc w:val="center"/>
        <w:rPr>
          <w:rStyle w:val="s1"/>
          <w:sz w:val="28"/>
          <w:szCs w:val="28"/>
        </w:rPr>
      </w:pPr>
      <w:r>
        <w:rPr>
          <w:rStyle w:val="s1"/>
          <w:sz w:val="28"/>
          <w:szCs w:val="28"/>
        </w:rPr>
        <w:t>РЕСПУБЛИКИ МОРДОВИЯ</w:t>
      </w:r>
    </w:p>
    <w:p w:rsidR="008F0AC5" w:rsidRDefault="008F0AC5" w:rsidP="008F0AC5">
      <w:pPr>
        <w:pStyle w:val="p2"/>
        <w:spacing w:before="0" w:beforeAutospacing="0" w:after="0" w:afterAutospacing="0"/>
        <w:ind w:firstLine="720"/>
        <w:jc w:val="center"/>
        <w:rPr>
          <w:rStyle w:val="s1"/>
          <w:sz w:val="28"/>
          <w:szCs w:val="28"/>
        </w:rPr>
      </w:pPr>
      <w:r>
        <w:rPr>
          <w:rStyle w:val="s1"/>
          <w:sz w:val="28"/>
          <w:szCs w:val="28"/>
        </w:rPr>
        <w:t>шестого созыва</w:t>
      </w:r>
    </w:p>
    <w:p w:rsidR="008F0AC5" w:rsidRDefault="008F0AC5" w:rsidP="008F0AC5">
      <w:pPr>
        <w:pStyle w:val="p2"/>
        <w:spacing w:before="0" w:beforeAutospacing="0" w:after="0" w:afterAutospacing="0"/>
        <w:ind w:firstLine="720"/>
        <w:jc w:val="center"/>
      </w:pPr>
    </w:p>
    <w:p w:rsidR="008F0AC5" w:rsidRDefault="008F0AC5" w:rsidP="008F0AC5">
      <w:pPr>
        <w:pStyle w:val="p2"/>
        <w:spacing w:before="0" w:beforeAutospacing="0" w:after="0" w:afterAutospacing="0"/>
        <w:ind w:firstLine="720"/>
        <w:jc w:val="center"/>
        <w:rPr>
          <w:rStyle w:val="s1"/>
        </w:rPr>
      </w:pPr>
      <w:r>
        <w:rPr>
          <w:rStyle w:val="s1"/>
          <w:sz w:val="28"/>
          <w:szCs w:val="28"/>
        </w:rPr>
        <w:t>РЕШЕНИЕ</w:t>
      </w:r>
    </w:p>
    <w:p w:rsidR="008F0AC5" w:rsidRDefault="008F0AC5" w:rsidP="008F0AC5">
      <w:pPr>
        <w:pStyle w:val="p2"/>
        <w:spacing w:before="0" w:beforeAutospacing="0" w:after="0" w:afterAutospacing="0"/>
        <w:ind w:firstLine="720"/>
        <w:jc w:val="both"/>
      </w:pPr>
    </w:p>
    <w:p w:rsidR="008F0AC5" w:rsidRDefault="008F0AC5" w:rsidP="008F0AC5">
      <w:pPr>
        <w:pStyle w:val="p3"/>
        <w:spacing w:before="0" w:beforeAutospacing="0" w:after="0" w:afterAutospacing="0"/>
        <w:ind w:firstLine="720"/>
        <w:jc w:val="center"/>
        <w:rPr>
          <w:sz w:val="28"/>
          <w:szCs w:val="28"/>
        </w:rPr>
      </w:pPr>
      <w:r>
        <w:rPr>
          <w:sz w:val="28"/>
          <w:szCs w:val="28"/>
        </w:rPr>
        <w:t xml:space="preserve">«14» июля </w:t>
      </w:r>
      <w:smartTag w:uri="urn:schemas-microsoft-com:office:smarttags" w:element="metricconverter">
        <w:smartTagPr>
          <w:attr w:name="ProductID" w:val="2017 г"/>
        </w:smartTagPr>
        <w:r>
          <w:rPr>
            <w:sz w:val="28"/>
            <w:szCs w:val="28"/>
          </w:rPr>
          <w:t>2017 г</w:t>
        </w:r>
      </w:smartTag>
      <w:r>
        <w:rPr>
          <w:sz w:val="28"/>
          <w:szCs w:val="28"/>
        </w:rPr>
        <w:t xml:space="preserve">.                                                    </w:t>
      </w:r>
      <w:r w:rsidR="002F5A35">
        <w:rPr>
          <w:sz w:val="28"/>
          <w:szCs w:val="28"/>
        </w:rPr>
        <w:t xml:space="preserve">                             </w:t>
      </w:r>
      <w:r>
        <w:rPr>
          <w:sz w:val="28"/>
          <w:szCs w:val="28"/>
        </w:rPr>
        <w:t xml:space="preserve"> № 31</w:t>
      </w:r>
    </w:p>
    <w:p w:rsidR="008F0AC5" w:rsidRDefault="008F0AC5" w:rsidP="008F0AC5">
      <w:pPr>
        <w:pStyle w:val="p3"/>
        <w:spacing w:before="0" w:beforeAutospacing="0" w:after="0" w:afterAutospacing="0"/>
        <w:ind w:firstLine="720"/>
        <w:jc w:val="center"/>
        <w:rPr>
          <w:sz w:val="28"/>
          <w:szCs w:val="28"/>
        </w:rPr>
      </w:pPr>
    </w:p>
    <w:p w:rsidR="008F0AC5" w:rsidRDefault="008F0AC5" w:rsidP="008F0AC5">
      <w:pPr>
        <w:pStyle w:val="p3"/>
        <w:spacing w:before="0" w:beforeAutospacing="0" w:after="0" w:afterAutospacing="0"/>
        <w:ind w:firstLine="720"/>
        <w:jc w:val="center"/>
        <w:rPr>
          <w:sz w:val="28"/>
          <w:szCs w:val="28"/>
        </w:rPr>
      </w:pPr>
    </w:p>
    <w:p w:rsidR="008F0AC5" w:rsidRDefault="008F0AC5" w:rsidP="008F0AC5">
      <w:pPr>
        <w:pStyle w:val="p5"/>
        <w:spacing w:before="0" w:beforeAutospacing="0" w:after="0" w:afterAutospacing="0"/>
        <w:ind w:firstLine="720"/>
        <w:jc w:val="center"/>
        <w:rPr>
          <w:b/>
          <w:sz w:val="28"/>
          <w:szCs w:val="28"/>
        </w:rPr>
      </w:pPr>
      <w:r>
        <w:rPr>
          <w:b/>
          <w:sz w:val="28"/>
          <w:szCs w:val="28"/>
        </w:rPr>
        <w:t xml:space="preserve">О внесении изменений в Устав Тургеневского городского поселения  </w:t>
      </w:r>
      <w:proofErr w:type="spellStart"/>
      <w:r>
        <w:rPr>
          <w:b/>
          <w:sz w:val="28"/>
          <w:szCs w:val="28"/>
        </w:rPr>
        <w:t>Ардатовского</w:t>
      </w:r>
      <w:proofErr w:type="spellEnd"/>
      <w:r>
        <w:rPr>
          <w:b/>
          <w:sz w:val="28"/>
          <w:szCs w:val="28"/>
        </w:rPr>
        <w:t xml:space="preserve"> муниципального района Республики Мордовия</w:t>
      </w:r>
    </w:p>
    <w:p w:rsidR="008F0AC5" w:rsidRDefault="008F0AC5" w:rsidP="008F0AC5">
      <w:pPr>
        <w:pStyle w:val="p5"/>
        <w:spacing w:before="0" w:beforeAutospacing="0" w:after="0" w:afterAutospacing="0"/>
        <w:ind w:firstLine="720"/>
        <w:jc w:val="both"/>
        <w:rPr>
          <w:sz w:val="28"/>
          <w:szCs w:val="28"/>
        </w:rPr>
      </w:pPr>
    </w:p>
    <w:p w:rsidR="008F0AC5" w:rsidRDefault="008F0AC5" w:rsidP="008F0AC5">
      <w:pPr>
        <w:pStyle w:val="p7"/>
        <w:spacing w:before="0" w:beforeAutospacing="0" w:after="0" w:afterAutospacing="0"/>
        <w:ind w:firstLine="540"/>
        <w:jc w:val="both"/>
        <w:rPr>
          <w:rStyle w:val="s2"/>
        </w:rPr>
      </w:pPr>
      <w:r>
        <w:rPr>
          <w:rStyle w:val="s2"/>
          <w:sz w:val="28"/>
          <w:szCs w:val="28"/>
        </w:rPr>
        <w:t xml:space="preserve">В целях приведения Устава Тургеневского городского поселения </w:t>
      </w:r>
      <w:proofErr w:type="spellStart"/>
      <w:r>
        <w:rPr>
          <w:rStyle w:val="s2"/>
          <w:sz w:val="28"/>
          <w:szCs w:val="28"/>
        </w:rPr>
        <w:t>Ардатовского</w:t>
      </w:r>
      <w:proofErr w:type="spellEnd"/>
      <w:r>
        <w:rPr>
          <w:rStyle w:val="s2"/>
          <w:sz w:val="28"/>
          <w:szCs w:val="28"/>
        </w:rPr>
        <w:t xml:space="preserve">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Pr>
            <w:rStyle w:val="s2"/>
            <w:sz w:val="28"/>
            <w:szCs w:val="28"/>
          </w:rPr>
          <w:t>2003 г</w:t>
        </w:r>
      </w:smartTag>
      <w:r>
        <w:rPr>
          <w:rStyle w:val="s2"/>
          <w:sz w:val="28"/>
          <w:szCs w:val="28"/>
        </w:rPr>
        <w:t xml:space="preserve">. № 131-ФЗ «Об общих принципах организации местного самоуправления в Российской Федерации», Совет депутатов Тургеневского городского поселения </w:t>
      </w:r>
      <w:proofErr w:type="spellStart"/>
      <w:r>
        <w:rPr>
          <w:rStyle w:val="s2"/>
          <w:sz w:val="28"/>
          <w:szCs w:val="28"/>
        </w:rPr>
        <w:t>Ардатовского</w:t>
      </w:r>
      <w:proofErr w:type="spellEnd"/>
      <w:r>
        <w:rPr>
          <w:rStyle w:val="s2"/>
          <w:sz w:val="28"/>
          <w:szCs w:val="28"/>
        </w:rPr>
        <w:t xml:space="preserve"> муниципального района решил: </w:t>
      </w:r>
    </w:p>
    <w:p w:rsidR="008F0AC5" w:rsidRDefault="008F0AC5" w:rsidP="008F0AC5">
      <w:pPr>
        <w:pStyle w:val="p7"/>
        <w:spacing w:before="0" w:beforeAutospacing="0" w:after="0" w:afterAutospacing="0"/>
        <w:ind w:firstLine="540"/>
        <w:jc w:val="both"/>
      </w:pPr>
    </w:p>
    <w:p w:rsidR="008F0AC5" w:rsidRDefault="008F0AC5" w:rsidP="008F0AC5">
      <w:pPr>
        <w:pStyle w:val="text"/>
        <w:shd w:val="clear" w:color="auto" w:fill="FFFFFF"/>
        <w:spacing w:after="204" w:line="228" w:lineRule="atLeast"/>
        <w:rPr>
          <w:rStyle w:val="s2"/>
          <w:rFonts w:ascii="Times New Roman" w:hAnsi="Times New Roman" w:cs="Times New Roman"/>
        </w:rPr>
      </w:pPr>
      <w:r>
        <w:rPr>
          <w:rFonts w:ascii="Times New Roman" w:hAnsi="Times New Roman" w:cs="Times New Roman"/>
          <w:sz w:val="28"/>
          <w:szCs w:val="28"/>
        </w:rPr>
        <w:t xml:space="preserve">1. Внести в Устав Тургеневского городского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утвержденный решением Совета депутатов Тургеневского городского </w:t>
      </w:r>
      <w:r>
        <w:rPr>
          <w:rStyle w:val="s2"/>
          <w:rFonts w:ascii="Times New Roman" w:hAnsi="Times New Roman" w:cs="Times New Roman"/>
          <w:sz w:val="28"/>
          <w:szCs w:val="28"/>
        </w:rPr>
        <w:t xml:space="preserve">поселения </w:t>
      </w:r>
      <w:proofErr w:type="spellStart"/>
      <w:r>
        <w:rPr>
          <w:rStyle w:val="s2"/>
          <w:rFonts w:ascii="Times New Roman" w:hAnsi="Times New Roman" w:cs="Times New Roman"/>
          <w:sz w:val="28"/>
          <w:szCs w:val="28"/>
        </w:rPr>
        <w:t>Ардатовского</w:t>
      </w:r>
      <w:proofErr w:type="spellEnd"/>
      <w:r>
        <w:rPr>
          <w:rStyle w:val="s2"/>
          <w:rFonts w:ascii="Times New Roman" w:hAnsi="Times New Roman" w:cs="Times New Roman"/>
          <w:sz w:val="28"/>
          <w:szCs w:val="28"/>
        </w:rPr>
        <w:t xml:space="preserve"> муниципального района Республики Мордовия от 29 декабря </w:t>
      </w:r>
      <w:smartTag w:uri="urn:schemas-microsoft-com:office:smarttags" w:element="metricconverter">
        <w:smartTagPr>
          <w:attr w:name="ProductID" w:val="2005 г"/>
        </w:smartTagPr>
        <w:r>
          <w:rPr>
            <w:rStyle w:val="s2"/>
            <w:rFonts w:ascii="Times New Roman" w:hAnsi="Times New Roman" w:cs="Times New Roman"/>
            <w:sz w:val="28"/>
            <w:szCs w:val="28"/>
          </w:rPr>
          <w:t>2005 г</w:t>
        </w:r>
      </w:smartTag>
      <w:r>
        <w:rPr>
          <w:rStyle w:val="s2"/>
          <w:rFonts w:ascii="Times New Roman" w:hAnsi="Times New Roman" w:cs="Times New Roman"/>
          <w:sz w:val="28"/>
          <w:szCs w:val="28"/>
        </w:rPr>
        <w:t xml:space="preserve">.№56 (в ред. решений Совета депутатов от 15 июня </w:t>
      </w:r>
      <w:smartTag w:uri="urn:schemas-microsoft-com:office:smarttags" w:element="metricconverter">
        <w:smartTagPr>
          <w:attr w:name="ProductID" w:val="2007 г"/>
        </w:smartTagPr>
        <w:r>
          <w:rPr>
            <w:rStyle w:val="s2"/>
            <w:rFonts w:ascii="Times New Roman" w:hAnsi="Times New Roman" w:cs="Times New Roman"/>
            <w:sz w:val="28"/>
            <w:szCs w:val="28"/>
          </w:rPr>
          <w:t>2007 г</w:t>
        </w:r>
      </w:smartTag>
      <w:r>
        <w:rPr>
          <w:rStyle w:val="s2"/>
          <w:rFonts w:ascii="Times New Roman" w:hAnsi="Times New Roman" w:cs="Times New Roman"/>
          <w:sz w:val="28"/>
          <w:szCs w:val="28"/>
        </w:rPr>
        <w:t xml:space="preserve">.№88, от 21 мая </w:t>
      </w:r>
      <w:smartTag w:uri="urn:schemas-microsoft-com:office:smarttags" w:element="metricconverter">
        <w:smartTagPr>
          <w:attr w:name="ProductID" w:val="2008 г"/>
        </w:smartTagPr>
        <w:r>
          <w:rPr>
            <w:rStyle w:val="s2"/>
            <w:rFonts w:ascii="Times New Roman" w:hAnsi="Times New Roman" w:cs="Times New Roman"/>
            <w:sz w:val="28"/>
            <w:szCs w:val="28"/>
          </w:rPr>
          <w:t>2008 г</w:t>
        </w:r>
      </w:smartTag>
      <w:r>
        <w:rPr>
          <w:rStyle w:val="s2"/>
          <w:rFonts w:ascii="Times New Roman" w:hAnsi="Times New Roman" w:cs="Times New Roman"/>
          <w:sz w:val="28"/>
          <w:szCs w:val="28"/>
        </w:rPr>
        <w:t>. </w:t>
      </w:r>
      <w:hyperlink r:id="rId5" w:history="1">
        <w:r>
          <w:rPr>
            <w:rStyle w:val="a5"/>
            <w:rFonts w:ascii="Times New Roman" w:hAnsi="Times New Roman" w:cs="Times New Roman"/>
            <w:sz w:val="28"/>
            <w:szCs w:val="28"/>
          </w:rPr>
          <w:t>№ 14</w:t>
        </w:r>
      </w:hyperlink>
      <w:r>
        <w:rPr>
          <w:rStyle w:val="s2"/>
          <w:rFonts w:ascii="Times New Roman" w:hAnsi="Times New Roman" w:cs="Times New Roman"/>
          <w:sz w:val="28"/>
          <w:szCs w:val="28"/>
        </w:rPr>
        <w:t xml:space="preserve">, от 30 октября </w:t>
      </w:r>
      <w:smartTag w:uri="urn:schemas-microsoft-com:office:smarttags" w:element="metricconverter">
        <w:smartTagPr>
          <w:attr w:name="ProductID" w:val="2009 г"/>
        </w:smartTagPr>
        <w:r>
          <w:rPr>
            <w:rStyle w:val="s2"/>
            <w:rFonts w:ascii="Times New Roman" w:hAnsi="Times New Roman" w:cs="Times New Roman"/>
            <w:sz w:val="28"/>
            <w:szCs w:val="28"/>
          </w:rPr>
          <w:t>2009 г</w:t>
        </w:r>
      </w:smartTag>
      <w:r>
        <w:rPr>
          <w:rStyle w:val="s2"/>
          <w:rFonts w:ascii="Times New Roman" w:hAnsi="Times New Roman" w:cs="Times New Roman"/>
          <w:sz w:val="28"/>
          <w:szCs w:val="28"/>
        </w:rPr>
        <w:t xml:space="preserve">. №15, от 28 октября </w:t>
      </w:r>
      <w:smartTag w:uri="urn:schemas-microsoft-com:office:smarttags" w:element="metricconverter">
        <w:smartTagPr>
          <w:attr w:name="ProductID" w:val="2010 г"/>
        </w:smartTagPr>
        <w:r>
          <w:rPr>
            <w:rStyle w:val="s2"/>
            <w:rFonts w:ascii="Times New Roman" w:hAnsi="Times New Roman" w:cs="Times New Roman"/>
            <w:sz w:val="28"/>
            <w:szCs w:val="28"/>
          </w:rPr>
          <w:t>2010 г</w:t>
        </w:r>
      </w:smartTag>
      <w:r>
        <w:rPr>
          <w:rStyle w:val="s2"/>
          <w:rFonts w:ascii="Times New Roman" w:hAnsi="Times New Roman" w:cs="Times New Roman"/>
          <w:sz w:val="28"/>
          <w:szCs w:val="28"/>
        </w:rPr>
        <w:t>. 67, от 20.07.2011 г. №86, от 30.07.2012 г. </w:t>
      </w:r>
      <w:hyperlink r:id="rId6" w:history="1">
        <w:r>
          <w:rPr>
            <w:rStyle w:val="a5"/>
            <w:rFonts w:ascii="Times New Roman" w:hAnsi="Times New Roman" w:cs="Times New Roman"/>
            <w:sz w:val="28"/>
            <w:szCs w:val="28"/>
          </w:rPr>
          <w:t>№ 25</w:t>
        </w:r>
      </w:hyperlink>
      <w:r>
        <w:rPr>
          <w:rStyle w:val="s2"/>
          <w:rFonts w:ascii="Times New Roman" w:hAnsi="Times New Roman" w:cs="Times New Roman"/>
          <w:sz w:val="28"/>
          <w:szCs w:val="28"/>
        </w:rPr>
        <w:t>, от 13.12.2013 г. 69, от 24.04.2015 г. №10</w:t>
      </w:r>
      <w:hyperlink r:id="rId7" w:history="1">
        <w:r>
          <w:rPr>
            <w:rStyle w:val="a5"/>
            <w:rFonts w:ascii="Times New Roman" w:hAnsi="Times New Roman" w:cs="Times New Roman"/>
            <w:sz w:val="28"/>
            <w:szCs w:val="28"/>
          </w:rPr>
          <w:t>7,от</w:t>
        </w:r>
      </w:hyperlink>
      <w:r>
        <w:rPr>
          <w:rStyle w:val="s2"/>
          <w:rFonts w:ascii="Times New Roman" w:hAnsi="Times New Roman" w:cs="Times New Roman"/>
          <w:sz w:val="28"/>
          <w:szCs w:val="28"/>
        </w:rPr>
        <w:t xml:space="preserve"> 08 июня 2016г. №151), следующие изменения:</w:t>
      </w:r>
    </w:p>
    <w:p w:rsidR="008F0AC5" w:rsidRDefault="008F0AC5" w:rsidP="008F0AC5">
      <w:pPr>
        <w:pStyle w:val="text"/>
        <w:rPr>
          <w:b/>
        </w:rPr>
      </w:pPr>
      <w:r>
        <w:rPr>
          <w:rFonts w:ascii="Times New Roman" w:hAnsi="Times New Roman" w:cs="Times New Roman"/>
          <w:b/>
          <w:sz w:val="28"/>
          <w:szCs w:val="28"/>
        </w:rPr>
        <w:t>1) часть 1 статьи 6.1 дополнить пунктом 16 следующего содержания:</w:t>
      </w:r>
    </w:p>
    <w:p w:rsidR="008F0AC5" w:rsidRDefault="008F0AC5" w:rsidP="008F0AC5">
      <w:pPr>
        <w:autoSpaceDE w:val="0"/>
        <w:autoSpaceDN w:val="0"/>
        <w:adjustRightInd w:val="0"/>
        <w:ind w:firstLine="540"/>
        <w:rPr>
          <w:sz w:val="28"/>
          <w:szCs w:val="28"/>
        </w:rPr>
      </w:pPr>
      <w:r>
        <w:rPr>
          <w:sz w:val="28"/>
          <w:szCs w:val="28"/>
        </w:rPr>
        <w:lastRenderedPageBreak/>
        <w:t xml:space="preserve">«16) осуществление мероприятий в сфере профилактики правонарушений, предусмотренных Федеральным </w:t>
      </w:r>
      <w:hyperlink r:id="rId8" w:history="1">
        <w:r>
          <w:rPr>
            <w:rStyle w:val="a5"/>
            <w:sz w:val="28"/>
            <w:szCs w:val="28"/>
          </w:rPr>
          <w:t>законом</w:t>
        </w:r>
      </w:hyperlink>
      <w:r>
        <w:rPr>
          <w:sz w:val="28"/>
          <w:szCs w:val="28"/>
        </w:rPr>
        <w:t xml:space="preserve"> «Об основах системы профилактики правонарушений в Российской Федерации.»;</w:t>
      </w:r>
    </w:p>
    <w:p w:rsidR="008F0AC5" w:rsidRDefault="008F0AC5" w:rsidP="008F0AC5">
      <w:pPr>
        <w:adjustRightInd w:val="0"/>
        <w:jc w:val="both"/>
        <w:rPr>
          <w:sz w:val="28"/>
          <w:szCs w:val="28"/>
        </w:rPr>
      </w:pPr>
    </w:p>
    <w:p w:rsidR="008F0AC5" w:rsidRDefault="008F0AC5" w:rsidP="008F0AC5">
      <w:pPr>
        <w:pStyle w:val="a3"/>
        <w:ind w:firstLine="561"/>
        <w:outlineLvl w:val="1"/>
        <w:rPr>
          <w:rFonts w:ascii="Times New Roman" w:hAnsi="Times New Roman"/>
          <w:b/>
          <w:sz w:val="28"/>
          <w:szCs w:val="28"/>
        </w:rPr>
      </w:pPr>
      <w:r>
        <w:rPr>
          <w:rFonts w:ascii="Times New Roman" w:hAnsi="Times New Roman"/>
          <w:b/>
          <w:sz w:val="28"/>
          <w:szCs w:val="28"/>
        </w:rPr>
        <w:t xml:space="preserve">2) </w:t>
      </w:r>
      <w:r>
        <w:rPr>
          <w:rFonts w:ascii="Times New Roman" w:hAnsi="Times New Roman"/>
          <w:b/>
          <w:bCs/>
          <w:sz w:val="28"/>
          <w:szCs w:val="28"/>
        </w:rPr>
        <w:t xml:space="preserve"> </w:t>
      </w:r>
      <w:r>
        <w:rPr>
          <w:rFonts w:ascii="Times New Roman" w:hAnsi="Times New Roman"/>
          <w:b/>
          <w:sz w:val="28"/>
          <w:szCs w:val="28"/>
        </w:rPr>
        <w:t>пункт «а» части 3 статьи 13 изложить в следующей редакции:</w:t>
      </w:r>
    </w:p>
    <w:p w:rsidR="008F0AC5" w:rsidRDefault="008F0AC5" w:rsidP="008F0AC5">
      <w:pPr>
        <w:autoSpaceDE w:val="0"/>
        <w:autoSpaceDN w:val="0"/>
        <w:adjustRightInd w:val="0"/>
        <w:ind w:firstLine="540"/>
        <w:jc w:val="both"/>
        <w:rPr>
          <w:sz w:val="28"/>
          <w:szCs w:val="28"/>
        </w:rPr>
      </w:pPr>
      <w:r>
        <w:rPr>
          <w:sz w:val="28"/>
          <w:szCs w:val="28"/>
        </w:rPr>
        <w:t xml:space="preserve">«а) проект устава Тургеневского городского поселения , а также проект муниципального нормативного правового акта о внесении изменений и дополнений в данный устав, кроме случаев, когда в устав Тургеневского  городского поселения  вносятся изменения в форме точного воспроизведения положений </w:t>
      </w:r>
      <w:hyperlink r:id="rId9" w:history="1">
        <w:r>
          <w:rPr>
            <w:rStyle w:val="a5"/>
            <w:sz w:val="28"/>
            <w:szCs w:val="28"/>
          </w:rPr>
          <w:t>Конституции</w:t>
        </w:r>
      </w:hyperlink>
      <w:r>
        <w:rPr>
          <w:sz w:val="28"/>
          <w:szCs w:val="28"/>
        </w:rP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8F0AC5" w:rsidRDefault="008F0AC5" w:rsidP="008F0AC5">
      <w:pPr>
        <w:ind w:firstLine="540"/>
        <w:jc w:val="both"/>
        <w:rPr>
          <w:b/>
          <w:sz w:val="26"/>
          <w:szCs w:val="25"/>
        </w:rPr>
      </w:pPr>
    </w:p>
    <w:p w:rsidR="008F0AC5" w:rsidRDefault="008F0AC5" w:rsidP="008F0AC5">
      <w:pPr>
        <w:adjustRightInd w:val="0"/>
        <w:ind w:firstLine="540"/>
        <w:jc w:val="both"/>
        <w:rPr>
          <w:b/>
          <w:sz w:val="28"/>
          <w:szCs w:val="28"/>
        </w:rPr>
      </w:pPr>
      <w:r>
        <w:rPr>
          <w:b/>
          <w:bCs/>
          <w:sz w:val="28"/>
          <w:szCs w:val="28"/>
        </w:rPr>
        <w:t xml:space="preserve">3) </w:t>
      </w:r>
      <w:r>
        <w:rPr>
          <w:b/>
          <w:sz w:val="28"/>
          <w:szCs w:val="28"/>
        </w:rPr>
        <w:t>дополнить пунктами 25.1 – 25.6</w:t>
      </w:r>
      <w:r>
        <w:rPr>
          <w:b/>
          <w:bCs/>
          <w:sz w:val="28"/>
          <w:szCs w:val="28"/>
        </w:rPr>
        <w:t xml:space="preserve"> часть 5 статьи 29 </w:t>
      </w:r>
      <w:r>
        <w:rPr>
          <w:b/>
          <w:sz w:val="28"/>
          <w:szCs w:val="28"/>
        </w:rPr>
        <w:t>следующего содержания:</w:t>
      </w:r>
    </w:p>
    <w:p w:rsidR="008F0AC5" w:rsidRDefault="008F0AC5" w:rsidP="008F0AC5">
      <w:pPr>
        <w:autoSpaceDE w:val="0"/>
        <w:autoSpaceDN w:val="0"/>
        <w:adjustRightInd w:val="0"/>
        <w:jc w:val="both"/>
        <w:rPr>
          <w:bCs/>
          <w:sz w:val="28"/>
          <w:szCs w:val="28"/>
        </w:rPr>
      </w:pPr>
      <w:r>
        <w:rPr>
          <w:sz w:val="28"/>
          <w:szCs w:val="28"/>
        </w:rPr>
        <w:t xml:space="preserve">        «25.1) </w:t>
      </w:r>
      <w:r>
        <w:rPr>
          <w:bCs/>
          <w:sz w:val="28"/>
          <w:szCs w:val="28"/>
        </w:rPr>
        <w:t>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8F0AC5" w:rsidRDefault="008F0AC5" w:rsidP="008F0AC5">
      <w:pPr>
        <w:autoSpaceDE w:val="0"/>
        <w:autoSpaceDN w:val="0"/>
        <w:adjustRightInd w:val="0"/>
        <w:ind w:firstLine="540"/>
        <w:jc w:val="both"/>
        <w:rPr>
          <w:bCs/>
          <w:sz w:val="28"/>
          <w:szCs w:val="28"/>
        </w:rPr>
      </w:pPr>
      <w:r>
        <w:rPr>
          <w:bCs/>
          <w:sz w:val="28"/>
          <w:szCs w:val="28"/>
        </w:rPr>
        <w:t>25.2)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8F0AC5" w:rsidRDefault="008F0AC5" w:rsidP="008F0AC5">
      <w:pPr>
        <w:autoSpaceDE w:val="0"/>
        <w:autoSpaceDN w:val="0"/>
        <w:adjustRightInd w:val="0"/>
        <w:ind w:firstLine="540"/>
        <w:jc w:val="both"/>
        <w:rPr>
          <w:bCs/>
          <w:sz w:val="28"/>
          <w:szCs w:val="28"/>
        </w:rPr>
      </w:pPr>
      <w:r>
        <w:rPr>
          <w:bCs/>
          <w:sz w:val="28"/>
          <w:szCs w:val="28"/>
        </w:rPr>
        <w:t>25.3)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8F0AC5" w:rsidRDefault="008F0AC5" w:rsidP="008F0AC5">
      <w:pPr>
        <w:autoSpaceDE w:val="0"/>
        <w:autoSpaceDN w:val="0"/>
        <w:adjustRightInd w:val="0"/>
        <w:ind w:firstLine="540"/>
        <w:jc w:val="both"/>
        <w:rPr>
          <w:bCs/>
          <w:sz w:val="28"/>
          <w:szCs w:val="28"/>
        </w:rPr>
      </w:pPr>
      <w:r>
        <w:rPr>
          <w:bCs/>
          <w:sz w:val="28"/>
          <w:szCs w:val="28"/>
        </w:rPr>
        <w:t>25.4)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8F0AC5" w:rsidRDefault="008F0AC5" w:rsidP="008F0AC5">
      <w:pPr>
        <w:autoSpaceDE w:val="0"/>
        <w:autoSpaceDN w:val="0"/>
        <w:adjustRightInd w:val="0"/>
        <w:ind w:firstLine="540"/>
        <w:jc w:val="both"/>
        <w:rPr>
          <w:bCs/>
          <w:sz w:val="28"/>
          <w:szCs w:val="28"/>
        </w:rPr>
      </w:pPr>
      <w:r>
        <w:rPr>
          <w:bCs/>
          <w:sz w:val="28"/>
          <w:szCs w:val="28"/>
        </w:rPr>
        <w:t>25.5)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8F0AC5" w:rsidRDefault="008F0AC5" w:rsidP="008F0AC5">
      <w:pPr>
        <w:autoSpaceDE w:val="0"/>
        <w:autoSpaceDN w:val="0"/>
        <w:adjustRightInd w:val="0"/>
        <w:ind w:firstLine="540"/>
        <w:jc w:val="both"/>
        <w:rPr>
          <w:sz w:val="28"/>
          <w:szCs w:val="28"/>
        </w:rPr>
      </w:pPr>
      <w:r>
        <w:rPr>
          <w:bCs/>
          <w:sz w:val="28"/>
          <w:szCs w:val="28"/>
        </w:rPr>
        <w:t>25.6)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r>
        <w:rPr>
          <w:sz w:val="28"/>
          <w:szCs w:val="28"/>
        </w:rPr>
        <w:t>»;</w:t>
      </w:r>
    </w:p>
    <w:p w:rsidR="008F0AC5" w:rsidRDefault="008F0AC5" w:rsidP="008F0AC5">
      <w:pPr>
        <w:pStyle w:val="text"/>
        <w:rPr>
          <w:rFonts w:ascii="Times New Roman" w:hAnsi="Times New Roman" w:cs="Times New Roman"/>
        </w:rPr>
      </w:pPr>
    </w:p>
    <w:p w:rsidR="008F0AC5" w:rsidRDefault="008F0AC5" w:rsidP="008F0AC5">
      <w:pPr>
        <w:ind w:firstLine="720"/>
        <w:jc w:val="both"/>
        <w:rPr>
          <w:b/>
          <w:bCs/>
          <w:sz w:val="28"/>
          <w:szCs w:val="28"/>
        </w:rPr>
      </w:pPr>
      <w:r>
        <w:rPr>
          <w:b/>
          <w:bCs/>
          <w:sz w:val="28"/>
          <w:szCs w:val="28"/>
        </w:rPr>
        <w:t>4) статью 37.1 изложить в следующей редакции:</w:t>
      </w:r>
    </w:p>
    <w:p w:rsidR="008F0AC5" w:rsidRDefault="008F0AC5" w:rsidP="008F0AC5">
      <w:pPr>
        <w:ind w:firstLine="720"/>
        <w:jc w:val="both"/>
        <w:rPr>
          <w:sz w:val="28"/>
          <w:szCs w:val="28"/>
        </w:rPr>
      </w:pPr>
      <w:r>
        <w:rPr>
          <w:b/>
          <w:sz w:val="28"/>
          <w:szCs w:val="28"/>
        </w:rPr>
        <w:t>«Статья 37.1</w:t>
      </w:r>
      <w:r>
        <w:rPr>
          <w:sz w:val="28"/>
          <w:szCs w:val="28"/>
        </w:rPr>
        <w:t xml:space="preserve"> Основные квалификационные требования для замещения должностей муниципальной службы </w:t>
      </w:r>
    </w:p>
    <w:p w:rsidR="008F0AC5" w:rsidRDefault="008F0AC5" w:rsidP="008F0AC5">
      <w:pPr>
        <w:ind w:firstLine="720"/>
        <w:jc w:val="both"/>
        <w:rPr>
          <w:sz w:val="28"/>
          <w:szCs w:val="28"/>
        </w:rPr>
      </w:pPr>
      <w:r>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8F0AC5" w:rsidRDefault="008F0AC5" w:rsidP="008F0AC5">
      <w:pPr>
        <w:ind w:firstLine="720"/>
        <w:jc w:val="both"/>
        <w:rPr>
          <w:sz w:val="28"/>
          <w:szCs w:val="28"/>
        </w:rPr>
      </w:pPr>
      <w:r>
        <w:rPr>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8F0AC5" w:rsidRDefault="008F0AC5" w:rsidP="008F0AC5">
      <w:pPr>
        <w:shd w:val="clear" w:color="auto" w:fill="FFFFFF"/>
        <w:ind w:right="7" w:firstLine="540"/>
        <w:jc w:val="both"/>
        <w:rPr>
          <w:b/>
          <w:bCs/>
          <w:sz w:val="28"/>
          <w:szCs w:val="28"/>
        </w:rPr>
      </w:pPr>
    </w:p>
    <w:p w:rsidR="008F0AC5" w:rsidRDefault="008F0AC5" w:rsidP="008F0AC5">
      <w:pPr>
        <w:shd w:val="clear" w:color="auto" w:fill="FFFFFF"/>
        <w:ind w:right="7" w:firstLine="540"/>
        <w:jc w:val="both"/>
        <w:rPr>
          <w:b/>
          <w:bCs/>
          <w:sz w:val="28"/>
          <w:szCs w:val="28"/>
        </w:rPr>
      </w:pPr>
      <w:r>
        <w:rPr>
          <w:b/>
          <w:bCs/>
          <w:sz w:val="28"/>
          <w:szCs w:val="28"/>
        </w:rPr>
        <w:t>5)в статье 38.1</w:t>
      </w:r>
    </w:p>
    <w:p w:rsidR="008F0AC5" w:rsidRDefault="008F0AC5" w:rsidP="008F0AC5">
      <w:pPr>
        <w:shd w:val="clear" w:color="auto" w:fill="FFFFFF"/>
        <w:ind w:right="7" w:firstLine="540"/>
        <w:jc w:val="both"/>
        <w:rPr>
          <w:b/>
          <w:sz w:val="28"/>
          <w:szCs w:val="28"/>
        </w:rPr>
      </w:pPr>
      <w:r>
        <w:rPr>
          <w:b/>
          <w:sz w:val="28"/>
          <w:szCs w:val="28"/>
        </w:rPr>
        <w:t>часть 1 дополнить пунктом 9.1. следующего содержания:</w:t>
      </w:r>
    </w:p>
    <w:p w:rsidR="008F0AC5" w:rsidRDefault="008F0AC5" w:rsidP="008F0AC5">
      <w:pPr>
        <w:shd w:val="clear" w:color="auto" w:fill="FFFFFF"/>
        <w:ind w:right="7" w:firstLine="540"/>
        <w:jc w:val="both"/>
        <w:rPr>
          <w:sz w:val="28"/>
          <w:szCs w:val="28"/>
        </w:rPr>
      </w:pPr>
      <w:r>
        <w:rPr>
          <w:sz w:val="28"/>
          <w:szCs w:val="28"/>
        </w:rPr>
        <w:t xml:space="preserve"> «9.1) непредставления сведений, предусмотренных статьей 15.1. Федерального закона «О муниципальной службе в Российской Федерации»;</w:t>
      </w:r>
    </w:p>
    <w:p w:rsidR="008F0AC5" w:rsidRDefault="008F0AC5" w:rsidP="008F0AC5">
      <w:pPr>
        <w:autoSpaceDE w:val="0"/>
        <w:autoSpaceDN w:val="0"/>
        <w:adjustRightInd w:val="0"/>
        <w:ind w:firstLine="540"/>
        <w:jc w:val="both"/>
        <w:rPr>
          <w:b/>
          <w:sz w:val="28"/>
          <w:szCs w:val="28"/>
        </w:rPr>
      </w:pPr>
      <w:r>
        <w:rPr>
          <w:b/>
          <w:sz w:val="28"/>
          <w:szCs w:val="28"/>
        </w:rPr>
        <w:t>дополнить частью 1.1 следующего содержания:</w:t>
      </w:r>
    </w:p>
    <w:p w:rsidR="008F0AC5" w:rsidRDefault="008F0AC5" w:rsidP="008F0AC5">
      <w:pPr>
        <w:autoSpaceDE w:val="0"/>
        <w:autoSpaceDN w:val="0"/>
        <w:adjustRightInd w:val="0"/>
        <w:ind w:firstLine="540"/>
        <w:jc w:val="both"/>
        <w:rPr>
          <w:sz w:val="28"/>
          <w:szCs w:val="28"/>
        </w:rPr>
      </w:pPr>
      <w:r>
        <w:rPr>
          <w:sz w:val="28"/>
          <w:szCs w:val="28"/>
        </w:rP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8F0AC5" w:rsidRDefault="008F0AC5" w:rsidP="008F0AC5">
      <w:pPr>
        <w:ind w:firstLine="540"/>
        <w:jc w:val="both"/>
        <w:rPr>
          <w:b/>
          <w:bCs/>
        </w:rPr>
      </w:pPr>
    </w:p>
    <w:p w:rsidR="008F0AC5" w:rsidRDefault="008F0AC5" w:rsidP="008F0AC5">
      <w:pPr>
        <w:pStyle w:val="text"/>
        <w:rPr>
          <w:rFonts w:ascii="Times New Roman" w:hAnsi="Times New Roman" w:cs="Times New Roman"/>
          <w:sz w:val="28"/>
          <w:szCs w:val="28"/>
        </w:rPr>
      </w:pPr>
      <w:r>
        <w:rPr>
          <w:rFonts w:ascii="Times New Roman" w:hAnsi="Times New Roman" w:cs="Times New Roman"/>
          <w:b/>
          <w:sz w:val="28"/>
          <w:szCs w:val="28"/>
        </w:rPr>
        <w:t xml:space="preserve">6) в пункте 4 части 1 статьи 39 </w:t>
      </w:r>
      <w:r>
        <w:rPr>
          <w:rFonts w:ascii="Times New Roman" w:hAnsi="Times New Roman" w:cs="Times New Roman"/>
          <w:sz w:val="28"/>
          <w:szCs w:val="28"/>
        </w:rPr>
        <w:t xml:space="preserve"> слова «Российской Федерации;»  заменить словами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F0AC5" w:rsidRDefault="008F0AC5" w:rsidP="008F0AC5">
      <w:pPr>
        <w:pStyle w:val="ConsPlusNormal"/>
        <w:ind w:firstLine="540"/>
        <w:jc w:val="both"/>
        <w:rPr>
          <w:rFonts w:ascii="Times New Roman" w:hAnsi="Times New Roman" w:cs="Times New Roman"/>
          <w:b/>
          <w:bCs/>
          <w:color w:val="000000"/>
          <w:sz w:val="24"/>
          <w:szCs w:val="24"/>
        </w:rPr>
      </w:pPr>
    </w:p>
    <w:p w:rsidR="008F0AC5" w:rsidRDefault="008F0AC5" w:rsidP="008F0AC5">
      <w:pPr>
        <w:autoSpaceDE w:val="0"/>
        <w:autoSpaceDN w:val="0"/>
        <w:adjustRightInd w:val="0"/>
        <w:ind w:firstLine="540"/>
        <w:jc w:val="both"/>
        <w:rPr>
          <w:sz w:val="28"/>
          <w:szCs w:val="28"/>
        </w:rPr>
      </w:pPr>
      <w:r>
        <w:rPr>
          <w:b/>
          <w:sz w:val="28"/>
          <w:szCs w:val="28"/>
        </w:rPr>
        <w:t>7) второе предложение части 2 статьи 46 изложить в следующей редакции</w:t>
      </w:r>
      <w:r>
        <w:rPr>
          <w:sz w:val="28"/>
          <w:szCs w:val="28"/>
        </w:rPr>
        <w:t>: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Тургеневского городского поселения ,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8F0AC5" w:rsidRDefault="008F0AC5" w:rsidP="008F0AC5">
      <w:pPr>
        <w:autoSpaceDE w:val="0"/>
        <w:autoSpaceDN w:val="0"/>
        <w:adjustRightInd w:val="0"/>
        <w:ind w:firstLine="540"/>
        <w:jc w:val="both"/>
        <w:rPr>
          <w:sz w:val="28"/>
          <w:szCs w:val="28"/>
        </w:rPr>
      </w:pPr>
      <w:r>
        <w:rPr>
          <w:b/>
          <w:sz w:val="28"/>
          <w:szCs w:val="28"/>
        </w:rPr>
        <w:t xml:space="preserve">часть 5 </w:t>
      </w:r>
      <w:r>
        <w:rPr>
          <w:sz w:val="28"/>
          <w:szCs w:val="28"/>
        </w:rPr>
        <w:t>изложить в следующей редакции:</w:t>
      </w:r>
    </w:p>
    <w:p w:rsidR="008F0AC5" w:rsidRDefault="008F0AC5" w:rsidP="008F0AC5">
      <w:pPr>
        <w:autoSpaceDE w:val="0"/>
        <w:autoSpaceDN w:val="0"/>
        <w:adjustRightInd w:val="0"/>
        <w:ind w:firstLine="540"/>
        <w:jc w:val="both"/>
        <w:rPr>
          <w:sz w:val="28"/>
          <w:szCs w:val="28"/>
        </w:rPr>
      </w:pPr>
      <w:r>
        <w:rPr>
          <w:sz w:val="28"/>
          <w:szCs w:val="28"/>
        </w:rPr>
        <w:t>«Отказ в государственной регистрации Устава Тургеневского городского поселения , муниципального правового акта о внесении изменений и дополнений в Устав  Тургеневского городского поселения, а также нарушение установленных сроков государственной регистрации Устава Тургеневского городского поселения , муниципального правового акта о внесении в Устав Тургеневского городского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F0AC5" w:rsidRDefault="008F0AC5" w:rsidP="008F0AC5">
      <w:pPr>
        <w:ind w:firstLine="540"/>
        <w:jc w:val="both"/>
        <w:rPr>
          <w:b/>
        </w:rPr>
      </w:pPr>
    </w:p>
    <w:p w:rsidR="008F0AC5" w:rsidRDefault="008F0AC5" w:rsidP="008F0AC5">
      <w:pPr>
        <w:overflowPunct w:val="0"/>
        <w:autoSpaceDE w:val="0"/>
        <w:autoSpaceDN w:val="0"/>
        <w:adjustRightInd w:val="0"/>
        <w:ind w:firstLine="600"/>
        <w:jc w:val="both"/>
        <w:rPr>
          <w:rStyle w:val="s1"/>
          <w:sz w:val="28"/>
          <w:szCs w:val="28"/>
        </w:rPr>
      </w:pPr>
      <w:r>
        <w:rPr>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8F0AC5" w:rsidRDefault="00BE6827" w:rsidP="008F0AC5">
      <w:pPr>
        <w:pStyle w:val="p12"/>
        <w:spacing w:before="0" w:beforeAutospacing="0" w:after="0" w:afterAutospacing="0"/>
        <w:rPr>
          <w:sz w:val="28"/>
          <w:szCs w:val="28"/>
        </w:rPr>
      </w:pPr>
      <w:r>
        <w:rPr>
          <w:sz w:val="28"/>
          <w:szCs w:val="28"/>
        </w:rPr>
        <w:t>Г</w:t>
      </w:r>
      <w:r w:rsidR="008F0AC5">
        <w:rPr>
          <w:sz w:val="28"/>
          <w:szCs w:val="28"/>
        </w:rPr>
        <w:t xml:space="preserve">лава Тургеневского городского поселения:      </w:t>
      </w:r>
      <w:r>
        <w:rPr>
          <w:sz w:val="28"/>
          <w:szCs w:val="28"/>
        </w:rPr>
        <w:t xml:space="preserve">                            </w:t>
      </w:r>
      <w:proofErr w:type="spellStart"/>
      <w:r w:rsidR="008F0AC5">
        <w:rPr>
          <w:sz w:val="28"/>
          <w:szCs w:val="28"/>
        </w:rPr>
        <w:t>Г.А.Сухарев</w:t>
      </w:r>
      <w:proofErr w:type="spellEnd"/>
    </w:p>
    <w:p w:rsidR="00BE6827" w:rsidRDefault="00BE6827" w:rsidP="008F0AC5">
      <w:pPr>
        <w:pStyle w:val="p12"/>
        <w:spacing w:before="0" w:beforeAutospacing="0" w:after="0" w:afterAutospacing="0"/>
        <w:rPr>
          <w:sz w:val="28"/>
          <w:szCs w:val="28"/>
        </w:rPr>
      </w:pPr>
    </w:p>
    <w:p w:rsidR="00BE6827" w:rsidRDefault="00BE6827" w:rsidP="008F0AC5">
      <w:pPr>
        <w:pStyle w:val="p12"/>
        <w:spacing w:before="0" w:beforeAutospacing="0" w:after="0" w:afterAutospacing="0"/>
      </w:pPr>
    </w:p>
    <w:p w:rsidR="00BE6827" w:rsidRDefault="00BE6827" w:rsidP="00BE6827">
      <w:pPr>
        <w:ind w:right="567"/>
        <w:rPr>
          <w:sz w:val="28"/>
          <w:szCs w:val="28"/>
        </w:rPr>
      </w:pPr>
      <w:r>
        <w:rPr>
          <w:sz w:val="28"/>
          <w:szCs w:val="28"/>
        </w:rPr>
        <w:t xml:space="preserve">Информационный бюллетень Тургеневского городского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 3</w:t>
      </w:r>
      <w:r>
        <w:rPr>
          <w:sz w:val="28"/>
          <w:szCs w:val="28"/>
        </w:rPr>
        <w:t>в</w:t>
      </w:r>
      <w:r>
        <w:rPr>
          <w:sz w:val="28"/>
          <w:szCs w:val="28"/>
        </w:rPr>
        <w:t xml:space="preserve">  от  2</w:t>
      </w:r>
      <w:r>
        <w:rPr>
          <w:sz w:val="28"/>
          <w:szCs w:val="28"/>
        </w:rPr>
        <w:t xml:space="preserve">0 </w:t>
      </w:r>
      <w:r>
        <w:rPr>
          <w:sz w:val="28"/>
          <w:szCs w:val="28"/>
        </w:rPr>
        <w:t xml:space="preserve"> января   2018   года</w:t>
      </w:r>
    </w:p>
    <w:p w:rsidR="00BE6827" w:rsidRDefault="00BE6827" w:rsidP="00BE6827">
      <w:pPr>
        <w:rPr>
          <w:rFonts w:ascii="Arial" w:hAnsi="Arial"/>
          <w:sz w:val="28"/>
          <w:szCs w:val="28"/>
        </w:rPr>
      </w:pPr>
      <w:r>
        <w:rPr>
          <w:sz w:val="28"/>
          <w:szCs w:val="28"/>
        </w:rPr>
        <w:t>Учредитель: Совет депутатов Тургеневского городского поселения</w:t>
      </w:r>
    </w:p>
    <w:p w:rsidR="00BE6827" w:rsidRDefault="00BE6827" w:rsidP="00BE6827">
      <w:pPr>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BE6827" w:rsidRDefault="00BE6827" w:rsidP="00BE6827">
      <w:pPr>
        <w:rPr>
          <w:sz w:val="28"/>
          <w:szCs w:val="28"/>
        </w:rPr>
      </w:pPr>
      <w:r>
        <w:rPr>
          <w:sz w:val="28"/>
          <w:szCs w:val="28"/>
        </w:rPr>
        <w:t>Тираж: 10 экз.</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E40"/>
    <w:rsid w:val="001724CE"/>
    <w:rsid w:val="002F5A35"/>
    <w:rsid w:val="00891E40"/>
    <w:rsid w:val="008F0AC5"/>
    <w:rsid w:val="00BE6827"/>
    <w:rsid w:val="00E57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0AC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8F0AC5"/>
    <w:pPr>
      <w:ind w:firstLine="1122"/>
      <w:jc w:val="both"/>
    </w:pPr>
    <w:rPr>
      <w:rFonts w:ascii="Arial" w:hAnsi="Arial"/>
    </w:rPr>
  </w:style>
  <w:style w:type="character" w:customStyle="1" w:styleId="a4">
    <w:name w:val="Основной текст с отступом Знак"/>
    <w:basedOn w:val="a0"/>
    <w:link w:val="a3"/>
    <w:semiHidden/>
    <w:rsid w:val="008F0AC5"/>
    <w:rPr>
      <w:rFonts w:ascii="Arial" w:eastAsia="Times New Roman" w:hAnsi="Arial" w:cs="Times New Roman"/>
      <w:sz w:val="24"/>
      <w:szCs w:val="24"/>
      <w:lang w:eastAsia="ru-RU"/>
    </w:rPr>
  </w:style>
  <w:style w:type="paragraph" w:customStyle="1" w:styleId="p2">
    <w:name w:val="p2"/>
    <w:basedOn w:val="a"/>
    <w:rsid w:val="008F0AC5"/>
    <w:pPr>
      <w:spacing w:before="100" w:beforeAutospacing="1" w:after="100" w:afterAutospacing="1"/>
    </w:pPr>
  </w:style>
  <w:style w:type="paragraph" w:customStyle="1" w:styleId="p3">
    <w:name w:val="p3"/>
    <w:basedOn w:val="a"/>
    <w:rsid w:val="008F0AC5"/>
    <w:pPr>
      <w:spacing w:before="100" w:beforeAutospacing="1" w:after="100" w:afterAutospacing="1"/>
    </w:pPr>
  </w:style>
  <w:style w:type="paragraph" w:customStyle="1" w:styleId="p5">
    <w:name w:val="p5"/>
    <w:basedOn w:val="a"/>
    <w:rsid w:val="008F0AC5"/>
    <w:pPr>
      <w:spacing w:before="100" w:beforeAutospacing="1" w:after="100" w:afterAutospacing="1"/>
    </w:pPr>
  </w:style>
  <w:style w:type="paragraph" w:customStyle="1" w:styleId="p7">
    <w:name w:val="p7"/>
    <w:basedOn w:val="a"/>
    <w:rsid w:val="008F0AC5"/>
    <w:pPr>
      <w:spacing w:before="100" w:beforeAutospacing="1" w:after="100" w:afterAutospacing="1"/>
    </w:pPr>
  </w:style>
  <w:style w:type="paragraph" w:customStyle="1" w:styleId="p9">
    <w:name w:val="p9"/>
    <w:basedOn w:val="a"/>
    <w:rsid w:val="008F0AC5"/>
    <w:pPr>
      <w:spacing w:before="100" w:beforeAutospacing="1" w:after="100" w:afterAutospacing="1"/>
    </w:pPr>
  </w:style>
  <w:style w:type="paragraph" w:customStyle="1" w:styleId="p12">
    <w:name w:val="p12"/>
    <w:basedOn w:val="a"/>
    <w:rsid w:val="008F0AC5"/>
    <w:pPr>
      <w:spacing w:before="100" w:beforeAutospacing="1" w:after="100" w:afterAutospacing="1"/>
    </w:pPr>
  </w:style>
  <w:style w:type="paragraph" w:customStyle="1" w:styleId="ConsPlusNormal">
    <w:name w:val="ConsPlusNormal"/>
    <w:rsid w:val="008F0AC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text">
    <w:name w:val="text"/>
    <w:basedOn w:val="a"/>
    <w:rsid w:val="008F0AC5"/>
    <w:pPr>
      <w:ind w:firstLine="567"/>
      <w:jc w:val="both"/>
    </w:pPr>
    <w:rPr>
      <w:rFonts w:ascii="Arial" w:hAnsi="Arial" w:cs="Arial"/>
    </w:rPr>
  </w:style>
  <w:style w:type="character" w:customStyle="1" w:styleId="s1">
    <w:name w:val="s1"/>
    <w:basedOn w:val="a0"/>
    <w:rsid w:val="008F0AC5"/>
  </w:style>
  <w:style w:type="character" w:customStyle="1" w:styleId="s2">
    <w:name w:val="s2"/>
    <w:basedOn w:val="a0"/>
    <w:rsid w:val="008F0AC5"/>
  </w:style>
  <w:style w:type="character" w:styleId="a5">
    <w:name w:val="Hyperlink"/>
    <w:basedOn w:val="a0"/>
    <w:uiPriority w:val="99"/>
    <w:semiHidden/>
    <w:unhideWhenUsed/>
    <w:rsid w:val="008F0AC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0AC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8F0AC5"/>
    <w:pPr>
      <w:ind w:firstLine="1122"/>
      <w:jc w:val="both"/>
    </w:pPr>
    <w:rPr>
      <w:rFonts w:ascii="Arial" w:hAnsi="Arial"/>
    </w:rPr>
  </w:style>
  <w:style w:type="character" w:customStyle="1" w:styleId="a4">
    <w:name w:val="Основной текст с отступом Знак"/>
    <w:basedOn w:val="a0"/>
    <w:link w:val="a3"/>
    <w:semiHidden/>
    <w:rsid w:val="008F0AC5"/>
    <w:rPr>
      <w:rFonts w:ascii="Arial" w:eastAsia="Times New Roman" w:hAnsi="Arial" w:cs="Times New Roman"/>
      <w:sz w:val="24"/>
      <w:szCs w:val="24"/>
      <w:lang w:eastAsia="ru-RU"/>
    </w:rPr>
  </w:style>
  <w:style w:type="paragraph" w:customStyle="1" w:styleId="p2">
    <w:name w:val="p2"/>
    <w:basedOn w:val="a"/>
    <w:rsid w:val="008F0AC5"/>
    <w:pPr>
      <w:spacing w:before="100" w:beforeAutospacing="1" w:after="100" w:afterAutospacing="1"/>
    </w:pPr>
  </w:style>
  <w:style w:type="paragraph" w:customStyle="1" w:styleId="p3">
    <w:name w:val="p3"/>
    <w:basedOn w:val="a"/>
    <w:rsid w:val="008F0AC5"/>
    <w:pPr>
      <w:spacing w:before="100" w:beforeAutospacing="1" w:after="100" w:afterAutospacing="1"/>
    </w:pPr>
  </w:style>
  <w:style w:type="paragraph" w:customStyle="1" w:styleId="p5">
    <w:name w:val="p5"/>
    <w:basedOn w:val="a"/>
    <w:rsid w:val="008F0AC5"/>
    <w:pPr>
      <w:spacing w:before="100" w:beforeAutospacing="1" w:after="100" w:afterAutospacing="1"/>
    </w:pPr>
  </w:style>
  <w:style w:type="paragraph" w:customStyle="1" w:styleId="p7">
    <w:name w:val="p7"/>
    <w:basedOn w:val="a"/>
    <w:rsid w:val="008F0AC5"/>
    <w:pPr>
      <w:spacing w:before="100" w:beforeAutospacing="1" w:after="100" w:afterAutospacing="1"/>
    </w:pPr>
  </w:style>
  <w:style w:type="paragraph" w:customStyle="1" w:styleId="p9">
    <w:name w:val="p9"/>
    <w:basedOn w:val="a"/>
    <w:rsid w:val="008F0AC5"/>
    <w:pPr>
      <w:spacing w:before="100" w:beforeAutospacing="1" w:after="100" w:afterAutospacing="1"/>
    </w:pPr>
  </w:style>
  <w:style w:type="paragraph" w:customStyle="1" w:styleId="p12">
    <w:name w:val="p12"/>
    <w:basedOn w:val="a"/>
    <w:rsid w:val="008F0AC5"/>
    <w:pPr>
      <w:spacing w:before="100" w:beforeAutospacing="1" w:after="100" w:afterAutospacing="1"/>
    </w:pPr>
  </w:style>
  <w:style w:type="paragraph" w:customStyle="1" w:styleId="ConsPlusNormal">
    <w:name w:val="ConsPlusNormal"/>
    <w:rsid w:val="008F0AC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text">
    <w:name w:val="text"/>
    <w:basedOn w:val="a"/>
    <w:rsid w:val="008F0AC5"/>
    <w:pPr>
      <w:ind w:firstLine="567"/>
      <w:jc w:val="both"/>
    </w:pPr>
    <w:rPr>
      <w:rFonts w:ascii="Arial" w:hAnsi="Arial" w:cs="Arial"/>
    </w:rPr>
  </w:style>
  <w:style w:type="character" w:customStyle="1" w:styleId="s1">
    <w:name w:val="s1"/>
    <w:basedOn w:val="a0"/>
    <w:rsid w:val="008F0AC5"/>
  </w:style>
  <w:style w:type="character" w:customStyle="1" w:styleId="s2">
    <w:name w:val="s2"/>
    <w:basedOn w:val="a0"/>
    <w:rsid w:val="008F0AC5"/>
  </w:style>
  <w:style w:type="character" w:styleId="a5">
    <w:name w:val="Hyperlink"/>
    <w:basedOn w:val="a0"/>
    <w:uiPriority w:val="99"/>
    <w:semiHidden/>
    <w:unhideWhenUsed/>
    <w:rsid w:val="008F0A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554914">
      <w:bodyDiv w:val="1"/>
      <w:marLeft w:val="0"/>
      <w:marRight w:val="0"/>
      <w:marTop w:val="0"/>
      <w:marBottom w:val="0"/>
      <w:divBdr>
        <w:top w:val="none" w:sz="0" w:space="0" w:color="auto"/>
        <w:left w:val="none" w:sz="0" w:space="0" w:color="auto"/>
        <w:bottom w:val="none" w:sz="0" w:space="0" w:color="auto"/>
        <w:right w:val="none" w:sz="0" w:space="0" w:color="auto"/>
      </w:divBdr>
    </w:div>
    <w:div w:id="1014763093">
      <w:bodyDiv w:val="1"/>
      <w:marLeft w:val="0"/>
      <w:marRight w:val="0"/>
      <w:marTop w:val="0"/>
      <w:marBottom w:val="0"/>
      <w:divBdr>
        <w:top w:val="none" w:sz="0" w:space="0" w:color="auto"/>
        <w:left w:val="none" w:sz="0" w:space="0" w:color="auto"/>
        <w:bottom w:val="none" w:sz="0" w:space="0" w:color="auto"/>
        <w:right w:val="none" w:sz="0" w:space="0" w:color="auto"/>
      </w:divBdr>
    </w:div>
    <w:div w:id="103477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E92D5E0DA1B376536EBA2A569C623CCE73AB678C205423D3EA5625D4432r7I" TargetMode="External"/><Relationship Id="rId3" Type="http://schemas.openxmlformats.org/officeDocument/2006/relationships/settings" Target="settings.xml"/><Relationship Id="rId7" Type="http://schemas.openxmlformats.org/officeDocument/2006/relationships/hyperlink" Target="http://zakon.scli.ru/ru/legal_texts/list_statutes/index.php?do4=document&amp;id4=8a299d4c-a0df-4180-bcb9-3968b77e6a4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on.scli.ru/ru/legal_texts/list_statutes/index.php?do4=document&amp;id4=08c4f5c0-1032-4fdd-abf4-f493458c26bb" TargetMode="External"/><Relationship Id="rId11" Type="http://schemas.openxmlformats.org/officeDocument/2006/relationships/theme" Target="theme/theme1.xml"/><Relationship Id="rId5" Type="http://schemas.openxmlformats.org/officeDocument/2006/relationships/hyperlink" Target="http://zakon.scli.ru/ru/legal_texts/list_statutes/index.php?do4=document&amp;id4=df758796-d183-4b07-a8a1-71af7b0ee90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C09166A41D2FDC325493D2DCE1C1C29BB644C13935FD1B81E728C9rEW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1314</Words>
  <Characters>7490</Characters>
  <Application>Microsoft Office Word</Application>
  <DocSecurity>0</DocSecurity>
  <Lines>62</Lines>
  <Paragraphs>17</Paragraphs>
  <ScaleCrop>false</ScaleCrop>
  <Company>*</Company>
  <LinksUpToDate>false</LinksUpToDate>
  <CharactersWithSpaces>8787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dcterms:created xsi:type="dcterms:W3CDTF">2022-09-12T05:51:00Z</dcterms:created>
  <dcterms:modified xsi:type="dcterms:W3CDTF">2022-09-12T06:16:00Z</dcterms:modified>
</cp:coreProperties>
</file>