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12" w:rsidRDefault="006A5D12" w:rsidP="006A5D12">
      <w:pPr>
        <w:contextualSpacing/>
        <w:jc w:val="center"/>
        <w:rPr>
          <w:b/>
          <w:sz w:val="28"/>
          <w:szCs w:val="28"/>
        </w:rPr>
      </w:pPr>
      <w:r>
        <w:rPr>
          <w:b/>
          <w:sz w:val="28"/>
          <w:szCs w:val="28"/>
        </w:rPr>
        <w:t>ИНФОРМАЦИОННЫЙ БЮЛЛЕТЕНЬ</w:t>
      </w:r>
    </w:p>
    <w:p w:rsidR="006A5D12" w:rsidRDefault="006A5D12" w:rsidP="006A5D12">
      <w:pPr>
        <w:contextualSpacing/>
        <w:jc w:val="center"/>
        <w:rPr>
          <w:sz w:val="28"/>
          <w:szCs w:val="28"/>
        </w:rPr>
      </w:pPr>
      <w:r>
        <w:rPr>
          <w:b/>
          <w:sz w:val="28"/>
          <w:szCs w:val="28"/>
        </w:rPr>
        <w:t>ТУРГЕНЕВСКОГО ГОРОДСКОГО  ПОСЕЛЕНИЯ</w:t>
      </w:r>
    </w:p>
    <w:p w:rsidR="006A5D12" w:rsidRDefault="006A5D12" w:rsidP="006A5D12">
      <w:pPr>
        <w:spacing w:line="240" w:lineRule="exact"/>
        <w:contextualSpacing/>
        <w:jc w:val="center"/>
        <w:rPr>
          <w:b/>
          <w:sz w:val="28"/>
          <w:szCs w:val="28"/>
        </w:rPr>
      </w:pPr>
      <w:r>
        <w:rPr>
          <w:b/>
          <w:sz w:val="28"/>
          <w:szCs w:val="28"/>
        </w:rPr>
        <w:t>АРДАТОВСКОГО МУНИЦИПАЛЬНОГО  РАЙОНА</w:t>
      </w:r>
    </w:p>
    <w:p w:rsidR="006A5D12" w:rsidRDefault="006A5D12" w:rsidP="006A5D12">
      <w:pPr>
        <w:spacing w:line="240" w:lineRule="exact"/>
        <w:contextualSpacing/>
        <w:jc w:val="center"/>
        <w:rPr>
          <w:b/>
          <w:sz w:val="28"/>
          <w:szCs w:val="28"/>
        </w:rPr>
      </w:pPr>
      <w:r>
        <w:rPr>
          <w:b/>
          <w:sz w:val="28"/>
          <w:szCs w:val="28"/>
        </w:rPr>
        <w:t>РЕСПУБЛИКИ МОРДОВИЯ</w:t>
      </w:r>
    </w:p>
    <w:p w:rsidR="006A5D12" w:rsidRDefault="006A5D12" w:rsidP="006A5D12">
      <w:pPr>
        <w:spacing w:line="240" w:lineRule="exact"/>
        <w:contextualSpacing/>
        <w:rPr>
          <w:rFonts w:ascii="Arial" w:hAnsi="Arial" w:cs="Arial"/>
          <w:sz w:val="24"/>
          <w:szCs w:val="24"/>
        </w:rPr>
      </w:pPr>
    </w:p>
    <w:p w:rsidR="006A5D12" w:rsidRDefault="006A5D12" w:rsidP="006A5D12">
      <w:pPr>
        <w:contextualSpacing/>
        <w:jc w:val="center"/>
        <w:rPr>
          <w:rFonts w:ascii="Arial" w:hAnsi="Arial" w:cs="Arial"/>
          <w:b/>
        </w:rPr>
      </w:pPr>
      <w:r>
        <w:rPr>
          <w:rFonts w:ascii="Arial" w:hAnsi="Arial" w:cs="Arial"/>
          <w:b/>
        </w:rPr>
        <w:t xml:space="preserve"> </w:t>
      </w:r>
    </w:p>
    <w:p w:rsidR="006A5D12" w:rsidRDefault="006A5D12" w:rsidP="006A5D12">
      <w:pPr>
        <w:contextualSpacing/>
        <w:rPr>
          <w:rFonts w:ascii="Arial" w:hAnsi="Arial" w:cs="Arial"/>
        </w:rPr>
      </w:pPr>
      <w:r>
        <w:rPr>
          <w:rFonts w:ascii="Arial" w:hAnsi="Arial" w:cs="Arial"/>
        </w:rPr>
        <w:t xml:space="preserve">№ </w:t>
      </w:r>
      <w:r w:rsidR="00E324CA">
        <w:rPr>
          <w:rFonts w:ascii="Arial" w:hAnsi="Arial" w:cs="Arial"/>
        </w:rPr>
        <w:t>32</w:t>
      </w:r>
      <w:r>
        <w:rPr>
          <w:rFonts w:ascii="Arial" w:hAnsi="Arial" w:cs="Arial"/>
        </w:rPr>
        <w:t xml:space="preserve">                                                                                    </w:t>
      </w:r>
      <w:r w:rsidR="00E324CA">
        <w:rPr>
          <w:rFonts w:ascii="Arial" w:hAnsi="Arial" w:cs="Arial"/>
        </w:rPr>
        <w:t>12</w:t>
      </w:r>
      <w:r>
        <w:rPr>
          <w:rFonts w:ascii="Arial" w:hAnsi="Arial" w:cs="Arial"/>
        </w:rPr>
        <w:t xml:space="preserve"> </w:t>
      </w:r>
      <w:r w:rsidR="00E324CA">
        <w:rPr>
          <w:rFonts w:ascii="Arial" w:hAnsi="Arial" w:cs="Arial"/>
        </w:rPr>
        <w:t xml:space="preserve">сентября </w:t>
      </w:r>
      <w:r>
        <w:rPr>
          <w:rFonts w:ascii="Arial" w:hAnsi="Arial" w:cs="Arial"/>
        </w:rPr>
        <w:t xml:space="preserve">2022 года                           </w:t>
      </w:r>
    </w:p>
    <w:p w:rsidR="006A5D12" w:rsidRDefault="006A5D12" w:rsidP="006A5D12">
      <w:pPr>
        <w:contextualSpacing/>
        <w:rPr>
          <w:rFonts w:ascii="Arial" w:hAnsi="Arial" w:cs="Arial"/>
        </w:rPr>
      </w:pPr>
      <w:r>
        <w:rPr>
          <w:rFonts w:ascii="Arial" w:hAnsi="Arial" w:cs="Arial"/>
        </w:rPr>
        <w:t xml:space="preserve">Является официальным печатным </w:t>
      </w:r>
    </w:p>
    <w:p w:rsidR="006A5D12" w:rsidRDefault="006A5D12" w:rsidP="006A5D12">
      <w:pPr>
        <w:contextualSpacing/>
        <w:rPr>
          <w:rFonts w:ascii="Arial" w:hAnsi="Arial" w:cs="Arial"/>
        </w:rPr>
      </w:pPr>
      <w:r>
        <w:rPr>
          <w:rFonts w:ascii="Arial" w:hAnsi="Arial" w:cs="Arial"/>
        </w:rPr>
        <w:t>Изданием Тургеневского городского поселения</w:t>
      </w:r>
    </w:p>
    <w:p w:rsidR="006A5D12" w:rsidRDefault="006A5D12" w:rsidP="006A5D12">
      <w:pPr>
        <w:contextualSpacing/>
        <w:rPr>
          <w:rFonts w:ascii="Arial" w:hAnsi="Arial" w:cs="Arial"/>
        </w:rPr>
      </w:pPr>
      <w:proofErr w:type="spellStart"/>
      <w:r>
        <w:rPr>
          <w:rFonts w:ascii="Arial" w:hAnsi="Arial" w:cs="Arial"/>
        </w:rPr>
        <w:t>Ардатовского</w:t>
      </w:r>
      <w:proofErr w:type="spellEnd"/>
      <w:r>
        <w:rPr>
          <w:rFonts w:ascii="Arial" w:hAnsi="Arial" w:cs="Arial"/>
        </w:rPr>
        <w:t xml:space="preserve"> муниципального района </w:t>
      </w:r>
    </w:p>
    <w:p w:rsidR="006A5D12" w:rsidRDefault="006A5D12" w:rsidP="006A5D12">
      <w:pPr>
        <w:contextualSpacing/>
        <w:rPr>
          <w:rFonts w:ascii="Arial" w:hAnsi="Arial" w:cs="Arial"/>
        </w:rPr>
      </w:pPr>
      <w:r>
        <w:rPr>
          <w:rFonts w:ascii="Arial" w:hAnsi="Arial" w:cs="Arial"/>
        </w:rPr>
        <w:t>Республики Мордовия</w:t>
      </w:r>
    </w:p>
    <w:p w:rsidR="00A71770" w:rsidRDefault="00A71770" w:rsidP="00A71770">
      <w:pPr>
        <w:spacing w:after="0"/>
        <w:ind w:firstLine="709"/>
        <w:jc w:val="both"/>
        <w:rPr>
          <w:b/>
          <w:sz w:val="24"/>
          <w:szCs w:val="24"/>
        </w:rPr>
      </w:pPr>
    </w:p>
    <w:p w:rsidR="00A71770" w:rsidRDefault="00A71770" w:rsidP="00A71770">
      <w:pPr>
        <w:spacing w:after="0"/>
        <w:jc w:val="center"/>
        <w:rPr>
          <w:b/>
          <w:sz w:val="24"/>
        </w:rPr>
      </w:pPr>
      <w:r>
        <w:rPr>
          <w:b/>
          <w:sz w:val="24"/>
        </w:rPr>
        <w:t>СООБЩЕНИЕ</w:t>
      </w:r>
    </w:p>
    <w:p w:rsidR="00A71770" w:rsidRDefault="00A71770" w:rsidP="00A71770">
      <w:pPr>
        <w:spacing w:after="0"/>
        <w:jc w:val="center"/>
        <w:rPr>
          <w:b/>
          <w:sz w:val="24"/>
        </w:rPr>
      </w:pPr>
      <w:r>
        <w:rPr>
          <w:sz w:val="24"/>
        </w:rPr>
        <w:t>о возможности приобретения земельной доли на условиях, предусмотренных пунктом 4 статьи 12</w:t>
      </w:r>
    </w:p>
    <w:p w:rsidR="00A71770" w:rsidRDefault="00A71770" w:rsidP="00A71770">
      <w:pPr>
        <w:spacing w:after="0"/>
        <w:jc w:val="center"/>
        <w:rPr>
          <w:sz w:val="24"/>
        </w:rPr>
      </w:pPr>
      <w:r>
        <w:rPr>
          <w:sz w:val="24"/>
        </w:rPr>
        <w:t xml:space="preserve">Федерального закона от 24.07.2002 года № 101-ФЗ </w:t>
      </w:r>
    </w:p>
    <w:p w:rsidR="00A71770" w:rsidRDefault="00A71770" w:rsidP="00A71770">
      <w:pPr>
        <w:spacing w:after="0"/>
        <w:jc w:val="center"/>
        <w:rPr>
          <w:b/>
          <w:sz w:val="24"/>
        </w:rPr>
      </w:pPr>
      <w:r>
        <w:rPr>
          <w:sz w:val="24"/>
        </w:rPr>
        <w:t>«Об обороте земель сельскохозяйственного назначения»</w:t>
      </w:r>
    </w:p>
    <w:p w:rsidR="00A71770" w:rsidRDefault="00A71770" w:rsidP="00A71770">
      <w:pPr>
        <w:spacing w:after="0" w:line="360" w:lineRule="auto"/>
        <w:jc w:val="center"/>
        <w:rPr>
          <w:sz w:val="24"/>
        </w:rPr>
      </w:pPr>
    </w:p>
    <w:p w:rsidR="00A71770" w:rsidRDefault="00A71770" w:rsidP="00A71770">
      <w:pPr>
        <w:spacing w:after="0" w:line="360" w:lineRule="auto"/>
        <w:ind w:firstLine="709"/>
        <w:jc w:val="both"/>
        <w:rPr>
          <w:sz w:val="24"/>
          <w:szCs w:val="24"/>
        </w:rPr>
      </w:pPr>
      <w:r>
        <w:rPr>
          <w:sz w:val="24"/>
        </w:rPr>
        <w:t xml:space="preserve">Администрация Тургеневского городского поселения </w:t>
      </w:r>
      <w:proofErr w:type="spellStart"/>
      <w:r>
        <w:rPr>
          <w:sz w:val="24"/>
        </w:rPr>
        <w:t>Ардатовского</w:t>
      </w:r>
      <w:proofErr w:type="spellEnd"/>
      <w:r>
        <w:rPr>
          <w:sz w:val="24"/>
        </w:rPr>
        <w:t xml:space="preserve"> муниципального района Республики Мордовия (далее – Администрация) сообщает о том, что 08 сентября 2022 года произведена государственная  регистрация права муниципальной собственности на 2/166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13:01:0202026:117, местоположение: Республика Мордовия, </w:t>
      </w:r>
      <w:proofErr w:type="spellStart"/>
      <w:r>
        <w:rPr>
          <w:sz w:val="24"/>
          <w:szCs w:val="24"/>
        </w:rPr>
        <w:t>Ардатовский</w:t>
      </w:r>
      <w:proofErr w:type="spellEnd"/>
      <w:r>
        <w:rPr>
          <w:sz w:val="24"/>
          <w:szCs w:val="24"/>
        </w:rPr>
        <w:t xml:space="preserve"> район, СХПК «Россия»  </w:t>
      </w:r>
      <w:r>
        <w:rPr>
          <w:sz w:val="24"/>
          <w:szCs w:val="24"/>
          <w:lang w:bidi="ru-RU"/>
        </w:rPr>
        <w:t xml:space="preserve">(регистрационный </w:t>
      </w:r>
      <w:r>
        <w:rPr>
          <w:sz w:val="24"/>
          <w:szCs w:val="24"/>
        </w:rPr>
        <w:t>номер записи: № 13:01:0202026:117-13/065/2022 -161 от 08.09.2022 года;</w:t>
      </w:r>
      <w:r>
        <w:rPr>
          <w:sz w:val="24"/>
          <w:szCs w:val="24"/>
          <w:lang w:bidi="ru-RU"/>
        </w:rPr>
        <w:t xml:space="preserve"> регистрационный </w:t>
      </w:r>
      <w:r>
        <w:rPr>
          <w:sz w:val="24"/>
          <w:szCs w:val="24"/>
        </w:rPr>
        <w:t>номер записи: № 13:01:0202026:117-13/065/2022 -162 от 08.09.2022 года).</w:t>
      </w:r>
    </w:p>
    <w:p w:rsidR="00A71770" w:rsidRDefault="00A71770" w:rsidP="00A71770">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A71770" w:rsidRDefault="00A71770" w:rsidP="00A71770">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A71770" w:rsidRDefault="00A71770" w:rsidP="00A71770">
      <w:pPr>
        <w:spacing w:after="0" w:line="360" w:lineRule="auto"/>
        <w:ind w:firstLine="709"/>
        <w:jc w:val="both"/>
        <w:rPr>
          <w:sz w:val="24"/>
          <w:szCs w:val="24"/>
        </w:rPr>
      </w:pPr>
      <w:r>
        <w:rPr>
          <w:sz w:val="24"/>
          <w:szCs w:val="24"/>
        </w:rPr>
        <w:lastRenderedPageBreak/>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13:01:0202026:117, местоположение: Республика Мордовия, </w:t>
      </w:r>
      <w:proofErr w:type="spellStart"/>
      <w:r>
        <w:rPr>
          <w:sz w:val="24"/>
          <w:szCs w:val="24"/>
        </w:rPr>
        <w:t>Ардатовский</w:t>
      </w:r>
      <w:proofErr w:type="spellEnd"/>
      <w:r>
        <w:rPr>
          <w:sz w:val="24"/>
          <w:szCs w:val="24"/>
        </w:rPr>
        <w:t xml:space="preserve"> район, СХПК «Россия» </w:t>
      </w:r>
      <w:r>
        <w:rPr>
          <w:sz w:val="24"/>
          <w:szCs w:val="24"/>
          <w:lang w:bidi="ru-RU"/>
        </w:rPr>
        <w:t xml:space="preserve">(регистрационный </w:t>
      </w:r>
      <w:r>
        <w:rPr>
          <w:sz w:val="24"/>
          <w:szCs w:val="24"/>
        </w:rPr>
        <w:t>номер записи: № 13:01:0202026:117-13/065/2022 -161 от 08.09.2022 года;</w:t>
      </w:r>
      <w:r>
        <w:rPr>
          <w:sz w:val="24"/>
          <w:szCs w:val="24"/>
          <w:lang w:bidi="ru-RU"/>
        </w:rPr>
        <w:t xml:space="preserve"> регистрационный </w:t>
      </w:r>
      <w:r>
        <w:rPr>
          <w:sz w:val="24"/>
          <w:szCs w:val="24"/>
        </w:rPr>
        <w:t>номер записи: № 13:01:0202026:117-13/065/2022 -162 от 08.09.2022</w:t>
      </w:r>
      <w:proofErr w:type="gramStart"/>
      <w:r>
        <w:rPr>
          <w:sz w:val="24"/>
          <w:szCs w:val="24"/>
        </w:rPr>
        <w:t xml:space="preserve"> )</w:t>
      </w:r>
      <w:proofErr w:type="gramEnd"/>
      <w:r>
        <w:rPr>
          <w:sz w:val="24"/>
          <w:szCs w:val="24"/>
        </w:rPr>
        <w:t xml:space="preserve"> и прилагаемые к нему документы, подтверждающие преимущественное право на их приобретение, представляются по адресу Администрации  Тургеневского городского поселения: Республика Мордовия, </w:t>
      </w:r>
      <w:proofErr w:type="spellStart"/>
      <w:r>
        <w:rPr>
          <w:sz w:val="24"/>
          <w:szCs w:val="24"/>
        </w:rPr>
        <w:t>Ардатовский</w:t>
      </w:r>
      <w:proofErr w:type="spellEnd"/>
      <w:r>
        <w:rPr>
          <w:sz w:val="24"/>
          <w:szCs w:val="24"/>
        </w:rPr>
        <w:t xml:space="preserve"> район, </w:t>
      </w:r>
      <w:proofErr w:type="spellStart"/>
      <w:r>
        <w:rPr>
          <w:sz w:val="24"/>
          <w:szCs w:val="24"/>
        </w:rPr>
        <w:t>рп</w:t>
      </w:r>
      <w:proofErr w:type="gramStart"/>
      <w:r>
        <w:rPr>
          <w:sz w:val="24"/>
          <w:szCs w:val="24"/>
        </w:rPr>
        <w:t>.Т</w:t>
      </w:r>
      <w:proofErr w:type="gramEnd"/>
      <w:r>
        <w:rPr>
          <w:sz w:val="24"/>
          <w:szCs w:val="24"/>
        </w:rPr>
        <w:t>ургенево</w:t>
      </w:r>
      <w:proofErr w:type="spellEnd"/>
      <w:r>
        <w:rPr>
          <w:sz w:val="24"/>
          <w:szCs w:val="24"/>
        </w:rPr>
        <w:t xml:space="preserve">, </w:t>
      </w:r>
      <w:proofErr w:type="spellStart"/>
      <w:r>
        <w:rPr>
          <w:sz w:val="24"/>
          <w:szCs w:val="24"/>
        </w:rPr>
        <w:t>ул.Ленинская</w:t>
      </w:r>
      <w:proofErr w:type="spellEnd"/>
      <w:r>
        <w:rPr>
          <w:sz w:val="24"/>
          <w:szCs w:val="24"/>
        </w:rPr>
        <w:t xml:space="preserve">, 8а. </w:t>
      </w:r>
    </w:p>
    <w:p w:rsidR="00A71770" w:rsidRDefault="00A71770" w:rsidP="00A71770">
      <w:pPr>
        <w:spacing w:after="0" w:line="360" w:lineRule="auto"/>
        <w:ind w:firstLine="709"/>
        <w:jc w:val="both"/>
        <w:rPr>
          <w:sz w:val="24"/>
          <w:szCs w:val="24"/>
        </w:rPr>
      </w:pPr>
      <w:r>
        <w:rPr>
          <w:sz w:val="24"/>
          <w:szCs w:val="24"/>
        </w:rPr>
        <w:t>Режим работы Администрации: с 8-00 до 10-00</w:t>
      </w:r>
    </w:p>
    <w:p w:rsidR="00A71770" w:rsidRDefault="00A71770" w:rsidP="00A71770">
      <w:pPr>
        <w:spacing w:after="0" w:line="360" w:lineRule="auto"/>
        <w:ind w:firstLine="709"/>
        <w:jc w:val="both"/>
        <w:rPr>
          <w:sz w:val="24"/>
          <w:szCs w:val="24"/>
        </w:rPr>
      </w:pPr>
      <w:r>
        <w:rPr>
          <w:sz w:val="24"/>
          <w:szCs w:val="24"/>
        </w:rPr>
        <w:t xml:space="preserve">                                                       Обед с 13-00 до 14-00</w:t>
      </w:r>
    </w:p>
    <w:p w:rsidR="00A71770" w:rsidRDefault="00A71770" w:rsidP="00A71770">
      <w:pPr>
        <w:spacing w:after="0" w:line="360" w:lineRule="auto"/>
        <w:ind w:firstLine="709"/>
        <w:jc w:val="both"/>
        <w:rPr>
          <w:sz w:val="24"/>
          <w:szCs w:val="24"/>
        </w:rPr>
      </w:pPr>
      <w:r>
        <w:rPr>
          <w:sz w:val="24"/>
          <w:szCs w:val="24"/>
        </w:rPr>
        <w:t xml:space="preserve">                                                        Выходной суббота, воскресенье.</w:t>
      </w:r>
    </w:p>
    <w:p w:rsidR="00A71770" w:rsidRDefault="00A71770" w:rsidP="00A71770">
      <w:pPr>
        <w:spacing w:after="0"/>
        <w:jc w:val="both"/>
        <w:rPr>
          <w:sz w:val="24"/>
          <w:szCs w:val="24"/>
        </w:rPr>
      </w:pPr>
    </w:p>
    <w:p w:rsidR="00A71770" w:rsidRDefault="00A71770" w:rsidP="00A71770">
      <w:pPr>
        <w:spacing w:after="0"/>
        <w:ind w:firstLine="709"/>
        <w:jc w:val="both"/>
        <w:rPr>
          <w:b/>
          <w:sz w:val="24"/>
          <w:szCs w:val="24"/>
        </w:rPr>
      </w:pPr>
      <w:r>
        <w:rPr>
          <w:b/>
          <w:sz w:val="24"/>
          <w:szCs w:val="24"/>
        </w:rPr>
        <w:t>Глава Администрации Тургеневского городского поселения</w:t>
      </w:r>
    </w:p>
    <w:p w:rsidR="00A71770" w:rsidRDefault="00A71770" w:rsidP="00A71770">
      <w:pPr>
        <w:spacing w:after="0"/>
        <w:ind w:firstLine="709"/>
        <w:jc w:val="both"/>
        <w:rPr>
          <w:b/>
          <w:sz w:val="24"/>
          <w:szCs w:val="24"/>
        </w:rPr>
      </w:pPr>
      <w:proofErr w:type="spellStart"/>
      <w:r>
        <w:rPr>
          <w:b/>
          <w:sz w:val="24"/>
          <w:szCs w:val="24"/>
        </w:rPr>
        <w:t>Ардатовского</w:t>
      </w:r>
      <w:proofErr w:type="spellEnd"/>
      <w:r>
        <w:rPr>
          <w:b/>
          <w:sz w:val="24"/>
          <w:szCs w:val="24"/>
        </w:rPr>
        <w:t xml:space="preserve"> муниципального района </w:t>
      </w:r>
    </w:p>
    <w:p w:rsidR="00A71770" w:rsidRDefault="00A71770" w:rsidP="00A71770">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И.В.Аверьянов</w:t>
      </w:r>
      <w:proofErr w:type="spellEnd"/>
      <w:r>
        <w:rPr>
          <w:b/>
          <w:sz w:val="24"/>
          <w:szCs w:val="24"/>
        </w:rPr>
        <w:t>/</w:t>
      </w:r>
    </w:p>
    <w:p w:rsidR="00E324CA" w:rsidRDefault="00E324CA" w:rsidP="00E324CA">
      <w:pPr>
        <w:rPr>
          <w:rFonts w:ascii="Arial" w:hAnsi="Arial" w:cs="Arial"/>
        </w:rPr>
      </w:pPr>
    </w:p>
    <w:p w:rsidR="00E324CA" w:rsidRDefault="00E324CA" w:rsidP="00E324CA">
      <w:pPr>
        <w:overflowPunct w:val="0"/>
        <w:jc w:val="both"/>
        <w:textAlignment w:val="baseline"/>
        <w:rPr>
          <w:rFonts w:ascii="Arial" w:hAnsi="Arial" w:cs="Arial"/>
        </w:rPr>
      </w:pPr>
      <w:r>
        <w:rPr>
          <w:rFonts w:ascii="Arial" w:hAnsi="Arial" w:cs="Arial"/>
        </w:rPr>
        <w:t xml:space="preserve">Информационный бюллетень Тургеневского городского поселения </w:t>
      </w:r>
      <w:proofErr w:type="spellStart"/>
      <w:r>
        <w:rPr>
          <w:rFonts w:ascii="Arial" w:hAnsi="Arial" w:cs="Arial"/>
        </w:rPr>
        <w:t>Ардатовского</w:t>
      </w:r>
      <w:proofErr w:type="spellEnd"/>
      <w:r>
        <w:rPr>
          <w:rFonts w:ascii="Arial" w:hAnsi="Arial" w:cs="Arial"/>
        </w:rPr>
        <w:t xml:space="preserve"> муниципального района Республики Мордовия</w:t>
      </w:r>
    </w:p>
    <w:p w:rsidR="00E324CA" w:rsidRDefault="00E324CA" w:rsidP="00E324CA">
      <w:pPr>
        <w:overflowPunct w:val="0"/>
        <w:jc w:val="both"/>
        <w:textAlignment w:val="baseline"/>
        <w:rPr>
          <w:rFonts w:ascii="Arial" w:hAnsi="Arial" w:cs="Arial"/>
        </w:rPr>
      </w:pPr>
      <w:r>
        <w:rPr>
          <w:rFonts w:ascii="Arial" w:hAnsi="Arial" w:cs="Arial"/>
        </w:rPr>
        <w:t>№</w:t>
      </w:r>
      <w:r>
        <w:rPr>
          <w:rFonts w:ascii="Arial" w:hAnsi="Arial" w:cs="Arial"/>
        </w:rPr>
        <w:t>32</w:t>
      </w:r>
      <w:r>
        <w:rPr>
          <w:rFonts w:ascii="Arial" w:hAnsi="Arial" w:cs="Arial"/>
        </w:rPr>
        <w:t xml:space="preserve">  от  12 </w:t>
      </w:r>
      <w:r>
        <w:rPr>
          <w:rFonts w:ascii="Arial" w:hAnsi="Arial" w:cs="Arial"/>
        </w:rPr>
        <w:t xml:space="preserve">сентября </w:t>
      </w:r>
      <w:r>
        <w:rPr>
          <w:rFonts w:ascii="Arial" w:hAnsi="Arial" w:cs="Arial"/>
        </w:rPr>
        <w:t>2022   год</w:t>
      </w:r>
    </w:p>
    <w:p w:rsidR="00E324CA" w:rsidRDefault="00E324CA" w:rsidP="00E324CA">
      <w:pPr>
        <w:overflowPunct w:val="0"/>
        <w:jc w:val="both"/>
        <w:textAlignment w:val="baseline"/>
        <w:rPr>
          <w:rFonts w:ascii="Arial" w:hAnsi="Arial" w:cs="Arial"/>
        </w:rPr>
      </w:pPr>
    </w:p>
    <w:p w:rsidR="00E324CA" w:rsidRDefault="00E324CA" w:rsidP="00E324CA">
      <w:pPr>
        <w:overflowPunct w:val="0"/>
        <w:jc w:val="both"/>
        <w:textAlignment w:val="baseline"/>
        <w:rPr>
          <w:rFonts w:ascii="Arial" w:hAnsi="Arial" w:cs="Arial"/>
        </w:rPr>
      </w:pPr>
      <w:r>
        <w:rPr>
          <w:rFonts w:ascii="Arial" w:hAnsi="Arial" w:cs="Arial"/>
        </w:rPr>
        <w:t>Учредитель: Совет депутатов Тургеневского городского поселения</w:t>
      </w:r>
    </w:p>
    <w:p w:rsidR="00E324CA" w:rsidRDefault="00E324CA" w:rsidP="00E324CA">
      <w:pPr>
        <w:overflowPunct w:val="0"/>
        <w:textAlignment w:val="baseline"/>
        <w:rPr>
          <w:rFonts w:ascii="Arial" w:hAnsi="Arial" w:cs="Arial"/>
        </w:rPr>
      </w:pPr>
      <w:proofErr w:type="spellStart"/>
      <w:r>
        <w:rPr>
          <w:rFonts w:ascii="Arial" w:hAnsi="Arial" w:cs="Arial"/>
        </w:rPr>
        <w:t>Ардатовского</w:t>
      </w:r>
      <w:proofErr w:type="spellEnd"/>
      <w:r>
        <w:rPr>
          <w:rFonts w:ascii="Arial" w:hAnsi="Arial" w:cs="Arial"/>
        </w:rPr>
        <w:t xml:space="preserve"> муниципального района Республики Мордовия</w:t>
      </w:r>
    </w:p>
    <w:p w:rsidR="00E324CA" w:rsidRDefault="00E324CA" w:rsidP="00E324CA">
      <w:pPr>
        <w:rPr>
          <w:rFonts w:ascii="Arial" w:hAnsi="Arial" w:cs="Arial"/>
          <w:sz w:val="28"/>
          <w:szCs w:val="28"/>
        </w:rPr>
      </w:pPr>
      <w:r>
        <w:rPr>
          <w:rFonts w:ascii="Arial" w:hAnsi="Arial" w:cs="Arial"/>
        </w:rPr>
        <w:t xml:space="preserve">Тираж: 10 </w:t>
      </w:r>
      <w:proofErr w:type="spellStart"/>
      <w:proofErr w:type="gramStart"/>
      <w:r>
        <w:rPr>
          <w:rFonts w:ascii="Arial" w:hAnsi="Arial" w:cs="Arial"/>
        </w:rPr>
        <w:t>экз</w:t>
      </w:r>
      <w:proofErr w:type="spellEnd"/>
      <w:proofErr w:type="gramEnd"/>
    </w:p>
    <w:p w:rsidR="00E57D0A" w:rsidRDefault="00E57D0A">
      <w:bookmarkStart w:id="0" w:name="_GoBack"/>
      <w:bookmarkEnd w:id="0"/>
    </w:p>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7C1"/>
    <w:rsid w:val="006A5D12"/>
    <w:rsid w:val="00A71770"/>
    <w:rsid w:val="00E324CA"/>
    <w:rsid w:val="00E57D0A"/>
    <w:rsid w:val="00ED07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77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77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305860">
      <w:bodyDiv w:val="1"/>
      <w:marLeft w:val="0"/>
      <w:marRight w:val="0"/>
      <w:marTop w:val="0"/>
      <w:marBottom w:val="0"/>
      <w:divBdr>
        <w:top w:val="none" w:sz="0" w:space="0" w:color="auto"/>
        <w:left w:val="none" w:sz="0" w:space="0" w:color="auto"/>
        <w:bottom w:val="none" w:sz="0" w:space="0" w:color="auto"/>
        <w:right w:val="none" w:sz="0" w:space="0" w:color="auto"/>
      </w:divBdr>
    </w:div>
    <w:div w:id="1374647189">
      <w:bodyDiv w:val="1"/>
      <w:marLeft w:val="0"/>
      <w:marRight w:val="0"/>
      <w:marTop w:val="0"/>
      <w:marBottom w:val="0"/>
      <w:divBdr>
        <w:top w:val="none" w:sz="0" w:space="0" w:color="auto"/>
        <w:left w:val="none" w:sz="0" w:space="0" w:color="auto"/>
        <w:bottom w:val="none" w:sz="0" w:space="0" w:color="auto"/>
        <w:right w:val="none" w:sz="0" w:space="0" w:color="auto"/>
      </w:divBdr>
    </w:div>
    <w:div w:id="163316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488</Words>
  <Characters>2783</Characters>
  <Application>Microsoft Office Word</Application>
  <DocSecurity>0</DocSecurity>
  <Lines>23</Lines>
  <Paragraphs>6</Paragraphs>
  <ScaleCrop>false</ScaleCrop>
  <Company>*</Company>
  <LinksUpToDate>false</LinksUpToDate>
  <CharactersWithSpaces>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2022-09-12T08:15:00Z</dcterms:created>
  <dcterms:modified xsi:type="dcterms:W3CDTF">2022-09-12T08:17:00Z</dcterms:modified>
</cp:coreProperties>
</file>