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150" w:rsidRPr="00C92150" w:rsidRDefault="00C92150" w:rsidP="00C92150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2150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C92150" w:rsidRPr="00C92150" w:rsidRDefault="00C92150" w:rsidP="00C92150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92150">
        <w:rPr>
          <w:rFonts w:ascii="Times New Roman" w:hAnsi="Times New Roman"/>
          <w:b/>
          <w:sz w:val="24"/>
          <w:szCs w:val="24"/>
        </w:rPr>
        <w:t>ТУРГЕНЕВСКОГО ГОРОДСКОГО  ПОСЕЛЕНИЯ</w:t>
      </w:r>
    </w:p>
    <w:p w:rsidR="00C92150" w:rsidRPr="00C92150" w:rsidRDefault="00C92150" w:rsidP="00C92150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2150">
        <w:rPr>
          <w:rFonts w:ascii="Times New Roman" w:hAnsi="Times New Roman"/>
          <w:b/>
          <w:sz w:val="24"/>
          <w:szCs w:val="24"/>
        </w:rPr>
        <w:t>АРДАТОВСКОГО МУНИЦИПАЛЬНОГО  РАЙОНА</w:t>
      </w:r>
    </w:p>
    <w:p w:rsidR="00C92150" w:rsidRPr="00C92150" w:rsidRDefault="00C92150" w:rsidP="00C92150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92150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C92150" w:rsidRPr="00C92150" w:rsidRDefault="00C92150" w:rsidP="00C92150">
      <w:pPr>
        <w:contextualSpacing/>
        <w:rPr>
          <w:rFonts w:ascii="Times New Roman" w:hAnsi="Times New Roman"/>
          <w:b/>
          <w:sz w:val="24"/>
          <w:szCs w:val="24"/>
        </w:rPr>
      </w:pPr>
      <w:r w:rsidRPr="00C92150">
        <w:rPr>
          <w:rFonts w:ascii="Times New Roman" w:hAnsi="Times New Roman"/>
          <w:b/>
          <w:sz w:val="24"/>
          <w:szCs w:val="24"/>
        </w:rPr>
        <w:t xml:space="preserve"> </w:t>
      </w:r>
    </w:p>
    <w:p w:rsidR="00C92150" w:rsidRPr="00C92150" w:rsidRDefault="00C92150" w:rsidP="00C92150">
      <w:pPr>
        <w:contextualSpacing/>
        <w:rPr>
          <w:rFonts w:ascii="Times New Roman" w:hAnsi="Times New Roman"/>
          <w:sz w:val="24"/>
          <w:szCs w:val="24"/>
        </w:rPr>
      </w:pPr>
      <w:r w:rsidRPr="00C92150">
        <w:rPr>
          <w:rFonts w:ascii="Times New Roman" w:hAnsi="Times New Roman"/>
          <w:sz w:val="24"/>
          <w:szCs w:val="24"/>
        </w:rPr>
        <w:t>№ 5</w:t>
      </w:r>
      <w:r>
        <w:rPr>
          <w:rFonts w:ascii="Times New Roman" w:hAnsi="Times New Roman"/>
          <w:sz w:val="24"/>
          <w:szCs w:val="24"/>
        </w:rPr>
        <w:t>1</w:t>
      </w:r>
      <w:r w:rsidRPr="00C9215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2</w:t>
      </w:r>
      <w:r>
        <w:rPr>
          <w:rFonts w:ascii="Times New Roman" w:hAnsi="Times New Roman"/>
          <w:sz w:val="24"/>
          <w:szCs w:val="24"/>
        </w:rPr>
        <w:t>8</w:t>
      </w:r>
      <w:r w:rsidRPr="00C92150">
        <w:rPr>
          <w:rFonts w:ascii="Times New Roman" w:hAnsi="Times New Roman"/>
          <w:sz w:val="24"/>
          <w:szCs w:val="24"/>
        </w:rPr>
        <w:t xml:space="preserve"> декабря 2022 года</w:t>
      </w:r>
    </w:p>
    <w:p w:rsidR="00C92150" w:rsidRPr="00C92150" w:rsidRDefault="00C92150" w:rsidP="00C92150">
      <w:pPr>
        <w:ind w:left="567" w:hanging="567"/>
        <w:contextualSpacing/>
        <w:rPr>
          <w:rFonts w:ascii="Times New Roman" w:hAnsi="Times New Roman"/>
          <w:sz w:val="24"/>
          <w:szCs w:val="24"/>
        </w:rPr>
      </w:pPr>
      <w:r w:rsidRPr="00C92150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C92150" w:rsidRPr="00C92150" w:rsidRDefault="00C92150" w:rsidP="00C92150">
      <w:pPr>
        <w:contextualSpacing/>
        <w:rPr>
          <w:rFonts w:ascii="Times New Roman" w:hAnsi="Times New Roman"/>
          <w:sz w:val="24"/>
          <w:szCs w:val="24"/>
        </w:rPr>
      </w:pPr>
      <w:r w:rsidRPr="00C92150">
        <w:rPr>
          <w:rFonts w:ascii="Times New Roman" w:hAnsi="Times New Roman"/>
          <w:sz w:val="24"/>
          <w:szCs w:val="24"/>
        </w:rPr>
        <w:t>Изданием Тургеневского городского поселения</w:t>
      </w:r>
    </w:p>
    <w:p w:rsidR="00C92150" w:rsidRPr="00C92150" w:rsidRDefault="00C92150" w:rsidP="00C92150">
      <w:pPr>
        <w:contextualSpacing/>
        <w:rPr>
          <w:rFonts w:ascii="Times New Roman" w:hAnsi="Times New Roman"/>
        </w:rPr>
      </w:pPr>
      <w:proofErr w:type="spellStart"/>
      <w:r w:rsidRPr="00C92150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92150">
        <w:rPr>
          <w:rFonts w:ascii="Times New Roman" w:hAnsi="Times New Roman"/>
          <w:sz w:val="24"/>
          <w:szCs w:val="24"/>
        </w:rPr>
        <w:t xml:space="preserve"> муниципального </w:t>
      </w:r>
      <w:r w:rsidRPr="00C92150">
        <w:rPr>
          <w:rFonts w:ascii="Times New Roman" w:hAnsi="Times New Roman"/>
        </w:rPr>
        <w:t xml:space="preserve">района </w:t>
      </w:r>
    </w:p>
    <w:p w:rsidR="00C92150" w:rsidRPr="00C92150" w:rsidRDefault="00C92150" w:rsidP="00C92150">
      <w:pPr>
        <w:contextualSpacing/>
        <w:rPr>
          <w:rFonts w:ascii="Times New Roman" w:hAnsi="Times New Roman"/>
        </w:rPr>
      </w:pPr>
      <w:r w:rsidRPr="00C92150">
        <w:rPr>
          <w:rFonts w:ascii="Times New Roman" w:hAnsi="Times New Roman"/>
        </w:rPr>
        <w:t>Республики Мордовия</w:t>
      </w:r>
    </w:p>
    <w:p w:rsidR="00663931" w:rsidRDefault="00663931" w:rsidP="00C92150">
      <w:pPr>
        <w:pStyle w:val="ConsPlusTitle"/>
        <w:rPr>
          <w:sz w:val="28"/>
          <w:szCs w:val="28"/>
        </w:rPr>
      </w:pP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28 ДЕКАБРЯ 2022 ГОДА  №406</w:t>
      </w:r>
    </w:p>
    <w:p w:rsidR="00663931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663931" w:rsidRPr="00DB1D93" w:rsidRDefault="00663931" w:rsidP="00663931">
      <w:pPr>
        <w:pStyle w:val="af1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63931" w:rsidRPr="00DB1D93" w:rsidRDefault="00663931" w:rsidP="0066393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1D93">
        <w:rPr>
          <w:rFonts w:ascii="Arial" w:hAnsi="Arial" w:cs="Arial"/>
          <w:b/>
          <w:sz w:val="32"/>
          <w:szCs w:val="32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663931" w:rsidRPr="00DB1D93" w:rsidRDefault="00663931" w:rsidP="0066393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1D93">
        <w:rPr>
          <w:rFonts w:ascii="Arial" w:hAnsi="Arial" w:cs="Arial"/>
          <w:b/>
          <w:sz w:val="32"/>
          <w:szCs w:val="32"/>
        </w:rPr>
        <w:t xml:space="preserve">В РЕЗУЛЬТАТЕ ИХ ПЕРЕРАСПРЕДЕЛЕНИЯ И ЗЕМЕЛЬНЫХ УЧАСТКОВ, НАХОДЯЩИХСЯ В </w:t>
      </w:r>
      <w:proofErr w:type="gramStart"/>
      <w:r w:rsidRPr="00DB1D93">
        <w:rPr>
          <w:rFonts w:ascii="Arial" w:hAnsi="Arial" w:cs="Arial"/>
          <w:b/>
          <w:sz w:val="32"/>
          <w:szCs w:val="32"/>
        </w:rPr>
        <w:t>МУНИЦИПАЛЬНОЙ</w:t>
      </w:r>
      <w:proofErr w:type="gramEnd"/>
    </w:p>
    <w:p w:rsidR="00152B21" w:rsidRPr="00DB1D93" w:rsidRDefault="00663931" w:rsidP="00663931">
      <w:pPr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</w:rPr>
      </w:pPr>
      <w:r w:rsidRPr="00DB1D93">
        <w:rPr>
          <w:rFonts w:ascii="Arial" w:hAnsi="Arial" w:cs="Arial"/>
          <w:b/>
          <w:sz w:val="32"/>
          <w:szCs w:val="32"/>
        </w:rPr>
        <w:t xml:space="preserve">СОБСТВЕННОСТИ МУНИЦИПАЛЬНОГО ОБРАЗОВАНИЯ </w:t>
      </w:r>
      <w:r w:rsidR="00DB1D93" w:rsidRPr="00DB1D93">
        <w:rPr>
          <w:rFonts w:ascii="Arial" w:hAnsi="Arial" w:cs="Arial"/>
          <w:b/>
          <w:sz w:val="32"/>
          <w:szCs w:val="32"/>
        </w:rPr>
        <w:t>ТУРГЕНЕВСКОЕ ГОРОДСКОЕ ПО</w:t>
      </w:r>
      <w:r w:rsidRPr="00DB1D93">
        <w:rPr>
          <w:rFonts w:ascii="Arial" w:hAnsi="Arial" w:cs="Arial"/>
          <w:b/>
          <w:sz w:val="32"/>
          <w:szCs w:val="32"/>
        </w:rPr>
        <w:t xml:space="preserve">СЕЛЕНИЕ </w:t>
      </w:r>
      <w:r w:rsidRPr="00DB1D93">
        <w:rPr>
          <w:rFonts w:ascii="Arial" w:hAnsi="Arial" w:cs="Arial"/>
          <w:b/>
          <w:i/>
          <w:sz w:val="32"/>
          <w:szCs w:val="32"/>
        </w:rPr>
        <w:t xml:space="preserve"> </w:t>
      </w:r>
    </w:p>
    <w:p w:rsidR="00152B21" w:rsidRPr="00663931" w:rsidRDefault="00152B21" w:rsidP="00AC3CB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152B21" w:rsidRPr="00663931" w:rsidRDefault="00152B21" w:rsidP="00AC3CB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Руководствуясь подпунктом 3 пункта 5 статьи 3</w:t>
      </w:r>
      <w:r w:rsidR="00484544" w:rsidRPr="00663931">
        <w:rPr>
          <w:rFonts w:ascii="Arial" w:hAnsi="Arial" w:cs="Arial"/>
          <w:sz w:val="24"/>
          <w:szCs w:val="24"/>
        </w:rPr>
        <w:t>9.28</w:t>
      </w:r>
      <w:r w:rsidRPr="00663931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663931">
        <w:rPr>
          <w:rFonts w:ascii="Arial" w:hAnsi="Arial" w:cs="Arial"/>
          <w:sz w:val="24"/>
          <w:szCs w:val="24"/>
        </w:rPr>
        <w:t xml:space="preserve">Земельного кодекса Российской Федерации, </w:t>
      </w:r>
      <w:r w:rsidR="00663931" w:rsidRPr="00663931">
        <w:rPr>
          <w:rFonts w:ascii="Arial" w:hAnsi="Arial" w:cs="Arial"/>
          <w:sz w:val="24"/>
          <w:szCs w:val="24"/>
        </w:rPr>
        <w:t xml:space="preserve"> </w:t>
      </w:r>
      <w:r w:rsidRPr="00663931">
        <w:rPr>
          <w:rFonts w:ascii="Arial" w:hAnsi="Arial" w:cs="Arial"/>
          <w:sz w:val="24"/>
          <w:szCs w:val="24"/>
        </w:rPr>
        <w:t>Уста</w:t>
      </w:r>
      <w:r w:rsidR="00663931" w:rsidRPr="00663931">
        <w:rPr>
          <w:rFonts w:ascii="Arial" w:hAnsi="Arial" w:cs="Arial"/>
          <w:sz w:val="24"/>
          <w:szCs w:val="24"/>
        </w:rPr>
        <w:t>вом</w:t>
      </w:r>
      <w:r w:rsidRPr="00663931">
        <w:rPr>
          <w:rFonts w:ascii="Arial" w:hAnsi="Arial" w:cs="Arial"/>
          <w:sz w:val="24"/>
          <w:szCs w:val="24"/>
        </w:rPr>
        <w:t xml:space="preserve"> </w:t>
      </w:r>
      <w:r w:rsidR="007B6A79" w:rsidRPr="00663931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="00A719E5" w:rsidRPr="00663931">
        <w:rPr>
          <w:rFonts w:ascii="Arial" w:hAnsi="Arial" w:cs="Arial"/>
          <w:sz w:val="24"/>
          <w:szCs w:val="24"/>
        </w:rPr>
        <w:t xml:space="preserve">поселения </w:t>
      </w:r>
      <w:proofErr w:type="spellStart"/>
      <w:r w:rsidR="00A719E5" w:rsidRPr="00663931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37BB0" w:rsidRPr="00663931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63931" w:rsidRPr="00663931">
        <w:rPr>
          <w:rFonts w:ascii="Arial" w:hAnsi="Arial" w:cs="Arial"/>
          <w:sz w:val="24"/>
          <w:szCs w:val="24"/>
        </w:rPr>
        <w:t xml:space="preserve"> Республики Мордовия</w:t>
      </w:r>
      <w:r w:rsidRPr="00663931">
        <w:rPr>
          <w:rFonts w:ascii="Arial" w:hAnsi="Arial" w:cs="Arial"/>
          <w:sz w:val="24"/>
          <w:szCs w:val="24"/>
        </w:rPr>
        <w:t xml:space="preserve">, </w:t>
      </w:r>
      <w:r w:rsidR="00663931" w:rsidRPr="00663931">
        <w:rPr>
          <w:rFonts w:ascii="Arial" w:hAnsi="Arial" w:cs="Arial"/>
          <w:sz w:val="24"/>
          <w:szCs w:val="24"/>
        </w:rPr>
        <w:t xml:space="preserve">администрация </w:t>
      </w:r>
      <w:r w:rsidR="007B6A79" w:rsidRPr="00663931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="00A719E5" w:rsidRPr="00663931">
        <w:rPr>
          <w:rFonts w:ascii="Arial" w:hAnsi="Arial" w:cs="Arial"/>
          <w:sz w:val="24"/>
          <w:szCs w:val="24"/>
        </w:rPr>
        <w:t>поселения</w:t>
      </w:r>
      <w:r w:rsidR="00663931" w:rsidRPr="00663931">
        <w:rPr>
          <w:rFonts w:ascii="Arial" w:hAnsi="Arial" w:cs="Arial"/>
          <w:sz w:val="24"/>
          <w:szCs w:val="24"/>
        </w:rPr>
        <w:t>, постановляет</w:t>
      </w:r>
      <w:r w:rsidRPr="00663931">
        <w:rPr>
          <w:rFonts w:ascii="Arial" w:hAnsi="Arial" w:cs="Arial"/>
          <w:sz w:val="24"/>
          <w:szCs w:val="24"/>
        </w:rPr>
        <w:t>:</w:t>
      </w:r>
    </w:p>
    <w:p w:rsidR="00152B21" w:rsidRPr="00663931" w:rsidRDefault="00152B21" w:rsidP="00AC3CBB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63931">
        <w:rPr>
          <w:rFonts w:ascii="Arial" w:hAnsi="Arial" w:cs="Arial"/>
          <w:sz w:val="24"/>
          <w:szCs w:val="24"/>
        </w:rPr>
        <w:t xml:space="preserve">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</w:t>
      </w:r>
      <w:r w:rsidR="00313357" w:rsidRPr="00663931">
        <w:rPr>
          <w:rFonts w:ascii="Arial" w:hAnsi="Arial" w:cs="Arial"/>
          <w:sz w:val="24"/>
          <w:szCs w:val="24"/>
        </w:rPr>
        <w:t xml:space="preserve">и земельных участков, находящихся в муниципальной собственности </w:t>
      </w:r>
      <w:r w:rsidR="00167558" w:rsidRPr="00663931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7B6A79" w:rsidRPr="00663931">
        <w:rPr>
          <w:rFonts w:ascii="Arial" w:hAnsi="Arial" w:cs="Arial"/>
          <w:sz w:val="24"/>
          <w:szCs w:val="24"/>
        </w:rPr>
        <w:t>Тургеневск</w:t>
      </w:r>
      <w:r w:rsidR="00663931" w:rsidRPr="00663931">
        <w:rPr>
          <w:rFonts w:ascii="Arial" w:hAnsi="Arial" w:cs="Arial"/>
          <w:sz w:val="24"/>
          <w:szCs w:val="24"/>
        </w:rPr>
        <w:t>ое</w:t>
      </w:r>
      <w:r w:rsidR="007B6A79" w:rsidRPr="00663931">
        <w:rPr>
          <w:rFonts w:ascii="Arial" w:hAnsi="Arial" w:cs="Arial"/>
          <w:sz w:val="24"/>
          <w:szCs w:val="24"/>
        </w:rPr>
        <w:t xml:space="preserve"> городского </w:t>
      </w:r>
      <w:r w:rsidR="00A719E5" w:rsidRPr="00663931">
        <w:rPr>
          <w:rFonts w:ascii="Arial" w:hAnsi="Arial" w:cs="Arial"/>
          <w:sz w:val="24"/>
          <w:szCs w:val="24"/>
        </w:rPr>
        <w:t>поселени</w:t>
      </w:r>
      <w:r w:rsidR="00663931" w:rsidRPr="00663931">
        <w:rPr>
          <w:rFonts w:ascii="Arial" w:hAnsi="Arial" w:cs="Arial"/>
          <w:sz w:val="24"/>
          <w:szCs w:val="24"/>
        </w:rPr>
        <w:t>е</w:t>
      </w:r>
      <w:r w:rsidR="00663931" w:rsidRPr="00663931">
        <w:rPr>
          <w:rFonts w:ascii="Arial" w:hAnsi="Arial" w:cs="Arial"/>
          <w:b/>
          <w:i/>
          <w:sz w:val="24"/>
          <w:szCs w:val="24"/>
        </w:rPr>
        <w:t>.</w:t>
      </w:r>
      <w:r w:rsidR="00313357" w:rsidRPr="00663931">
        <w:rPr>
          <w:rFonts w:ascii="Arial" w:hAnsi="Arial" w:cs="Arial"/>
          <w:i/>
          <w:sz w:val="24"/>
          <w:szCs w:val="24"/>
        </w:rPr>
        <w:t xml:space="preserve"> </w:t>
      </w:r>
      <w:proofErr w:type="gramEnd"/>
    </w:p>
    <w:p w:rsidR="00152B21" w:rsidRPr="00663931" w:rsidRDefault="00152B21" w:rsidP="00AC3CB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2. Настоящее решение вступает в силу после его официального опубликования.</w:t>
      </w:r>
    </w:p>
    <w:p w:rsidR="00152B21" w:rsidRPr="00663931" w:rsidRDefault="00152B21" w:rsidP="00AC3CB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52B21" w:rsidRPr="00663931" w:rsidRDefault="00663931" w:rsidP="00AC3C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 xml:space="preserve"> </w:t>
      </w:r>
    </w:p>
    <w:p w:rsidR="001B0E39" w:rsidRPr="00663931" w:rsidRDefault="00663931" w:rsidP="0066393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Глава администрации</w:t>
      </w:r>
    </w:p>
    <w:p w:rsidR="00663931" w:rsidRPr="00663931" w:rsidRDefault="00663931" w:rsidP="0066393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sz w:val="24"/>
          <w:szCs w:val="24"/>
        </w:rPr>
        <w:sectPr w:rsidR="00663931" w:rsidRPr="00663931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663931">
        <w:rPr>
          <w:rFonts w:ascii="Arial" w:hAnsi="Arial" w:cs="Arial"/>
          <w:sz w:val="24"/>
          <w:szCs w:val="24"/>
        </w:rPr>
        <w:t xml:space="preserve">Тургеневского городского поселения:           </w:t>
      </w:r>
      <w:r w:rsidR="00C92150">
        <w:rPr>
          <w:rFonts w:ascii="Arial" w:hAnsi="Arial" w:cs="Arial"/>
          <w:sz w:val="24"/>
          <w:szCs w:val="24"/>
        </w:rPr>
        <w:t xml:space="preserve">                   </w:t>
      </w:r>
      <w:proofErr w:type="spellStart"/>
      <w:r w:rsidR="00C92150">
        <w:rPr>
          <w:rFonts w:ascii="Arial" w:hAnsi="Arial" w:cs="Arial"/>
          <w:sz w:val="24"/>
          <w:szCs w:val="24"/>
        </w:rPr>
        <w:t>И.В.Аверьянов</w:t>
      </w:r>
      <w:proofErr w:type="spellEnd"/>
    </w:p>
    <w:p w:rsidR="00152B21" w:rsidRPr="00663931" w:rsidRDefault="00C92150" w:rsidP="00C92150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</w:t>
      </w:r>
      <w:r w:rsidR="00152B21" w:rsidRPr="00663931">
        <w:rPr>
          <w:rFonts w:ascii="Arial" w:hAnsi="Arial" w:cs="Arial"/>
          <w:sz w:val="24"/>
          <w:szCs w:val="24"/>
        </w:rPr>
        <w:t>УТВЕРЖДЕНО</w:t>
      </w:r>
    </w:p>
    <w:p w:rsidR="00152B21" w:rsidRPr="00663931" w:rsidRDefault="00663931" w:rsidP="00124CC2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постановлением</w:t>
      </w:r>
      <w:r w:rsidR="00152B21" w:rsidRPr="00663931">
        <w:rPr>
          <w:rFonts w:ascii="Arial" w:hAnsi="Arial" w:cs="Arial"/>
          <w:sz w:val="24"/>
          <w:szCs w:val="24"/>
        </w:rPr>
        <w:t xml:space="preserve"> </w:t>
      </w:r>
    </w:p>
    <w:p w:rsidR="00663931" w:rsidRPr="00663931" w:rsidRDefault="00663931" w:rsidP="00124CC2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администрации</w:t>
      </w:r>
      <w:r w:rsidR="00137BB0" w:rsidRPr="0066393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B6A79" w:rsidRPr="00663931">
        <w:rPr>
          <w:rFonts w:ascii="Arial" w:hAnsi="Arial" w:cs="Arial"/>
          <w:sz w:val="24"/>
          <w:szCs w:val="24"/>
        </w:rPr>
        <w:t>Тургеневского</w:t>
      </w:r>
      <w:proofErr w:type="gramEnd"/>
      <w:r w:rsidR="007B6A79" w:rsidRPr="00663931">
        <w:rPr>
          <w:rFonts w:ascii="Arial" w:hAnsi="Arial" w:cs="Arial"/>
          <w:sz w:val="24"/>
          <w:szCs w:val="24"/>
        </w:rPr>
        <w:t xml:space="preserve"> </w:t>
      </w:r>
    </w:p>
    <w:p w:rsidR="00663931" w:rsidRPr="00663931" w:rsidRDefault="007B6A79" w:rsidP="00124CC2">
      <w:pPr>
        <w:spacing w:after="0" w:line="240" w:lineRule="auto"/>
        <w:ind w:firstLine="709"/>
        <w:jc w:val="right"/>
        <w:rPr>
          <w:rFonts w:ascii="Arial" w:hAnsi="Arial" w:cs="Arial"/>
          <w:i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городского</w:t>
      </w:r>
      <w:r w:rsidRPr="00663931">
        <w:rPr>
          <w:rFonts w:ascii="Arial" w:hAnsi="Arial" w:cs="Arial"/>
          <w:b/>
          <w:sz w:val="24"/>
          <w:szCs w:val="24"/>
        </w:rPr>
        <w:t xml:space="preserve"> </w:t>
      </w:r>
      <w:r w:rsidR="00137BB0" w:rsidRPr="00663931">
        <w:rPr>
          <w:rFonts w:ascii="Arial" w:hAnsi="Arial" w:cs="Arial"/>
          <w:sz w:val="24"/>
          <w:szCs w:val="24"/>
        </w:rPr>
        <w:t>поселения</w:t>
      </w:r>
      <w:r w:rsidR="00663931" w:rsidRPr="00663931">
        <w:rPr>
          <w:rFonts w:ascii="Arial" w:hAnsi="Arial" w:cs="Arial"/>
          <w:i/>
          <w:sz w:val="24"/>
          <w:szCs w:val="24"/>
        </w:rPr>
        <w:t xml:space="preserve"> </w:t>
      </w:r>
      <w:r w:rsidR="00137BB0" w:rsidRPr="00663931">
        <w:rPr>
          <w:rFonts w:ascii="Arial" w:hAnsi="Arial" w:cs="Arial"/>
          <w:i/>
          <w:sz w:val="24"/>
          <w:szCs w:val="24"/>
        </w:rPr>
        <w:t xml:space="preserve"> </w:t>
      </w:r>
    </w:p>
    <w:p w:rsidR="00152B21" w:rsidRPr="00663931" w:rsidRDefault="00152B21" w:rsidP="00124CC2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от «</w:t>
      </w:r>
      <w:r w:rsidR="00663931" w:rsidRPr="00663931">
        <w:rPr>
          <w:rFonts w:ascii="Arial" w:hAnsi="Arial" w:cs="Arial"/>
          <w:sz w:val="24"/>
          <w:szCs w:val="24"/>
        </w:rPr>
        <w:t>28</w:t>
      </w:r>
      <w:r w:rsidRPr="00663931">
        <w:rPr>
          <w:rFonts w:ascii="Arial" w:hAnsi="Arial" w:cs="Arial"/>
          <w:sz w:val="24"/>
          <w:szCs w:val="24"/>
        </w:rPr>
        <w:t>»</w:t>
      </w:r>
      <w:r w:rsidR="00663931" w:rsidRPr="00663931">
        <w:rPr>
          <w:rFonts w:ascii="Arial" w:hAnsi="Arial" w:cs="Arial"/>
          <w:sz w:val="24"/>
          <w:szCs w:val="24"/>
        </w:rPr>
        <w:t xml:space="preserve"> декабря </w:t>
      </w:r>
      <w:r w:rsidRPr="00663931">
        <w:rPr>
          <w:rFonts w:ascii="Arial" w:hAnsi="Arial" w:cs="Arial"/>
          <w:sz w:val="24"/>
          <w:szCs w:val="24"/>
        </w:rPr>
        <w:t xml:space="preserve"> 20</w:t>
      </w:r>
      <w:r w:rsidR="00663931" w:rsidRPr="00663931">
        <w:rPr>
          <w:rFonts w:ascii="Arial" w:hAnsi="Arial" w:cs="Arial"/>
          <w:sz w:val="24"/>
          <w:szCs w:val="24"/>
        </w:rPr>
        <w:t>22</w:t>
      </w:r>
      <w:r w:rsidRPr="00663931">
        <w:rPr>
          <w:rFonts w:ascii="Arial" w:hAnsi="Arial" w:cs="Arial"/>
          <w:sz w:val="24"/>
          <w:szCs w:val="24"/>
        </w:rPr>
        <w:t xml:space="preserve"> г. № </w:t>
      </w:r>
      <w:r w:rsidR="00663931" w:rsidRPr="00663931">
        <w:rPr>
          <w:rFonts w:ascii="Arial" w:hAnsi="Arial" w:cs="Arial"/>
          <w:sz w:val="24"/>
          <w:szCs w:val="24"/>
        </w:rPr>
        <w:t>406</w:t>
      </w:r>
    </w:p>
    <w:p w:rsidR="00152B21" w:rsidRPr="00663931" w:rsidRDefault="00152B21" w:rsidP="00AC3CB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52B21" w:rsidRPr="00663931" w:rsidRDefault="00152B21" w:rsidP="00D51798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663931">
        <w:rPr>
          <w:rFonts w:ascii="Arial" w:hAnsi="Arial" w:cs="Arial"/>
          <w:b/>
          <w:sz w:val="24"/>
          <w:szCs w:val="24"/>
        </w:rPr>
        <w:t>ПОЛОЖЕНИЕ</w:t>
      </w:r>
    </w:p>
    <w:p w:rsidR="00167558" w:rsidRPr="00663931" w:rsidRDefault="00152B21" w:rsidP="003133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63931">
        <w:rPr>
          <w:rFonts w:ascii="Arial" w:hAnsi="Arial" w:cs="Arial"/>
          <w:b/>
          <w:sz w:val="24"/>
          <w:szCs w:val="24"/>
        </w:rPr>
        <w:t xml:space="preserve">О ПОРЯДКЕ УСТАНОВЛЕНИЯ РАЗМЕРА ПЛАТЫ </w:t>
      </w:r>
      <w:r w:rsidR="00A845D2" w:rsidRPr="00663931">
        <w:rPr>
          <w:rFonts w:ascii="Arial" w:hAnsi="Arial" w:cs="Arial"/>
          <w:b/>
          <w:sz w:val="24"/>
          <w:szCs w:val="24"/>
        </w:rPr>
        <w:br/>
      </w:r>
      <w:r w:rsidRPr="00663931">
        <w:rPr>
          <w:rFonts w:ascii="Arial" w:hAnsi="Arial" w:cs="Arial"/>
          <w:b/>
          <w:sz w:val="24"/>
          <w:szCs w:val="24"/>
        </w:rPr>
        <w:t xml:space="preserve">ЗА УВЕЛИЧЕНИЕ ПЛОЩАДИ ЗЕМЕЛЬНЫХ УЧАСТКОВ, НАХОДЯЩИХСЯ В ЧАСТНОЙ СОБСТВЕННОСТИ, </w:t>
      </w:r>
      <w:r w:rsidR="00A845D2" w:rsidRPr="00663931">
        <w:rPr>
          <w:rFonts w:ascii="Arial" w:hAnsi="Arial" w:cs="Arial"/>
          <w:b/>
          <w:sz w:val="24"/>
          <w:szCs w:val="24"/>
        </w:rPr>
        <w:br/>
      </w:r>
      <w:r w:rsidRPr="00663931">
        <w:rPr>
          <w:rFonts w:ascii="Arial" w:hAnsi="Arial" w:cs="Arial"/>
          <w:b/>
          <w:sz w:val="24"/>
          <w:szCs w:val="24"/>
        </w:rPr>
        <w:t>В РЕЗУЛЬТАТЕ ИХ ПЕРЕРАСПРЕДЕЛЕНИЯ</w:t>
      </w:r>
      <w:r w:rsidR="00A845D2" w:rsidRPr="00663931">
        <w:rPr>
          <w:rFonts w:ascii="Arial" w:hAnsi="Arial" w:cs="Arial"/>
          <w:b/>
          <w:sz w:val="24"/>
          <w:szCs w:val="24"/>
        </w:rPr>
        <w:t xml:space="preserve"> </w:t>
      </w:r>
      <w:r w:rsidR="00A845D2" w:rsidRPr="00663931">
        <w:rPr>
          <w:rFonts w:ascii="Arial" w:hAnsi="Arial" w:cs="Arial"/>
          <w:b/>
          <w:sz w:val="24"/>
          <w:szCs w:val="24"/>
        </w:rPr>
        <w:br/>
      </w:r>
      <w:r w:rsidR="00313357" w:rsidRPr="00663931">
        <w:rPr>
          <w:rFonts w:ascii="Arial" w:hAnsi="Arial" w:cs="Arial"/>
          <w:b/>
          <w:sz w:val="24"/>
          <w:szCs w:val="24"/>
        </w:rPr>
        <w:t>И ЗЕМЕЛЬНЫХ УЧАСТКОВ, НАХОДЯЩИХСЯ В МУНИЦИПАЛЬНОЙ СОБСТВЕННОСТИ МУНИЦИПАЛЬНОГО ОБРАЗОВАНИЯ</w:t>
      </w:r>
      <w:r w:rsidR="00663931" w:rsidRPr="00663931">
        <w:rPr>
          <w:rFonts w:ascii="Arial" w:hAnsi="Arial" w:cs="Arial"/>
          <w:b/>
          <w:sz w:val="24"/>
          <w:szCs w:val="24"/>
        </w:rPr>
        <w:t xml:space="preserve"> ТУРГЕНЕВСКОЕ ГОРОДСКОЕ ПОСЕЛЕНИЕ</w:t>
      </w:r>
    </w:p>
    <w:p w:rsidR="00152B21" w:rsidRPr="00663931" w:rsidRDefault="00152B21" w:rsidP="00AC3CB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52B21" w:rsidRPr="00663931" w:rsidRDefault="00152B21" w:rsidP="004869B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663931">
        <w:rPr>
          <w:rFonts w:ascii="Arial" w:hAnsi="Arial" w:cs="Arial"/>
          <w:sz w:val="24"/>
          <w:szCs w:val="24"/>
        </w:rPr>
        <w:t>Настоящее Положение</w:t>
      </w:r>
      <w:r w:rsidR="00EA7E8F" w:rsidRPr="00663931">
        <w:rPr>
          <w:rFonts w:ascii="Arial" w:hAnsi="Arial" w:cs="Arial"/>
          <w:sz w:val="24"/>
          <w:szCs w:val="24"/>
        </w:rPr>
        <w:t xml:space="preserve"> </w:t>
      </w:r>
      <w:r w:rsidRPr="00663931">
        <w:rPr>
          <w:rFonts w:ascii="Arial" w:hAnsi="Arial" w:cs="Arial"/>
          <w:sz w:val="24"/>
          <w:szCs w:val="24"/>
        </w:rPr>
        <w:t>в соответствии со статьей 3</w:t>
      </w:r>
      <w:r w:rsidR="006F479B" w:rsidRPr="00663931">
        <w:rPr>
          <w:rFonts w:ascii="Arial" w:hAnsi="Arial" w:cs="Arial"/>
          <w:sz w:val="24"/>
          <w:szCs w:val="24"/>
        </w:rPr>
        <w:t>9.28</w:t>
      </w:r>
      <w:r w:rsidRPr="00663931">
        <w:rPr>
          <w:rFonts w:ascii="Arial" w:hAnsi="Arial" w:cs="Arial"/>
          <w:sz w:val="24"/>
          <w:szCs w:val="24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="007B6A79" w:rsidRPr="00663931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="00A719E5" w:rsidRPr="00663931">
        <w:rPr>
          <w:rFonts w:ascii="Arial" w:hAnsi="Arial" w:cs="Arial"/>
          <w:sz w:val="24"/>
          <w:szCs w:val="24"/>
        </w:rPr>
        <w:t xml:space="preserve">поселения </w:t>
      </w:r>
      <w:proofErr w:type="spellStart"/>
      <w:r w:rsidR="00A719E5" w:rsidRPr="00663931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A719E5" w:rsidRPr="00663931">
        <w:rPr>
          <w:rFonts w:ascii="Arial" w:hAnsi="Arial" w:cs="Arial"/>
          <w:sz w:val="24"/>
          <w:szCs w:val="24"/>
        </w:rPr>
        <w:t xml:space="preserve"> </w:t>
      </w:r>
      <w:r w:rsidR="00137BB0" w:rsidRPr="00663931">
        <w:rPr>
          <w:rFonts w:ascii="Arial" w:hAnsi="Arial" w:cs="Arial"/>
          <w:sz w:val="24"/>
          <w:szCs w:val="24"/>
        </w:rPr>
        <w:t>муниципального района</w:t>
      </w:r>
      <w:r w:rsidR="00470B09" w:rsidRPr="00663931">
        <w:rPr>
          <w:rFonts w:ascii="Arial" w:hAnsi="Arial" w:cs="Arial"/>
          <w:b/>
          <w:i/>
          <w:sz w:val="24"/>
          <w:szCs w:val="24"/>
        </w:rPr>
        <w:t xml:space="preserve"> </w:t>
      </w:r>
      <w:r w:rsidRPr="00663931">
        <w:rPr>
          <w:rFonts w:ascii="Arial" w:hAnsi="Arial" w:cs="Arial"/>
          <w:sz w:val="24"/>
          <w:szCs w:val="24"/>
        </w:rPr>
        <w:t>(далее – плата за увеличение площади земельных участков).</w:t>
      </w:r>
      <w:proofErr w:type="gramEnd"/>
    </w:p>
    <w:p w:rsidR="00167558" w:rsidRPr="00663931" w:rsidRDefault="00152B21" w:rsidP="00992E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>2. Размер платы за увеличение площади земельных участков рассчитывается</w:t>
      </w:r>
      <w:r w:rsidR="00167558" w:rsidRPr="00663931">
        <w:rPr>
          <w:rFonts w:ascii="Arial" w:hAnsi="Arial" w:cs="Arial"/>
          <w:sz w:val="24"/>
          <w:szCs w:val="24"/>
        </w:rPr>
        <w:t xml:space="preserve"> </w:t>
      </w:r>
      <w:r w:rsidR="00137BB0" w:rsidRPr="00663931">
        <w:rPr>
          <w:rFonts w:ascii="Arial" w:hAnsi="Arial" w:cs="Arial"/>
          <w:sz w:val="24"/>
          <w:szCs w:val="24"/>
        </w:rPr>
        <w:t xml:space="preserve">администрацией </w:t>
      </w:r>
      <w:r w:rsidR="007B6A79" w:rsidRPr="00663931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="00A719E5" w:rsidRPr="00663931">
        <w:rPr>
          <w:rFonts w:ascii="Arial" w:hAnsi="Arial" w:cs="Arial"/>
          <w:sz w:val="24"/>
          <w:szCs w:val="24"/>
        </w:rPr>
        <w:t xml:space="preserve">поселения </w:t>
      </w:r>
      <w:proofErr w:type="spellStart"/>
      <w:r w:rsidR="00A719E5" w:rsidRPr="00663931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37BB0" w:rsidRPr="00663931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167558" w:rsidRPr="00663931">
        <w:rPr>
          <w:rFonts w:ascii="Arial" w:hAnsi="Arial" w:cs="Arial"/>
          <w:sz w:val="24"/>
          <w:szCs w:val="24"/>
        </w:rPr>
        <w:t>.</w:t>
      </w:r>
    </w:p>
    <w:p w:rsidR="00152B21" w:rsidRPr="00663931" w:rsidRDefault="00152B21" w:rsidP="00992E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663931">
        <w:rPr>
          <w:rFonts w:ascii="Arial" w:hAnsi="Arial" w:cs="Arial"/>
          <w:sz w:val="24"/>
          <w:szCs w:val="24"/>
        </w:rPr>
        <w:t xml:space="preserve">Размер платы за увеличение площади земельных участков определяется как </w:t>
      </w:r>
      <w:r w:rsidR="00663931" w:rsidRPr="00663931">
        <w:rPr>
          <w:rFonts w:ascii="Arial" w:hAnsi="Arial" w:cs="Arial"/>
          <w:sz w:val="24"/>
          <w:szCs w:val="24"/>
        </w:rPr>
        <w:t xml:space="preserve">15% </w:t>
      </w:r>
      <w:r w:rsidRPr="00663931">
        <w:rPr>
          <w:rFonts w:ascii="Arial" w:hAnsi="Arial" w:cs="Arial"/>
          <w:sz w:val="24"/>
          <w:szCs w:val="24"/>
        </w:rPr>
        <w:t>процентов кадастровой стоимости земельного участка, находящегося в муниципальной собственности муниципального образования</w:t>
      </w:r>
      <w:r w:rsidR="00AC0FCA" w:rsidRPr="00663931">
        <w:rPr>
          <w:rFonts w:ascii="Arial" w:hAnsi="Arial" w:cs="Arial"/>
          <w:i/>
          <w:sz w:val="24"/>
          <w:szCs w:val="24"/>
        </w:rPr>
        <w:t xml:space="preserve"> </w:t>
      </w:r>
      <w:r w:rsidR="007B6A79" w:rsidRPr="00663931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="00A719E5" w:rsidRPr="00663931">
        <w:rPr>
          <w:rFonts w:ascii="Arial" w:hAnsi="Arial" w:cs="Arial"/>
          <w:sz w:val="24"/>
          <w:szCs w:val="24"/>
        </w:rPr>
        <w:t xml:space="preserve">поселения </w:t>
      </w:r>
      <w:proofErr w:type="spellStart"/>
      <w:r w:rsidR="00A719E5" w:rsidRPr="00663931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A719E5" w:rsidRPr="00663931">
        <w:rPr>
          <w:rFonts w:ascii="Arial" w:hAnsi="Arial" w:cs="Arial"/>
          <w:sz w:val="24"/>
          <w:szCs w:val="24"/>
        </w:rPr>
        <w:t xml:space="preserve"> </w:t>
      </w:r>
      <w:r w:rsidR="00137BB0" w:rsidRPr="00663931">
        <w:rPr>
          <w:rFonts w:ascii="Arial" w:hAnsi="Arial" w:cs="Arial"/>
          <w:sz w:val="24"/>
          <w:szCs w:val="24"/>
        </w:rPr>
        <w:t>муниципального района</w:t>
      </w:r>
      <w:r w:rsidRPr="00663931">
        <w:rPr>
          <w:rFonts w:ascii="Arial" w:hAnsi="Arial" w:cs="Arial"/>
          <w:sz w:val="24"/>
          <w:szCs w:val="24"/>
        </w:rPr>
        <w:t xml:space="preserve"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</w:t>
      </w:r>
      <w:r w:rsidR="00DD5C01" w:rsidRPr="00663931">
        <w:rPr>
          <w:rFonts w:ascii="Arial" w:hAnsi="Arial" w:cs="Arial"/>
          <w:sz w:val="24"/>
          <w:szCs w:val="24"/>
        </w:rPr>
        <w:t>и земельных участков, находящихся в частной собственности</w:t>
      </w:r>
      <w:r w:rsidRPr="00663931">
        <w:rPr>
          <w:rFonts w:ascii="Arial" w:hAnsi="Arial" w:cs="Arial"/>
          <w:sz w:val="24"/>
          <w:szCs w:val="24"/>
        </w:rPr>
        <w:t>, за исключением случая, предусмотренного пунктом 4 настоящего Положения.</w:t>
      </w:r>
      <w:proofErr w:type="gramEnd"/>
    </w:p>
    <w:p w:rsidR="00152B21" w:rsidRPr="00663931" w:rsidRDefault="00152B21" w:rsidP="00470B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3931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663931">
        <w:rPr>
          <w:rFonts w:ascii="Arial" w:hAnsi="Arial" w:cs="Arial"/>
          <w:sz w:val="24"/>
          <w:szCs w:val="24"/>
        </w:rPr>
        <w:t xml:space="preserve">Размер платы в случае перераспределения земельных участков </w:t>
      </w:r>
      <w:r w:rsidR="00464C09" w:rsidRPr="00663931">
        <w:rPr>
          <w:rFonts w:ascii="Arial" w:hAnsi="Arial" w:cs="Arial"/>
          <w:sz w:val="24"/>
          <w:szCs w:val="24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663931">
        <w:rPr>
          <w:rFonts w:ascii="Arial" w:hAnsi="Arial" w:cs="Arial"/>
          <w:sz w:val="24"/>
          <w:szCs w:val="24"/>
        </w:rPr>
        <w:t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муниципального образования</w:t>
      </w:r>
      <w:r w:rsidR="00EA7E8F" w:rsidRPr="00663931">
        <w:rPr>
          <w:rFonts w:ascii="Arial" w:hAnsi="Arial" w:cs="Arial"/>
          <w:i/>
          <w:sz w:val="24"/>
          <w:szCs w:val="24"/>
        </w:rPr>
        <w:t xml:space="preserve"> </w:t>
      </w:r>
      <w:r w:rsidR="007B6A79" w:rsidRPr="00663931">
        <w:rPr>
          <w:rFonts w:ascii="Arial" w:hAnsi="Arial" w:cs="Arial"/>
          <w:sz w:val="24"/>
          <w:szCs w:val="24"/>
        </w:rPr>
        <w:t>Тургеневского городского</w:t>
      </w:r>
      <w:r w:rsidR="00A719E5" w:rsidRPr="00663931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A719E5" w:rsidRPr="00663931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37BB0" w:rsidRPr="00663931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663931">
        <w:rPr>
          <w:rFonts w:ascii="Arial" w:hAnsi="Arial" w:cs="Arial"/>
          <w:sz w:val="24"/>
          <w:szCs w:val="24"/>
        </w:rPr>
        <w:t>, подлежащей передаче в частную собственность в результате перераспределения земельных участков.</w:t>
      </w:r>
      <w:proofErr w:type="gramEnd"/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3931">
        <w:rPr>
          <w:rFonts w:ascii="Arial" w:hAnsi="Arial" w:cs="Arial"/>
          <w:sz w:val="24"/>
          <w:szCs w:val="24"/>
        </w:rPr>
        <w:t xml:space="preserve">5. Размер платы за увеличение площади земельных участков определяется по состоянию на дату поступления в </w:t>
      </w:r>
      <w:r w:rsidR="003E1A35" w:rsidRPr="00663931">
        <w:rPr>
          <w:rFonts w:ascii="Arial" w:hAnsi="Arial" w:cs="Arial"/>
          <w:sz w:val="24"/>
          <w:szCs w:val="24"/>
        </w:rPr>
        <w:t>уполномоченный орган</w:t>
      </w:r>
      <w:r w:rsidR="00AC0FCA" w:rsidRPr="00663931">
        <w:rPr>
          <w:rFonts w:ascii="Arial" w:hAnsi="Arial" w:cs="Arial"/>
          <w:sz w:val="24"/>
          <w:szCs w:val="24"/>
        </w:rPr>
        <w:t xml:space="preserve"> </w:t>
      </w:r>
      <w:r w:rsidRPr="00663931">
        <w:rPr>
          <w:rFonts w:ascii="Arial" w:hAnsi="Arial" w:cs="Arial"/>
          <w:sz w:val="24"/>
          <w:szCs w:val="24"/>
        </w:rPr>
        <w:t>заявления о перераспределении земельных участков, находящихся в муниципальной собственности</w:t>
      </w:r>
      <w:r w:rsidR="00AC0FCA" w:rsidRPr="00663931">
        <w:rPr>
          <w:rFonts w:ascii="Arial" w:hAnsi="Arial" w:cs="Arial"/>
          <w:sz w:val="24"/>
          <w:szCs w:val="24"/>
        </w:rPr>
        <w:t xml:space="preserve"> </w:t>
      </w:r>
      <w:r w:rsidRPr="00663931">
        <w:rPr>
          <w:rFonts w:ascii="Arial" w:hAnsi="Arial" w:cs="Arial"/>
          <w:sz w:val="24"/>
          <w:szCs w:val="24"/>
        </w:rPr>
        <w:t>муниципального образования</w:t>
      </w:r>
      <w:r w:rsidR="00AC0FCA" w:rsidRPr="00663931">
        <w:rPr>
          <w:rFonts w:ascii="Arial" w:hAnsi="Arial" w:cs="Arial"/>
          <w:i/>
          <w:sz w:val="24"/>
          <w:szCs w:val="24"/>
        </w:rPr>
        <w:t xml:space="preserve"> </w:t>
      </w:r>
      <w:r w:rsidR="007B6A79" w:rsidRPr="00663931">
        <w:rPr>
          <w:rFonts w:ascii="Arial" w:hAnsi="Arial" w:cs="Arial"/>
          <w:sz w:val="24"/>
          <w:szCs w:val="24"/>
        </w:rPr>
        <w:t>Тургеневского городского</w:t>
      </w:r>
      <w:r w:rsidR="00A719E5" w:rsidRPr="00663931">
        <w:rPr>
          <w:rFonts w:ascii="Arial" w:hAnsi="Arial" w:cs="Arial"/>
          <w:sz w:val="24"/>
          <w:szCs w:val="24"/>
        </w:rPr>
        <w:t xml:space="preserve"> поселения</w:t>
      </w:r>
      <w:r w:rsidR="00B21D64" w:rsidRPr="0066393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1D64" w:rsidRPr="00663931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B21D64" w:rsidRPr="00663931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663931">
        <w:rPr>
          <w:rFonts w:ascii="Arial" w:hAnsi="Arial" w:cs="Arial"/>
          <w:sz w:val="24"/>
          <w:szCs w:val="24"/>
        </w:rPr>
        <w:t xml:space="preserve">, </w:t>
      </w:r>
      <w:r w:rsidR="00B21D64" w:rsidRPr="00663931">
        <w:rPr>
          <w:rFonts w:ascii="Arial" w:hAnsi="Arial" w:cs="Arial"/>
          <w:sz w:val="24"/>
          <w:szCs w:val="24"/>
        </w:rPr>
        <w:t>подлежащей передаче в частную собственность в результате перераспределения земельных участков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747A" w:rsidRDefault="0037747A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747A" w:rsidRDefault="0037747A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747A" w:rsidRDefault="0037747A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747A" w:rsidRDefault="0037747A" w:rsidP="0037747A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37747A" w:rsidRDefault="0037747A" w:rsidP="0037747A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7747A" w:rsidRDefault="0037747A" w:rsidP="0037747A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7747A" w:rsidRDefault="0037747A" w:rsidP="00C92150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7747A" w:rsidRDefault="0037747A" w:rsidP="0037747A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7747A" w:rsidRDefault="0037747A" w:rsidP="0037747A">
      <w:pPr>
        <w:pStyle w:val="af1"/>
        <w:jc w:val="center"/>
        <w:rPr>
          <w:rFonts w:ascii="Arial" w:hAnsi="Arial" w:cs="Arial"/>
          <w:b/>
          <w:sz w:val="32"/>
          <w:szCs w:val="32"/>
        </w:rPr>
      </w:pPr>
    </w:p>
    <w:p w:rsidR="0037747A" w:rsidRDefault="0037747A" w:rsidP="0037747A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28 ДЕКАБРЯ 2022 ГОДА  № 407</w:t>
      </w:r>
    </w:p>
    <w:p w:rsidR="0037747A" w:rsidRPr="00C92150" w:rsidRDefault="0037747A" w:rsidP="00C92150">
      <w:pPr>
        <w:pStyle w:val="af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37747A" w:rsidRDefault="0037747A" w:rsidP="0037747A">
      <w:pPr>
        <w:jc w:val="center"/>
        <w:rPr>
          <w:rStyle w:val="af4"/>
          <w:rFonts w:ascii="Arial" w:hAnsi="Arial" w:cs="Arial"/>
          <w:bCs w:val="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ПОРЯДКА ПОДАЧИ ОБРАЩЕНИЙ ПОТРЕБИТЕЛЕЙ ПО ВОПРОСАМ НАДЕЖНОСТИ ТЕПЛОСНАБЖЕНИЯ И ПЕРЕЧЕНЬ НЕОБХОДИМЫХ ДОКУМЕНТОВ</w:t>
      </w:r>
      <w:r>
        <w:rPr>
          <w:rFonts w:ascii="Arial" w:hAnsi="Arial" w:cs="Arial"/>
          <w:sz w:val="32"/>
          <w:szCs w:val="32"/>
        </w:rPr>
        <w:t xml:space="preserve"> 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rPr>
          <w:szCs w:val="28"/>
        </w:rPr>
      </w:pPr>
    </w:p>
    <w:p w:rsidR="0037747A" w:rsidRDefault="0037747A" w:rsidP="0037747A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02.05.2006 г. № 59-ФЗ «О порядке рассмотрения обращений граждан Российской Федерации, Постановлением Правительства РФ от 8 августа 2012 г. № 808 «Об организации теплоснабжения в Российской Федерации и о внесении изменений в некоторые акты Правительства Российской Федерации», администрация Тургеневского городского поселения, постановляет</w:t>
      </w:r>
    </w:p>
    <w:p w:rsidR="0037747A" w:rsidRDefault="0037747A" w:rsidP="0037747A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7747A" w:rsidRDefault="0037747A" w:rsidP="0037747A">
      <w:pPr>
        <w:pStyle w:val="1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Утвердить</w:t>
      </w:r>
      <w:r>
        <w:rPr>
          <w:rFonts w:ascii="Arial" w:hAnsi="Arial" w:cs="Arial"/>
          <w:bCs/>
          <w:color w:val="auto"/>
          <w:sz w:val="24"/>
          <w:szCs w:val="24"/>
          <w:lang w:bidi="ru-RU"/>
        </w:rPr>
        <w:t xml:space="preserve"> Порядок  </w:t>
      </w:r>
      <w:r>
        <w:rPr>
          <w:rStyle w:val="af4"/>
          <w:rFonts w:ascii="Arial" w:hAnsi="Arial" w:cs="Arial"/>
          <w:b w:val="0"/>
          <w:color w:val="auto"/>
          <w:sz w:val="24"/>
          <w:szCs w:val="24"/>
        </w:rPr>
        <w:t>подачи обращений потребителей по вопросам надежности теплоснабжения</w:t>
      </w:r>
      <w:r>
        <w:rPr>
          <w:rFonts w:ascii="Arial" w:hAnsi="Arial" w:cs="Arial"/>
          <w:b/>
          <w:color w:val="auto"/>
          <w:sz w:val="24"/>
          <w:szCs w:val="24"/>
        </w:rPr>
        <w:t xml:space="preserve"> </w:t>
      </w:r>
      <w:r>
        <w:rPr>
          <w:rStyle w:val="af4"/>
          <w:rFonts w:ascii="Arial" w:hAnsi="Arial" w:cs="Arial"/>
          <w:b w:val="0"/>
          <w:color w:val="auto"/>
          <w:sz w:val="24"/>
          <w:szCs w:val="24"/>
        </w:rPr>
        <w:t>и перечень необходимых документов</w:t>
      </w:r>
      <w:r>
        <w:rPr>
          <w:rFonts w:ascii="Arial" w:hAnsi="Arial" w:cs="Arial"/>
          <w:b/>
          <w:color w:val="auto"/>
          <w:sz w:val="24"/>
          <w:szCs w:val="24"/>
        </w:rPr>
        <w:t>.</w:t>
      </w:r>
    </w:p>
    <w:p w:rsidR="0037747A" w:rsidRDefault="0037747A" w:rsidP="0037747A">
      <w:pPr>
        <w:pStyle w:val="1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Назначить ответственным за принятие обращений потребителей –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и.о</w:t>
      </w:r>
      <w:proofErr w:type="gramStart"/>
      <w:r>
        <w:rPr>
          <w:rFonts w:ascii="Arial" w:hAnsi="Arial" w:cs="Arial"/>
          <w:color w:val="auto"/>
          <w:sz w:val="24"/>
          <w:szCs w:val="24"/>
        </w:rPr>
        <w:t>.з</w:t>
      </w:r>
      <w:proofErr w:type="gramEnd"/>
      <w:r>
        <w:rPr>
          <w:rFonts w:ascii="Arial" w:hAnsi="Arial" w:cs="Arial"/>
          <w:color w:val="auto"/>
          <w:sz w:val="24"/>
          <w:szCs w:val="24"/>
        </w:rPr>
        <w:t>аместителя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главы администрации Тургеневского городского поселения 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Е.Я.Максимову</w:t>
      </w:r>
      <w:proofErr w:type="spellEnd"/>
      <w:r>
        <w:rPr>
          <w:rFonts w:ascii="Arial" w:hAnsi="Arial" w:cs="Arial"/>
          <w:color w:val="auto"/>
          <w:sz w:val="24"/>
          <w:szCs w:val="24"/>
        </w:rPr>
        <w:t>.</w:t>
      </w:r>
    </w:p>
    <w:p w:rsidR="0037747A" w:rsidRDefault="0037747A" w:rsidP="0037747A">
      <w:pPr>
        <w:pStyle w:val="1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Рассмотрение обращений потребителей оставляю за собой.</w:t>
      </w:r>
    </w:p>
    <w:p w:rsidR="0037747A" w:rsidRDefault="00F5289C" w:rsidP="00F5289C">
      <w:pPr>
        <w:pStyle w:val="1"/>
        <w:tabs>
          <w:tab w:val="left" w:pos="993"/>
        </w:tabs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4.</w:t>
      </w:r>
      <w:r w:rsidR="0037747A">
        <w:rPr>
          <w:rFonts w:ascii="Arial" w:hAnsi="Arial" w:cs="Arial"/>
          <w:color w:val="auto"/>
          <w:sz w:val="24"/>
          <w:szCs w:val="24"/>
        </w:rPr>
        <w:t>Настоящее постановление вступает в силу с момента его подписания.</w:t>
      </w:r>
    </w:p>
    <w:p w:rsidR="00F5289C" w:rsidRPr="00C92150" w:rsidRDefault="00F5289C" w:rsidP="00F5289C">
      <w:pPr>
        <w:pStyle w:val="1"/>
        <w:tabs>
          <w:tab w:val="left" w:pos="993"/>
        </w:tabs>
        <w:ind w:left="284" w:firstLine="0"/>
        <w:jc w:val="both"/>
        <w:rPr>
          <w:rFonts w:ascii="Arial" w:hAnsi="Arial" w:cs="Arial"/>
          <w:color w:val="auto"/>
          <w:sz w:val="24"/>
          <w:szCs w:val="24"/>
        </w:rPr>
      </w:pPr>
    </w:p>
    <w:p w:rsidR="0037747A" w:rsidRDefault="0037747A" w:rsidP="0037747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C92150" w:rsidRPr="00C92150" w:rsidRDefault="0037747A" w:rsidP="00C92150">
      <w:pPr>
        <w:spacing w:line="240" w:lineRule="auto"/>
        <w:contextualSpacing/>
        <w:jc w:val="both"/>
        <w:rPr>
          <w:rStyle w:val="af4"/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Тургеневского городского поселения                        </w:t>
      </w:r>
      <w:proofErr w:type="spellStart"/>
      <w:r>
        <w:rPr>
          <w:rFonts w:ascii="Arial" w:hAnsi="Arial" w:cs="Arial"/>
          <w:sz w:val="24"/>
          <w:szCs w:val="24"/>
        </w:rPr>
        <w:t>И.В.Аверьянов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  <w:rPr>
          <w:rStyle w:val="af4"/>
          <w:rFonts w:ascii="Arial" w:hAnsi="Arial" w:cs="Arial"/>
        </w:rPr>
      </w:pP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</w:pPr>
      <w:r>
        <w:rPr>
          <w:rStyle w:val="af4"/>
          <w:rFonts w:ascii="Arial" w:hAnsi="Arial" w:cs="Arial"/>
        </w:rPr>
        <w:t xml:space="preserve">У Т В Е </w:t>
      </w:r>
      <w:proofErr w:type="gramStart"/>
      <w:r>
        <w:rPr>
          <w:rStyle w:val="af4"/>
          <w:rFonts w:ascii="Arial" w:hAnsi="Arial" w:cs="Arial"/>
        </w:rPr>
        <w:t>Р</w:t>
      </w:r>
      <w:proofErr w:type="gramEnd"/>
      <w:r>
        <w:rPr>
          <w:rStyle w:val="af4"/>
          <w:rFonts w:ascii="Arial" w:hAnsi="Arial" w:cs="Arial"/>
        </w:rPr>
        <w:t xml:space="preserve"> Ж Д А Ю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  <w:rPr>
          <w:rStyle w:val="af4"/>
        </w:rPr>
      </w:pPr>
      <w:r>
        <w:rPr>
          <w:rStyle w:val="af4"/>
          <w:rFonts w:ascii="Arial" w:hAnsi="Arial" w:cs="Arial"/>
        </w:rPr>
        <w:t xml:space="preserve">                                                                                                 глава администрации Тургеневского городского поселения  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  <w:rPr>
          <w:rStyle w:val="af4"/>
          <w:rFonts w:ascii="Arial" w:hAnsi="Arial" w:cs="Arial"/>
        </w:rPr>
      </w:pPr>
      <w:proofErr w:type="spellStart"/>
      <w:r>
        <w:rPr>
          <w:rStyle w:val="af4"/>
          <w:rFonts w:ascii="Arial" w:hAnsi="Arial" w:cs="Arial"/>
        </w:rPr>
        <w:t>Ардатовского</w:t>
      </w:r>
      <w:proofErr w:type="spellEnd"/>
      <w:r>
        <w:rPr>
          <w:rStyle w:val="af4"/>
          <w:rFonts w:ascii="Arial" w:hAnsi="Arial" w:cs="Arial"/>
        </w:rPr>
        <w:t xml:space="preserve"> муниципального района 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</w:pPr>
      <w:r>
        <w:rPr>
          <w:rStyle w:val="af4"/>
          <w:rFonts w:ascii="Arial" w:hAnsi="Arial" w:cs="Arial"/>
        </w:rPr>
        <w:t>Республики Мордовия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Style w:val="af4"/>
          <w:rFonts w:ascii="Arial" w:hAnsi="Arial" w:cs="Arial"/>
        </w:rPr>
        <w:t xml:space="preserve">                                                                                         ____________ </w:t>
      </w:r>
      <w:proofErr w:type="spellStart"/>
      <w:r>
        <w:rPr>
          <w:rStyle w:val="af4"/>
          <w:rFonts w:ascii="Arial" w:hAnsi="Arial" w:cs="Arial"/>
        </w:rPr>
        <w:t>И.В.Аверьянов</w:t>
      </w:r>
      <w:proofErr w:type="spellEnd"/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Style w:val="af4"/>
          <w:rFonts w:ascii="Arial" w:hAnsi="Arial" w:cs="Arial"/>
        </w:rPr>
        <w:t>                                                                                        «28» декабря 2022 г.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Style w:val="af4"/>
          <w:rFonts w:ascii="Arial" w:hAnsi="Arial" w:cs="Arial"/>
        </w:rPr>
        <w:t>ПОРЯДОК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Style w:val="af4"/>
          <w:rFonts w:ascii="Arial" w:hAnsi="Arial" w:cs="Arial"/>
        </w:rPr>
        <w:t>подачи обращений потребителей по вопросам надежности теплоснабжения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Style w:val="af4"/>
          <w:rFonts w:ascii="Arial" w:hAnsi="Arial" w:cs="Arial"/>
        </w:rPr>
        <w:t>и перечень необходимых документов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     В целях оперативного реагирования на обращения потребителей по вопросам теплоснабжения, потребитель может написать письменное обращение в администрацию Тургеневского городского поселения, по адресу: РМ, </w:t>
      </w:r>
      <w:proofErr w:type="spellStart"/>
      <w:r>
        <w:rPr>
          <w:rFonts w:ascii="Arial" w:hAnsi="Arial" w:cs="Arial"/>
        </w:rPr>
        <w:t>Ардатовский</w:t>
      </w:r>
      <w:proofErr w:type="spellEnd"/>
      <w:r>
        <w:rPr>
          <w:rFonts w:ascii="Arial" w:hAnsi="Arial" w:cs="Arial"/>
        </w:rPr>
        <w:t xml:space="preserve"> район, </w:t>
      </w:r>
      <w:proofErr w:type="spellStart"/>
      <w:r>
        <w:rPr>
          <w:rFonts w:ascii="Arial" w:hAnsi="Arial" w:cs="Arial"/>
        </w:rPr>
        <w:t>рп</w:t>
      </w:r>
      <w:proofErr w:type="gramStart"/>
      <w:r>
        <w:rPr>
          <w:rFonts w:ascii="Arial" w:hAnsi="Arial" w:cs="Arial"/>
        </w:rPr>
        <w:t>.Т</w:t>
      </w:r>
      <w:proofErr w:type="gramEnd"/>
      <w:r>
        <w:rPr>
          <w:rFonts w:ascii="Arial" w:hAnsi="Arial" w:cs="Arial"/>
        </w:rPr>
        <w:t>ургенево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ул.Ленинская</w:t>
      </w:r>
      <w:proofErr w:type="spellEnd"/>
      <w:r>
        <w:rPr>
          <w:rFonts w:ascii="Arial" w:hAnsi="Arial" w:cs="Arial"/>
        </w:rPr>
        <w:t>, д.8а.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      Ответственный за принятие обращений потребителей – </w:t>
      </w:r>
      <w:proofErr w:type="spellStart"/>
      <w:r>
        <w:rPr>
          <w:rFonts w:ascii="Arial" w:hAnsi="Arial" w:cs="Arial"/>
        </w:rPr>
        <w:t>и.о</w:t>
      </w:r>
      <w:proofErr w:type="gramStart"/>
      <w:r>
        <w:rPr>
          <w:rFonts w:ascii="Arial" w:hAnsi="Arial" w:cs="Arial"/>
        </w:rPr>
        <w:t>.з</w:t>
      </w:r>
      <w:proofErr w:type="gramEnd"/>
      <w:r>
        <w:rPr>
          <w:rFonts w:ascii="Arial" w:hAnsi="Arial" w:cs="Arial"/>
        </w:rPr>
        <w:t>аместителя</w:t>
      </w:r>
      <w:proofErr w:type="spellEnd"/>
      <w:r>
        <w:rPr>
          <w:rFonts w:ascii="Arial" w:hAnsi="Arial" w:cs="Arial"/>
        </w:rPr>
        <w:t xml:space="preserve"> главы администрации Тургеневского городского поселения </w:t>
      </w:r>
      <w:proofErr w:type="spellStart"/>
      <w:r>
        <w:rPr>
          <w:rFonts w:ascii="Arial" w:hAnsi="Arial" w:cs="Arial"/>
        </w:rPr>
        <w:t>Е.Я.Максимова</w:t>
      </w:r>
      <w:proofErr w:type="spellEnd"/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     Ответственный за рассмотрение обращений потребителей – глава администрации Тургеневского городского поселения </w:t>
      </w:r>
      <w:proofErr w:type="spellStart"/>
      <w:r>
        <w:rPr>
          <w:rFonts w:ascii="Arial" w:hAnsi="Arial" w:cs="Arial"/>
        </w:rPr>
        <w:t>И.В.Аверьянов</w:t>
      </w:r>
      <w:proofErr w:type="spellEnd"/>
      <w:r>
        <w:rPr>
          <w:rFonts w:ascii="Arial" w:hAnsi="Arial" w:cs="Arial"/>
        </w:rPr>
        <w:t>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 Рассмотрение обращений потребителей осуществляется ежедневное, а в</w:t>
      </w:r>
      <w:r>
        <w:rPr>
          <w:rStyle w:val="apple-converted-space"/>
          <w:rFonts w:ascii="Arial" w:hAnsi="Arial" w:cs="Arial"/>
        </w:rPr>
        <w:t> </w:t>
      </w:r>
      <w:r>
        <w:rPr>
          <w:rStyle w:val="af4"/>
          <w:rFonts w:ascii="Arial" w:hAnsi="Arial" w:cs="Arial"/>
        </w:rPr>
        <w:t>течение отопительного периода - круглосуточно</w:t>
      </w:r>
      <w:r>
        <w:rPr>
          <w:rFonts w:ascii="Arial" w:hAnsi="Arial" w:cs="Arial"/>
        </w:rPr>
        <w:t>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 В течение отопительного периода обращение может подаваться в устной форме, в том числе по телефону (в рабочие дни с 08-30 до 17-30) – 23-625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 При обращении потребитель должен указать свои данные (Ф.И.О., место жительства, контактный телефон) и изложить суть вопроса.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Обращения юридических лиц принимаются к рассмотрению при наличии заключенного договора теплоснабжения, обращения потребителей-граждан принимаются к рассмотрению независимо от наличия заключенного в письменной форме договора теплоснабжения.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Рассмотрение администрацией Тургеневского городского поселения обращений потребителей по вопросам надежности теплоснабжения осуществляется в порядке, установленном разделом XI Постановления Правительства Российской Федерации от 08.08.2012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Ответ на обращение потребителя должен быть представлен в течение 5 рабочих дней (в течение 24 часов в отопительный период) с момента его поступления.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     В соответствии </w:t>
      </w:r>
      <w:r>
        <w:rPr>
          <w:rFonts w:ascii="Arial" w:hAnsi="Arial" w:cs="Arial"/>
          <w:b/>
        </w:rPr>
        <w:t>с Федеральным законом от 02.05.2006 г. № 59-ФЗ «О порядке рассмотрения обращений граждан Российской Федерации»: 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Статья 2. Право граждан на обращение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1. Граждане имеют право обращаться лично, а также направлять индивидуальные и коллективные обращения в государственные органы, органы местного самоуправления и должностным лицам.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3. Рассмотрение обращений граждан осуществляется бесплатно.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Статья 7. Требования к письменному обращению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rPr>
          <w:rFonts w:ascii="Arial" w:hAnsi="Arial" w:cs="Arial"/>
        </w:rPr>
        <w:t>, ставит личную подпись и дату.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порядке, установленном настоящим Федеральным законом.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af5"/>
          <w:rFonts w:ascii="Arial" w:hAnsi="Arial" w:cs="Arial"/>
        </w:rPr>
        <w:t>Перечень документов, которые необходимо предъявить заявителю при подаче обращения в письменной форме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1. Копия документа, удостоверяющего личность заявителя (для физических лиц),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2. Копию договора теплоснабжения (для юридических лиц),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3. Копию документов, подтверждающих факты, изложенные в  обращении (при наличии).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</w:t>
      </w:r>
      <w:proofErr w:type="gramStart"/>
      <w:r>
        <w:rPr>
          <w:rFonts w:ascii="Arial" w:hAnsi="Arial" w:cs="Arial"/>
        </w:rPr>
        <w:t>Обращение, полученное должностным лицом администрации Тургеневского городского поселения  регистрируется</w:t>
      </w:r>
      <w:proofErr w:type="gramEnd"/>
      <w:r>
        <w:rPr>
          <w:rFonts w:ascii="Arial" w:hAnsi="Arial" w:cs="Arial"/>
        </w:rPr>
        <w:t xml:space="preserve"> в журнале регистрации (обращений)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После регистрации обращения должностное лицо администрации обязано: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определить характер обращения (при необходимости уточнить его у потребителя);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        определить теплоснабжающую и (или) </w:t>
      </w:r>
      <w:proofErr w:type="spellStart"/>
      <w:r>
        <w:rPr>
          <w:rFonts w:ascii="Arial" w:hAnsi="Arial" w:cs="Arial"/>
        </w:rPr>
        <w:t>теплосетевую</w:t>
      </w:r>
      <w:proofErr w:type="spellEnd"/>
      <w:r>
        <w:rPr>
          <w:rFonts w:ascii="Arial" w:hAnsi="Arial" w:cs="Arial"/>
        </w:rPr>
        <w:t xml:space="preserve"> организацию, </w:t>
      </w:r>
      <w:proofErr w:type="gramStart"/>
      <w:r>
        <w:rPr>
          <w:rFonts w:ascii="Arial" w:hAnsi="Arial" w:cs="Arial"/>
        </w:rPr>
        <w:t>обеспечивающие</w:t>
      </w:r>
      <w:proofErr w:type="gramEnd"/>
      <w:r>
        <w:rPr>
          <w:rFonts w:ascii="Arial" w:hAnsi="Arial" w:cs="Arial"/>
        </w:rPr>
        <w:t xml:space="preserve"> теплоснабжение данного потребителя;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проверить достоверность представленных потребителем документов, подтверждающих факты, изложенные в его обращении;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        в течение 2 рабочих дней (в течение 3 часов - в отопительный период) с момента регистрации </w:t>
      </w:r>
      <w:bookmarkStart w:id="0" w:name="_GoBack"/>
      <w:bookmarkEnd w:id="0"/>
      <w:r>
        <w:rPr>
          <w:rFonts w:ascii="Arial" w:hAnsi="Arial" w:cs="Arial"/>
        </w:rPr>
        <w:t xml:space="preserve">обращения направить его копию (уведомить) в теплоснабжающую и (или) </w:t>
      </w:r>
      <w:proofErr w:type="spellStart"/>
      <w:r>
        <w:rPr>
          <w:rFonts w:ascii="Arial" w:hAnsi="Arial" w:cs="Arial"/>
        </w:rPr>
        <w:t>теплосетевую</w:t>
      </w:r>
      <w:proofErr w:type="spellEnd"/>
      <w:r>
        <w:rPr>
          <w:rFonts w:ascii="Arial" w:hAnsi="Arial" w:cs="Arial"/>
        </w:rPr>
        <w:t xml:space="preserve"> организацию и направить запрос о возможных технических причинах отклонения параметров надежности теплоснабжения, при этом дату отправки запроса зарегистрировать в журнале регистрации обращений.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Теплоснабжающая (</w:t>
      </w:r>
      <w:proofErr w:type="spellStart"/>
      <w:r>
        <w:rPr>
          <w:rFonts w:ascii="Arial" w:hAnsi="Arial" w:cs="Arial"/>
        </w:rPr>
        <w:t>теплосетевая</w:t>
      </w:r>
      <w:proofErr w:type="spellEnd"/>
      <w:r>
        <w:rPr>
          <w:rFonts w:ascii="Arial" w:hAnsi="Arial" w:cs="Arial"/>
        </w:rPr>
        <w:t>) организация обязана ответить на запрос должностного лица администрации в течение 3 дней (в течение 3 часов в отопительный период) со времени получения. В случае неполучения ответа на запрос в указанный срок должностное лицо администрации в течение 3 часов информирует об этом органы прокуратуры.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После получения ответа от теплоснабжающей (</w:t>
      </w:r>
      <w:proofErr w:type="spellStart"/>
      <w:r>
        <w:rPr>
          <w:rFonts w:ascii="Arial" w:hAnsi="Arial" w:cs="Arial"/>
        </w:rPr>
        <w:t>теплосетевой</w:t>
      </w:r>
      <w:proofErr w:type="spellEnd"/>
      <w:r>
        <w:rPr>
          <w:rFonts w:ascii="Arial" w:hAnsi="Arial" w:cs="Arial"/>
        </w:rPr>
        <w:t>) организации должностное лицо администрации в течение 3 дней (в течение 6 часов в отопительный период) обязано: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совместно с теплоснабжающей (</w:t>
      </w:r>
      <w:proofErr w:type="spellStart"/>
      <w:r>
        <w:rPr>
          <w:rFonts w:ascii="Arial" w:hAnsi="Arial" w:cs="Arial"/>
        </w:rPr>
        <w:t>теплосетевой</w:t>
      </w:r>
      <w:proofErr w:type="spellEnd"/>
      <w:r>
        <w:rPr>
          <w:rFonts w:ascii="Arial" w:hAnsi="Arial" w:cs="Arial"/>
        </w:rPr>
        <w:t>) организацией определить причины нарушения параметров надежности теплоснабжения;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установить, имеются ли подобные обращения (жалобы) от других потребителей, теплоснабжение которых осуществляется с использованием тех же объектов;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проверить наличие подобных обращений в прошлом по данным объектам;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при необходимости провести выездную проверку обоснованности обращений потребителей;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-        при подтверждении фактов, изложенных в обращениях потребителей, вынести теплоснабжающей (</w:t>
      </w:r>
      <w:proofErr w:type="spellStart"/>
      <w:r>
        <w:rPr>
          <w:rFonts w:ascii="Arial" w:hAnsi="Arial" w:cs="Arial"/>
        </w:rPr>
        <w:t>теплосетевой</w:t>
      </w:r>
      <w:proofErr w:type="spellEnd"/>
      <w:r>
        <w:rPr>
          <w:rFonts w:ascii="Arial" w:hAnsi="Arial" w:cs="Arial"/>
        </w:rPr>
        <w:t>) организации предписание о немедленном устранении причин ухудшения параметров теплоснабжения с указанием сроков проведения этих мероприятий.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Ответ на обращение потребителя должен быть представлен в течение 5 рабочих дней (в течение 24 часов в отопительный период) с момента его поступления. Дата и время отправки должна быть отмечена в журнале регистрации жалоб (обращений).</w:t>
      </w:r>
    </w:p>
    <w:p w:rsidR="0037747A" w:rsidRDefault="0037747A" w:rsidP="0037747A">
      <w:pPr>
        <w:pStyle w:val="af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     Должностное лицо администрации проконтролировать исполнение предписания теплоснабжающей (</w:t>
      </w:r>
      <w:proofErr w:type="spellStart"/>
      <w:r>
        <w:rPr>
          <w:rFonts w:ascii="Arial" w:hAnsi="Arial" w:cs="Arial"/>
        </w:rPr>
        <w:t>теплосетевой</w:t>
      </w:r>
      <w:proofErr w:type="spellEnd"/>
      <w:r>
        <w:rPr>
          <w:rFonts w:ascii="Arial" w:hAnsi="Arial" w:cs="Arial"/>
        </w:rPr>
        <w:t>) организацией.</w:t>
      </w:r>
    </w:p>
    <w:p w:rsidR="00F5289C" w:rsidRPr="00F5289C" w:rsidRDefault="00F5289C" w:rsidP="00F5289C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</w:p>
    <w:p w:rsidR="00F5289C" w:rsidRPr="00F5289C" w:rsidRDefault="00F5289C" w:rsidP="00F5289C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F5289C">
        <w:rPr>
          <w:rFonts w:ascii="Times New Roman" w:hAnsi="Times New Roman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 w:rsidRPr="00F5289C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5289C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F5289C" w:rsidRPr="00F5289C" w:rsidRDefault="00F5289C" w:rsidP="00F5289C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F5289C">
        <w:rPr>
          <w:rFonts w:ascii="Times New Roman" w:hAnsi="Times New Roman"/>
          <w:sz w:val="24"/>
          <w:szCs w:val="24"/>
        </w:rPr>
        <w:t>№ 5</w:t>
      </w:r>
      <w:r w:rsidRPr="00F5289C">
        <w:rPr>
          <w:rFonts w:ascii="Times New Roman" w:hAnsi="Times New Roman"/>
          <w:sz w:val="24"/>
          <w:szCs w:val="24"/>
        </w:rPr>
        <w:t>1</w:t>
      </w:r>
      <w:r w:rsidRPr="00F5289C">
        <w:rPr>
          <w:rFonts w:ascii="Times New Roman" w:hAnsi="Times New Roman"/>
          <w:sz w:val="24"/>
          <w:szCs w:val="24"/>
        </w:rPr>
        <w:t xml:space="preserve"> от  2</w:t>
      </w:r>
      <w:r w:rsidRPr="00F5289C">
        <w:rPr>
          <w:rFonts w:ascii="Times New Roman" w:hAnsi="Times New Roman"/>
          <w:sz w:val="24"/>
          <w:szCs w:val="24"/>
        </w:rPr>
        <w:t>8</w:t>
      </w:r>
      <w:r w:rsidRPr="00F5289C">
        <w:rPr>
          <w:rFonts w:ascii="Times New Roman" w:hAnsi="Times New Roman"/>
          <w:sz w:val="24"/>
          <w:szCs w:val="24"/>
        </w:rPr>
        <w:t xml:space="preserve"> декабря  2022   года</w:t>
      </w:r>
    </w:p>
    <w:p w:rsidR="00F5289C" w:rsidRPr="00F5289C" w:rsidRDefault="00F5289C" w:rsidP="00F5289C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F5289C">
        <w:rPr>
          <w:rFonts w:ascii="Times New Roman" w:hAnsi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F5289C" w:rsidRPr="00F5289C" w:rsidRDefault="00F5289C" w:rsidP="00F5289C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F5289C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5289C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F5289C" w:rsidRPr="00F5289C" w:rsidRDefault="00F5289C" w:rsidP="00F5289C">
      <w:pPr>
        <w:contextualSpacing/>
        <w:rPr>
          <w:rFonts w:ascii="Times New Roman" w:hAnsi="Times New Roman"/>
          <w:sz w:val="24"/>
          <w:szCs w:val="24"/>
        </w:rPr>
      </w:pPr>
      <w:r w:rsidRPr="00F5289C">
        <w:rPr>
          <w:rFonts w:ascii="Times New Roman" w:hAnsi="Times New Roman"/>
          <w:sz w:val="24"/>
          <w:szCs w:val="24"/>
        </w:rPr>
        <w:t>Тираж: 10 экз.</w:t>
      </w:r>
    </w:p>
    <w:p w:rsidR="0037747A" w:rsidRPr="001C7ED9" w:rsidRDefault="0037747A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7747A" w:rsidRPr="001C7ED9" w:rsidSect="001B0E39"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909" w:rsidRDefault="00AC6909" w:rsidP="00AC3CBB">
      <w:pPr>
        <w:spacing w:after="0" w:line="240" w:lineRule="auto"/>
      </w:pPr>
      <w:r>
        <w:separator/>
      </w:r>
    </w:p>
  </w:endnote>
  <w:endnote w:type="continuationSeparator" w:id="0">
    <w:p w:rsidR="00AC6909" w:rsidRDefault="00AC6909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909" w:rsidRDefault="00AC6909" w:rsidP="00AC3CBB">
      <w:pPr>
        <w:spacing w:after="0" w:line="240" w:lineRule="auto"/>
      </w:pPr>
      <w:r>
        <w:separator/>
      </w:r>
    </w:p>
  </w:footnote>
  <w:footnote w:type="continuationSeparator" w:id="0">
    <w:p w:rsidR="00AC6909" w:rsidRDefault="00AC6909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E39" w:rsidRDefault="001B0E39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F5289C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85D26"/>
    <w:multiLevelType w:val="hybridMultilevel"/>
    <w:tmpl w:val="192ACE6A"/>
    <w:lvl w:ilvl="0" w:tplc="08E0C0B2">
      <w:start w:val="1"/>
      <w:numFmt w:val="decimal"/>
      <w:lvlText w:val="%1."/>
      <w:lvlJc w:val="left"/>
      <w:pPr>
        <w:ind w:left="839" w:hanging="555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D9"/>
    <w:rsid w:val="0001572D"/>
    <w:rsid w:val="00093145"/>
    <w:rsid w:val="000F106D"/>
    <w:rsid w:val="00124CC2"/>
    <w:rsid w:val="00137BB0"/>
    <w:rsid w:val="00152B21"/>
    <w:rsid w:val="00162250"/>
    <w:rsid w:val="00167558"/>
    <w:rsid w:val="001B0E39"/>
    <w:rsid w:val="001B291D"/>
    <w:rsid w:val="001C7ED9"/>
    <w:rsid w:val="001F0E22"/>
    <w:rsid w:val="00273169"/>
    <w:rsid w:val="0028775D"/>
    <w:rsid w:val="002F76D9"/>
    <w:rsid w:val="00313357"/>
    <w:rsid w:val="0037747A"/>
    <w:rsid w:val="00395A56"/>
    <w:rsid w:val="003B26E1"/>
    <w:rsid w:val="003E1A35"/>
    <w:rsid w:val="004069EF"/>
    <w:rsid w:val="00464C09"/>
    <w:rsid w:val="00470B09"/>
    <w:rsid w:val="00484544"/>
    <w:rsid w:val="004869BC"/>
    <w:rsid w:val="004B46E7"/>
    <w:rsid w:val="004D6D73"/>
    <w:rsid w:val="004F3D44"/>
    <w:rsid w:val="0054736E"/>
    <w:rsid w:val="00574CEB"/>
    <w:rsid w:val="005F166E"/>
    <w:rsid w:val="00663931"/>
    <w:rsid w:val="006948CD"/>
    <w:rsid w:val="006F479B"/>
    <w:rsid w:val="00777414"/>
    <w:rsid w:val="0078251B"/>
    <w:rsid w:val="007B6A79"/>
    <w:rsid w:val="007E5680"/>
    <w:rsid w:val="00810AEF"/>
    <w:rsid w:val="00833165"/>
    <w:rsid w:val="00844032"/>
    <w:rsid w:val="008B11F0"/>
    <w:rsid w:val="008C3E0D"/>
    <w:rsid w:val="008F6BA5"/>
    <w:rsid w:val="00907DAB"/>
    <w:rsid w:val="009675AE"/>
    <w:rsid w:val="00990215"/>
    <w:rsid w:val="00992EF3"/>
    <w:rsid w:val="009D0B2F"/>
    <w:rsid w:val="00A07EAA"/>
    <w:rsid w:val="00A20843"/>
    <w:rsid w:val="00A719E5"/>
    <w:rsid w:val="00A845D2"/>
    <w:rsid w:val="00AC0FCA"/>
    <w:rsid w:val="00AC3CBB"/>
    <w:rsid w:val="00AC6909"/>
    <w:rsid w:val="00B21D64"/>
    <w:rsid w:val="00B85270"/>
    <w:rsid w:val="00C04BA7"/>
    <w:rsid w:val="00C57CC1"/>
    <w:rsid w:val="00C81DC9"/>
    <w:rsid w:val="00C92150"/>
    <w:rsid w:val="00CD6844"/>
    <w:rsid w:val="00D51798"/>
    <w:rsid w:val="00D62EEA"/>
    <w:rsid w:val="00DB1D93"/>
    <w:rsid w:val="00DC16A0"/>
    <w:rsid w:val="00DD5C01"/>
    <w:rsid w:val="00E2240C"/>
    <w:rsid w:val="00E23EF4"/>
    <w:rsid w:val="00E26519"/>
    <w:rsid w:val="00E858EB"/>
    <w:rsid w:val="00EA7E8F"/>
    <w:rsid w:val="00F25A43"/>
    <w:rsid w:val="00F5289C"/>
    <w:rsid w:val="00FB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6D73"/>
    <w:rPr>
      <w:rFonts w:ascii="Segoe UI" w:hAnsi="Segoe UI" w:cs="Segoe UI"/>
      <w:sz w:val="18"/>
      <w:szCs w:val="18"/>
      <w:lang w:eastAsia="en-US"/>
    </w:rPr>
  </w:style>
  <w:style w:type="paragraph" w:styleId="af1">
    <w:name w:val="No Spacing"/>
    <w:uiPriority w:val="1"/>
    <w:qFormat/>
    <w:rsid w:val="00663931"/>
    <w:rPr>
      <w:sz w:val="22"/>
      <w:szCs w:val="22"/>
      <w:lang w:eastAsia="en-US"/>
    </w:rPr>
  </w:style>
  <w:style w:type="paragraph" w:customStyle="1" w:styleId="ConsPlusTitle">
    <w:name w:val="ConsPlusTitle"/>
    <w:rsid w:val="0066393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</w:rPr>
  </w:style>
  <w:style w:type="paragraph" w:styleId="af2">
    <w:name w:val="Normal (Web)"/>
    <w:basedOn w:val="a"/>
    <w:uiPriority w:val="99"/>
    <w:semiHidden/>
    <w:unhideWhenUsed/>
    <w:rsid w:val="003774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link w:val="1"/>
    <w:semiHidden/>
    <w:locked/>
    <w:rsid w:val="0037747A"/>
    <w:rPr>
      <w:rFonts w:ascii="Times New Roman" w:eastAsia="Times New Roman" w:hAnsi="Times New Roman"/>
      <w:color w:val="1B171C"/>
      <w:sz w:val="28"/>
      <w:szCs w:val="28"/>
    </w:rPr>
  </w:style>
  <w:style w:type="paragraph" w:customStyle="1" w:styleId="1">
    <w:name w:val="Основной текст1"/>
    <w:basedOn w:val="a"/>
    <w:link w:val="af3"/>
    <w:semiHidden/>
    <w:rsid w:val="0037747A"/>
    <w:pPr>
      <w:widowControl w:val="0"/>
      <w:spacing w:after="0" w:line="240" w:lineRule="auto"/>
      <w:ind w:firstLine="400"/>
    </w:pPr>
    <w:rPr>
      <w:rFonts w:ascii="Times New Roman" w:eastAsia="Times New Roman" w:hAnsi="Times New Roman"/>
      <w:color w:val="1B171C"/>
      <w:sz w:val="28"/>
      <w:szCs w:val="28"/>
      <w:lang w:eastAsia="ru-RU"/>
    </w:rPr>
  </w:style>
  <w:style w:type="paragraph" w:customStyle="1" w:styleId="ConsPlusNormal">
    <w:name w:val="ConsPlusNormal"/>
    <w:uiPriority w:val="99"/>
    <w:semiHidden/>
    <w:rsid w:val="0037747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  <w:rsid w:val="0037747A"/>
  </w:style>
  <w:style w:type="character" w:styleId="af4">
    <w:name w:val="Strong"/>
    <w:basedOn w:val="a0"/>
    <w:uiPriority w:val="22"/>
    <w:qFormat/>
    <w:locked/>
    <w:rsid w:val="0037747A"/>
    <w:rPr>
      <w:b/>
      <w:bCs/>
    </w:rPr>
  </w:style>
  <w:style w:type="character" w:styleId="af5">
    <w:name w:val="Emphasis"/>
    <w:basedOn w:val="a0"/>
    <w:uiPriority w:val="20"/>
    <w:qFormat/>
    <w:locked/>
    <w:rsid w:val="0037747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Balloon Text"/>
    <w:basedOn w:val="a"/>
    <w:link w:val="af0"/>
    <w:uiPriority w:val="99"/>
    <w:semiHidden/>
    <w:unhideWhenUsed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6D73"/>
    <w:rPr>
      <w:rFonts w:ascii="Segoe UI" w:hAnsi="Segoe UI" w:cs="Segoe UI"/>
      <w:sz w:val="18"/>
      <w:szCs w:val="18"/>
      <w:lang w:eastAsia="en-US"/>
    </w:rPr>
  </w:style>
  <w:style w:type="paragraph" w:styleId="af1">
    <w:name w:val="No Spacing"/>
    <w:uiPriority w:val="1"/>
    <w:qFormat/>
    <w:rsid w:val="00663931"/>
    <w:rPr>
      <w:sz w:val="22"/>
      <w:szCs w:val="22"/>
      <w:lang w:eastAsia="en-US"/>
    </w:rPr>
  </w:style>
  <w:style w:type="paragraph" w:customStyle="1" w:styleId="ConsPlusTitle">
    <w:name w:val="ConsPlusTitle"/>
    <w:rsid w:val="00663931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</w:rPr>
  </w:style>
  <w:style w:type="paragraph" w:styleId="af2">
    <w:name w:val="Normal (Web)"/>
    <w:basedOn w:val="a"/>
    <w:uiPriority w:val="99"/>
    <w:semiHidden/>
    <w:unhideWhenUsed/>
    <w:rsid w:val="003774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link w:val="1"/>
    <w:semiHidden/>
    <w:locked/>
    <w:rsid w:val="0037747A"/>
    <w:rPr>
      <w:rFonts w:ascii="Times New Roman" w:eastAsia="Times New Roman" w:hAnsi="Times New Roman"/>
      <w:color w:val="1B171C"/>
      <w:sz w:val="28"/>
      <w:szCs w:val="28"/>
    </w:rPr>
  </w:style>
  <w:style w:type="paragraph" w:customStyle="1" w:styleId="1">
    <w:name w:val="Основной текст1"/>
    <w:basedOn w:val="a"/>
    <w:link w:val="af3"/>
    <w:semiHidden/>
    <w:rsid w:val="0037747A"/>
    <w:pPr>
      <w:widowControl w:val="0"/>
      <w:spacing w:after="0" w:line="240" w:lineRule="auto"/>
      <w:ind w:firstLine="400"/>
    </w:pPr>
    <w:rPr>
      <w:rFonts w:ascii="Times New Roman" w:eastAsia="Times New Roman" w:hAnsi="Times New Roman"/>
      <w:color w:val="1B171C"/>
      <w:sz w:val="28"/>
      <w:szCs w:val="28"/>
      <w:lang w:eastAsia="ru-RU"/>
    </w:rPr>
  </w:style>
  <w:style w:type="paragraph" w:customStyle="1" w:styleId="ConsPlusNormal">
    <w:name w:val="ConsPlusNormal"/>
    <w:uiPriority w:val="99"/>
    <w:semiHidden/>
    <w:rsid w:val="0037747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  <w:rsid w:val="0037747A"/>
  </w:style>
  <w:style w:type="character" w:styleId="af4">
    <w:name w:val="Strong"/>
    <w:basedOn w:val="a0"/>
    <w:uiPriority w:val="22"/>
    <w:qFormat/>
    <w:locked/>
    <w:rsid w:val="0037747A"/>
    <w:rPr>
      <w:b/>
      <w:bCs/>
    </w:rPr>
  </w:style>
  <w:style w:type="character" w:styleId="af5">
    <w:name w:val="Emphasis"/>
    <w:basedOn w:val="a0"/>
    <w:uiPriority w:val="20"/>
    <w:qFormat/>
    <w:locked/>
    <w:rsid w:val="003774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E53D3-C962-4D59-9A54-BC9CA6F2C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1839</Words>
  <Characters>10486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Глава администрации</vt:lpstr>
      <vt:lpstr>Тургеневского городского поселения:                              И.В.Аверьянов</vt:lpstr>
      <vt:lpstr/>
      <vt:lpstr>ПОЛОЖЕНИЕ</vt:lpstr>
    </vt:vector>
  </TitlesOfParts>
  <Company/>
  <LinksUpToDate>false</LinksUpToDate>
  <CharactersWithSpaces>12301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1</cp:lastModifiedBy>
  <cp:revision>26</cp:revision>
  <cp:lastPrinted>2022-12-28T06:02:00Z</cp:lastPrinted>
  <dcterms:created xsi:type="dcterms:W3CDTF">2021-12-30T06:33:00Z</dcterms:created>
  <dcterms:modified xsi:type="dcterms:W3CDTF">2022-12-28T06:03:00Z</dcterms:modified>
</cp:coreProperties>
</file>