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sz w:val="18"/>
          <w:szCs w:val="18"/>
        </w:rPr>
      </w:pPr>
    </w:p>
    <w:p w:rsidR="007C2E3B" w:rsidRDefault="007C2E3B" w:rsidP="007C2E3B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</w:t>
      </w:r>
      <w:r w:rsidR="00D376D0">
        <w:rPr>
          <w:rFonts w:ascii="Cambria" w:hAnsi="Cambria" w:cs="Calibri"/>
          <w:i/>
          <w:sz w:val="26"/>
          <w:szCs w:val="26"/>
        </w:rPr>
        <w:t>2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</w:t>
      </w:r>
      <w:proofErr w:type="gramStart"/>
      <w:r w:rsidR="00243EEF">
        <w:rPr>
          <w:rFonts w:ascii="Cambria" w:hAnsi="Cambria" w:cs="Calibri"/>
          <w:i/>
          <w:sz w:val="26"/>
          <w:szCs w:val="26"/>
        </w:rPr>
        <w:t>15</w:t>
      </w:r>
      <w:r>
        <w:rPr>
          <w:rFonts w:ascii="Cambria" w:hAnsi="Cambria" w:cs="Calibri"/>
          <w:i/>
          <w:sz w:val="26"/>
          <w:szCs w:val="26"/>
        </w:rPr>
        <w:t xml:space="preserve">  </w:t>
      </w:r>
      <w:r w:rsidR="00C828C9">
        <w:rPr>
          <w:rFonts w:ascii="Cambria" w:hAnsi="Cambria" w:cs="Calibri"/>
          <w:i/>
          <w:sz w:val="26"/>
          <w:szCs w:val="26"/>
        </w:rPr>
        <w:t>янва</w:t>
      </w:r>
      <w:r w:rsidRPr="007C2E3B">
        <w:rPr>
          <w:rFonts w:ascii="Cambria" w:hAnsi="Cambria" w:cs="Calibri"/>
          <w:i/>
          <w:sz w:val="26"/>
          <w:szCs w:val="26"/>
        </w:rPr>
        <w:t>ря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21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1A6CEF" w:rsidRDefault="001A6CEF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A6CEF" w:rsidRDefault="001A6CEF" w:rsidP="001479D2">
      <w:pPr>
        <w:spacing w:after="0" w:line="240" w:lineRule="auto"/>
        <w:ind w:left="-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</w:t>
      </w:r>
      <w:r w:rsidR="00243EEF">
        <w:rPr>
          <w:rFonts w:ascii="Times New Roman" w:hAnsi="Times New Roman" w:cs="Times New Roman"/>
          <w:b/>
          <w:sz w:val="24"/>
          <w:szCs w:val="24"/>
        </w:rPr>
        <w:t>15</w:t>
      </w:r>
      <w:r>
        <w:rPr>
          <w:rFonts w:ascii="Times New Roman" w:hAnsi="Times New Roman" w:cs="Times New Roman"/>
          <w:b/>
          <w:sz w:val="24"/>
          <w:szCs w:val="24"/>
        </w:rPr>
        <w:t xml:space="preserve"> января 2021 года № </w:t>
      </w:r>
      <w:r w:rsidR="00243EEF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243EEF">
        <w:rPr>
          <w:rFonts w:ascii="Times New Roman" w:hAnsi="Times New Roman" w:cs="Times New Roman"/>
          <w:b/>
          <w:sz w:val="24"/>
          <w:szCs w:val="24"/>
        </w:rPr>
        <w:t xml:space="preserve">Об утверждении прогнозного плана (программы) приватизации муниципального имущества </w:t>
      </w:r>
      <w:proofErr w:type="spellStart"/>
      <w:r w:rsidR="00243EEF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="00243EEF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на 2021 год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D376D0" w:rsidRDefault="00D376D0" w:rsidP="001479D2">
      <w:pPr>
        <w:spacing w:after="0" w:line="240" w:lineRule="auto"/>
        <w:ind w:left="-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 xml:space="preserve">В соответствии с </w:t>
      </w:r>
      <w:hyperlink r:id="rId5" w:history="1">
        <w:r w:rsidRPr="00243EEF">
          <w:rPr>
            <w:rFonts w:ascii="Times New Roman" w:hAnsi="Times New Roman" w:cs="Times New Roman"/>
          </w:rPr>
          <w:t>Федеральным законом</w:t>
        </w:r>
      </w:hyperlink>
      <w:r w:rsidRPr="00243EEF">
        <w:rPr>
          <w:rFonts w:ascii="Times New Roman" w:hAnsi="Times New Roman" w:cs="Times New Roman"/>
        </w:rPr>
        <w:t xml:space="preserve"> от 21 декабря 2001 года N 178-ФЗ "О приватизации государственного и муниципального имущества", Положением о «О приватизации муниципального имущества Муниципального образования </w:t>
      </w:r>
      <w:proofErr w:type="spellStart"/>
      <w:r w:rsidRPr="00243EEF">
        <w:rPr>
          <w:rFonts w:ascii="Times New Roman" w:hAnsi="Times New Roman" w:cs="Times New Roman"/>
        </w:rPr>
        <w:t>Ардатовский</w:t>
      </w:r>
      <w:proofErr w:type="spellEnd"/>
      <w:r w:rsidRPr="00243EEF">
        <w:rPr>
          <w:rFonts w:ascii="Times New Roman" w:hAnsi="Times New Roman" w:cs="Times New Roman"/>
        </w:rPr>
        <w:t xml:space="preserve"> муниципальный район Республики Мордовия» утвержденного решением Совета депутатов </w:t>
      </w:r>
      <w:proofErr w:type="spellStart"/>
      <w:r w:rsidRPr="00243EEF">
        <w:rPr>
          <w:rFonts w:ascii="Times New Roman" w:hAnsi="Times New Roman" w:cs="Times New Roman"/>
        </w:rPr>
        <w:t>Ардатовского</w:t>
      </w:r>
      <w:proofErr w:type="spellEnd"/>
      <w:r w:rsidRPr="00243EEF">
        <w:rPr>
          <w:rFonts w:ascii="Times New Roman" w:hAnsi="Times New Roman" w:cs="Times New Roman"/>
        </w:rPr>
        <w:t xml:space="preserve"> муниципального района РМ № 7 от 14.12.2007 года, </w:t>
      </w:r>
      <w:hyperlink r:id="rId6" w:history="1">
        <w:r w:rsidRPr="00243EEF">
          <w:rPr>
            <w:rFonts w:ascii="Times New Roman" w:hAnsi="Times New Roman" w:cs="Times New Roman"/>
          </w:rPr>
          <w:t>Уставом</w:t>
        </w:r>
      </w:hyperlink>
      <w:r w:rsidRPr="00243EEF">
        <w:rPr>
          <w:rFonts w:ascii="Times New Roman" w:hAnsi="Times New Roman" w:cs="Times New Roman"/>
        </w:rPr>
        <w:t xml:space="preserve"> </w:t>
      </w:r>
      <w:proofErr w:type="spellStart"/>
      <w:r w:rsidRPr="00243EEF">
        <w:rPr>
          <w:rFonts w:ascii="Times New Roman" w:hAnsi="Times New Roman" w:cs="Times New Roman"/>
        </w:rPr>
        <w:t>Ардатовского</w:t>
      </w:r>
      <w:proofErr w:type="spellEnd"/>
      <w:r w:rsidRPr="00243EEF">
        <w:rPr>
          <w:rFonts w:ascii="Times New Roman" w:hAnsi="Times New Roman" w:cs="Times New Roman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Ардминистрация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 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>ПОСТОНОВЛЯ</w:t>
      </w:r>
      <w:r>
        <w:rPr>
          <w:rFonts w:ascii="Times New Roman" w:hAnsi="Times New Roman" w:cs="Times New Roman"/>
        </w:rPr>
        <w:t>ЕТ</w:t>
      </w:r>
      <w:r w:rsidRPr="00243EEF">
        <w:rPr>
          <w:rFonts w:ascii="Times New Roman" w:hAnsi="Times New Roman" w:cs="Times New Roman"/>
        </w:rPr>
        <w:t>: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  <w:bookmarkStart w:id="0" w:name="sub_1"/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 xml:space="preserve">1. Утвердить прилагаемый </w:t>
      </w:r>
      <w:hyperlink w:anchor="sub_1000" w:history="1">
        <w:r w:rsidRPr="00243EEF">
          <w:rPr>
            <w:rFonts w:ascii="Times New Roman" w:hAnsi="Times New Roman" w:cs="Times New Roman"/>
          </w:rPr>
          <w:t>прогнозный план (программу)</w:t>
        </w:r>
      </w:hyperlink>
      <w:r w:rsidRPr="00243EEF">
        <w:rPr>
          <w:rFonts w:ascii="Times New Roman" w:hAnsi="Times New Roman" w:cs="Times New Roman"/>
        </w:rPr>
        <w:t xml:space="preserve"> приватизации муниципального имущества </w:t>
      </w:r>
      <w:proofErr w:type="spellStart"/>
      <w:r w:rsidRPr="00243EEF">
        <w:rPr>
          <w:rFonts w:ascii="Times New Roman" w:hAnsi="Times New Roman" w:cs="Times New Roman"/>
        </w:rPr>
        <w:t>Ардатовского</w:t>
      </w:r>
      <w:proofErr w:type="spellEnd"/>
      <w:r w:rsidRPr="00243EEF">
        <w:rPr>
          <w:rFonts w:ascii="Times New Roman" w:hAnsi="Times New Roman" w:cs="Times New Roman"/>
        </w:rPr>
        <w:t xml:space="preserve"> муниципального района на 2021 года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243EEF">
        <w:rPr>
          <w:rFonts w:ascii="Times New Roman" w:hAnsi="Times New Roman" w:cs="Times New Roman"/>
        </w:rPr>
        <w:t xml:space="preserve">2. </w:t>
      </w:r>
      <w:bookmarkStart w:id="2" w:name="sub_4"/>
      <w:bookmarkEnd w:id="1"/>
      <w:r w:rsidRPr="00243EEF">
        <w:rPr>
          <w:rFonts w:ascii="Times New Roman" w:hAnsi="Times New Roman" w:cs="Times New Roman"/>
        </w:rPr>
        <w:t>Настоящее постановление вступает в силу со дня его подписания.</w:t>
      </w:r>
    </w:p>
    <w:bookmarkEnd w:id="2"/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 xml:space="preserve">Глава </w:t>
      </w:r>
      <w:proofErr w:type="spellStart"/>
      <w:r w:rsidRPr="00243EEF">
        <w:rPr>
          <w:rFonts w:ascii="Times New Roman" w:hAnsi="Times New Roman" w:cs="Times New Roman"/>
        </w:rPr>
        <w:t>Ардатовского</w:t>
      </w:r>
      <w:proofErr w:type="spellEnd"/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>муниципального района</w:t>
      </w:r>
      <w:r w:rsidRPr="00243EEF">
        <w:rPr>
          <w:rFonts w:ascii="Times New Roman" w:hAnsi="Times New Roman" w:cs="Times New Roman"/>
        </w:rPr>
        <w:tab/>
      </w:r>
      <w:r w:rsidRPr="00243EEF">
        <w:rPr>
          <w:rFonts w:ascii="Times New Roman" w:hAnsi="Times New Roman" w:cs="Times New Roman"/>
        </w:rPr>
        <w:tab/>
      </w:r>
      <w:r w:rsidRPr="00243EEF">
        <w:rPr>
          <w:rFonts w:ascii="Times New Roman" w:hAnsi="Times New Roman" w:cs="Times New Roman"/>
        </w:rPr>
        <w:tab/>
      </w:r>
      <w:r w:rsidRPr="00243EEF">
        <w:rPr>
          <w:rFonts w:ascii="Times New Roman" w:hAnsi="Times New Roman" w:cs="Times New Roman"/>
        </w:rPr>
        <w:tab/>
      </w:r>
      <w:r w:rsidRPr="00243EEF">
        <w:rPr>
          <w:rFonts w:ascii="Times New Roman" w:hAnsi="Times New Roman" w:cs="Times New Roman"/>
        </w:rPr>
        <w:tab/>
      </w:r>
      <w:r w:rsidRPr="00243EEF">
        <w:rPr>
          <w:rFonts w:ascii="Times New Roman" w:hAnsi="Times New Roman" w:cs="Times New Roman"/>
        </w:rPr>
        <w:tab/>
        <w:t>А.Н. Антипов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 xml:space="preserve"> 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hAnsi="Times New Roman" w:cs="Times New Roman"/>
        </w:rPr>
      </w:pPr>
      <w:bookmarkStart w:id="3" w:name="sub_1000"/>
      <w:r w:rsidRPr="00243EEF">
        <w:rPr>
          <w:rFonts w:ascii="Times New Roman" w:hAnsi="Times New Roman" w:cs="Times New Roman"/>
          <w:bCs/>
        </w:rPr>
        <w:t>Приложение</w:t>
      </w:r>
    </w:p>
    <w:bookmarkEnd w:id="3"/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  <w:bCs/>
        </w:rPr>
        <w:t>к постановлению Администрации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hAnsi="Times New Roman" w:cs="Times New Roman"/>
        </w:rPr>
      </w:pPr>
      <w:proofErr w:type="spellStart"/>
      <w:r w:rsidRPr="00243EEF">
        <w:rPr>
          <w:rFonts w:ascii="Times New Roman" w:hAnsi="Times New Roman" w:cs="Times New Roman"/>
          <w:bCs/>
        </w:rPr>
        <w:t>Ардатовского</w:t>
      </w:r>
      <w:proofErr w:type="spellEnd"/>
      <w:r w:rsidRPr="00243EEF">
        <w:rPr>
          <w:rFonts w:ascii="Times New Roman" w:hAnsi="Times New Roman" w:cs="Times New Roman"/>
          <w:bCs/>
        </w:rPr>
        <w:t xml:space="preserve"> муниципального района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  <w:bCs/>
        </w:rPr>
        <w:t>от 15.01.2021</w:t>
      </w:r>
      <w:r>
        <w:rPr>
          <w:rFonts w:ascii="Times New Roman" w:hAnsi="Times New Roman" w:cs="Times New Roman"/>
          <w:bCs/>
        </w:rPr>
        <w:t xml:space="preserve"> г. N </w:t>
      </w:r>
      <w:r w:rsidRPr="00243EEF">
        <w:rPr>
          <w:rFonts w:ascii="Times New Roman" w:hAnsi="Times New Roman" w:cs="Times New Roman"/>
          <w:bCs/>
        </w:rPr>
        <w:t>14</w:t>
      </w:r>
    </w:p>
    <w:p w:rsidR="00243EEF" w:rsidRPr="00243EEF" w:rsidRDefault="00243EEF" w:rsidP="001479D2">
      <w:pPr>
        <w:autoSpaceDE w:val="0"/>
        <w:autoSpaceDN w:val="0"/>
        <w:adjustRightInd w:val="0"/>
        <w:spacing w:before="108" w:after="0" w:line="240" w:lineRule="auto"/>
        <w:ind w:left="-709"/>
        <w:jc w:val="center"/>
        <w:outlineLvl w:val="0"/>
        <w:rPr>
          <w:rFonts w:ascii="Times New Roman" w:hAnsi="Times New Roman" w:cs="Times New Roman"/>
          <w:bCs/>
        </w:rPr>
      </w:pPr>
      <w:r w:rsidRPr="00243EEF">
        <w:rPr>
          <w:rFonts w:ascii="Times New Roman" w:hAnsi="Times New Roman" w:cs="Times New Roman"/>
          <w:bCs/>
        </w:rPr>
        <w:t>Прогнозный план (программа)</w:t>
      </w:r>
      <w:r w:rsidRPr="00243EEF">
        <w:rPr>
          <w:rFonts w:ascii="Times New Roman" w:hAnsi="Times New Roman" w:cs="Times New Roman"/>
          <w:bCs/>
        </w:rPr>
        <w:br/>
        <w:t xml:space="preserve">приватизации муниципального имущества </w:t>
      </w:r>
      <w:proofErr w:type="spellStart"/>
      <w:r w:rsidRPr="00243EEF">
        <w:rPr>
          <w:rFonts w:ascii="Times New Roman" w:hAnsi="Times New Roman" w:cs="Times New Roman"/>
          <w:bCs/>
        </w:rPr>
        <w:t>Ардатовского</w:t>
      </w:r>
      <w:proofErr w:type="spellEnd"/>
      <w:r w:rsidRPr="00243EEF">
        <w:rPr>
          <w:rFonts w:ascii="Times New Roman" w:hAnsi="Times New Roman" w:cs="Times New Roman"/>
          <w:bCs/>
        </w:rPr>
        <w:t xml:space="preserve"> муниципального района</w:t>
      </w:r>
      <w:r w:rsidRPr="00243EEF">
        <w:rPr>
          <w:rFonts w:ascii="Times New Roman" w:hAnsi="Times New Roman" w:cs="Times New Roman"/>
          <w:bCs/>
        </w:rPr>
        <w:br/>
        <w:t>на 2021 года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>Целью разработки плана (программы) приватизации муниципального имущества на 2021 год и основных направлений приватизации муниципального имущества являются: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>своевременное и полное поступление в районный бюджет всех запланированных доходов от приватизации;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>привлечение инвестиций в экономику района;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t>оптимизация структуры муниципальной собственности;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243EEF">
        <w:rPr>
          <w:rFonts w:ascii="Times New Roman" w:hAnsi="Times New Roman" w:cs="Times New Roman"/>
        </w:rPr>
        <w:lastRenderedPageBreak/>
        <w:t xml:space="preserve">В целях привлечений инвестиций в районную экономику в 2021 годы предусматривается приватизировать </w:t>
      </w:r>
      <w:proofErr w:type="gramStart"/>
      <w:r w:rsidRPr="00243EEF">
        <w:rPr>
          <w:rFonts w:ascii="Times New Roman" w:hAnsi="Times New Roman" w:cs="Times New Roman"/>
        </w:rPr>
        <w:t>путем проведения</w:t>
      </w:r>
      <w:proofErr w:type="gramEnd"/>
      <w:r w:rsidRPr="00243EEF">
        <w:rPr>
          <w:rFonts w:ascii="Times New Roman" w:hAnsi="Times New Roman" w:cs="Times New Roman"/>
        </w:rPr>
        <w:t xml:space="preserve"> открытого по составу участников и форме подачи предложений по цене, аукцион на следующее муниципальное имущество:</w:t>
      </w:r>
    </w:p>
    <w:p w:rsidR="00243EEF" w:rsidRPr="00243EEF" w:rsidRDefault="00243EEF" w:rsidP="001479D2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5112"/>
        <w:gridCol w:w="3969"/>
      </w:tblGrid>
      <w:tr w:rsidR="00243EEF" w:rsidRPr="00243EEF" w:rsidTr="00243E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left="-247" w:right="-124"/>
              <w:jc w:val="center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left="-100" w:right="30"/>
              <w:jc w:val="center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Наименование имущества, место нахождения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Основные характеристики (общая площадь, и др.)</w:t>
            </w:r>
          </w:p>
        </w:tc>
      </w:tr>
      <w:tr w:rsidR="00243EEF" w:rsidRPr="00243EEF" w:rsidTr="00243E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-124"/>
              <w:jc w:val="center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Нежилое помещение, расположенное по адресу: Республика Мордовия,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р.п</w:t>
            </w:r>
            <w:proofErr w:type="spellEnd"/>
            <w:r w:rsidRPr="00243EEF">
              <w:rPr>
                <w:rFonts w:ascii="Times New Roman" w:hAnsi="Times New Roman" w:cs="Times New Roman"/>
              </w:rPr>
              <w:t>. Тургенево,  ул. Молодежная, дом 2 пом. 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общая площадь 34,5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кв.м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., кадастровый номер 13:01:0202025:922, </w:t>
            </w:r>
          </w:p>
        </w:tc>
      </w:tr>
      <w:tr w:rsidR="00243EEF" w:rsidRPr="00243EEF" w:rsidTr="00243E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-124"/>
              <w:jc w:val="center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Нежилое помещение, расположенное по адресу: Республика Мордовия,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р.п</w:t>
            </w:r>
            <w:proofErr w:type="spellEnd"/>
            <w:r w:rsidRPr="00243EEF">
              <w:rPr>
                <w:rFonts w:ascii="Times New Roman" w:hAnsi="Times New Roman" w:cs="Times New Roman"/>
              </w:rPr>
              <w:t>. Тургенево,  ул. Молодежная, дом 2 пом. 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spacing w:after="0" w:line="240" w:lineRule="auto"/>
              <w:ind w:right="30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общая площадь 34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кв.м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., кадастровый номер 13:01:0202025:925,  </w:t>
            </w:r>
          </w:p>
        </w:tc>
      </w:tr>
      <w:tr w:rsidR="00243EEF" w:rsidRPr="00243EEF" w:rsidTr="00243E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-124"/>
              <w:jc w:val="center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Нежилое помещение, расположенное по адресу: Республика Мордовия,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р.п</w:t>
            </w:r>
            <w:proofErr w:type="spellEnd"/>
            <w:r w:rsidRPr="00243EEF">
              <w:rPr>
                <w:rFonts w:ascii="Times New Roman" w:hAnsi="Times New Roman" w:cs="Times New Roman"/>
              </w:rPr>
              <w:t>. Тургенево,  ул. Молодежная, дом 2 пом. 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spacing w:after="0" w:line="240" w:lineRule="auto"/>
              <w:ind w:right="30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общая площадь 16кв.м., кадастровый номер 13:01:0202025:920,  </w:t>
            </w:r>
          </w:p>
        </w:tc>
      </w:tr>
      <w:tr w:rsidR="00243EEF" w:rsidRPr="00243EEF" w:rsidTr="00243E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-124"/>
              <w:jc w:val="center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Нежилое помещение, расположенное по адресу: Респуб</w:t>
            </w:r>
            <w:bookmarkStart w:id="4" w:name="_GoBack"/>
            <w:bookmarkEnd w:id="4"/>
            <w:r w:rsidRPr="00243EEF">
              <w:rPr>
                <w:rFonts w:ascii="Times New Roman" w:hAnsi="Times New Roman" w:cs="Times New Roman"/>
              </w:rPr>
              <w:t xml:space="preserve">лика Мордовия,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р.п</w:t>
            </w:r>
            <w:proofErr w:type="spellEnd"/>
            <w:r w:rsidRPr="00243EEF">
              <w:rPr>
                <w:rFonts w:ascii="Times New Roman" w:hAnsi="Times New Roman" w:cs="Times New Roman"/>
              </w:rPr>
              <w:t>. Тургенево,  ул. Молодежная, дом 2 пом. 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spacing w:after="0" w:line="240" w:lineRule="auto"/>
              <w:ind w:right="30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общая площадь 35,8кв.м., кадастровый номер 13:01:0202025:919,  </w:t>
            </w:r>
          </w:p>
        </w:tc>
      </w:tr>
      <w:tr w:rsidR="00243EEF" w:rsidRPr="00243EEF" w:rsidTr="00243E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-124"/>
              <w:jc w:val="center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Нежилое помещение, расположенное по адресу: Республика Мордовия,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р.п</w:t>
            </w:r>
            <w:proofErr w:type="spellEnd"/>
            <w:r w:rsidRPr="00243EEF">
              <w:rPr>
                <w:rFonts w:ascii="Times New Roman" w:hAnsi="Times New Roman" w:cs="Times New Roman"/>
              </w:rPr>
              <w:t>. Тургенево,  ул. Молодежная, дом 2 пом. 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spacing w:after="0" w:line="240" w:lineRule="auto"/>
              <w:ind w:right="30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общая площадь 34,2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кв.м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., кадастровый номер 13:01:0202025:918,  </w:t>
            </w:r>
          </w:p>
        </w:tc>
      </w:tr>
      <w:tr w:rsidR="00243EEF" w:rsidRPr="00243EEF" w:rsidTr="00243E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-124"/>
              <w:jc w:val="center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Автобус ПАЗ -32053-70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spacing w:after="0" w:line="240" w:lineRule="auto"/>
              <w:ind w:right="30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2009 года выпуска </w:t>
            </w:r>
            <w:r w:rsidRPr="00243EEF">
              <w:rPr>
                <w:rFonts w:ascii="Times New Roman" w:hAnsi="Times New Roman" w:cs="Times New Roman"/>
                <w:lang w:val="en-US"/>
              </w:rPr>
              <w:t>VIN</w:t>
            </w:r>
            <w:r w:rsidRPr="00243EEF">
              <w:rPr>
                <w:rFonts w:ascii="Times New Roman" w:hAnsi="Times New Roman" w:cs="Times New Roman"/>
              </w:rPr>
              <w:t xml:space="preserve"> </w:t>
            </w:r>
            <w:r w:rsidRPr="00243EEF">
              <w:rPr>
                <w:rFonts w:ascii="Times New Roman" w:hAnsi="Times New Roman" w:cs="Times New Roman"/>
                <w:lang w:val="en-US"/>
              </w:rPr>
              <w:t>X</w:t>
            </w:r>
            <w:r w:rsidRPr="00243EEF">
              <w:rPr>
                <w:rFonts w:ascii="Times New Roman" w:hAnsi="Times New Roman" w:cs="Times New Roman"/>
              </w:rPr>
              <w:t>1</w:t>
            </w:r>
            <w:r w:rsidRPr="00243EEF">
              <w:rPr>
                <w:rFonts w:ascii="Times New Roman" w:hAnsi="Times New Roman" w:cs="Times New Roman"/>
                <w:lang w:val="en-US"/>
              </w:rPr>
              <w:t>M</w:t>
            </w:r>
            <w:r w:rsidRPr="00243EEF">
              <w:rPr>
                <w:rFonts w:ascii="Times New Roman" w:hAnsi="Times New Roman" w:cs="Times New Roman"/>
              </w:rPr>
              <w:t>3205</w:t>
            </w:r>
            <w:r w:rsidRPr="00243EEF">
              <w:rPr>
                <w:rFonts w:ascii="Times New Roman" w:hAnsi="Times New Roman" w:cs="Times New Roman"/>
                <w:lang w:val="en-US"/>
              </w:rPr>
              <w:t>CX</w:t>
            </w:r>
            <w:r w:rsidRPr="00243EEF">
              <w:rPr>
                <w:rFonts w:ascii="Times New Roman" w:hAnsi="Times New Roman" w:cs="Times New Roman"/>
              </w:rPr>
              <w:t>90002817  гос. рег. знак Е837ЕО13</w:t>
            </w:r>
          </w:p>
        </w:tc>
      </w:tr>
      <w:tr w:rsidR="00243EEF" w:rsidRPr="00243EEF" w:rsidTr="00243E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-12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43EEF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>Автобус ПАЗ -32053-70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spacing w:after="0" w:line="240" w:lineRule="auto"/>
              <w:ind w:right="30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2011 года выпуска </w:t>
            </w:r>
            <w:r w:rsidRPr="00243EEF">
              <w:rPr>
                <w:rFonts w:ascii="Times New Roman" w:hAnsi="Times New Roman" w:cs="Times New Roman"/>
                <w:lang w:val="en-US"/>
              </w:rPr>
              <w:t>VIN</w:t>
            </w:r>
            <w:r w:rsidRPr="00243EEF">
              <w:rPr>
                <w:rFonts w:ascii="Times New Roman" w:hAnsi="Times New Roman" w:cs="Times New Roman"/>
              </w:rPr>
              <w:t xml:space="preserve"> </w:t>
            </w:r>
            <w:r w:rsidRPr="00243EEF">
              <w:rPr>
                <w:rFonts w:ascii="Times New Roman" w:hAnsi="Times New Roman" w:cs="Times New Roman"/>
                <w:lang w:val="en-US"/>
              </w:rPr>
              <w:t>X</w:t>
            </w:r>
            <w:r w:rsidRPr="00243EEF">
              <w:rPr>
                <w:rFonts w:ascii="Times New Roman" w:hAnsi="Times New Roman" w:cs="Times New Roman"/>
              </w:rPr>
              <w:t>1</w:t>
            </w:r>
            <w:r w:rsidRPr="00243EEF">
              <w:rPr>
                <w:rFonts w:ascii="Times New Roman" w:hAnsi="Times New Roman" w:cs="Times New Roman"/>
                <w:lang w:val="en-US"/>
              </w:rPr>
              <w:t>M</w:t>
            </w:r>
            <w:r w:rsidRPr="00243EEF">
              <w:rPr>
                <w:rFonts w:ascii="Times New Roman" w:hAnsi="Times New Roman" w:cs="Times New Roman"/>
              </w:rPr>
              <w:t>3205</w:t>
            </w:r>
            <w:r w:rsidRPr="00243EEF">
              <w:rPr>
                <w:rFonts w:ascii="Times New Roman" w:hAnsi="Times New Roman" w:cs="Times New Roman"/>
                <w:lang w:val="en-US"/>
              </w:rPr>
              <w:t>CXDB</w:t>
            </w:r>
            <w:r w:rsidRPr="00243EEF">
              <w:rPr>
                <w:rFonts w:ascii="Times New Roman" w:hAnsi="Times New Roman" w:cs="Times New Roman"/>
              </w:rPr>
              <w:t>0002930 гос. рег. знак Е837ЕО13</w:t>
            </w:r>
          </w:p>
        </w:tc>
      </w:tr>
      <w:tr w:rsidR="00243EEF" w:rsidRPr="00243EEF" w:rsidTr="00243E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-12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43EEF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Нежилое здание расположенное по адресу: Республика Мордовия,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 район, г. Ардатов,  ул. Мелиораторов, дом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EEF" w:rsidRPr="00243EEF" w:rsidRDefault="00243EEF" w:rsidP="001479D2">
            <w:pPr>
              <w:spacing w:after="0" w:line="240" w:lineRule="auto"/>
              <w:ind w:right="30"/>
              <w:rPr>
                <w:rFonts w:ascii="Times New Roman" w:hAnsi="Times New Roman" w:cs="Times New Roman"/>
              </w:rPr>
            </w:pPr>
            <w:r w:rsidRPr="00243EEF">
              <w:rPr>
                <w:rFonts w:ascii="Times New Roman" w:hAnsi="Times New Roman" w:cs="Times New Roman"/>
              </w:rPr>
              <w:t xml:space="preserve">общая площадь </w:t>
            </w:r>
            <w:r w:rsidRPr="00243EE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276,6 </w:t>
            </w:r>
            <w:proofErr w:type="spellStart"/>
            <w:r w:rsidRPr="00243EEF">
              <w:rPr>
                <w:rFonts w:ascii="Times New Roman" w:hAnsi="Times New Roman" w:cs="Times New Roman"/>
              </w:rPr>
              <w:t>кв.м</w:t>
            </w:r>
            <w:proofErr w:type="spellEnd"/>
            <w:r w:rsidRPr="00243EEF">
              <w:rPr>
                <w:rFonts w:ascii="Times New Roman" w:hAnsi="Times New Roman" w:cs="Times New Roman"/>
              </w:rPr>
              <w:t xml:space="preserve">., кадастровый номер </w:t>
            </w:r>
            <w:r w:rsidRPr="00243EEF">
              <w:rPr>
                <w:rFonts w:ascii="Times New Roman" w:hAnsi="Times New Roman" w:cs="Times New Roman"/>
                <w:bCs/>
                <w:shd w:val="clear" w:color="auto" w:fill="FFFFFF"/>
              </w:rPr>
              <w:t>13:01:0132043:140</w:t>
            </w:r>
            <w:r w:rsidRPr="00243EEF">
              <w:rPr>
                <w:rFonts w:ascii="Times New Roman" w:hAnsi="Times New Roman" w:cs="Times New Roman"/>
              </w:rPr>
              <w:t xml:space="preserve">, 1983 года постройки, стены кирпичные, перегородки кирпичные.  </w:t>
            </w:r>
          </w:p>
          <w:p w:rsidR="00243EEF" w:rsidRPr="00243EEF" w:rsidRDefault="00243EEF" w:rsidP="001479D2">
            <w:pPr>
              <w:spacing w:after="0" w:line="240" w:lineRule="auto"/>
              <w:ind w:right="30"/>
              <w:rPr>
                <w:rFonts w:ascii="Times New Roman" w:hAnsi="Times New Roman" w:cs="Times New Roman"/>
              </w:rPr>
            </w:pPr>
          </w:p>
        </w:tc>
      </w:tr>
    </w:tbl>
    <w:p w:rsidR="00243EEF" w:rsidRPr="00243EEF" w:rsidRDefault="00243EEF" w:rsidP="001479D2">
      <w:pPr>
        <w:spacing w:after="0" w:line="240" w:lineRule="auto"/>
        <w:rPr>
          <w:rFonts w:ascii="Times New Roman" w:hAnsi="Times New Roman" w:cs="Times New Roman"/>
        </w:rPr>
      </w:pPr>
    </w:p>
    <w:p w:rsidR="00884999" w:rsidRPr="00884999" w:rsidRDefault="00884999" w:rsidP="001479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2E3B" w:rsidRDefault="007C2E3B" w:rsidP="001479D2">
      <w:pPr>
        <w:ind w:left="-709" w:hanging="142"/>
      </w:pPr>
    </w:p>
    <w:p w:rsidR="009E5AF8" w:rsidRDefault="009E5AF8" w:rsidP="001479D2">
      <w:pPr>
        <w:ind w:left="-709" w:hanging="142"/>
      </w:pPr>
    </w:p>
    <w:p w:rsidR="009E5AF8" w:rsidRDefault="009E5AF8" w:rsidP="001479D2">
      <w:pPr>
        <w:ind w:left="-709" w:hanging="142"/>
      </w:pPr>
    </w:p>
    <w:p w:rsidR="009E5AF8" w:rsidRDefault="009E5AF8" w:rsidP="007C2E3B"/>
    <w:p w:rsidR="009E5AF8" w:rsidRDefault="009E5AF8" w:rsidP="007C2E3B"/>
    <w:p w:rsidR="007C2E3B" w:rsidRDefault="007C2E3B" w:rsidP="007C2E3B">
      <w:pPr>
        <w:pBdr>
          <w:bottom w:val="single" w:sz="12" w:space="1" w:color="auto"/>
        </w:pBdr>
        <w:ind w:left="-600"/>
        <w:jc w:val="both"/>
      </w:pPr>
    </w:p>
    <w:p w:rsidR="007C2E3B" w:rsidRDefault="007C2E3B" w:rsidP="007C2E3B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 w:rsidR="00D376D0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  от </w:t>
      </w:r>
      <w:r w:rsidR="00243EEF">
        <w:rPr>
          <w:rFonts w:ascii="Times New Roman" w:hAnsi="Times New Roman"/>
          <w:bCs/>
        </w:rPr>
        <w:t>15</w:t>
      </w:r>
      <w:r>
        <w:rPr>
          <w:rFonts w:ascii="Times New Roman" w:hAnsi="Times New Roman"/>
          <w:bCs/>
        </w:rPr>
        <w:t xml:space="preserve"> </w:t>
      </w:r>
      <w:r w:rsidR="00C828C9">
        <w:rPr>
          <w:rFonts w:ascii="Times New Roman" w:hAnsi="Times New Roman"/>
          <w:bCs/>
        </w:rPr>
        <w:t>янва</w:t>
      </w:r>
      <w:r>
        <w:rPr>
          <w:rFonts w:ascii="Times New Roman" w:hAnsi="Times New Roman"/>
          <w:bCs/>
        </w:rPr>
        <w:t>ря  20</w:t>
      </w:r>
      <w:r w:rsidR="00C828C9">
        <w:rPr>
          <w:rFonts w:ascii="Times New Roman" w:hAnsi="Times New Roman"/>
          <w:bCs/>
        </w:rPr>
        <w:t>21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7C2E3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C2E3B" w:rsidRDefault="007C2E3B" w:rsidP="007C2E3B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7C2E3B" w:rsidRDefault="007C2E3B" w:rsidP="007C2E3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7C2E3B" w:rsidRPr="000937E1" w:rsidRDefault="007C2E3B" w:rsidP="007C2E3B">
      <w:pPr>
        <w:ind w:left="-800" w:right="-345" w:firstLine="680"/>
      </w:pPr>
    </w:p>
    <w:p w:rsidR="007C2E3B" w:rsidRDefault="007C2E3B"/>
    <w:sectPr w:rsidR="007C2E3B" w:rsidSect="00BE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1479D2"/>
    <w:rsid w:val="00162C34"/>
    <w:rsid w:val="00187B9D"/>
    <w:rsid w:val="001A6CEF"/>
    <w:rsid w:val="001E6D2C"/>
    <w:rsid w:val="00243EEF"/>
    <w:rsid w:val="002F0437"/>
    <w:rsid w:val="003F34EC"/>
    <w:rsid w:val="004415B3"/>
    <w:rsid w:val="00553C33"/>
    <w:rsid w:val="006A24A7"/>
    <w:rsid w:val="007C2E3B"/>
    <w:rsid w:val="007E6A59"/>
    <w:rsid w:val="00884999"/>
    <w:rsid w:val="009E5AF8"/>
    <w:rsid w:val="00BE13D1"/>
    <w:rsid w:val="00C04DF3"/>
    <w:rsid w:val="00C828C9"/>
    <w:rsid w:val="00D376D0"/>
    <w:rsid w:val="00D57083"/>
    <w:rsid w:val="00E454D5"/>
    <w:rsid w:val="00F7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7426"/>
  <w15:docId w15:val="{1E988130-01FE-482E-BF3B-649A49831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7C2E3B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88499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999"/>
    <w:rPr>
      <w:rFonts w:eastAsiaTheme="minorEastAsia"/>
      <w:sz w:val="16"/>
      <w:szCs w:val="16"/>
      <w:lang w:eastAsia="ru-RU"/>
    </w:rPr>
  </w:style>
  <w:style w:type="paragraph" w:customStyle="1" w:styleId="ConsPlusNormal">
    <w:name w:val="ConsPlusNormal"/>
    <w:rsid w:val="008849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List Paragraph"/>
    <w:basedOn w:val="a"/>
    <w:link w:val="a6"/>
    <w:uiPriority w:val="99"/>
    <w:qFormat/>
    <w:rsid w:val="0088499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7">
    <w:name w:val="Hyperlink"/>
    <w:uiPriority w:val="99"/>
    <w:rsid w:val="00884999"/>
    <w:rPr>
      <w:rFonts w:cs="Times New Roman"/>
      <w:color w:val="0000FF"/>
      <w:u w:val="single"/>
    </w:rPr>
  </w:style>
  <w:style w:type="character" w:customStyle="1" w:styleId="a6">
    <w:name w:val="Абзац списка Знак"/>
    <w:link w:val="a5"/>
    <w:uiPriority w:val="99"/>
    <w:rsid w:val="00884999"/>
    <w:rPr>
      <w:rFonts w:ascii="Calibri" w:eastAsia="Calibri" w:hAnsi="Calibri" w:cs="Times New Roman"/>
    </w:rPr>
  </w:style>
  <w:style w:type="paragraph" w:styleId="a8">
    <w:name w:val="Normal (Web)"/>
    <w:basedOn w:val="a"/>
    <w:rsid w:val="00884999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5A5A5A"/>
      <w:sz w:val="17"/>
      <w:szCs w:val="17"/>
    </w:rPr>
  </w:style>
  <w:style w:type="paragraph" w:styleId="21">
    <w:name w:val="Body Text Indent 2"/>
    <w:basedOn w:val="a"/>
    <w:link w:val="22"/>
    <w:uiPriority w:val="99"/>
    <w:unhideWhenUsed/>
    <w:rsid w:val="00884999"/>
    <w:pPr>
      <w:spacing w:after="120" w:line="480" w:lineRule="auto"/>
      <w:ind w:left="283"/>
    </w:pPr>
    <w:rPr>
      <w:rFonts w:ascii="Calibri" w:eastAsia="Times New Roman" w:hAnsi="Calibri" w:cs="Times New Roman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8499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5" Type="http://schemas.openxmlformats.org/officeDocument/2006/relationships/hyperlink" Target="garantF1://1202550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14</cp:revision>
  <dcterms:created xsi:type="dcterms:W3CDTF">2021-01-12T07:44:00Z</dcterms:created>
  <dcterms:modified xsi:type="dcterms:W3CDTF">2022-01-27T12:53:00Z</dcterms:modified>
</cp:coreProperties>
</file>