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A48" w:rsidRDefault="008F7A48" w:rsidP="008F7A4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8F7A48" w:rsidRDefault="008F7A48" w:rsidP="008F7A4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8F7A48" w:rsidRDefault="008F7A48" w:rsidP="008F7A48">
      <w:pPr>
        <w:jc w:val="center"/>
        <w:rPr>
          <w:rFonts w:ascii="Times New Roman" w:hAnsi="Times New Roman" w:cs="Times New Roman"/>
          <w:sz w:val="24"/>
          <w:szCs w:val="24"/>
        </w:rPr>
      </w:pPr>
      <w:r>
        <w:t>_________________________________________________________________</w:t>
      </w:r>
    </w:p>
    <w:p w:rsidR="008F7A48" w:rsidRDefault="008F7A48" w:rsidP="008F7A48">
      <w:pPr>
        <w:pStyle w:val="11"/>
        <w:jc w:val="center"/>
        <w:rPr>
          <w:rFonts w:ascii="Bookman Old Style" w:hAnsi="Bookman Old Style" w:cs="Bookman Old Style"/>
          <w:b/>
          <w:bCs/>
          <w:sz w:val="16"/>
          <w:szCs w:val="16"/>
        </w:rPr>
      </w:pPr>
    </w:p>
    <w:p w:rsidR="008F7A48" w:rsidRDefault="008F7A48" w:rsidP="008F7A4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8F7A48" w:rsidRDefault="008F7A48" w:rsidP="008F7A48">
      <w:pPr>
        <w:pStyle w:val="11"/>
        <w:jc w:val="center"/>
        <w:rPr>
          <w:rFonts w:cs="Times New Roman"/>
        </w:rPr>
      </w:pPr>
      <w:r>
        <w:t>_________________________________________________________________</w:t>
      </w:r>
    </w:p>
    <w:p w:rsidR="008F7A48" w:rsidRDefault="008F7A48" w:rsidP="008F7A48">
      <w:pPr>
        <w:pStyle w:val="11"/>
        <w:jc w:val="center"/>
        <w:rPr>
          <w:sz w:val="18"/>
          <w:szCs w:val="18"/>
        </w:rPr>
      </w:pPr>
    </w:p>
    <w:p w:rsidR="008F7A48" w:rsidRDefault="008F7A48" w:rsidP="008F7A48">
      <w:pPr>
        <w:pStyle w:val="11"/>
        <w:jc w:val="center"/>
        <w:rPr>
          <w:rFonts w:ascii="Cambria" w:hAnsi="Cambria" w:cs="Cambria"/>
          <w:b/>
          <w:bCs/>
        </w:rPr>
      </w:pPr>
      <w:r>
        <w:rPr>
          <w:rFonts w:ascii="Cambria" w:hAnsi="Cambria" w:cs="Cambria"/>
          <w:b/>
          <w:bCs/>
        </w:rPr>
        <w:t>Является официальным печатным изданием</w:t>
      </w:r>
    </w:p>
    <w:p w:rsidR="008F7A48" w:rsidRDefault="008F7A48" w:rsidP="008F7A4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8F7A48" w:rsidRDefault="008F7A48" w:rsidP="008F7A48">
      <w:pPr>
        <w:pStyle w:val="11"/>
        <w:ind w:right="409"/>
        <w:jc w:val="center"/>
        <w:rPr>
          <w:rFonts w:ascii="Cambria" w:hAnsi="Cambria" w:cs="Cambria"/>
          <w:b/>
          <w:bCs/>
        </w:rPr>
      </w:pPr>
    </w:p>
    <w:p w:rsidR="008F7A48" w:rsidRDefault="008F7A48" w:rsidP="008F7A48">
      <w:pPr>
        <w:pStyle w:val="11"/>
        <w:rPr>
          <w:rFonts w:cs="Times New Roman"/>
          <w:sz w:val="20"/>
          <w:szCs w:val="20"/>
        </w:rPr>
      </w:pPr>
    </w:p>
    <w:p w:rsidR="008F7A48" w:rsidRDefault="001506E1" w:rsidP="008F7A48">
      <w:pPr>
        <w:ind w:left="-400"/>
        <w:jc w:val="center"/>
        <w:rPr>
          <w:rFonts w:ascii="Cambria" w:hAnsi="Cambria" w:cs="Calibri"/>
          <w:i/>
          <w:sz w:val="26"/>
          <w:szCs w:val="26"/>
        </w:rPr>
      </w:pPr>
      <w:r>
        <w:rPr>
          <w:rFonts w:ascii="Cambria" w:hAnsi="Cambria" w:cs="Calibri"/>
          <w:i/>
          <w:sz w:val="26"/>
          <w:szCs w:val="26"/>
        </w:rPr>
        <w:t>№   3</w:t>
      </w:r>
      <w:r w:rsidR="00F03E59">
        <w:rPr>
          <w:rFonts w:ascii="Cambria" w:hAnsi="Cambria" w:cs="Calibri"/>
          <w:i/>
          <w:sz w:val="26"/>
          <w:szCs w:val="26"/>
        </w:rPr>
        <w:t>9</w:t>
      </w:r>
      <w:r w:rsidR="008F7A48">
        <w:rPr>
          <w:rFonts w:ascii="Cambria" w:hAnsi="Cambria" w:cs="Calibri"/>
          <w:i/>
          <w:sz w:val="26"/>
          <w:szCs w:val="26"/>
        </w:rPr>
        <w:t xml:space="preserve">                                                                                      </w:t>
      </w:r>
      <w:r>
        <w:rPr>
          <w:rFonts w:ascii="Cambria" w:hAnsi="Cambria" w:cs="Calibri"/>
          <w:i/>
          <w:sz w:val="26"/>
          <w:szCs w:val="26"/>
        </w:rPr>
        <w:t xml:space="preserve">                  </w:t>
      </w:r>
      <w:r w:rsidR="00F03E59">
        <w:rPr>
          <w:rFonts w:ascii="Cambria" w:hAnsi="Cambria" w:cs="Calibri"/>
          <w:i/>
          <w:sz w:val="26"/>
          <w:szCs w:val="26"/>
        </w:rPr>
        <w:t>12 ноября</w:t>
      </w:r>
      <w:r w:rsidR="00F66B0A">
        <w:rPr>
          <w:rFonts w:ascii="Cambria" w:hAnsi="Cambria" w:cs="Calibri"/>
          <w:i/>
          <w:sz w:val="26"/>
          <w:szCs w:val="26"/>
        </w:rPr>
        <w:t xml:space="preserve"> </w:t>
      </w:r>
      <w:r w:rsidR="008F7A48">
        <w:rPr>
          <w:rFonts w:ascii="Cambria" w:hAnsi="Cambria" w:cs="Calibri"/>
          <w:i/>
          <w:sz w:val="26"/>
          <w:szCs w:val="26"/>
        </w:rPr>
        <w:t xml:space="preserve"> 2021 г.</w:t>
      </w:r>
    </w:p>
    <w:p w:rsidR="008F7A48" w:rsidRDefault="008F7A48" w:rsidP="008F7A48">
      <w:pPr>
        <w:spacing w:after="0" w:line="240" w:lineRule="auto"/>
        <w:jc w:val="center"/>
        <w:rPr>
          <w:rFonts w:ascii="Times New Roman" w:hAnsi="Times New Roman" w:cs="Times New Roman"/>
          <w:b/>
        </w:rPr>
      </w:pPr>
    </w:p>
    <w:p w:rsidR="00E71CAD" w:rsidRDefault="00E71CAD" w:rsidP="00CB6282">
      <w:pPr>
        <w:spacing w:after="0" w:line="240" w:lineRule="auto"/>
        <w:ind w:left="-709"/>
        <w:jc w:val="both"/>
        <w:rPr>
          <w:rFonts w:ascii="Times New Roman" w:hAnsi="Times New Roman" w:cs="Times New Roman"/>
          <w:b/>
        </w:rPr>
      </w:pPr>
      <w:r w:rsidRPr="00E71CAD">
        <w:rPr>
          <w:rFonts w:ascii="Times New Roman" w:hAnsi="Times New Roman" w:cs="Times New Roman"/>
          <w:b/>
        </w:rPr>
        <w:t>Решение Совета депутатов Ардатовского муниципального района РМ от 10 ноября 2021 года № 14 «О признании конкурса по отбору кандидатур на замещение  должности главы Ардатовского муниципального района</w:t>
      </w:r>
      <w:r>
        <w:rPr>
          <w:rFonts w:ascii="Times New Roman" w:hAnsi="Times New Roman" w:cs="Times New Roman"/>
          <w:b/>
        </w:rPr>
        <w:t xml:space="preserve"> </w:t>
      </w:r>
      <w:r w:rsidRPr="00E71CAD">
        <w:rPr>
          <w:rFonts w:ascii="Times New Roman" w:hAnsi="Times New Roman" w:cs="Times New Roman"/>
          <w:b/>
        </w:rPr>
        <w:t>Республики Мордови</w:t>
      </w:r>
      <w:r>
        <w:rPr>
          <w:rFonts w:ascii="Times New Roman" w:hAnsi="Times New Roman" w:cs="Times New Roman"/>
          <w:b/>
        </w:rPr>
        <w:t>я</w:t>
      </w:r>
      <w:r w:rsidRPr="00E71CAD">
        <w:rPr>
          <w:rFonts w:ascii="Times New Roman" w:hAnsi="Times New Roman" w:cs="Times New Roman"/>
          <w:b/>
        </w:rPr>
        <w:t xml:space="preserve"> несостоявшимся</w:t>
      </w:r>
      <w:r>
        <w:rPr>
          <w:rFonts w:ascii="Times New Roman" w:hAnsi="Times New Roman" w:cs="Times New Roman"/>
          <w:b/>
        </w:rPr>
        <w:t>»</w:t>
      </w:r>
    </w:p>
    <w:p w:rsidR="00E71CAD" w:rsidRPr="00E71CAD" w:rsidRDefault="00E71CAD" w:rsidP="00CB6282">
      <w:pPr>
        <w:spacing w:after="0" w:line="240" w:lineRule="auto"/>
        <w:ind w:left="-709"/>
        <w:jc w:val="both"/>
        <w:rPr>
          <w:rFonts w:ascii="Times New Roman" w:hAnsi="Times New Roman" w:cs="Times New Roman"/>
          <w:b/>
        </w:rPr>
      </w:pPr>
    </w:p>
    <w:p w:rsidR="00E71CAD" w:rsidRPr="00E71CAD" w:rsidRDefault="00E71CAD" w:rsidP="00CB6282">
      <w:pPr>
        <w:shd w:val="clear" w:color="auto" w:fill="FFFFFF"/>
        <w:spacing w:after="0" w:line="240" w:lineRule="auto"/>
        <w:ind w:left="-709" w:firstLine="709"/>
        <w:jc w:val="both"/>
        <w:rPr>
          <w:rFonts w:ascii="Times New Roman" w:eastAsia="Times New Roman" w:hAnsi="Times New Roman" w:cs="Times New Roman"/>
          <w:b/>
          <w:bCs/>
          <w:color w:val="000000"/>
        </w:rPr>
      </w:pPr>
      <w:r w:rsidRPr="00E71CAD">
        <w:rPr>
          <w:rFonts w:ascii="Times New Roman" w:eastAsia="Times New Roman" w:hAnsi="Times New Roman" w:cs="Times New Roman"/>
          <w:bCs/>
        </w:rPr>
        <w:t xml:space="preserve">В соответствии с абзацем девятым части 2.1 статьи 36 Федерального закона от 6 октября </w:t>
      </w:r>
      <w:smartTag w:uri="urn:schemas-microsoft-com:office:smarttags" w:element="metricconverter">
        <w:smartTagPr>
          <w:attr w:name="ProductID" w:val="2003 г"/>
        </w:smartTagPr>
        <w:r w:rsidRPr="00E71CAD">
          <w:rPr>
            <w:rFonts w:ascii="Times New Roman" w:eastAsia="Times New Roman" w:hAnsi="Times New Roman" w:cs="Times New Roman"/>
            <w:bCs/>
          </w:rPr>
          <w:t>2003 г</w:t>
        </w:r>
      </w:smartTag>
      <w:r w:rsidRPr="00E71CAD">
        <w:rPr>
          <w:rFonts w:ascii="Times New Roman" w:eastAsia="Times New Roman" w:hAnsi="Times New Roman" w:cs="Times New Roman"/>
          <w:bCs/>
        </w:rPr>
        <w:t xml:space="preserve">. № 131–ФЗ «Об общих принципах организации местного самоуправления в Российской Федерации», Положением о порядке и условиях проведения конкурса по отбору кандидатур на замещение должности главы Ардатовского муниципального района, утвержденным решением Совета депутатов Ардатовского муниципального района от 05 октября 2016 г. № 6, руководствуясь решением конкурсной комиссии по проведению конкурса по отбору кандидатур на замещение должности главы Ардатовского муниципального района от 01 ноября 2021 г. </w:t>
      </w:r>
      <w:r w:rsidRPr="00E71CAD">
        <w:rPr>
          <w:rFonts w:ascii="Times New Roman" w:eastAsia="Times New Roman" w:hAnsi="Times New Roman" w:cs="Times New Roman"/>
          <w:bCs/>
          <w:color w:val="000000"/>
        </w:rPr>
        <w:t xml:space="preserve">Совет депутатов </w:t>
      </w:r>
      <w:r w:rsidRPr="00E71CAD">
        <w:rPr>
          <w:rFonts w:ascii="Times New Roman" w:hAnsi="Times New Roman"/>
        </w:rPr>
        <w:t xml:space="preserve">Ардатовского </w:t>
      </w:r>
      <w:r w:rsidRPr="00E71CAD">
        <w:rPr>
          <w:rFonts w:ascii="Times New Roman" w:eastAsia="Times New Roman" w:hAnsi="Times New Roman" w:cs="Times New Roman"/>
          <w:bCs/>
          <w:color w:val="000000"/>
        </w:rPr>
        <w:t>муниципального района Республики Мордовия</w:t>
      </w:r>
      <w:r w:rsidRPr="00E71CAD">
        <w:rPr>
          <w:rFonts w:ascii="Times New Roman" w:eastAsia="Times New Roman" w:hAnsi="Times New Roman" w:cs="Times New Roman"/>
          <w:b/>
          <w:bCs/>
          <w:color w:val="000000"/>
        </w:rPr>
        <w:t xml:space="preserve"> </w:t>
      </w:r>
      <w:r w:rsidRPr="00E71CAD">
        <w:rPr>
          <w:rFonts w:ascii="Times New Roman" w:eastAsia="Times New Roman" w:hAnsi="Times New Roman" w:cs="Times New Roman"/>
          <w:bCs/>
          <w:color w:val="000000"/>
        </w:rPr>
        <w:t>решил:</w:t>
      </w:r>
    </w:p>
    <w:p w:rsidR="00E71CAD" w:rsidRPr="00E71CAD" w:rsidRDefault="00E71CAD" w:rsidP="00CB6282">
      <w:pPr>
        <w:pStyle w:val="aa"/>
        <w:numPr>
          <w:ilvl w:val="0"/>
          <w:numId w:val="14"/>
        </w:numPr>
        <w:spacing w:after="0" w:line="276" w:lineRule="auto"/>
        <w:ind w:left="-709" w:firstLine="709"/>
        <w:jc w:val="both"/>
        <w:rPr>
          <w:rFonts w:ascii="Times New Roman" w:eastAsia="Times New Roman" w:hAnsi="Times New Roman" w:cs="Times New Roman"/>
          <w:lang w:eastAsia="ru-RU"/>
        </w:rPr>
      </w:pPr>
      <w:r w:rsidRPr="00E71CAD">
        <w:rPr>
          <w:rFonts w:ascii="Times New Roman" w:eastAsia="Times New Roman" w:hAnsi="Times New Roman" w:cs="Times New Roman"/>
          <w:lang w:eastAsia="ru-RU"/>
        </w:rPr>
        <w:t>Признать конкурс по отбору кандидатур на замещение должности главы Ардатовского муниципального района несостоявшимся.</w:t>
      </w:r>
    </w:p>
    <w:p w:rsidR="00E71CAD" w:rsidRPr="00E71CAD" w:rsidRDefault="00E71CAD" w:rsidP="00CB6282">
      <w:pPr>
        <w:pStyle w:val="aa"/>
        <w:numPr>
          <w:ilvl w:val="0"/>
          <w:numId w:val="14"/>
        </w:numPr>
        <w:spacing w:after="0" w:line="276" w:lineRule="auto"/>
        <w:ind w:left="-709" w:firstLine="709"/>
        <w:jc w:val="both"/>
        <w:rPr>
          <w:rFonts w:ascii="Times New Roman" w:eastAsia="Times New Roman" w:hAnsi="Times New Roman" w:cs="Times New Roman"/>
          <w:lang w:eastAsia="ru-RU"/>
        </w:rPr>
      </w:pPr>
      <w:r w:rsidRPr="00E71CAD">
        <w:rPr>
          <w:rFonts w:ascii="Times New Roman" w:eastAsia="Times New Roman" w:hAnsi="Times New Roman" w:cs="Times New Roman"/>
          <w:lang w:eastAsia="ru-RU"/>
        </w:rPr>
        <w:t>Настоящее решение вступает в силу со дня его подписания и подлежит официальному опубликованию.</w:t>
      </w:r>
    </w:p>
    <w:p w:rsidR="00E71CAD" w:rsidRPr="00E71CAD" w:rsidRDefault="00E71CAD" w:rsidP="00CB6282">
      <w:pPr>
        <w:spacing w:after="0" w:line="240" w:lineRule="auto"/>
        <w:ind w:left="-709" w:firstLine="709"/>
        <w:jc w:val="both"/>
        <w:rPr>
          <w:rFonts w:ascii="Times New Roman" w:eastAsia="Times New Roman" w:hAnsi="Times New Roman" w:cs="Times New Roman"/>
          <w:b/>
          <w:bCs/>
          <w:color w:val="26282F"/>
        </w:rPr>
      </w:pPr>
    </w:p>
    <w:p w:rsidR="00E71CAD" w:rsidRPr="00E71CAD" w:rsidRDefault="00E71CAD" w:rsidP="00CB6282">
      <w:pPr>
        <w:spacing w:after="0" w:line="240" w:lineRule="auto"/>
        <w:ind w:left="-709" w:firstLine="709"/>
        <w:jc w:val="both"/>
        <w:rPr>
          <w:rFonts w:ascii="Times New Roman" w:hAnsi="Times New Roman" w:cs="Times New Roman"/>
        </w:rPr>
      </w:pP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 xml:space="preserve">  Глава Ардатовского</w:t>
      </w: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 xml:space="preserve">  муниципального района                                                      </w:t>
      </w:r>
      <w:r>
        <w:rPr>
          <w:rFonts w:ascii="Times New Roman" w:hAnsi="Times New Roman" w:cs="Times New Roman"/>
        </w:rPr>
        <w:t xml:space="preserve">                   </w:t>
      </w:r>
      <w:r w:rsidRPr="00E71CAD">
        <w:rPr>
          <w:rFonts w:ascii="Times New Roman" w:hAnsi="Times New Roman" w:cs="Times New Roman"/>
        </w:rPr>
        <w:t xml:space="preserve"> А.Н.Антипов</w:t>
      </w:r>
    </w:p>
    <w:p w:rsidR="00E71CAD" w:rsidRPr="00E71CAD" w:rsidRDefault="00E71CAD" w:rsidP="00CB6282">
      <w:pPr>
        <w:spacing w:after="0" w:line="240" w:lineRule="auto"/>
        <w:ind w:left="-709" w:firstLine="709"/>
        <w:jc w:val="both"/>
        <w:rPr>
          <w:rFonts w:ascii="Times New Roman" w:hAnsi="Times New Roman" w:cs="Times New Roman"/>
        </w:rPr>
      </w:pPr>
    </w:p>
    <w:p w:rsidR="00E71CAD" w:rsidRPr="00E71CAD" w:rsidRDefault="00E71CAD" w:rsidP="00CB6282">
      <w:pPr>
        <w:spacing w:after="0" w:line="240" w:lineRule="auto"/>
        <w:ind w:left="-709" w:firstLine="709"/>
        <w:rPr>
          <w:rFonts w:ascii="Times New Roman" w:hAnsi="Times New Roman" w:cs="Times New Roman"/>
        </w:rPr>
      </w:pPr>
      <w:r w:rsidRPr="00E71CAD">
        <w:rPr>
          <w:rFonts w:ascii="Times New Roman" w:hAnsi="Times New Roman" w:cs="Times New Roman"/>
        </w:rPr>
        <w:t xml:space="preserve">   Председатель Совета депутатов </w:t>
      </w:r>
    </w:p>
    <w:p w:rsidR="00E71CAD" w:rsidRPr="00E71CAD" w:rsidRDefault="00E71CAD" w:rsidP="00CB6282">
      <w:pPr>
        <w:spacing w:after="0" w:line="240" w:lineRule="auto"/>
        <w:ind w:left="-709" w:firstLine="709"/>
        <w:rPr>
          <w:rFonts w:ascii="Times New Roman" w:hAnsi="Times New Roman" w:cs="Times New Roman"/>
        </w:rPr>
      </w:pPr>
      <w:r w:rsidRPr="00E71CAD">
        <w:rPr>
          <w:rFonts w:ascii="Times New Roman" w:hAnsi="Times New Roman" w:cs="Times New Roman"/>
        </w:rPr>
        <w:t xml:space="preserve">   муниципального района                                                     </w:t>
      </w:r>
      <w:r>
        <w:rPr>
          <w:rFonts w:ascii="Times New Roman" w:hAnsi="Times New Roman" w:cs="Times New Roman"/>
        </w:rPr>
        <w:t xml:space="preserve">                   </w:t>
      </w:r>
      <w:r w:rsidRPr="00E71CAD">
        <w:rPr>
          <w:rFonts w:ascii="Times New Roman" w:hAnsi="Times New Roman" w:cs="Times New Roman"/>
        </w:rPr>
        <w:t xml:space="preserve"> Н.В.Кузьмин    </w:t>
      </w:r>
    </w:p>
    <w:p w:rsidR="00E71CAD" w:rsidRDefault="00E71CAD" w:rsidP="00CB6282">
      <w:pPr>
        <w:spacing w:after="0" w:line="240" w:lineRule="auto"/>
        <w:rPr>
          <w:rFonts w:ascii="Times New Roman" w:hAnsi="Times New Roman" w:cs="Times New Roman"/>
          <w:sz w:val="28"/>
        </w:rPr>
      </w:pPr>
    </w:p>
    <w:p w:rsidR="00E71CAD" w:rsidRDefault="00E71CAD" w:rsidP="00CB6282">
      <w:pPr>
        <w:spacing w:after="0" w:line="240" w:lineRule="auto"/>
        <w:rPr>
          <w:rFonts w:ascii="Times New Roman" w:hAnsi="Times New Roman" w:cs="Times New Roman"/>
          <w:sz w:val="28"/>
        </w:rPr>
      </w:pPr>
    </w:p>
    <w:p w:rsidR="00E71CAD" w:rsidRPr="00E71CAD" w:rsidRDefault="00E71CAD" w:rsidP="00CB6282">
      <w:pPr>
        <w:spacing w:after="0" w:line="240" w:lineRule="auto"/>
        <w:ind w:left="-709"/>
        <w:jc w:val="both"/>
        <w:rPr>
          <w:rFonts w:ascii="Times New Roman" w:hAnsi="Times New Roman" w:cs="Times New Roman"/>
          <w:b/>
        </w:rPr>
      </w:pPr>
      <w:r w:rsidRPr="00E71CAD">
        <w:rPr>
          <w:rFonts w:ascii="Times New Roman" w:hAnsi="Times New Roman" w:cs="Times New Roman"/>
          <w:b/>
        </w:rPr>
        <w:t>Решение Совета депутатов Ардатовского муниципального района РМ от 10 ноября 2021 года № 15 «</w:t>
      </w:r>
      <w:r w:rsidRPr="00E71CAD">
        <w:rPr>
          <w:rFonts w:ascii="Times New Roman" w:hAnsi="Times New Roman" w:cs="Times New Roman"/>
          <w:b/>
          <w:color w:val="22272F"/>
        </w:rPr>
        <w:t xml:space="preserve">О передаче Счетной палате Республики Мордовия полномочий по осуществлению внешнего муниципального финансового контроля в </w:t>
      </w:r>
      <w:r w:rsidRPr="00E71CAD">
        <w:rPr>
          <w:rFonts w:ascii="Times New Roman" w:hAnsi="Times New Roman" w:cs="Times New Roman"/>
          <w:b/>
        </w:rPr>
        <w:t>Ардатовском</w:t>
      </w:r>
      <w:r w:rsidRPr="00E71CAD">
        <w:rPr>
          <w:rFonts w:ascii="Times New Roman" w:hAnsi="Times New Roman" w:cs="Times New Roman"/>
          <w:b/>
          <w:color w:val="22272F"/>
        </w:rPr>
        <w:t xml:space="preserve"> муниципальном районе Республики Мордови</w:t>
      </w:r>
      <w:r w:rsidRPr="00E71CAD">
        <w:rPr>
          <w:rFonts w:ascii="Times New Roman" w:hAnsi="Times New Roman" w:cs="Times New Roman"/>
          <w:b/>
        </w:rPr>
        <w:t>я»</w:t>
      </w:r>
    </w:p>
    <w:p w:rsidR="00E71CAD" w:rsidRPr="00E71CAD" w:rsidRDefault="00E71CAD" w:rsidP="00CB6282">
      <w:pPr>
        <w:spacing w:after="0" w:line="240" w:lineRule="auto"/>
        <w:ind w:left="-709"/>
        <w:rPr>
          <w:rFonts w:ascii="Times New Roman" w:hAnsi="Times New Roman" w:cs="Times New Roman"/>
          <w:b/>
        </w:rPr>
      </w:pPr>
    </w:p>
    <w:p w:rsidR="00E71CAD" w:rsidRPr="00E71CAD" w:rsidRDefault="00E71CAD" w:rsidP="00CB6282">
      <w:pPr>
        <w:pStyle w:val="s1"/>
        <w:shd w:val="clear" w:color="auto" w:fill="FFFFFF"/>
        <w:spacing w:before="0" w:beforeAutospacing="0" w:after="0" w:afterAutospacing="0"/>
        <w:ind w:left="-709" w:firstLine="709"/>
        <w:jc w:val="both"/>
        <w:rPr>
          <w:color w:val="000000" w:themeColor="text1"/>
          <w:sz w:val="22"/>
          <w:szCs w:val="22"/>
        </w:rPr>
      </w:pPr>
      <w:r w:rsidRPr="00E71CAD">
        <w:rPr>
          <w:color w:val="000000" w:themeColor="text1"/>
          <w:sz w:val="22"/>
          <w:szCs w:val="22"/>
        </w:rPr>
        <w:t xml:space="preserve">В соответствии с </w:t>
      </w:r>
      <w:hyperlink r:id="rId5" w:anchor="/document/12182695/entry/312" w:history="1">
        <w:r w:rsidRPr="00E71CAD">
          <w:rPr>
            <w:color w:val="000000" w:themeColor="text1"/>
            <w:sz w:val="22"/>
            <w:szCs w:val="22"/>
          </w:rPr>
          <w:t>частью 12 статьи 3</w:t>
        </w:r>
      </w:hyperlink>
      <w:r w:rsidRPr="00E71CAD">
        <w:rPr>
          <w:sz w:val="22"/>
          <w:szCs w:val="22"/>
        </w:rPr>
        <w:t xml:space="preserve"> </w:t>
      </w:r>
      <w:r w:rsidRPr="00E71CAD">
        <w:rPr>
          <w:color w:val="000000" w:themeColor="text1"/>
          <w:sz w:val="22"/>
          <w:szCs w:val="22"/>
        </w:rPr>
        <w:t xml:space="preserve">Федерального закона от 07.02.2011 </w:t>
      </w:r>
      <w:r w:rsidRPr="00E71CAD">
        <w:rPr>
          <w:color w:val="000000" w:themeColor="text1"/>
          <w:sz w:val="22"/>
          <w:szCs w:val="22"/>
        </w:rPr>
        <w:br/>
        <w:t xml:space="preserve">№ 6-ФЗ «Об общих принципах организации и деятельности контрольно-счетных органов субъектов Российской Федерации и муниципальных образований», пунктом 14 статьи 16, со статьей 18.1 Закона Республики Мордовия от 28.12.2011 № 82-З «О Счетной палате Республики Мордовия», Совет депутатов Ардатовского муниципального района решил: </w:t>
      </w:r>
    </w:p>
    <w:p w:rsidR="00E71CAD" w:rsidRPr="00E71CAD" w:rsidRDefault="00E71CAD" w:rsidP="00CB6282">
      <w:pPr>
        <w:pStyle w:val="aa"/>
        <w:numPr>
          <w:ilvl w:val="0"/>
          <w:numId w:val="15"/>
        </w:numPr>
        <w:spacing w:after="0" w:line="240" w:lineRule="auto"/>
        <w:ind w:left="-709" w:firstLine="709"/>
        <w:jc w:val="both"/>
        <w:rPr>
          <w:rFonts w:ascii="Times New Roman" w:hAnsi="Times New Roman" w:cs="Times New Roman"/>
          <w:bCs/>
        </w:rPr>
      </w:pPr>
      <w:r w:rsidRPr="00E71CAD">
        <w:rPr>
          <w:rFonts w:ascii="Times New Roman" w:hAnsi="Times New Roman" w:cs="Times New Roman"/>
          <w:color w:val="000000" w:themeColor="text1"/>
        </w:rPr>
        <w:t xml:space="preserve">Обратиться в Счетную палату Республики Мордовия с предложением о заключении соглашения о передаче </w:t>
      </w:r>
      <w:r w:rsidRPr="00E71CAD">
        <w:rPr>
          <w:rFonts w:ascii="Times New Roman" w:hAnsi="Times New Roman" w:cs="Times New Roman"/>
          <w:bCs/>
        </w:rPr>
        <w:t>полномочий по осуществлению внешнего муниципального финансового контроля.</w:t>
      </w:r>
    </w:p>
    <w:p w:rsidR="00E71CAD" w:rsidRPr="00E71CAD" w:rsidRDefault="00E71CAD" w:rsidP="00CB6282">
      <w:pPr>
        <w:pStyle w:val="aa"/>
        <w:numPr>
          <w:ilvl w:val="0"/>
          <w:numId w:val="15"/>
        </w:numPr>
        <w:spacing w:after="0" w:line="240" w:lineRule="auto"/>
        <w:ind w:left="-709" w:firstLine="709"/>
        <w:jc w:val="both"/>
        <w:rPr>
          <w:rFonts w:ascii="Times New Roman" w:hAnsi="Times New Roman" w:cs="Times New Roman"/>
          <w:bCs/>
        </w:rPr>
      </w:pPr>
      <w:r w:rsidRPr="00E71CAD">
        <w:rPr>
          <w:rFonts w:ascii="Times New Roman" w:hAnsi="Times New Roman" w:cs="Times New Roman"/>
          <w:bCs/>
        </w:rPr>
        <w:lastRenderedPageBreak/>
        <w:t>Для заключения с</w:t>
      </w:r>
      <w:r w:rsidRPr="00E71CAD">
        <w:rPr>
          <w:rFonts w:ascii="Times New Roman" w:hAnsi="Times New Roman" w:cs="Times New Roman"/>
          <w:color w:val="22272F"/>
        </w:rPr>
        <w:t xml:space="preserve">оглашения о передаче </w:t>
      </w:r>
      <w:r w:rsidRPr="00E71CAD">
        <w:rPr>
          <w:rFonts w:ascii="Times New Roman" w:hAnsi="Times New Roman" w:cs="Times New Roman"/>
          <w:bCs/>
        </w:rPr>
        <w:t>полномочий по осуществлению внешнего муниципального финансового контроля направить копию данного решения в Счетную палату в течение 5 рабочих дней после его принятия.</w:t>
      </w:r>
    </w:p>
    <w:p w:rsidR="00E71CAD" w:rsidRPr="00E71CAD" w:rsidRDefault="00E71CAD" w:rsidP="00CB6282">
      <w:pPr>
        <w:pStyle w:val="ConsNormal"/>
        <w:numPr>
          <w:ilvl w:val="0"/>
          <w:numId w:val="15"/>
        </w:numPr>
        <w:ind w:left="-709" w:right="0" w:firstLine="709"/>
        <w:jc w:val="both"/>
        <w:rPr>
          <w:rFonts w:ascii="Times New Roman" w:hAnsi="Times New Roman" w:cs="Times New Roman"/>
          <w:sz w:val="22"/>
          <w:szCs w:val="22"/>
        </w:rPr>
      </w:pPr>
      <w:r w:rsidRPr="00E71CAD">
        <w:rPr>
          <w:rFonts w:ascii="Times New Roman" w:hAnsi="Times New Roman" w:cs="Times New Roman"/>
          <w:sz w:val="22"/>
          <w:szCs w:val="22"/>
          <w:lang w:eastAsia="ru-RU"/>
        </w:rPr>
        <w:t xml:space="preserve">Настоящее решение вступает в силу после </w:t>
      </w:r>
      <w:hyperlink r:id="rId6" w:history="1">
        <w:r w:rsidRPr="00E71CAD">
          <w:rPr>
            <w:rFonts w:ascii="Times New Roman" w:hAnsi="Times New Roman" w:cs="Times New Roman"/>
            <w:sz w:val="22"/>
            <w:szCs w:val="22"/>
            <w:lang w:eastAsia="ru-RU"/>
          </w:rPr>
          <w:t>официального опубликования</w:t>
        </w:r>
      </w:hyperlink>
      <w:r w:rsidRPr="00E71CAD">
        <w:rPr>
          <w:rFonts w:ascii="Times New Roman" w:hAnsi="Times New Roman" w:cs="Times New Roman"/>
          <w:sz w:val="22"/>
          <w:szCs w:val="22"/>
        </w:rPr>
        <w:t>.</w:t>
      </w:r>
    </w:p>
    <w:p w:rsidR="00E71CAD" w:rsidRPr="00E71CAD" w:rsidRDefault="00E71CAD" w:rsidP="00CB6282">
      <w:pPr>
        <w:pStyle w:val="ConsNormal"/>
        <w:ind w:left="-709" w:right="0" w:firstLine="709"/>
        <w:jc w:val="both"/>
        <w:rPr>
          <w:rFonts w:ascii="Times New Roman" w:hAnsi="Times New Roman" w:cs="Times New Roman"/>
          <w:sz w:val="22"/>
          <w:szCs w:val="22"/>
        </w:rPr>
      </w:pPr>
    </w:p>
    <w:p w:rsidR="00E71CAD" w:rsidRPr="00E71CAD" w:rsidRDefault="00E71CAD" w:rsidP="00CB6282">
      <w:pPr>
        <w:spacing w:line="240" w:lineRule="auto"/>
        <w:ind w:left="-709" w:firstLine="709"/>
      </w:pP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 xml:space="preserve"> Глава Ардатовского</w:t>
      </w: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 xml:space="preserve">  муниципального района                                                      </w:t>
      </w:r>
      <w:r>
        <w:rPr>
          <w:rFonts w:ascii="Times New Roman" w:hAnsi="Times New Roman" w:cs="Times New Roman"/>
        </w:rPr>
        <w:t xml:space="preserve">       </w:t>
      </w:r>
      <w:r w:rsidRPr="00E71CAD">
        <w:rPr>
          <w:rFonts w:ascii="Times New Roman" w:hAnsi="Times New Roman" w:cs="Times New Roman"/>
        </w:rPr>
        <w:t xml:space="preserve"> А.Н.Антипов</w:t>
      </w:r>
    </w:p>
    <w:p w:rsidR="00E71CAD" w:rsidRPr="00E71CAD" w:rsidRDefault="00E71CAD" w:rsidP="00CB6282">
      <w:pPr>
        <w:spacing w:after="0" w:line="240" w:lineRule="auto"/>
        <w:ind w:left="-709" w:firstLine="709"/>
        <w:jc w:val="both"/>
        <w:rPr>
          <w:rFonts w:ascii="Times New Roman" w:hAnsi="Times New Roman" w:cs="Times New Roman"/>
        </w:rPr>
      </w:pPr>
    </w:p>
    <w:p w:rsidR="00E71CAD" w:rsidRPr="00E71CAD" w:rsidRDefault="00E71CAD" w:rsidP="00CB6282">
      <w:pPr>
        <w:spacing w:after="0" w:line="240" w:lineRule="auto"/>
        <w:ind w:left="-709" w:firstLine="709"/>
        <w:rPr>
          <w:rFonts w:ascii="Times New Roman" w:hAnsi="Times New Roman" w:cs="Times New Roman"/>
        </w:rPr>
      </w:pPr>
      <w:r w:rsidRPr="00E71CAD">
        <w:rPr>
          <w:rFonts w:ascii="Times New Roman" w:hAnsi="Times New Roman" w:cs="Times New Roman"/>
        </w:rPr>
        <w:t xml:space="preserve">   Председатель Совета депутатов </w:t>
      </w:r>
    </w:p>
    <w:p w:rsidR="00E71CAD" w:rsidRPr="00E71CAD" w:rsidRDefault="00E71CAD" w:rsidP="00CB6282">
      <w:pPr>
        <w:spacing w:after="0" w:line="240" w:lineRule="auto"/>
        <w:ind w:left="-709" w:firstLine="709"/>
        <w:rPr>
          <w:rFonts w:ascii="Times New Roman" w:hAnsi="Times New Roman" w:cs="Times New Roman"/>
        </w:rPr>
      </w:pPr>
      <w:r w:rsidRPr="00E71CAD">
        <w:rPr>
          <w:rFonts w:ascii="Times New Roman" w:hAnsi="Times New Roman" w:cs="Times New Roman"/>
        </w:rPr>
        <w:t xml:space="preserve">   муниципального района                                                      </w:t>
      </w:r>
      <w:r>
        <w:rPr>
          <w:rFonts w:ascii="Times New Roman" w:hAnsi="Times New Roman" w:cs="Times New Roman"/>
        </w:rPr>
        <w:t xml:space="preserve">        </w:t>
      </w:r>
      <w:r w:rsidRPr="00E71CAD">
        <w:rPr>
          <w:rFonts w:ascii="Times New Roman" w:hAnsi="Times New Roman" w:cs="Times New Roman"/>
        </w:rPr>
        <w:t xml:space="preserve">Н.В.Кузьмин    </w:t>
      </w:r>
    </w:p>
    <w:p w:rsidR="00E71CAD" w:rsidRDefault="00E71CAD" w:rsidP="00CB6282">
      <w:pPr>
        <w:spacing w:after="0" w:line="240" w:lineRule="auto"/>
        <w:rPr>
          <w:rFonts w:ascii="Times New Roman" w:hAnsi="Times New Roman" w:cs="Times New Roman"/>
          <w:sz w:val="28"/>
        </w:rPr>
      </w:pPr>
    </w:p>
    <w:p w:rsidR="00E71CAD" w:rsidRDefault="00E71CAD" w:rsidP="00CB6282">
      <w:pPr>
        <w:spacing w:after="0" w:line="240" w:lineRule="auto"/>
        <w:rPr>
          <w:rFonts w:ascii="Times New Roman" w:hAnsi="Times New Roman" w:cs="Times New Roman"/>
          <w:sz w:val="28"/>
        </w:rPr>
      </w:pPr>
    </w:p>
    <w:p w:rsidR="00E71CAD" w:rsidRPr="00E71CAD" w:rsidRDefault="00E71CAD" w:rsidP="00CB6282">
      <w:pPr>
        <w:spacing w:after="0" w:line="240" w:lineRule="auto"/>
        <w:ind w:left="-709"/>
        <w:jc w:val="both"/>
        <w:rPr>
          <w:rFonts w:ascii="Times New Roman" w:hAnsi="Times New Roman" w:cs="Times New Roman"/>
          <w:b/>
        </w:rPr>
      </w:pPr>
      <w:r w:rsidRPr="00E71CAD">
        <w:rPr>
          <w:rFonts w:ascii="Times New Roman" w:hAnsi="Times New Roman" w:cs="Times New Roman"/>
          <w:b/>
        </w:rPr>
        <w:t>Решение Совета депутатов Ардатовского муниципального района РМ от 10 ноября 2021 года № 1</w:t>
      </w:r>
      <w:r>
        <w:rPr>
          <w:rFonts w:ascii="Times New Roman" w:hAnsi="Times New Roman" w:cs="Times New Roman"/>
          <w:b/>
        </w:rPr>
        <w:t>6</w:t>
      </w:r>
      <w:r w:rsidRPr="00E71CAD">
        <w:rPr>
          <w:rFonts w:ascii="Times New Roman" w:hAnsi="Times New Roman" w:cs="Times New Roman"/>
          <w:b/>
        </w:rPr>
        <w:t xml:space="preserve"> «</w:t>
      </w:r>
      <w:r w:rsidRPr="00E71CAD">
        <w:rPr>
          <w:rFonts w:ascii="Times New Roman" w:hAnsi="Times New Roman" w:cs="Times New Roman"/>
          <w:b/>
          <w:color w:val="22272F"/>
        </w:rPr>
        <w:t xml:space="preserve">О передаче Счетной палате Республики Мордовия полномочий по осуществлению внешнего муниципального финансового контроля в </w:t>
      </w:r>
      <w:r w:rsidRPr="00E71CAD">
        <w:rPr>
          <w:rFonts w:ascii="Times New Roman" w:hAnsi="Times New Roman" w:cs="Times New Roman"/>
          <w:b/>
        </w:rPr>
        <w:t>Ардатовском</w:t>
      </w:r>
      <w:r w:rsidRPr="00E71CAD">
        <w:rPr>
          <w:rFonts w:ascii="Times New Roman" w:hAnsi="Times New Roman" w:cs="Times New Roman"/>
          <w:b/>
          <w:color w:val="22272F"/>
        </w:rPr>
        <w:t xml:space="preserve"> муниципальном районе Республики Мордови</w:t>
      </w:r>
      <w:r w:rsidRPr="00E71CAD">
        <w:rPr>
          <w:rFonts w:ascii="Times New Roman" w:hAnsi="Times New Roman" w:cs="Times New Roman"/>
          <w:b/>
        </w:rPr>
        <w:t>я»</w:t>
      </w: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Руководствуясь Законом Республики Мордовия от 17. 10. 2002г. № 45-З «Об административных комиссиях в Республике Мордовия» Совет депутатов муниципального района решил:</w:t>
      </w: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1.Утвердить административную комиссию при администрации Ардатовского муниципального района в следующем составе:</w:t>
      </w:r>
    </w:p>
    <w:p w:rsidR="00E71CAD" w:rsidRPr="00E71CAD" w:rsidRDefault="00E71CAD" w:rsidP="00CB6282">
      <w:pPr>
        <w:spacing w:after="0" w:line="240" w:lineRule="auto"/>
        <w:ind w:left="-709" w:firstLine="709"/>
        <w:jc w:val="both"/>
        <w:rPr>
          <w:rFonts w:ascii="Times New Roman" w:hAnsi="Times New Roman" w:cs="Times New Roman"/>
        </w:rPr>
      </w:pPr>
    </w:p>
    <w:tbl>
      <w:tblPr>
        <w:tblW w:w="0" w:type="auto"/>
        <w:tblLook w:val="04A0" w:firstRow="1" w:lastRow="0" w:firstColumn="1" w:lastColumn="0" w:noHBand="0" w:noVBand="1"/>
      </w:tblPr>
      <w:tblGrid>
        <w:gridCol w:w="4785"/>
        <w:gridCol w:w="4786"/>
      </w:tblGrid>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Еремина Наталья Викторовна  </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 - заместитель Главы Ардатовского муниципального района по социальным вопросам, председатель комиссии</w:t>
            </w:r>
          </w:p>
        </w:tc>
      </w:tr>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Суягин Олег Иванович</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 - заместитель начальника полиции по ООП ММО МВД России «Ардатовский», подполковник полиции,заместитель председателя комиссии (по согласованию)</w:t>
            </w:r>
          </w:p>
        </w:tc>
      </w:tr>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Безруков Сергей Борисович</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 - начальник ОУУП и ПДН ММО МВД России «Ардатовский», майор полиции (по согласованию)</w:t>
            </w:r>
          </w:p>
        </w:tc>
      </w:tr>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Козлов Андрей Вениаминович</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 - заместитель Главы администрации городского поселения Ардатов (по согласованию)</w:t>
            </w:r>
          </w:p>
        </w:tc>
      </w:tr>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Кабачева Светлана Петровна</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 - начальник отдела по торговле, бытовому обслуживанию и защиты прав потребителей администрации Ардатовского муниципального района</w:t>
            </w:r>
          </w:p>
        </w:tc>
      </w:tr>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Исайкина Ирина Владимировна</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 - врио начальника юридического отдела администрации Ардатовского муниципального района</w:t>
            </w:r>
          </w:p>
        </w:tc>
      </w:tr>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Поросенков Дмитрий Сергеевич</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xml:space="preserve"> - и.о н</w:t>
            </w:r>
            <w:r w:rsidRPr="00E71CAD">
              <w:rPr>
                <w:rFonts w:ascii="Times New Roman" w:eastAsia="Times New Roman" w:hAnsi="Times New Roman" w:cs="Times New Roman"/>
              </w:rPr>
              <w:t>ачальника Управления по жилищно-коммунальному хозяйству администрации Ардатовского муниципального района</w:t>
            </w:r>
          </w:p>
        </w:tc>
      </w:tr>
      <w:tr w:rsidR="00E71CAD" w:rsidRPr="00E71CAD" w:rsidTr="00462B9E">
        <w:tc>
          <w:tcPr>
            <w:tcW w:w="4785"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Тютина Ксения Павловна</w:t>
            </w:r>
          </w:p>
        </w:tc>
        <w:tc>
          <w:tcPr>
            <w:tcW w:w="4786" w:type="dxa"/>
          </w:tcPr>
          <w:p w:rsidR="00E71CAD" w:rsidRPr="00E71CAD" w:rsidRDefault="00E71CAD" w:rsidP="00CB6282">
            <w:pPr>
              <w:spacing w:line="240" w:lineRule="auto"/>
              <w:ind w:left="-709" w:firstLine="709"/>
              <w:jc w:val="both"/>
              <w:rPr>
                <w:rFonts w:ascii="Times New Roman" w:hAnsi="Times New Roman" w:cs="Times New Roman"/>
              </w:rPr>
            </w:pPr>
            <w:r w:rsidRPr="00E71CAD">
              <w:rPr>
                <w:rFonts w:ascii="Times New Roman" w:hAnsi="Times New Roman" w:cs="Times New Roman"/>
              </w:rPr>
              <w:t>- консультант - секретарь административной комиссии Ардатовского муниципального района.</w:t>
            </w:r>
          </w:p>
        </w:tc>
      </w:tr>
    </w:tbl>
    <w:p w:rsidR="00E71CAD" w:rsidRPr="00E71CAD" w:rsidRDefault="00E71CAD" w:rsidP="00CB6282">
      <w:pPr>
        <w:spacing w:after="0" w:line="240" w:lineRule="auto"/>
        <w:ind w:left="-709" w:firstLine="709"/>
        <w:jc w:val="both"/>
        <w:rPr>
          <w:rFonts w:ascii="Times New Roman" w:hAnsi="Times New Roman" w:cs="Times New Roman"/>
        </w:rPr>
      </w:pP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2.Настоящее решение вступает в силу со дня его подписания и подлежит  официальному опубликованию.</w:t>
      </w:r>
    </w:p>
    <w:p w:rsidR="00E71CAD" w:rsidRDefault="00E71CAD" w:rsidP="00CB6282">
      <w:pPr>
        <w:spacing w:after="0" w:line="240" w:lineRule="auto"/>
        <w:ind w:left="-709" w:firstLine="709"/>
        <w:jc w:val="both"/>
        <w:rPr>
          <w:rFonts w:ascii="Times New Roman" w:hAnsi="Times New Roman" w:cs="Times New Roman"/>
        </w:rPr>
      </w:pP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 xml:space="preserve">  Глава Ардатовского</w:t>
      </w:r>
    </w:p>
    <w:p w:rsidR="00E71CAD" w:rsidRPr="00E71CAD" w:rsidRDefault="00E71CAD" w:rsidP="00CB6282">
      <w:pPr>
        <w:spacing w:after="0" w:line="240" w:lineRule="auto"/>
        <w:ind w:left="-709" w:firstLine="709"/>
        <w:jc w:val="both"/>
        <w:rPr>
          <w:rFonts w:ascii="Times New Roman" w:hAnsi="Times New Roman" w:cs="Times New Roman"/>
        </w:rPr>
      </w:pPr>
      <w:r w:rsidRPr="00E71CAD">
        <w:rPr>
          <w:rFonts w:ascii="Times New Roman" w:hAnsi="Times New Roman" w:cs="Times New Roman"/>
        </w:rPr>
        <w:t xml:space="preserve">  муниципального района                                                       </w:t>
      </w:r>
      <w:r>
        <w:rPr>
          <w:rFonts w:ascii="Times New Roman" w:hAnsi="Times New Roman" w:cs="Times New Roman"/>
        </w:rPr>
        <w:t xml:space="preserve">           </w:t>
      </w:r>
      <w:r w:rsidRPr="00E71CAD">
        <w:rPr>
          <w:rFonts w:ascii="Times New Roman" w:hAnsi="Times New Roman" w:cs="Times New Roman"/>
        </w:rPr>
        <w:t>А.Н.Антипов</w:t>
      </w:r>
    </w:p>
    <w:p w:rsidR="003E335B" w:rsidRDefault="00E71CAD" w:rsidP="00CB6282">
      <w:pPr>
        <w:spacing w:after="0" w:line="240" w:lineRule="auto"/>
        <w:ind w:left="-709" w:firstLine="709"/>
        <w:rPr>
          <w:rFonts w:ascii="Times New Roman" w:hAnsi="Times New Roman" w:cs="Times New Roman"/>
        </w:rPr>
      </w:pPr>
      <w:r w:rsidRPr="00E71CAD">
        <w:rPr>
          <w:rFonts w:ascii="Times New Roman" w:hAnsi="Times New Roman" w:cs="Times New Roman"/>
        </w:rPr>
        <w:lastRenderedPageBreak/>
        <w:t xml:space="preserve">   </w:t>
      </w:r>
    </w:p>
    <w:p w:rsidR="00E71CAD" w:rsidRPr="00E71CAD" w:rsidRDefault="003E335B" w:rsidP="00E71CAD">
      <w:pPr>
        <w:spacing w:after="0" w:line="240" w:lineRule="auto"/>
        <w:ind w:left="-709" w:right="-284" w:firstLine="709"/>
        <w:rPr>
          <w:rFonts w:ascii="Times New Roman" w:hAnsi="Times New Roman" w:cs="Times New Roman"/>
        </w:rPr>
      </w:pPr>
      <w:r>
        <w:rPr>
          <w:rFonts w:ascii="Times New Roman" w:hAnsi="Times New Roman" w:cs="Times New Roman"/>
        </w:rPr>
        <w:t xml:space="preserve">  </w:t>
      </w:r>
      <w:r w:rsidR="00E71CAD" w:rsidRPr="00E71CAD">
        <w:rPr>
          <w:rFonts w:ascii="Times New Roman" w:hAnsi="Times New Roman" w:cs="Times New Roman"/>
        </w:rPr>
        <w:t xml:space="preserve">Председатель Совета депутатов </w:t>
      </w:r>
    </w:p>
    <w:p w:rsidR="00E71CAD" w:rsidRPr="00E71CAD" w:rsidRDefault="00E71CAD" w:rsidP="00E71CAD">
      <w:pPr>
        <w:spacing w:after="0" w:line="240" w:lineRule="auto"/>
        <w:ind w:left="-709" w:right="-284" w:firstLine="709"/>
        <w:rPr>
          <w:rFonts w:ascii="Times New Roman" w:hAnsi="Times New Roman" w:cs="Times New Roman"/>
        </w:rPr>
      </w:pPr>
      <w:r w:rsidRPr="00E71CAD">
        <w:rPr>
          <w:rFonts w:ascii="Times New Roman" w:hAnsi="Times New Roman" w:cs="Times New Roman"/>
        </w:rPr>
        <w:t xml:space="preserve">   муниципального района                                                      </w:t>
      </w:r>
      <w:r>
        <w:rPr>
          <w:rFonts w:ascii="Times New Roman" w:hAnsi="Times New Roman" w:cs="Times New Roman"/>
        </w:rPr>
        <w:t xml:space="preserve">           </w:t>
      </w:r>
      <w:r w:rsidRPr="00E71CAD">
        <w:rPr>
          <w:rFonts w:ascii="Times New Roman" w:hAnsi="Times New Roman" w:cs="Times New Roman"/>
        </w:rPr>
        <w:t xml:space="preserve">Н.В.Кузьмин    </w:t>
      </w:r>
    </w:p>
    <w:p w:rsidR="00E71CAD" w:rsidRDefault="00E71CAD" w:rsidP="00E71CAD">
      <w:pPr>
        <w:spacing w:after="0" w:line="240" w:lineRule="auto"/>
        <w:rPr>
          <w:rFonts w:ascii="Times New Roman" w:hAnsi="Times New Roman" w:cs="Times New Roman"/>
          <w:sz w:val="28"/>
        </w:rPr>
      </w:pPr>
    </w:p>
    <w:p w:rsidR="001506E1" w:rsidRDefault="001506E1" w:rsidP="00B00939">
      <w:pPr>
        <w:pStyle w:val="a3"/>
        <w:ind w:left="-709" w:right="-284"/>
        <w:jc w:val="both"/>
        <w:rPr>
          <w:sz w:val="22"/>
          <w:szCs w:val="22"/>
        </w:rPr>
      </w:pPr>
    </w:p>
    <w:p w:rsidR="00E71CAD" w:rsidRPr="00E71CAD" w:rsidRDefault="00E71CAD" w:rsidP="00E71CAD">
      <w:pPr>
        <w:spacing w:after="0" w:line="240" w:lineRule="auto"/>
        <w:ind w:left="-709"/>
        <w:jc w:val="both"/>
        <w:outlineLvl w:val="0"/>
        <w:rPr>
          <w:rFonts w:ascii="Times New Roman" w:hAnsi="Times New Roman" w:cs="Times New Roman"/>
          <w:b/>
        </w:rPr>
      </w:pPr>
      <w:r w:rsidRPr="00E71CAD">
        <w:rPr>
          <w:rFonts w:ascii="Times New Roman" w:hAnsi="Times New Roman" w:cs="Times New Roman"/>
          <w:b/>
        </w:rPr>
        <w:t>Решение Совета депутатов Ардатовского муниципального района РМ от 10 ноября 2021 года № 17 «</w:t>
      </w:r>
      <w:r w:rsidRPr="00E71CAD">
        <w:rPr>
          <w:rFonts w:ascii="Times New Roman" w:hAnsi="Times New Roman"/>
          <w:b/>
        </w:rPr>
        <w:t>О досрочном сложении полномочий депутата Совета</w:t>
      </w:r>
      <w:r>
        <w:rPr>
          <w:rFonts w:ascii="Times New Roman" w:hAnsi="Times New Roman"/>
          <w:b/>
        </w:rPr>
        <w:t xml:space="preserve"> </w:t>
      </w:r>
      <w:r w:rsidRPr="00E71CAD">
        <w:rPr>
          <w:rFonts w:ascii="Times New Roman" w:hAnsi="Times New Roman"/>
          <w:b/>
        </w:rPr>
        <w:t>депутата Ардатовского муниципального района</w:t>
      </w:r>
      <w:r>
        <w:rPr>
          <w:rFonts w:ascii="Times New Roman" w:hAnsi="Times New Roman"/>
          <w:b/>
        </w:rPr>
        <w:t xml:space="preserve"> </w:t>
      </w:r>
      <w:r w:rsidRPr="00E71CAD">
        <w:rPr>
          <w:rFonts w:ascii="Times New Roman" w:hAnsi="Times New Roman"/>
          <w:b/>
        </w:rPr>
        <w:t>Карпова С.А.</w:t>
      </w:r>
      <w:r w:rsidRPr="00E71CAD">
        <w:rPr>
          <w:rFonts w:ascii="Times New Roman" w:hAnsi="Times New Roman" w:cs="Times New Roman"/>
          <w:b/>
        </w:rPr>
        <w:t>»</w:t>
      </w:r>
    </w:p>
    <w:p w:rsidR="00E71CAD" w:rsidRPr="00E71CAD" w:rsidRDefault="00E71CAD" w:rsidP="00E71CAD">
      <w:pPr>
        <w:pStyle w:val="a3"/>
        <w:ind w:left="-709"/>
        <w:jc w:val="both"/>
        <w:rPr>
          <w:sz w:val="22"/>
          <w:szCs w:val="22"/>
          <w:highlight w:val="yellow"/>
        </w:rPr>
      </w:pPr>
    </w:p>
    <w:p w:rsidR="00E71CAD" w:rsidRPr="00E71CAD" w:rsidRDefault="00E71CAD" w:rsidP="00E71CAD">
      <w:pPr>
        <w:spacing w:after="0" w:line="240" w:lineRule="auto"/>
        <w:ind w:left="-709" w:firstLine="709"/>
        <w:jc w:val="both"/>
        <w:rPr>
          <w:rFonts w:ascii="Times New Roman" w:hAnsi="Times New Roman" w:cs="Times New Roman"/>
          <w:bCs/>
        </w:rPr>
      </w:pPr>
      <w:r w:rsidRPr="00E71CAD">
        <w:rPr>
          <w:rFonts w:ascii="Times New Roman" w:hAnsi="Times New Roman" w:cs="Times New Roman"/>
        </w:rPr>
        <w:t xml:space="preserve">На основании свидетельства о смерти, выданное отделом ЗАГС администрации Ардатовского муниципального района от 19.10.2021 года </w:t>
      </w:r>
      <w:r w:rsidRPr="00E71CAD">
        <w:rPr>
          <w:rFonts w:ascii="Times New Roman" w:hAnsi="Times New Roman" w:cs="Times New Roman"/>
          <w:lang w:val="en-US"/>
        </w:rPr>
        <w:t>II</w:t>
      </w:r>
      <w:r w:rsidRPr="00E71CAD">
        <w:rPr>
          <w:rFonts w:ascii="Times New Roman" w:hAnsi="Times New Roman" w:cs="Times New Roman"/>
        </w:rPr>
        <w:t>-ЖК 699627, Совет депутатов Ардатовского муниципального района  решил:</w:t>
      </w:r>
    </w:p>
    <w:p w:rsidR="00E71CAD" w:rsidRPr="00E71CAD" w:rsidRDefault="00E71CAD" w:rsidP="00E71CAD">
      <w:pPr>
        <w:spacing w:after="0" w:line="240" w:lineRule="auto"/>
        <w:ind w:left="-709" w:firstLine="709"/>
        <w:jc w:val="both"/>
        <w:rPr>
          <w:rFonts w:ascii="Times New Roman" w:hAnsi="Times New Roman" w:cs="Times New Roman"/>
        </w:rPr>
      </w:pPr>
      <w:r w:rsidRPr="00E71CAD">
        <w:rPr>
          <w:rFonts w:ascii="Times New Roman" w:hAnsi="Times New Roman" w:cs="Times New Roman"/>
        </w:rPr>
        <w:t>1.Сложить с 19 октября 2021 года полномочия депутата Совета депутатов Ардатовского муниципального района Карпова Сергея Анатольевича, избранного по избирательному округу № 12, в связи со смертью (свидетельство о смерти прилагается).</w:t>
      </w:r>
    </w:p>
    <w:p w:rsidR="00E71CAD" w:rsidRPr="00E71CAD" w:rsidRDefault="00E71CAD" w:rsidP="00E71CAD">
      <w:pPr>
        <w:spacing w:after="0" w:line="240" w:lineRule="auto"/>
        <w:ind w:left="-709"/>
        <w:jc w:val="both"/>
        <w:rPr>
          <w:rFonts w:ascii="Times New Roman" w:hAnsi="Times New Roman" w:cs="Times New Roman"/>
          <w:bCs/>
        </w:rPr>
      </w:pPr>
      <w:r w:rsidRPr="00E71CAD">
        <w:rPr>
          <w:rFonts w:ascii="Times New Roman" w:hAnsi="Times New Roman" w:cs="Times New Roman"/>
        </w:rPr>
        <w:t xml:space="preserve">        2.Настоящее решение вступает в силу со дня его подписания, распространяется на правоотношения возникшие с 19 ноября 2021 года</w:t>
      </w:r>
      <w:r w:rsidRPr="00E71CAD">
        <w:rPr>
          <w:rFonts w:ascii="Times New Roman" w:hAnsi="Times New Roman" w:cs="Times New Roman"/>
          <w:bCs/>
        </w:rPr>
        <w:t xml:space="preserve"> и подлежит официальному опубликованию.</w:t>
      </w:r>
    </w:p>
    <w:p w:rsidR="00E71CAD" w:rsidRPr="00E71CAD" w:rsidRDefault="00E71CAD" w:rsidP="00E71CAD">
      <w:pPr>
        <w:spacing w:after="0" w:line="240" w:lineRule="auto"/>
        <w:ind w:left="-709"/>
        <w:jc w:val="both"/>
        <w:rPr>
          <w:rFonts w:ascii="Times New Roman" w:hAnsi="Times New Roman" w:cs="Times New Roman"/>
        </w:rPr>
      </w:pPr>
    </w:p>
    <w:p w:rsidR="00E71CAD" w:rsidRPr="00E71CAD" w:rsidRDefault="00E71CAD" w:rsidP="00E71CAD">
      <w:pPr>
        <w:spacing w:after="0" w:line="240" w:lineRule="auto"/>
        <w:ind w:left="-709"/>
        <w:rPr>
          <w:rFonts w:ascii="Times New Roman" w:hAnsi="Times New Roman" w:cs="Times New Roman"/>
        </w:rPr>
      </w:pPr>
    </w:p>
    <w:p w:rsidR="00E71CAD" w:rsidRPr="00E71CAD" w:rsidRDefault="00E71CAD" w:rsidP="00E71CAD">
      <w:pPr>
        <w:spacing w:after="0" w:line="240" w:lineRule="auto"/>
        <w:ind w:left="-142"/>
        <w:jc w:val="both"/>
        <w:rPr>
          <w:rFonts w:ascii="Times New Roman" w:hAnsi="Times New Roman" w:cs="Times New Roman"/>
        </w:rPr>
      </w:pPr>
      <w:r w:rsidRPr="00E71CAD">
        <w:rPr>
          <w:rFonts w:ascii="Times New Roman" w:hAnsi="Times New Roman" w:cs="Times New Roman"/>
        </w:rPr>
        <w:t xml:space="preserve">  Глава Ардатовского</w:t>
      </w:r>
    </w:p>
    <w:p w:rsidR="00E71CAD" w:rsidRPr="00E71CAD" w:rsidRDefault="00E71CAD" w:rsidP="00E71CAD">
      <w:pPr>
        <w:spacing w:after="0" w:line="240" w:lineRule="auto"/>
        <w:ind w:left="-709"/>
        <w:jc w:val="both"/>
        <w:rPr>
          <w:rFonts w:ascii="Times New Roman" w:hAnsi="Times New Roman" w:cs="Times New Roman"/>
        </w:rPr>
      </w:pPr>
      <w:r w:rsidRPr="00E71CAD">
        <w:rPr>
          <w:rFonts w:ascii="Times New Roman" w:hAnsi="Times New Roman" w:cs="Times New Roman"/>
        </w:rPr>
        <w:t xml:space="preserve">  </w:t>
      </w:r>
      <w:r>
        <w:rPr>
          <w:rFonts w:ascii="Times New Roman" w:hAnsi="Times New Roman" w:cs="Times New Roman"/>
        </w:rPr>
        <w:tab/>
      </w:r>
      <w:r w:rsidRPr="00E71CAD">
        <w:rPr>
          <w:rFonts w:ascii="Times New Roman" w:hAnsi="Times New Roman" w:cs="Times New Roman"/>
        </w:rPr>
        <w:t xml:space="preserve">муниципального района                                                      </w:t>
      </w:r>
      <w:r>
        <w:rPr>
          <w:rFonts w:ascii="Times New Roman" w:hAnsi="Times New Roman" w:cs="Times New Roman"/>
        </w:rPr>
        <w:t xml:space="preserve">                  </w:t>
      </w:r>
      <w:r w:rsidRPr="00E71CAD">
        <w:rPr>
          <w:rFonts w:ascii="Times New Roman" w:hAnsi="Times New Roman" w:cs="Times New Roman"/>
        </w:rPr>
        <w:t xml:space="preserve"> А.Н.Антипов</w:t>
      </w:r>
    </w:p>
    <w:p w:rsidR="00E71CAD" w:rsidRPr="00E71CAD" w:rsidRDefault="00E71CAD" w:rsidP="00E71CAD">
      <w:pPr>
        <w:spacing w:after="0" w:line="240" w:lineRule="auto"/>
        <w:ind w:left="-709"/>
        <w:jc w:val="both"/>
        <w:rPr>
          <w:rFonts w:ascii="Times New Roman" w:hAnsi="Times New Roman" w:cs="Times New Roman"/>
        </w:rPr>
      </w:pPr>
    </w:p>
    <w:p w:rsidR="00E71CAD" w:rsidRPr="00E71CAD" w:rsidRDefault="00E71CAD" w:rsidP="00E71CAD">
      <w:pPr>
        <w:spacing w:after="0" w:line="240" w:lineRule="auto"/>
        <w:ind w:left="-709"/>
        <w:rPr>
          <w:rFonts w:ascii="Times New Roman" w:hAnsi="Times New Roman" w:cs="Times New Roman"/>
        </w:rPr>
      </w:pPr>
      <w:r w:rsidRPr="00E71CAD">
        <w:rPr>
          <w:rFonts w:ascii="Times New Roman" w:hAnsi="Times New Roman" w:cs="Times New Roman"/>
        </w:rPr>
        <w:t xml:space="preserve">  </w:t>
      </w:r>
    </w:p>
    <w:p w:rsidR="00E71CAD" w:rsidRPr="00E71CAD" w:rsidRDefault="00E71CAD" w:rsidP="00E71CAD">
      <w:pPr>
        <w:spacing w:after="0" w:line="240" w:lineRule="auto"/>
        <w:ind w:left="-709"/>
        <w:rPr>
          <w:rFonts w:ascii="Times New Roman" w:hAnsi="Times New Roman" w:cs="Times New Roman"/>
        </w:rPr>
      </w:pPr>
      <w:r w:rsidRPr="00E71CAD">
        <w:rPr>
          <w:rFonts w:ascii="Times New Roman" w:hAnsi="Times New Roman" w:cs="Times New Roman"/>
        </w:rPr>
        <w:t xml:space="preserve">  </w:t>
      </w:r>
      <w:r>
        <w:rPr>
          <w:rFonts w:ascii="Times New Roman" w:hAnsi="Times New Roman" w:cs="Times New Roman"/>
        </w:rPr>
        <w:tab/>
      </w:r>
      <w:r w:rsidRPr="00E71CAD">
        <w:rPr>
          <w:rFonts w:ascii="Times New Roman" w:hAnsi="Times New Roman" w:cs="Times New Roman"/>
        </w:rPr>
        <w:t xml:space="preserve">Председатель Совета депутатов </w:t>
      </w:r>
    </w:p>
    <w:p w:rsidR="00E71CAD" w:rsidRPr="00E71CAD" w:rsidRDefault="00E71CAD" w:rsidP="00E71CAD">
      <w:pPr>
        <w:spacing w:after="0" w:line="240" w:lineRule="auto"/>
        <w:ind w:left="-709"/>
        <w:rPr>
          <w:rFonts w:ascii="Times New Roman" w:hAnsi="Times New Roman" w:cs="Times New Roman"/>
        </w:rPr>
      </w:pPr>
      <w:r w:rsidRPr="00E71CAD">
        <w:rPr>
          <w:rFonts w:ascii="Times New Roman" w:hAnsi="Times New Roman" w:cs="Times New Roman"/>
        </w:rPr>
        <w:t xml:space="preserve">  </w:t>
      </w:r>
      <w:r>
        <w:rPr>
          <w:rFonts w:ascii="Times New Roman" w:hAnsi="Times New Roman" w:cs="Times New Roman"/>
        </w:rPr>
        <w:tab/>
      </w:r>
      <w:r w:rsidRPr="00E71CAD">
        <w:rPr>
          <w:rFonts w:ascii="Times New Roman" w:hAnsi="Times New Roman" w:cs="Times New Roman"/>
        </w:rPr>
        <w:t xml:space="preserve">муниципального района                                                       </w:t>
      </w:r>
      <w:r>
        <w:rPr>
          <w:rFonts w:ascii="Times New Roman" w:hAnsi="Times New Roman" w:cs="Times New Roman"/>
        </w:rPr>
        <w:t xml:space="preserve">                   </w:t>
      </w:r>
      <w:r w:rsidRPr="00E71CAD">
        <w:rPr>
          <w:rFonts w:ascii="Times New Roman" w:hAnsi="Times New Roman" w:cs="Times New Roman"/>
        </w:rPr>
        <w:t xml:space="preserve">Н.В.Кузьмин    </w:t>
      </w:r>
    </w:p>
    <w:p w:rsidR="00E71CAD" w:rsidRDefault="00E71CAD" w:rsidP="00E71CAD">
      <w:pPr>
        <w:spacing w:after="0" w:line="240" w:lineRule="auto"/>
        <w:rPr>
          <w:rFonts w:ascii="Times New Roman" w:hAnsi="Times New Roman" w:cs="Times New Roman"/>
          <w:sz w:val="28"/>
        </w:rPr>
      </w:pPr>
    </w:p>
    <w:p w:rsidR="00E71CAD" w:rsidRDefault="00E71CAD" w:rsidP="00E71CAD">
      <w:pPr>
        <w:spacing w:after="0" w:line="240" w:lineRule="auto"/>
        <w:ind w:left="-709"/>
        <w:jc w:val="both"/>
        <w:outlineLvl w:val="0"/>
        <w:rPr>
          <w:rFonts w:ascii="Times New Roman" w:hAnsi="Times New Roman" w:cs="Times New Roman"/>
          <w:b/>
        </w:rPr>
      </w:pPr>
    </w:p>
    <w:p w:rsidR="00E71CAD" w:rsidRDefault="00E71CAD" w:rsidP="00E71CAD">
      <w:pPr>
        <w:spacing w:after="0" w:line="240" w:lineRule="auto"/>
        <w:ind w:left="-709"/>
        <w:jc w:val="both"/>
        <w:outlineLvl w:val="0"/>
        <w:rPr>
          <w:rFonts w:ascii="Times New Roman" w:hAnsi="Times New Roman" w:cs="Times New Roman"/>
          <w:b/>
        </w:rPr>
      </w:pPr>
      <w:r w:rsidRPr="00E71CAD">
        <w:rPr>
          <w:rFonts w:ascii="Times New Roman" w:hAnsi="Times New Roman" w:cs="Times New Roman"/>
          <w:b/>
        </w:rPr>
        <w:t xml:space="preserve">Решение Совета депутатов Ардатовского муниципального района РМ от 10 ноября 2021 года № 18 «Об утверждении Положения о </w:t>
      </w:r>
      <w:bookmarkStart w:id="0" w:name="_Hlk73706793"/>
      <w:r w:rsidRPr="00E71CAD">
        <w:rPr>
          <w:rFonts w:ascii="Times New Roman" w:hAnsi="Times New Roman" w:cs="Times New Roman"/>
          <w:b/>
        </w:rPr>
        <w:t xml:space="preserve">муниципальном жилищном контроле </w:t>
      </w:r>
      <w:bookmarkEnd w:id="0"/>
      <w:r w:rsidRPr="00E71CAD">
        <w:rPr>
          <w:rFonts w:ascii="Times New Roman" w:hAnsi="Times New Roman" w:cs="Times New Roman"/>
          <w:b/>
        </w:rPr>
        <w:t>на территории Ардатовского муниципального района Республики Мордовия»</w:t>
      </w:r>
    </w:p>
    <w:p w:rsidR="008632DD" w:rsidRPr="00E71CAD" w:rsidRDefault="008632DD" w:rsidP="00E71CAD">
      <w:pPr>
        <w:spacing w:after="0" w:line="240" w:lineRule="auto"/>
        <w:ind w:left="-709"/>
        <w:jc w:val="both"/>
        <w:outlineLvl w:val="0"/>
        <w:rPr>
          <w:rFonts w:ascii="Times New Roman" w:hAnsi="Times New Roman" w:cs="Times New Roman"/>
          <w:b/>
        </w:rPr>
      </w:pPr>
    </w:p>
    <w:p w:rsidR="00462B9E" w:rsidRPr="00462B9E" w:rsidRDefault="00462B9E" w:rsidP="00462B9E">
      <w:pPr>
        <w:spacing w:after="0" w:line="240" w:lineRule="auto"/>
        <w:ind w:left="-709" w:firstLine="709"/>
        <w:jc w:val="both"/>
        <w:rPr>
          <w:rFonts w:ascii="Times New Roman" w:hAnsi="Times New Roman"/>
          <w:lang w:eastAsia="zh-CN"/>
        </w:rPr>
      </w:pPr>
      <w:r w:rsidRPr="00462B9E">
        <w:rPr>
          <w:rFonts w:ascii="Times New Roman" w:hAnsi="Times New Roman"/>
        </w:rPr>
        <w:t>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от 31 июля 2020 г. № 248-ФЗ «О государственном контроле (надзоре) и муниципальном контроле в Российской Федерации»,</w:t>
      </w:r>
      <w:r w:rsidRPr="00462B9E">
        <w:rPr>
          <w:rFonts w:ascii="Times New Roman" w:hAnsi="Times New Roman"/>
          <w:iCs/>
          <w:lang w:eastAsia="zh-CN"/>
        </w:rPr>
        <w:t xml:space="preserve"> Совет депутатов Ардатовского муниципального района Республики Мордовия </w:t>
      </w:r>
      <w:r w:rsidRPr="00462B9E">
        <w:rPr>
          <w:rFonts w:ascii="Times New Roman" w:hAnsi="Times New Roman"/>
          <w:lang w:eastAsia="zh-CN"/>
        </w:rPr>
        <w:t xml:space="preserve"> решил:</w:t>
      </w:r>
    </w:p>
    <w:p w:rsidR="00462B9E" w:rsidRPr="00462B9E" w:rsidRDefault="00462B9E" w:rsidP="00462B9E">
      <w:pPr>
        <w:widowControl w:val="0"/>
        <w:tabs>
          <w:tab w:val="left" w:pos="1134"/>
        </w:tabs>
        <w:spacing w:after="0" w:line="240" w:lineRule="auto"/>
        <w:ind w:left="-709" w:firstLine="709"/>
        <w:jc w:val="both"/>
        <w:rPr>
          <w:rFonts w:ascii="Times New Roman" w:eastAsia="Times New Roman" w:hAnsi="Times New Roman" w:cs="Times New Roman"/>
        </w:rPr>
      </w:pPr>
      <w:r w:rsidRPr="00462B9E">
        <w:rPr>
          <w:rFonts w:ascii="Times New Roman" w:eastAsia="Times New Roman" w:hAnsi="Times New Roman" w:cs="Times New Roman"/>
        </w:rPr>
        <w:t>1. Утвердить Положение о муниципальном жилищном контроле на территории Ардатовского муниципального района Республики Мордовия.</w:t>
      </w:r>
    </w:p>
    <w:p w:rsidR="00462B9E" w:rsidRPr="00462B9E" w:rsidRDefault="00462B9E" w:rsidP="00462B9E">
      <w:pPr>
        <w:autoSpaceDE w:val="0"/>
        <w:spacing w:after="0" w:line="240" w:lineRule="auto"/>
        <w:ind w:left="-709" w:firstLine="709"/>
        <w:jc w:val="both"/>
        <w:rPr>
          <w:rFonts w:ascii="Times New Roman" w:hAnsi="Times New Roman"/>
        </w:rPr>
      </w:pPr>
      <w:r w:rsidRPr="00462B9E">
        <w:rPr>
          <w:rFonts w:ascii="Times New Roman" w:hAnsi="Times New Roman"/>
        </w:rPr>
        <w:t xml:space="preserve">2. </w:t>
      </w:r>
      <w:r w:rsidRPr="00462B9E">
        <w:rPr>
          <w:rFonts w:ascii="Times New Roman" w:hAnsi="Times New Roman"/>
          <w:bCs/>
        </w:rPr>
        <w:t xml:space="preserve">Настоящее решение вступает в силу после </w:t>
      </w:r>
      <w:r w:rsidRPr="00462B9E">
        <w:rPr>
          <w:rFonts w:ascii="Times New Roman" w:hAnsi="Times New Roman"/>
        </w:rPr>
        <w:t>официального опубликования.</w:t>
      </w:r>
    </w:p>
    <w:p w:rsidR="00462B9E" w:rsidRPr="00462B9E" w:rsidRDefault="00462B9E" w:rsidP="00462B9E">
      <w:pPr>
        <w:autoSpaceDE w:val="0"/>
        <w:spacing w:after="0" w:line="240" w:lineRule="auto"/>
        <w:ind w:left="-709" w:firstLine="709"/>
        <w:rPr>
          <w:rFonts w:ascii="Times New Roman" w:hAnsi="Times New Roman"/>
        </w:rPr>
      </w:pPr>
    </w:p>
    <w:p w:rsidR="00462B9E" w:rsidRPr="00462B9E" w:rsidRDefault="00462B9E" w:rsidP="00462B9E">
      <w:pPr>
        <w:spacing w:after="0" w:line="240" w:lineRule="auto"/>
        <w:ind w:left="-709" w:firstLine="709"/>
        <w:jc w:val="both"/>
        <w:rPr>
          <w:rFonts w:ascii="Times New Roman" w:hAnsi="Times New Roman" w:cs="Times New Roman"/>
        </w:rPr>
      </w:pPr>
      <w:r w:rsidRPr="00462B9E">
        <w:rPr>
          <w:rFonts w:ascii="Times New Roman" w:hAnsi="Times New Roman" w:cs="Times New Roman"/>
        </w:rPr>
        <w:t xml:space="preserve">  Глава Ардатовского</w:t>
      </w:r>
    </w:p>
    <w:p w:rsidR="00462B9E" w:rsidRPr="00462B9E" w:rsidRDefault="00462B9E" w:rsidP="00462B9E">
      <w:pPr>
        <w:spacing w:after="0" w:line="240" w:lineRule="auto"/>
        <w:ind w:left="-709" w:firstLine="709"/>
        <w:jc w:val="both"/>
        <w:rPr>
          <w:rFonts w:ascii="Times New Roman" w:hAnsi="Times New Roman" w:cs="Times New Roman"/>
        </w:rPr>
      </w:pPr>
      <w:r w:rsidRPr="00462B9E">
        <w:rPr>
          <w:rFonts w:ascii="Times New Roman" w:hAnsi="Times New Roman" w:cs="Times New Roman"/>
        </w:rPr>
        <w:t xml:space="preserve">  муниципального района                                                      </w:t>
      </w:r>
      <w:r>
        <w:rPr>
          <w:rFonts w:ascii="Times New Roman" w:hAnsi="Times New Roman" w:cs="Times New Roman"/>
        </w:rPr>
        <w:t xml:space="preserve">                     </w:t>
      </w:r>
      <w:r w:rsidRPr="00462B9E">
        <w:rPr>
          <w:rFonts w:ascii="Times New Roman" w:hAnsi="Times New Roman" w:cs="Times New Roman"/>
        </w:rPr>
        <w:t xml:space="preserve"> А.Н.Антипов</w:t>
      </w:r>
    </w:p>
    <w:p w:rsidR="00462B9E" w:rsidRPr="00462B9E" w:rsidRDefault="00462B9E" w:rsidP="00462B9E">
      <w:pPr>
        <w:spacing w:after="0" w:line="240" w:lineRule="auto"/>
        <w:ind w:left="-709" w:firstLine="709"/>
        <w:jc w:val="both"/>
        <w:rPr>
          <w:rFonts w:ascii="Times New Roman" w:hAnsi="Times New Roman" w:cs="Times New Roman"/>
        </w:rPr>
      </w:pPr>
    </w:p>
    <w:p w:rsidR="00462B9E" w:rsidRPr="00462B9E" w:rsidRDefault="00462B9E" w:rsidP="00462B9E">
      <w:pPr>
        <w:spacing w:after="0" w:line="240" w:lineRule="auto"/>
        <w:ind w:left="-709" w:firstLine="709"/>
        <w:rPr>
          <w:rFonts w:ascii="Times New Roman" w:hAnsi="Times New Roman" w:cs="Times New Roman"/>
        </w:rPr>
      </w:pPr>
      <w:r w:rsidRPr="00462B9E">
        <w:rPr>
          <w:rFonts w:ascii="Times New Roman" w:hAnsi="Times New Roman" w:cs="Times New Roman"/>
        </w:rPr>
        <w:t xml:space="preserve">  </w:t>
      </w:r>
    </w:p>
    <w:p w:rsidR="00462B9E" w:rsidRPr="00462B9E" w:rsidRDefault="00462B9E" w:rsidP="00462B9E">
      <w:pPr>
        <w:spacing w:after="0" w:line="240" w:lineRule="auto"/>
        <w:ind w:left="-709" w:firstLine="709"/>
        <w:rPr>
          <w:rFonts w:ascii="Times New Roman" w:hAnsi="Times New Roman" w:cs="Times New Roman"/>
        </w:rPr>
      </w:pPr>
      <w:r w:rsidRPr="00462B9E">
        <w:rPr>
          <w:rFonts w:ascii="Times New Roman" w:hAnsi="Times New Roman" w:cs="Times New Roman"/>
        </w:rPr>
        <w:t xml:space="preserve">  Председатель Совета депутатов </w:t>
      </w:r>
    </w:p>
    <w:p w:rsidR="00462B9E" w:rsidRPr="00462B9E" w:rsidRDefault="00462B9E" w:rsidP="00462B9E">
      <w:pPr>
        <w:spacing w:after="0" w:line="240" w:lineRule="auto"/>
        <w:ind w:left="-709" w:firstLine="709"/>
        <w:rPr>
          <w:rFonts w:ascii="Times New Roman" w:hAnsi="Times New Roman" w:cs="Times New Roman"/>
        </w:rPr>
      </w:pPr>
      <w:r w:rsidRPr="00462B9E">
        <w:rPr>
          <w:rFonts w:ascii="Times New Roman" w:hAnsi="Times New Roman" w:cs="Times New Roman"/>
        </w:rPr>
        <w:t xml:space="preserve">  муниципального района                                                       </w:t>
      </w:r>
      <w:r>
        <w:rPr>
          <w:rFonts w:ascii="Times New Roman" w:hAnsi="Times New Roman" w:cs="Times New Roman"/>
        </w:rPr>
        <w:t xml:space="preserve">                       </w:t>
      </w:r>
      <w:r w:rsidRPr="00462B9E">
        <w:rPr>
          <w:rFonts w:ascii="Times New Roman" w:hAnsi="Times New Roman" w:cs="Times New Roman"/>
        </w:rPr>
        <w:t xml:space="preserve">Н.В.Кузьмин    </w:t>
      </w:r>
    </w:p>
    <w:p w:rsidR="00462B9E" w:rsidRPr="00462B9E" w:rsidRDefault="00462B9E" w:rsidP="00462B9E">
      <w:pPr>
        <w:spacing w:after="0" w:line="240" w:lineRule="auto"/>
        <w:ind w:left="-709" w:firstLine="709"/>
        <w:rPr>
          <w:rFonts w:ascii="Times New Roman" w:hAnsi="Times New Roman" w:cs="Times New Roman"/>
        </w:rPr>
      </w:pPr>
    </w:p>
    <w:p w:rsidR="00462B9E" w:rsidRPr="00462B9E" w:rsidRDefault="00462B9E" w:rsidP="00462B9E">
      <w:pPr>
        <w:autoSpaceDE w:val="0"/>
        <w:spacing w:after="0" w:line="240" w:lineRule="auto"/>
        <w:ind w:left="-709" w:firstLine="709"/>
        <w:rPr>
          <w:rFonts w:ascii="Times New Roman" w:hAnsi="Times New Roman"/>
        </w:rPr>
      </w:pPr>
    </w:p>
    <w:p w:rsidR="00462B9E" w:rsidRPr="00462B9E" w:rsidRDefault="00462B9E" w:rsidP="00462B9E">
      <w:pPr>
        <w:spacing w:after="0" w:line="240" w:lineRule="auto"/>
        <w:ind w:left="-709" w:firstLine="567"/>
        <w:jc w:val="right"/>
        <w:rPr>
          <w:rFonts w:ascii="Times New Roman" w:hAnsi="Times New Roman" w:cs="Times New Roman"/>
        </w:rPr>
      </w:pPr>
      <w:r w:rsidRPr="00462B9E">
        <w:rPr>
          <w:rFonts w:ascii="Times New Roman" w:hAnsi="Times New Roman" w:cs="Times New Roman"/>
        </w:rPr>
        <w:t>УВЕРЖДЕНО</w:t>
      </w:r>
    </w:p>
    <w:p w:rsidR="00462B9E" w:rsidRDefault="00462B9E" w:rsidP="00462B9E">
      <w:pPr>
        <w:autoSpaceDE w:val="0"/>
        <w:spacing w:after="0" w:line="240" w:lineRule="auto"/>
        <w:ind w:left="-709" w:firstLine="567"/>
        <w:jc w:val="right"/>
        <w:rPr>
          <w:rFonts w:ascii="Times New Roman" w:hAnsi="Times New Roman"/>
        </w:rPr>
      </w:pPr>
      <w:r w:rsidRPr="00462B9E">
        <w:rPr>
          <w:rFonts w:ascii="Times New Roman" w:hAnsi="Times New Roman"/>
        </w:rPr>
        <w:t xml:space="preserve">Решением Совета депутатов Ардатовского муниципального района </w:t>
      </w:r>
    </w:p>
    <w:p w:rsidR="00462B9E" w:rsidRPr="00462B9E" w:rsidRDefault="00462B9E" w:rsidP="00462B9E">
      <w:pPr>
        <w:autoSpaceDE w:val="0"/>
        <w:spacing w:after="0" w:line="240" w:lineRule="auto"/>
        <w:ind w:left="-709" w:firstLine="567"/>
        <w:jc w:val="right"/>
        <w:rPr>
          <w:rFonts w:ascii="Times New Roman" w:hAnsi="Times New Roman"/>
          <w:i/>
        </w:rPr>
      </w:pPr>
      <w:r w:rsidRPr="00462B9E">
        <w:rPr>
          <w:rFonts w:ascii="Times New Roman" w:hAnsi="Times New Roman"/>
        </w:rPr>
        <w:t>Республики Мордовия</w:t>
      </w:r>
    </w:p>
    <w:p w:rsidR="00462B9E" w:rsidRPr="00462B9E" w:rsidRDefault="00462B9E" w:rsidP="00462B9E">
      <w:pPr>
        <w:autoSpaceDE w:val="0"/>
        <w:spacing w:after="0" w:line="240" w:lineRule="auto"/>
        <w:ind w:left="-709" w:firstLine="567"/>
        <w:jc w:val="right"/>
        <w:rPr>
          <w:rFonts w:ascii="Times New Roman" w:hAnsi="Times New Roman"/>
        </w:rPr>
      </w:pPr>
      <w:r w:rsidRPr="00462B9E">
        <w:rPr>
          <w:rFonts w:ascii="Times New Roman" w:hAnsi="Times New Roman"/>
        </w:rPr>
        <w:t>«10»  ноября 2021 г. № 18</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rPr>
      </w:pPr>
      <w:bookmarkStart w:id="1" w:name="Par35"/>
      <w:bookmarkEnd w:id="1"/>
    </w:p>
    <w:p w:rsidR="00462B9E" w:rsidRPr="00462B9E" w:rsidRDefault="00462B9E" w:rsidP="00462B9E">
      <w:pPr>
        <w:widowControl w:val="0"/>
        <w:spacing w:after="0" w:line="240" w:lineRule="exact"/>
        <w:ind w:left="-709" w:firstLine="567"/>
        <w:jc w:val="center"/>
        <w:rPr>
          <w:rFonts w:ascii="Times New Roman" w:eastAsia="Times New Roman" w:hAnsi="Times New Roman" w:cs="Times New Roman"/>
        </w:rPr>
      </w:pPr>
    </w:p>
    <w:p w:rsidR="00462B9E" w:rsidRPr="00462B9E" w:rsidRDefault="00462B9E" w:rsidP="00462B9E">
      <w:pPr>
        <w:widowControl w:val="0"/>
        <w:spacing w:after="0" w:line="240" w:lineRule="exact"/>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ПОЛОЖЕНИЕ</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bookmarkStart w:id="2" w:name="_Hlk73456502"/>
      <w:r w:rsidRPr="00462B9E">
        <w:rPr>
          <w:rFonts w:ascii="Times New Roman" w:eastAsia="Times New Roman" w:hAnsi="Times New Roman" w:cs="Times New Roman"/>
          <w:b/>
        </w:rPr>
        <w:t xml:space="preserve">о муниципальном жилищном контроле на территории </w:t>
      </w:r>
      <w:bookmarkEnd w:id="2"/>
      <w:r w:rsidRPr="00462B9E">
        <w:rPr>
          <w:rFonts w:ascii="Times New Roman" w:eastAsia="Times New Roman" w:hAnsi="Times New Roman" w:cs="Times New Roman"/>
          <w:b/>
        </w:rPr>
        <w:t xml:space="preserve">Ардатовского муниципального района Республики Мордовия </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rPr>
      </w:pP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1.Общие положения</w:t>
      </w:r>
    </w:p>
    <w:p w:rsidR="00462B9E" w:rsidRPr="00462B9E" w:rsidRDefault="00462B9E" w:rsidP="00462B9E">
      <w:pPr>
        <w:widowControl w:val="0"/>
        <w:spacing w:after="0" w:line="240" w:lineRule="auto"/>
        <w:ind w:left="-709" w:firstLine="567"/>
        <w:rPr>
          <w:rFonts w:ascii="Times New Roman" w:eastAsia="Times New Roman" w:hAnsi="Times New Roman" w:cs="Times New Roman"/>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 Настоящее Положение устанавливает порядок организации и осуществления муниципального жилищного контроля на территории Ардатовского муниципального района Республики Мордовия (далее – муниципальный контроль).</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2. 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w:t>
      </w:r>
      <w:r w:rsidRPr="00462B9E">
        <w:rPr>
          <w:rFonts w:ascii="Times New Roman" w:eastAsiaTheme="minorHAnsi" w:hAnsi="Times New Roman"/>
          <w:bCs/>
          <w:lang w:eastAsia="en-US"/>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1) требований к:</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использованию и сохранности жилищного фонда;</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жилым помещениям, их использованию и содержанию;</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использованию и содержанию общего имущества собственников помещений в многоквартирных домах;</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порядку осуществления перевода жилого помещения в нежилое помещение и нежилого помещения в жилое в многоквартирном доме;</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порядку осуществления перепланировки и (или) переустройства помещений в многоквартирном доме;</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формированию фондов капитального ремонта;</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предоставлению коммунальных услуг собственникам и пользователям помещений в многоквартирных домах и жилых домов;</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 xml:space="preserve">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w:t>
      </w:r>
      <w:r w:rsidRPr="00462B9E">
        <w:rPr>
          <w:rFonts w:ascii="Times New Roman" w:hAnsi="Times New Roman"/>
        </w:rPr>
        <w:t>информационной системе жилищно-коммунального хозяйства (далее - система)</w:t>
      </w:r>
      <w:r w:rsidRPr="00462B9E">
        <w:rPr>
          <w:rFonts w:ascii="Times New Roman" w:hAnsi="Times New Roman"/>
          <w:bCs/>
        </w:rPr>
        <w:t>;</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обеспечению доступности для инвалидов помещений в многоквартирных домах;</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предоставлению жилых помещений в наемных домах социального использования;</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3)  правил:</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содержания общего имущества в многоквартирном доме;</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изменения размера платы за содержание жилого помещения;</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Предметом муниципального контроля является также исполнение решений, принимаемых по результатам контрольных мероприятий.</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3. Объектами муниципального контроля (далее – объект контроля) являются: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результаты деятельности контролируемых лиц, в том числе работы и услуги, к которым предъявляются обязательные требования;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4. Учет объектов контроля осуществляется посредством создания: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 xml:space="preserve">единого реестра контрольных мероприятий;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информационной системы (подсистемы государственной информационной системы) досудебного обжалования;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иных государственных и муниципальных информационных систем путем межведомственного информационного взаимодействия.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lastRenderedPageBreak/>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5. Муниципальный контроль осуществляется Администрацией Ардатовского муниципального района (далее – Контрольный орган).</w:t>
      </w:r>
    </w:p>
    <w:p w:rsidR="00462B9E" w:rsidRPr="00462B9E" w:rsidRDefault="00462B9E" w:rsidP="00462B9E">
      <w:pPr>
        <w:spacing w:after="0" w:line="240" w:lineRule="auto"/>
        <w:ind w:left="-709" w:firstLine="567"/>
        <w:contextualSpacing/>
        <w:jc w:val="both"/>
        <w:rPr>
          <w:rFonts w:ascii="Times New Roman" w:eastAsiaTheme="minorHAnsi" w:hAnsi="Times New Roman"/>
          <w:color w:val="FF0000"/>
          <w:vertAlign w:val="superscript"/>
          <w:lang w:eastAsia="en-US"/>
        </w:rPr>
      </w:pPr>
      <w:r w:rsidRPr="00462B9E">
        <w:rPr>
          <w:rFonts w:ascii="Times New Roman" w:eastAsiaTheme="minorHAnsi" w:hAnsi="Times New Roman"/>
          <w:lang w:eastAsia="en-US"/>
        </w:rPr>
        <w:t xml:space="preserve">Непосредственное осуществление муниципального контроля возлагается на </w:t>
      </w:r>
      <w:r w:rsidRPr="00462B9E">
        <w:rPr>
          <w:rFonts w:ascii="Times New Roman" w:eastAsiaTheme="minorHAnsi" w:hAnsi="Times New Roman" w:cs="Times New Roman"/>
          <w:lang w:eastAsia="en-US"/>
        </w:rPr>
        <w:t>Управление по жилищно-коммунальному хозяйству</w:t>
      </w:r>
      <w:r w:rsidRPr="00462B9E">
        <w:rPr>
          <w:rFonts w:ascii="Times New Roman" w:eastAsiaTheme="minorHAnsi" w:hAnsi="Times New Roman"/>
          <w:lang w:eastAsia="en-US"/>
        </w:rPr>
        <w:t xml:space="preserve">  и отдел архитектуры и градостроительства  </w:t>
      </w:r>
      <w:r w:rsidRPr="00462B9E">
        <w:rPr>
          <w:rFonts w:ascii="Times New Roman" w:eastAsiaTheme="minorHAnsi" w:hAnsi="Times New Roman" w:cs="Times New Roman"/>
          <w:lang w:eastAsia="en-US"/>
        </w:rPr>
        <w:t xml:space="preserve">администрации Ардатовского муниципального района </w:t>
      </w:r>
      <w:r w:rsidRPr="00462B9E">
        <w:rPr>
          <w:rFonts w:ascii="Times New Roman" w:eastAsiaTheme="minorHAnsi" w:hAnsi="Times New Roman"/>
          <w:lang w:eastAsia="en-US"/>
        </w:rPr>
        <w:t>(далее – Отдел).</w:t>
      </w:r>
    </w:p>
    <w:p w:rsidR="00462B9E" w:rsidRPr="00462B9E" w:rsidRDefault="00462B9E" w:rsidP="00462B9E">
      <w:pPr>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6. Руководство деятельностью по осуществлению муниципального  контроля осуществляет Глава Ардатовского муниципального района</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7. От имени Контрольного органа муниципальный контроль вправе осуществлять следующие должностные лица:</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1) руководитель (заместитель руководителя) Контрольного органа;</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Должностными лицами</w:t>
      </w:r>
      <w:r w:rsidRPr="00462B9E">
        <w:rPr>
          <w:rFonts w:ascii="Times New Roman" w:hAnsi="Times New Roman"/>
          <w:i/>
        </w:rPr>
        <w:t xml:space="preserve"> </w:t>
      </w:r>
      <w:r w:rsidRPr="00462B9E">
        <w:rPr>
          <w:rFonts w:ascii="Times New Roman" w:hAnsi="Times New Roman"/>
        </w:rPr>
        <w:t xml:space="preserve">Контрольного органа, уполномоченными </w:t>
      </w:r>
      <w:r w:rsidRPr="00462B9E">
        <w:rPr>
          <w:rFonts w:ascii="Times New Roman" w:hAnsi="Times New Roman"/>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8. Права и обязанности Инспектора: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1.1. Инспектор обязан:</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          1) соблюдать законодательство Российской Федерации, права и законные интересы контролируемых лиц;</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lastRenderedPageBreak/>
        <w:t>10) доказывать обоснованность своих действий при их обжаловании в порядке, установленном законодательством Российской Федерации;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1.2. Инспектор при проведении контрольного мероприятия в пределах своих полномочий и в объеме проводимых контрольных действий имеет право:</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9.  Контрольный орган вправе обратиться в суд с заявлениями:</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Cs/>
        </w:rPr>
      </w:pPr>
      <w:r w:rsidRPr="00462B9E">
        <w:rPr>
          <w:rFonts w:ascii="Times New Roman" w:hAnsi="Times New Roman"/>
          <w:bCs/>
        </w:rPr>
        <w:lastRenderedPageBreak/>
        <w:t>6) о понуждении к исполнению предписания.</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bCs/>
        </w:rPr>
        <w:t xml:space="preserve">10. </w:t>
      </w:r>
      <w:r w:rsidRPr="00462B9E">
        <w:rPr>
          <w:rFonts w:ascii="Times New Roman" w:hAnsi="Times New Roman"/>
        </w:rPr>
        <w:t xml:space="preserve">К отношениям, связанным с осуществлением муниципального контроля  применяются положения Федерального закона.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11.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услуг)и (или) через региональный портал государственных и муниципальных услуг.</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p>
    <w:p w:rsidR="00462B9E" w:rsidRPr="00462B9E" w:rsidRDefault="00462B9E" w:rsidP="00462B9E">
      <w:pPr>
        <w:widowControl w:val="0"/>
        <w:spacing w:after="0" w:line="240" w:lineRule="auto"/>
        <w:ind w:left="-709" w:firstLine="567"/>
        <w:outlineLvl w:val="1"/>
        <w:rPr>
          <w:rFonts w:ascii="Times New Roman" w:eastAsia="Times New Roman" w:hAnsi="Times New Roman" w:cs="Times New Roman"/>
          <w:b/>
        </w:rPr>
      </w:pPr>
      <w:r w:rsidRPr="00462B9E">
        <w:rPr>
          <w:rFonts w:ascii="Times New Roman" w:eastAsia="Times New Roman" w:hAnsi="Times New Roman" w:cs="Times New Roman"/>
          <w:b/>
        </w:rPr>
        <w:t>2. Категории риска причинения вреда (ущерба)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12. 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13.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высокий риск;</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средний риск;</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умеренный риск;</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низкий риск.</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14.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15.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16.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17. В случае если объект контроля не отнесен к определенной категории риска, он считается отнесенным к категории низкого риска.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18.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p>
    <w:p w:rsidR="00462B9E" w:rsidRPr="00462B9E" w:rsidRDefault="00462B9E" w:rsidP="00462B9E">
      <w:pPr>
        <w:tabs>
          <w:tab w:val="left" w:pos="1134"/>
        </w:tabs>
        <w:spacing w:after="0" w:line="240" w:lineRule="auto"/>
        <w:ind w:left="-709" w:firstLine="567"/>
        <w:jc w:val="center"/>
        <w:rPr>
          <w:rFonts w:ascii="Times New Roman" w:hAnsi="Times New Roman"/>
          <w:b/>
        </w:rPr>
      </w:pPr>
      <w:r w:rsidRPr="00462B9E">
        <w:rPr>
          <w:rFonts w:ascii="Times New Roman" w:hAnsi="Times New Roman"/>
          <w:b/>
        </w:rPr>
        <w:t xml:space="preserve">3. Виды профилактических мероприятий, которые проводятся при осуществлении муниципального контроля </w:t>
      </w:r>
    </w:p>
    <w:p w:rsidR="00462B9E" w:rsidRPr="00462B9E" w:rsidRDefault="00462B9E" w:rsidP="00462B9E">
      <w:pPr>
        <w:tabs>
          <w:tab w:val="left" w:pos="1134"/>
        </w:tabs>
        <w:spacing w:after="0" w:line="240" w:lineRule="auto"/>
        <w:ind w:left="-709" w:firstLine="567"/>
        <w:jc w:val="both"/>
        <w:rPr>
          <w:rFonts w:ascii="Times New Roman" w:hAnsi="Times New Roman"/>
        </w:rPr>
      </w:pP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19. При осуществлении муниципального контроля Контрольный орган проводит следующие виды профилактических мероприятий: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информирование;</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обобщение правоприменительной практики;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объявление предостережения;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 консультирование;</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 профилактический визит.</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20.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21. Обобщение правоприменительной практики организации и проведения муниципального контроля осуществляется ежегодно.</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462B9E" w:rsidRPr="00462B9E" w:rsidRDefault="00462B9E" w:rsidP="00462B9E">
      <w:pPr>
        <w:spacing w:after="0" w:line="240" w:lineRule="auto"/>
        <w:ind w:left="-709" w:firstLine="567"/>
        <w:jc w:val="both"/>
        <w:rPr>
          <w:rFonts w:ascii="Times New Roman" w:hAnsi="Times New Roman"/>
          <w:color w:val="FF0000"/>
        </w:rPr>
      </w:pPr>
      <w:r w:rsidRPr="00462B9E">
        <w:rPr>
          <w:rFonts w:ascii="Times New Roman" w:hAnsi="Times New Roman"/>
        </w:rPr>
        <w:t xml:space="preserve">Контрольный орган обеспечивает публичное обсуждение проекта доклада.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color w:val="FF0000"/>
        </w:rPr>
      </w:pPr>
      <w:r w:rsidRPr="00462B9E">
        <w:rPr>
          <w:rFonts w:ascii="Times New Roman" w:eastAsia="Times New Roman" w:hAnsi="Times New Roman" w:cs="Times New Roman"/>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462B9E" w:rsidRPr="00462B9E" w:rsidRDefault="00462B9E" w:rsidP="00462B9E">
      <w:pPr>
        <w:spacing w:after="0" w:line="240" w:lineRule="auto"/>
        <w:ind w:left="-709" w:firstLine="567"/>
        <w:jc w:val="center"/>
        <w:rPr>
          <w:rFonts w:ascii="Times New Roman" w:hAnsi="Times New Roman"/>
        </w:rPr>
      </w:pPr>
    </w:p>
    <w:p w:rsidR="00462B9E" w:rsidRPr="00462B9E" w:rsidRDefault="00462B9E" w:rsidP="00462B9E">
      <w:pPr>
        <w:spacing w:after="0" w:line="240" w:lineRule="auto"/>
        <w:ind w:left="-709" w:firstLine="567"/>
        <w:jc w:val="center"/>
        <w:rPr>
          <w:rFonts w:ascii="Times New Roman" w:hAnsi="Times New Roman"/>
        </w:rPr>
      </w:pPr>
    </w:p>
    <w:p w:rsidR="00462B9E" w:rsidRPr="00462B9E" w:rsidRDefault="00462B9E" w:rsidP="00462B9E">
      <w:pPr>
        <w:spacing w:after="0" w:line="240" w:lineRule="auto"/>
        <w:ind w:left="-709" w:firstLine="567"/>
        <w:jc w:val="center"/>
        <w:rPr>
          <w:rFonts w:ascii="Times New Roman" w:hAnsi="Times New Roman"/>
          <w:b/>
        </w:rPr>
      </w:pPr>
      <w:r w:rsidRPr="00462B9E">
        <w:rPr>
          <w:rFonts w:ascii="Times New Roman" w:hAnsi="Times New Roman"/>
          <w:b/>
        </w:rPr>
        <w:t xml:space="preserve">3.2. Предостережение о недопустимости нарушения </w:t>
      </w:r>
    </w:p>
    <w:p w:rsidR="00462B9E" w:rsidRPr="00462B9E" w:rsidRDefault="00462B9E" w:rsidP="00462B9E">
      <w:pPr>
        <w:spacing w:after="0" w:line="240" w:lineRule="auto"/>
        <w:ind w:left="-709" w:firstLine="567"/>
        <w:jc w:val="center"/>
        <w:rPr>
          <w:rFonts w:ascii="Times New Roman" w:hAnsi="Times New Roman"/>
          <w:b/>
        </w:rPr>
      </w:pPr>
      <w:r w:rsidRPr="00462B9E">
        <w:rPr>
          <w:rFonts w:ascii="Times New Roman" w:hAnsi="Times New Roman"/>
          <w:b/>
        </w:rPr>
        <w:t>обязательных требований</w:t>
      </w:r>
    </w:p>
    <w:p w:rsidR="00462B9E" w:rsidRPr="00462B9E" w:rsidRDefault="00462B9E" w:rsidP="00462B9E">
      <w:pPr>
        <w:spacing w:after="0" w:line="240" w:lineRule="auto"/>
        <w:ind w:left="-709" w:firstLine="567"/>
        <w:jc w:val="center"/>
        <w:rPr>
          <w:rFonts w:ascii="Times New Roman" w:hAnsi="Times New Roman"/>
          <w:b/>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22.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23.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24.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25. Возражение должно содержать:</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1) наименование Контрольного органа, в который направляется возражение;</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3) дату и номер предостережения;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4) доводы, на основании которых контролируемое лицо не согласно с объявленным предостережением;</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5) дату получения предостережения контролируемым лицом;</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6) личную подпись и дату.</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26.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27. Контрольный орган рассматривает возражение в отношении предостережения в течение пятнадцати рабочих дней со дня его получения.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28. По результатам рассмотрения возражения Контрольный орган принимает одно из следующих решений:</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1) удовлетворяет возражение в форме отмены объявленного предостережения;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 отказывает в удовлетворении возражения с указанием причины отказа.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29.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30. Повторное направление возражения по тем же основаниям не допускается.</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Verdana" w:eastAsia="Times New Roman" w:hAnsi="Verdana" w:cs="Courier New"/>
        </w:rPr>
      </w:pPr>
      <w:r w:rsidRPr="00462B9E">
        <w:rPr>
          <w:rFonts w:ascii="Times New Roman" w:eastAsia="Times New Roman" w:hAnsi="Times New Roman" w:cs="Courier New"/>
        </w:rPr>
        <w:t xml:space="preserve">31. </w:t>
      </w:r>
      <w:r w:rsidRPr="00462B9E">
        <w:rPr>
          <w:rFonts w:ascii="Times New Roman" w:eastAsia="Times New Roman" w:hAnsi="Times New Roman" w:cs="Times New Roman"/>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462B9E" w:rsidRPr="00462B9E" w:rsidRDefault="00462B9E" w:rsidP="00462B9E">
      <w:pPr>
        <w:spacing w:after="0" w:line="240" w:lineRule="auto"/>
        <w:ind w:left="-709" w:firstLine="567"/>
        <w:jc w:val="both"/>
        <w:rPr>
          <w:rFonts w:ascii="Times New Roman" w:hAnsi="Times New Roman"/>
        </w:rPr>
      </w:pPr>
    </w:p>
    <w:p w:rsidR="00462B9E" w:rsidRPr="00462B9E" w:rsidRDefault="00462B9E" w:rsidP="00462B9E">
      <w:pPr>
        <w:spacing w:after="0" w:line="240" w:lineRule="auto"/>
        <w:ind w:left="-709" w:firstLine="567"/>
        <w:jc w:val="center"/>
        <w:rPr>
          <w:rFonts w:ascii="Times New Roman" w:hAnsi="Times New Roman"/>
          <w:b/>
        </w:rPr>
      </w:pPr>
      <w:r w:rsidRPr="00462B9E">
        <w:rPr>
          <w:rFonts w:ascii="Times New Roman" w:hAnsi="Times New Roman"/>
          <w:b/>
        </w:rPr>
        <w:t>3.3. Консультирование</w:t>
      </w:r>
    </w:p>
    <w:p w:rsidR="00462B9E" w:rsidRPr="00462B9E" w:rsidRDefault="00462B9E" w:rsidP="00462B9E">
      <w:pPr>
        <w:spacing w:after="0" w:line="240" w:lineRule="auto"/>
        <w:ind w:left="-709" w:firstLine="567"/>
        <w:jc w:val="center"/>
        <w:rPr>
          <w:rFonts w:ascii="Times New Roman" w:hAnsi="Times New Roman"/>
          <w:b/>
        </w:rPr>
      </w:pP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32.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462B9E" w:rsidRPr="00462B9E" w:rsidRDefault="00462B9E" w:rsidP="00462B9E">
      <w:pPr>
        <w:widowControl w:val="0"/>
        <w:tabs>
          <w:tab w:val="left" w:pos="1134"/>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lastRenderedPageBreak/>
        <w:t>1) порядка проведения контрольных мероприятий;</w:t>
      </w:r>
    </w:p>
    <w:p w:rsidR="00462B9E" w:rsidRPr="00462B9E" w:rsidRDefault="00462B9E" w:rsidP="00462B9E">
      <w:pPr>
        <w:widowControl w:val="0"/>
        <w:tabs>
          <w:tab w:val="left" w:pos="1134"/>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периодичности проведения контрольных мероприятий;</w:t>
      </w:r>
    </w:p>
    <w:p w:rsidR="00462B9E" w:rsidRPr="00462B9E" w:rsidRDefault="00462B9E" w:rsidP="00462B9E">
      <w:pPr>
        <w:widowControl w:val="0"/>
        <w:tabs>
          <w:tab w:val="left" w:pos="1134"/>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порядка принятия решений по итогам контрольных мероприятий;</w:t>
      </w:r>
    </w:p>
    <w:p w:rsidR="00462B9E" w:rsidRPr="00462B9E" w:rsidRDefault="00462B9E" w:rsidP="00462B9E">
      <w:pPr>
        <w:widowControl w:val="0"/>
        <w:tabs>
          <w:tab w:val="left" w:pos="1134"/>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 порядка обжалования решений Контрольного органа.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33. Инспекторы осуществляют консультирование контролируемых лиц и их представителей: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34. Индивидуальное консультирование на личном приеме каждого заявителя инспекторами не может превышать 10 минут.</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Время разговора по телефону не должно превышать 10 минут.</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35.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36. Письменное консультирование контролируемых лиц и их представителей осуществляется по следующим вопросам:</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порядок обжалования решений Контрольного органа;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37. Контролируемое лицо вправе направить запрос о предоставлении письменного ответа в сроки, установленные Федеральным </w:t>
      </w:r>
      <w:hyperlink r:id="rId7" w:history="1">
        <w:r w:rsidRPr="00462B9E">
          <w:rPr>
            <w:rFonts w:ascii="Times New Roman" w:eastAsia="Times New Roman" w:hAnsi="Times New Roman" w:cs="Times New Roman"/>
          </w:rPr>
          <w:t>законом</w:t>
        </w:r>
      </w:hyperlink>
      <w:r w:rsidRPr="00462B9E">
        <w:rPr>
          <w:rFonts w:ascii="Times New Roman" w:eastAsia="Times New Roman" w:hAnsi="Times New Roman" w:cs="Times New Roman"/>
        </w:rPr>
        <w:t xml:space="preserve"> от 02.05.2006 № 59-ФЗ «О порядке рассмотрения обращений граждан Российской Федерации».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38. Контрольный орган осуществляет учет проведенных консультирований.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3.4. Профилактический визит</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b/>
        </w:rPr>
      </w:pP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39. Профилактический визит проводится</w:t>
      </w:r>
      <w:r w:rsidRPr="00462B9E">
        <w:rPr>
          <w:rFonts w:ascii="Times New Roman" w:eastAsiaTheme="minorHAnsi" w:hAnsi="Times New Roman"/>
          <w:iCs/>
          <w:lang w:eastAsia="en-US"/>
        </w:rPr>
        <w:t xml:space="preserve"> инспектором </w:t>
      </w:r>
      <w:r w:rsidRPr="00462B9E">
        <w:rPr>
          <w:rFonts w:ascii="Times New Roman" w:hAnsi="Times New Roman"/>
        </w:rPr>
        <w:t>в форме профилактической беседы по месту осуществления деятельности контролируемого лица либо путем использования видео-конференц-связи.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Продолжительность профилактического визита составляет не более двух часов в течение рабочего дня. </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40. Инспектор проводит обязательный профилактический визит в отношении:</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462B9E" w:rsidRPr="00462B9E" w:rsidRDefault="00462B9E" w:rsidP="00462B9E">
      <w:pPr>
        <w:spacing w:after="0" w:line="240" w:lineRule="auto"/>
        <w:ind w:left="-709" w:firstLine="567"/>
        <w:jc w:val="both"/>
        <w:rPr>
          <w:rFonts w:ascii="Times New Roman" w:hAnsi="Times New Roman"/>
          <w:shd w:val="clear" w:color="auto" w:fill="F1C100"/>
        </w:rPr>
      </w:pPr>
      <w:r w:rsidRPr="00462B9E">
        <w:rPr>
          <w:rFonts w:ascii="Times New Roman" w:hAnsi="Times New Roman"/>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41. Профилактические визиты проводятся по согласованию с контролируемыми лицами.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42.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43.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44. Контрольный орган осуществляет учет проведенных профилактических визитов.</w:t>
      </w: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r w:rsidRPr="00462B9E">
        <w:rPr>
          <w:rFonts w:ascii="Times New Roman" w:eastAsiaTheme="minorHAnsi" w:hAnsi="Times New Roman"/>
          <w:b/>
          <w:lang w:eastAsia="en-US"/>
        </w:rPr>
        <w:t xml:space="preserve">4. Контрольные мероприятия, проводимые в рамках </w:t>
      </w: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r w:rsidRPr="00462B9E">
        <w:rPr>
          <w:rFonts w:ascii="Times New Roman" w:eastAsiaTheme="minorHAnsi" w:hAnsi="Times New Roman"/>
          <w:b/>
          <w:lang w:eastAsia="en-US"/>
        </w:rPr>
        <w:t xml:space="preserve">муниципального контроля </w:t>
      </w:r>
    </w:p>
    <w:p w:rsidR="00462B9E" w:rsidRPr="00462B9E" w:rsidRDefault="00462B9E" w:rsidP="00462B9E">
      <w:pPr>
        <w:tabs>
          <w:tab w:val="left" w:pos="1134"/>
        </w:tabs>
        <w:spacing w:after="0" w:line="240" w:lineRule="auto"/>
        <w:ind w:left="-709" w:firstLine="567"/>
        <w:jc w:val="center"/>
        <w:rPr>
          <w:rFonts w:ascii="Times New Roman" w:hAnsi="Times New Roman"/>
          <w:highlight w:val="yellow"/>
        </w:rPr>
      </w:pPr>
    </w:p>
    <w:p w:rsidR="00462B9E" w:rsidRPr="00462B9E" w:rsidRDefault="00462B9E" w:rsidP="00462B9E">
      <w:pPr>
        <w:tabs>
          <w:tab w:val="left" w:pos="1134"/>
        </w:tabs>
        <w:spacing w:after="0" w:line="240" w:lineRule="auto"/>
        <w:ind w:left="-709" w:firstLine="567"/>
        <w:jc w:val="center"/>
        <w:rPr>
          <w:rFonts w:ascii="Times New Roman" w:hAnsi="Times New Roman"/>
          <w:b/>
        </w:rPr>
      </w:pPr>
      <w:r w:rsidRPr="00462B9E">
        <w:rPr>
          <w:rFonts w:ascii="Times New Roman" w:hAnsi="Times New Roman"/>
          <w:b/>
        </w:rPr>
        <w:t>4.1. Контрольные мероприятия. Общие вопросы</w:t>
      </w:r>
    </w:p>
    <w:p w:rsidR="00462B9E" w:rsidRPr="00462B9E" w:rsidRDefault="00462B9E" w:rsidP="00462B9E">
      <w:pPr>
        <w:tabs>
          <w:tab w:val="left" w:pos="1134"/>
        </w:tabs>
        <w:spacing w:after="0" w:line="240" w:lineRule="auto"/>
        <w:ind w:left="-709" w:firstLine="567"/>
        <w:jc w:val="both"/>
        <w:rPr>
          <w:rFonts w:ascii="Times New Roman" w:hAnsi="Times New Roman"/>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45. 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462B9E">
        <w:rPr>
          <w:rFonts w:ascii="Times New Roman" w:eastAsiaTheme="minorHAnsi" w:hAnsi="Times New Roman"/>
          <w:b/>
          <w:lang w:eastAsia="en-US"/>
        </w:rPr>
        <w:t xml:space="preserve"> </w:t>
      </w:r>
      <w:r w:rsidRPr="00462B9E">
        <w:rPr>
          <w:rFonts w:ascii="Times New Roman" w:eastAsiaTheme="minorHAnsi" w:hAnsi="Times New Roman"/>
          <w:lang w:eastAsia="en-US"/>
        </w:rPr>
        <w:t>мероприятий: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инспекционный визит, документарная проверка, выездная проверка –при  взаимодействии с контролируемыми лицами;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наблюдение за соблюдением обязательных требований, выездное обследование – без взаимодействия с контролируемыми лицами.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46. При осуществлении муниципального контроля</w:t>
      </w:r>
      <w:r w:rsidRPr="00462B9E">
        <w:rPr>
          <w:rFonts w:ascii="Times New Roman" w:eastAsiaTheme="minorHAnsi" w:hAnsi="Times New Roman"/>
          <w:color w:val="FF0000"/>
          <w:lang w:eastAsia="en-US"/>
        </w:rPr>
        <w:t xml:space="preserve"> </w:t>
      </w:r>
      <w:r w:rsidRPr="00462B9E">
        <w:rPr>
          <w:rFonts w:ascii="Times New Roman" w:eastAsiaTheme="minorHAnsi" w:hAnsi="Times New Roman"/>
          <w:lang w:eastAsia="en-US"/>
        </w:rPr>
        <w:t xml:space="preserve">взаимодействием с контролируемыми лицами являются: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b/>
          <w:color w:val="FF0000"/>
          <w:lang w:eastAsia="en-US"/>
        </w:rPr>
      </w:pPr>
      <w:r w:rsidRPr="00462B9E">
        <w:rPr>
          <w:rFonts w:ascii="Times New Roman" w:eastAsiaTheme="minorHAnsi" w:hAnsi="Times New Roman"/>
          <w:lang w:eastAsia="en-US"/>
        </w:rPr>
        <w:lastRenderedPageBreak/>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запрос документов, иных материалов;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 xml:space="preserve">47. Контрольные мероприятия, осуществляемые при </w:t>
      </w:r>
      <w:r w:rsidRPr="00462B9E">
        <w:rPr>
          <w:rFonts w:ascii="Times New Roman" w:eastAsiaTheme="minorHAnsi" w:hAnsi="Times New Roman"/>
          <w:lang w:eastAsia="en-US"/>
        </w:rPr>
        <w:t xml:space="preserve"> взаимодействии с контролируемым лицом, </w:t>
      </w:r>
      <w:r w:rsidRPr="00462B9E">
        <w:rPr>
          <w:rFonts w:ascii="Times New Roman" w:hAnsi="Times New Roman"/>
        </w:rPr>
        <w:t>проводятся Контрольным органом по следующим основаниям:</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2) наступление сроков проведения контрольных мероприятий, включенных в план проведения контрольных мероприятий;</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8" w:history="1">
        <w:r w:rsidRPr="00462B9E">
          <w:rPr>
            <w:rFonts w:ascii="Times New Roman" w:hAnsi="Times New Roman"/>
          </w:rPr>
          <w:t>частью 1 статьи 95</w:t>
        </w:r>
      </w:hyperlink>
      <w:r w:rsidRPr="00462B9E">
        <w:rPr>
          <w:rFonts w:ascii="Times New Roman" w:hAnsi="Times New Roman"/>
        </w:rPr>
        <w:t xml:space="preserve"> Федерального закона.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48.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осмотр;</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опрос;</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получение письменных объяснений;</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истребование документов;</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экспертиза.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49.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50. Контрольные мероприятия проводятся инспекторами, указанными в решении Контрольного органа о проведении контрольного мероприятия.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51.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52. Документы, иные материалы, являющиеся доказательствами нарушения обязательных требований, приобщаются к акту.</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Заполненные при проведении контрольного мероприятия проверочные листы должны быть приобщены к акту.</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53. Оформление акта производится по месту проведения контрольного мероприятия в день окончания </w:t>
      </w:r>
      <w:r w:rsidRPr="00462B9E">
        <w:rPr>
          <w:rFonts w:ascii="Times New Roman" w:eastAsia="Times New Roman" w:hAnsi="Times New Roman" w:cs="Times New Roman"/>
        </w:rPr>
        <w:lastRenderedPageBreak/>
        <w:t xml:space="preserve">проведения такого мероприятия, если иной порядок оформления акта не установлен Правительством Российской Федерации.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54.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55.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462B9E" w:rsidRPr="00462B9E" w:rsidRDefault="00462B9E" w:rsidP="00462B9E">
      <w:pPr>
        <w:widowControl w:val="0"/>
        <w:tabs>
          <w:tab w:val="left" w:pos="284"/>
        </w:tabs>
        <w:spacing w:after="0" w:line="240" w:lineRule="auto"/>
        <w:ind w:left="-709" w:firstLine="567"/>
        <w:jc w:val="center"/>
        <w:rPr>
          <w:rFonts w:ascii="Times New Roman" w:eastAsia="Times New Roman" w:hAnsi="Times New Roman" w:cs="Times New Roman"/>
        </w:rPr>
      </w:pPr>
    </w:p>
    <w:p w:rsidR="00462B9E" w:rsidRPr="00462B9E" w:rsidRDefault="00462B9E" w:rsidP="00462B9E">
      <w:pPr>
        <w:widowControl w:val="0"/>
        <w:tabs>
          <w:tab w:val="left" w:pos="284"/>
        </w:tabs>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4.2. Меры, принимаемые Контрольным органом по результатам контрольных мероприятий</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color w:val="000000"/>
        </w:rPr>
      </w:pP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b/>
          <w:color w:val="FF0000"/>
        </w:rPr>
      </w:pPr>
      <w:r w:rsidRPr="00462B9E">
        <w:rPr>
          <w:rFonts w:ascii="Times New Roman" w:hAnsi="Times New Roman"/>
        </w:rPr>
        <w:t xml:space="preserve">56. Контрольный орган в случае выявления при проведении контрольного мероприятия нарушений контролируемым лицом обязательных требований </w:t>
      </w:r>
      <w:r w:rsidRPr="00462B9E">
        <w:rPr>
          <w:rFonts w:ascii="Times New Roman" w:eastAsiaTheme="minorHAnsi" w:hAnsi="Times New Roman"/>
          <w:bCs/>
          <w:lang w:eastAsia="en-US"/>
        </w:rPr>
        <w:t xml:space="preserve">в пределах полномочий, предусмотренных законодательством Российской Федерации, </w:t>
      </w:r>
      <w:r w:rsidRPr="00462B9E">
        <w:rPr>
          <w:rFonts w:ascii="Times New Roman" w:hAnsi="Times New Roman"/>
        </w:rPr>
        <w:t xml:space="preserve">обязан: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color w:val="000000"/>
        </w:rPr>
      </w:pPr>
      <w:r w:rsidRPr="00462B9E">
        <w:rPr>
          <w:rFonts w:ascii="Times New Roman" w:eastAsia="Times New Roman" w:hAnsi="Times New Roman" w:cs="Times New Roman"/>
          <w:color w:val="000000"/>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57.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58. По истечении срока исполнения контролируемым лицом решения, принятого в соответствии с подпунктом 1 пункта 56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59.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60.</w:t>
      </w:r>
      <w:r w:rsidRPr="00462B9E">
        <w:rPr>
          <w:rFonts w:ascii="Times New Roman" w:eastAsia="Times New Roman" w:hAnsi="Times New Roman" w:cs="Times New Roman"/>
          <w:b/>
          <w:color w:val="FF0000"/>
        </w:rPr>
        <w:t xml:space="preserve"> </w:t>
      </w:r>
      <w:r w:rsidRPr="00462B9E">
        <w:rPr>
          <w:rFonts w:ascii="Times New Roman" w:eastAsia="Times New Roman" w:hAnsi="Times New Roman" w:cs="Times New Roman"/>
        </w:rPr>
        <w:t xml:space="preserve">Если указанные документы и сведения контролируемым лицом не представлены или на их </w:t>
      </w:r>
      <w:r w:rsidRPr="00462B9E">
        <w:rPr>
          <w:rFonts w:ascii="Times New Roman" w:eastAsia="Times New Roman" w:hAnsi="Times New Roman" w:cs="Times New Roman"/>
        </w:rPr>
        <w:lastRenderedPageBreak/>
        <w:t>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 случае, если проводится оценка исполнения решения, принятого по итогам выездной проверки, допускается проведение выездной проверки.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61. В случае, если по итогам проведения контрольного мероприятия, предусмотренного пунктом 61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56 настоящего Положения, с указанием новых сроков его исполнения.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b/>
          <w:lang w:eastAsia="en-US"/>
        </w:rPr>
      </w:pP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r w:rsidRPr="00462B9E">
        <w:rPr>
          <w:rFonts w:ascii="Times New Roman" w:eastAsiaTheme="minorHAnsi" w:hAnsi="Times New Roman"/>
          <w:b/>
          <w:lang w:eastAsia="en-US"/>
        </w:rPr>
        <w:t>4.3. Плановые контрольные мероприятия</w:t>
      </w: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62.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63.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vertAlign w:val="superscript"/>
          <w:lang w:eastAsia="en-US"/>
        </w:rPr>
      </w:pPr>
      <w:r w:rsidRPr="00462B9E">
        <w:rPr>
          <w:rFonts w:ascii="Times New Roman" w:eastAsiaTheme="minorHAnsi" w:hAnsi="Times New Roman"/>
          <w:lang w:eastAsia="en-US"/>
        </w:rPr>
        <w:t>64. Контрольный орган может проводить следующие виды плановых контрольных мероприятий: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инспекционный визит;</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документарная проверка;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выездная проверка.</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65. Плановые контрольные мероприятия в отношении объектов контроля проводятся со следующей периодичностью:</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rPr>
      </w:pPr>
      <w:r w:rsidRPr="00462B9E">
        <w:rPr>
          <w:rFonts w:ascii="Times New Roman" w:hAnsi="Times New Roman"/>
        </w:rPr>
        <w:t>для категории высокого риска - один раз в 2 года;</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strike/>
        </w:rPr>
      </w:pPr>
      <w:r w:rsidRPr="00462B9E">
        <w:rPr>
          <w:rFonts w:ascii="Times New Roman" w:hAnsi="Times New Roman"/>
        </w:rPr>
        <w:t>для категории среднего риска - один раз в 3 года;</w:t>
      </w:r>
    </w:p>
    <w:p w:rsidR="00462B9E" w:rsidRPr="00462B9E" w:rsidRDefault="00462B9E" w:rsidP="00462B9E">
      <w:pPr>
        <w:autoSpaceDE w:val="0"/>
        <w:autoSpaceDN w:val="0"/>
        <w:adjustRightInd w:val="0"/>
        <w:spacing w:after="0" w:line="240" w:lineRule="auto"/>
        <w:ind w:left="-709" w:firstLine="567"/>
        <w:jc w:val="both"/>
        <w:rPr>
          <w:rFonts w:ascii="Times New Roman" w:hAnsi="Times New Roman"/>
          <w:strike/>
        </w:rPr>
      </w:pPr>
      <w:r w:rsidRPr="00462B9E">
        <w:rPr>
          <w:rFonts w:ascii="Times New Roman" w:hAnsi="Times New Roman"/>
        </w:rPr>
        <w:t>для категории умеренного риска - один раз в 5 лет;</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Плановые контрольные мероприятия в отношении объекта контроля, отнесенного к категории низкого риска, не проводятся.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66. 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r w:rsidRPr="00462B9E">
        <w:rPr>
          <w:rFonts w:ascii="Times New Roman" w:eastAsiaTheme="minorHAnsi" w:hAnsi="Times New Roman"/>
          <w:b/>
          <w:lang w:eastAsia="en-US"/>
        </w:rPr>
        <w:t>4.4. Внеплановые контрольные мероприятия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highlight w:val="yellow"/>
          <w:lang w:eastAsia="en-US"/>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67.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68. Решение о проведении внепланового контрольного мероприятия принимается с учетом индикаторов риска нарушения обязательных требований.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69.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70.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b/>
          <w:color w:val="FF0000"/>
          <w:u w:val="single"/>
        </w:rPr>
      </w:pPr>
    </w:p>
    <w:p w:rsidR="00462B9E" w:rsidRPr="00462B9E" w:rsidRDefault="00462B9E" w:rsidP="00462B9E">
      <w:pPr>
        <w:tabs>
          <w:tab w:val="left" w:pos="1134"/>
        </w:tabs>
        <w:spacing w:after="0" w:line="240" w:lineRule="auto"/>
        <w:ind w:left="-709" w:firstLine="567"/>
        <w:jc w:val="center"/>
        <w:rPr>
          <w:rFonts w:ascii="Times New Roman" w:hAnsi="Times New Roman"/>
          <w:b/>
        </w:rPr>
      </w:pPr>
      <w:r w:rsidRPr="00462B9E">
        <w:rPr>
          <w:rFonts w:ascii="Times New Roman" w:hAnsi="Times New Roman"/>
          <w:b/>
        </w:rPr>
        <w:t>4.5. Документарная проверка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highlight w:val="yellow"/>
        </w:rPr>
      </w:pP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71.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72.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w:t>
      </w:r>
      <w:r w:rsidRPr="00462B9E">
        <w:rPr>
          <w:rFonts w:ascii="Times New Roman" w:eastAsia="Times New Roman" w:hAnsi="Times New Roman" w:cs="Times New Roman"/>
        </w:rPr>
        <w:lastRenderedPageBreak/>
        <w:t xml:space="preserve">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73. Срок проведения документарной проверки не может превышать десять рабочих дней.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В указанный срок не включается период с момента: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2) период с момента направления контролируемому лицу информации Контрольного органа: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о выявлении ошибок и (или) противоречий в представленных контролируемым лицом документах;</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74. Перечень допустимых контрольных действий совершаемых в ходе документарной проверки: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bookmarkStart w:id="3" w:name="_Hlk73716001"/>
      <w:r w:rsidRPr="00462B9E">
        <w:rPr>
          <w:rFonts w:ascii="Times New Roman" w:eastAsia="Times New Roman" w:hAnsi="Times New Roman" w:cs="Times New Roman"/>
        </w:rPr>
        <w:t>1) истребование документов;</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получение письменных объяснений;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экспертиза.</w:t>
      </w:r>
      <w:bookmarkEnd w:id="3"/>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75.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Контролируемое лицо </w:t>
      </w:r>
      <w:r w:rsidRPr="00462B9E">
        <w:rPr>
          <w:rFonts w:ascii="Times New Roman" w:eastAsia="Times New Roman" w:hAnsi="Times New Roman" w:cs="Courier New"/>
        </w:rPr>
        <w:t xml:space="preserve">в срок, указанный в требовании о представлении документов, </w:t>
      </w:r>
      <w:r w:rsidRPr="00462B9E">
        <w:rPr>
          <w:rFonts w:ascii="Times New Roman" w:eastAsia="Times New Roman" w:hAnsi="Times New Roman" w:cs="Times New Roman"/>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b/>
        </w:rPr>
      </w:pPr>
      <w:r w:rsidRPr="00462B9E">
        <w:rPr>
          <w:rFonts w:ascii="Times New Roman" w:eastAsia="Times New Roman" w:hAnsi="Times New Roman" w:cs="Times New Roman"/>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strike/>
        </w:rPr>
      </w:pPr>
      <w:r w:rsidRPr="00462B9E">
        <w:rPr>
          <w:rFonts w:ascii="Times New Roman" w:eastAsia="Times New Roman" w:hAnsi="Times New Roman" w:cs="Times New Roman"/>
        </w:rPr>
        <w:t>76. Письменные объяснения могут быть запрошены инспектором от контролируемого лица или его представителя, свидетелей.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Письменные объяснения оформляются путем составления письменного документа в свободной форме.</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77. Экспертиза осуществляется экспертом или экспертной организацией по поручению Контрольного органа.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Результаты экспертизы оформляются экспертным заключением по форме, утвержденной Контрольным органом.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b/>
        </w:rPr>
      </w:pPr>
      <w:r w:rsidRPr="00462B9E">
        <w:rPr>
          <w:rFonts w:ascii="Times New Roman" w:eastAsia="Times New Roman" w:hAnsi="Times New Roman" w:cs="Times New Roman"/>
        </w:rPr>
        <w:t>78. Оформление акта производится по месту нахождения Контрольного органа в день окончания проведения документарной проверки.</w:t>
      </w:r>
      <w:r w:rsidRPr="00462B9E">
        <w:rPr>
          <w:rFonts w:ascii="Times New Roman" w:eastAsia="Times New Roman" w:hAnsi="Times New Roman" w:cs="Times New Roman"/>
          <w:b/>
        </w:rPr>
        <w:t xml:space="preserve">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79. Акт направляется Контрольным органом контролируемому лицу в срок не позднее пяти рабочих </w:t>
      </w:r>
      <w:r w:rsidRPr="00462B9E">
        <w:rPr>
          <w:rFonts w:ascii="Times New Roman" w:eastAsia="Times New Roman" w:hAnsi="Times New Roman" w:cs="Times New Roman"/>
        </w:rPr>
        <w:lastRenderedPageBreak/>
        <w:t>дней после окончания документарной проверки в порядке, предусмотренном статьей 21 Федерального закона.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80. Внеплановая документарная проверка проводится без согласования с органами прокуратуры.</w:t>
      </w: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r w:rsidRPr="00462B9E">
        <w:rPr>
          <w:rFonts w:ascii="Times New Roman" w:eastAsiaTheme="minorHAnsi" w:hAnsi="Times New Roman"/>
          <w:b/>
          <w:lang w:eastAsia="en-US"/>
        </w:rPr>
        <w:t>4.6. Выездная проверка</w:t>
      </w: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lang w:eastAsia="en-US"/>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81.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strike/>
          <w:color w:val="FF0000"/>
          <w:lang w:eastAsia="en-US"/>
        </w:rPr>
      </w:pPr>
      <w:r w:rsidRPr="00462B9E">
        <w:rPr>
          <w:rFonts w:ascii="Times New Roman" w:eastAsiaTheme="minorHAnsi" w:hAnsi="Times New Roman"/>
          <w:lang w:eastAsia="en-US"/>
        </w:rPr>
        <w:t>82. Выездная проверка проводится в случае, если не представляется возможным:</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83.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84.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85.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86. Срок проведения выездной проверки составляет не более десяти рабочих дней.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87. Перечень допустимых контрольных действий в ходе выездной проверки: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bookmarkStart w:id="4" w:name="_Hlk73715973"/>
      <w:r w:rsidRPr="00462B9E">
        <w:rPr>
          <w:rFonts w:ascii="Times New Roman" w:eastAsia="Times New Roman" w:hAnsi="Times New Roman" w:cs="Times New Roman"/>
        </w:rPr>
        <w:t>1) осмотр;</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опрос;</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истребование документов;</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 получение письменных объяснений;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 экспертиза.</w:t>
      </w:r>
      <w:bookmarkEnd w:id="4"/>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88. Осмотр осуществляется инспектором в присутствии контролируемого лица и (или) его представителя с обязательным применением видеозаписи.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По результатам осмотра составляется протокол осмотра.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89.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strike/>
        </w:rPr>
      </w:pPr>
      <w:r w:rsidRPr="00462B9E">
        <w:rPr>
          <w:rFonts w:ascii="Times New Roman" w:eastAsia="Times New Roman" w:hAnsi="Times New Roman" w:cs="Times New Roman"/>
        </w:rPr>
        <w:t xml:space="preserve">90.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color w:val="FF0000"/>
        </w:rPr>
      </w:pPr>
      <w:r w:rsidRPr="00462B9E">
        <w:rPr>
          <w:rFonts w:ascii="Times New Roman" w:eastAsia="Times New Roman" w:hAnsi="Times New Roman" w:cs="Times New Roman"/>
        </w:rPr>
        <w:t>91.Представление контролируемым лицом истребуемых документов, письменных объяснений, проведение экспертизы осуществляется в соответствии с пунктами 55, 56 и 57 настоящего Положения.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92. По окончании проведения выездной проверки инспектор составляет акт выездной проверки.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lastRenderedPageBreak/>
        <w:t>Информация о проведении фотосъемки, аудио- и видеозаписи отражается в акте проверки.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93.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9" w:tooltip="Федеральный закон от 31.07.2020 N 248-ФЗ" w:history="1">
        <w:r w:rsidRPr="00462B9E">
          <w:rPr>
            <w:rFonts w:ascii="Times New Roman" w:eastAsiaTheme="minorHAnsi" w:hAnsi="Times New Roman"/>
            <w:lang w:eastAsia="en-US"/>
          </w:rPr>
          <w:t>частями 4</w:t>
        </w:r>
      </w:hyperlink>
      <w:r w:rsidRPr="00462B9E">
        <w:rPr>
          <w:rFonts w:ascii="Times New Roman" w:eastAsiaTheme="minorHAnsi" w:hAnsi="Times New Roman"/>
          <w:lang w:eastAsia="en-US"/>
        </w:rPr>
        <w:t xml:space="preserve"> и </w:t>
      </w:r>
      <w:hyperlink r:id="rId10" w:tooltip="Федеральный закон от 31.07.2020 N 248-ФЗ" w:history="1">
        <w:r w:rsidRPr="00462B9E">
          <w:rPr>
            <w:rFonts w:ascii="Times New Roman" w:eastAsiaTheme="minorHAnsi" w:hAnsi="Times New Roman"/>
            <w:lang w:eastAsia="en-US"/>
          </w:rPr>
          <w:t>5 статьи 21</w:t>
        </w:r>
      </w:hyperlink>
      <w:r w:rsidRPr="00462B9E">
        <w:rPr>
          <w:rFonts w:ascii="Times New Roman" w:eastAsiaTheme="minorHAnsi" w:hAnsi="Times New Roman"/>
          <w:lang w:eastAsia="en-US"/>
        </w:rPr>
        <w:t xml:space="preserve"> Федеральным законом .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94.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1) временной нетрудоспособности;</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2) необходимости явки по вызову (извещениям, повесткам) судов, правоохранительных органов, военных комиссариатов;</w:t>
      </w:r>
    </w:p>
    <w:p w:rsidR="00462B9E" w:rsidRPr="00462B9E" w:rsidRDefault="00462B9E" w:rsidP="00462B9E">
      <w:pPr>
        <w:spacing w:after="0" w:line="240" w:lineRule="auto"/>
        <w:ind w:left="-709" w:firstLine="567"/>
        <w:jc w:val="both"/>
        <w:rPr>
          <w:rFonts w:ascii="Times New Roman" w:hAnsi="Times New Roman"/>
        </w:rPr>
      </w:pPr>
      <w:r w:rsidRPr="00462B9E">
        <w:rPr>
          <w:rFonts w:ascii="Times New Roman" w:hAnsi="Times New Roman"/>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462B9E" w:rsidRPr="00462B9E" w:rsidRDefault="00462B9E" w:rsidP="00462B9E">
      <w:pPr>
        <w:suppressAutoHyphens/>
        <w:spacing w:after="0" w:line="240" w:lineRule="auto"/>
        <w:ind w:left="-709" w:firstLine="567"/>
        <w:jc w:val="both"/>
        <w:rPr>
          <w:rFonts w:ascii="Times New Roman" w:hAnsi="Times New Roman"/>
        </w:rPr>
      </w:pPr>
      <w:r w:rsidRPr="00462B9E">
        <w:rPr>
          <w:rFonts w:ascii="Times New Roman" w:hAnsi="Times New Roman"/>
        </w:rPr>
        <w:t>4) нахождения в служебной командировке.</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i/>
          <w:color w:val="FF0000"/>
        </w:rPr>
      </w:pPr>
    </w:p>
    <w:p w:rsidR="00462B9E" w:rsidRPr="00462B9E" w:rsidRDefault="00462B9E" w:rsidP="00462B9E">
      <w:pPr>
        <w:widowControl w:val="0"/>
        <w:tabs>
          <w:tab w:val="left" w:pos="284"/>
        </w:tabs>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4.7. Инспекционный визит</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95.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Инспекционный визит проводится без предварительного уведомления контролируемого лица и собственника производственного объекта.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Контролируемые лица или их представители обязаны обеспечить беспрепятственный доступ инспектора в здания, сооружения, помещения.</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96. Перечень допустимых контрольных действий в ходе инспекционного визита: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bookmarkStart w:id="5" w:name="_Hlk73715943"/>
      <w:r w:rsidRPr="00462B9E">
        <w:rPr>
          <w:rFonts w:ascii="Times New Roman" w:eastAsia="Times New Roman" w:hAnsi="Times New Roman" w:cs="Times New Roman"/>
        </w:rPr>
        <w:t>а) осмотр;</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б) опрос;</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 получение письменных объяснений;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г) истребование документов</w:t>
      </w:r>
      <w:bookmarkEnd w:id="5"/>
      <w:r w:rsidRPr="00462B9E">
        <w:rPr>
          <w:rFonts w:ascii="Times New Roman" w:eastAsia="Times New Roman" w:hAnsi="Times New Roman" w:cs="Times New Roman"/>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color w:val="FF0000"/>
        </w:rPr>
      </w:pPr>
      <w:r w:rsidRPr="00462B9E">
        <w:rPr>
          <w:rFonts w:ascii="Times New Roman" w:eastAsia="Times New Roman" w:hAnsi="Times New Roman" w:cs="Times New Roman"/>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97.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98. Контрольные действия, предусмотренные пунктом 4.7.2 настоящего Положения, осуществляются в соответствии с пунктами 55, 56, 58 - 60 настоящего Положения.</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rPr>
      </w:pP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rPr>
      </w:pP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 xml:space="preserve">4.8. Наблюдение за соблюдением обязательных требований </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(мониторинг безопасности)</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99.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w:t>
      </w:r>
      <w:r w:rsidRPr="00462B9E">
        <w:rPr>
          <w:rFonts w:ascii="Times New Roman" w:eastAsiaTheme="minorHAnsi" w:hAnsi="Times New Roman"/>
          <w:lang w:eastAsia="en-US"/>
        </w:rPr>
        <w:lastRenderedPageBreak/>
        <w:t>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100.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решение о проведении внепланового контрольного (надзорного) мероприятия в соответствии со статьей 60 Федерального закона № 248-ФЗ;</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решение об объявлении предостережения;</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4.9. Выездное обследование</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101. Выездное обследование проводится в целях оценки соблюдения контролируемыми лицами обязательных требований.</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102.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103. Выездное обследование проводится без информирования контролируемого лица.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104. По результатам проведения выездного обследования не могут быть приняты решения, предусмотренные подпунктами 1 и 2 пункта 56 настоящего Положения.</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r w:rsidRPr="00462B9E">
        <w:rPr>
          <w:rFonts w:ascii="Times New Roman" w:eastAsia="Times New Roman" w:hAnsi="Times New Roman" w:cs="Times New Roman"/>
          <w:b/>
        </w:rPr>
        <w:t>5. Досудебное обжалование</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105.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решений о проведении контрольных мероприятий;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актов контрольных  мероприятий, предписаний об устранении выявленных нарушений;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действий (бездействия) должностных лиц в рамках контрольных мероприятий.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 106.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Материалы, прикладываемые к жалобе, в том числе фото- и видеоматериалы, представляются контролируемым лицом в электронном виде.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lastRenderedPageBreak/>
        <w:t>107.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108.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109.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110.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111. Жалоба может содержать ходатайство о приостановлении исполнения обжалуемого решения Контрольного органа.</w:t>
      </w:r>
      <w:bookmarkStart w:id="9" w:name="Par379"/>
      <w:bookmarkEnd w:id="9"/>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112. Руководителем (заместителем руководителя)</w:t>
      </w:r>
      <w:r w:rsidRPr="00462B9E">
        <w:rPr>
          <w:rFonts w:ascii="Times New Roman" w:eastAsia="Times New Roman" w:hAnsi="Times New Roman" w:cs="Times New Roman"/>
          <w:color w:val="FF0000"/>
        </w:rPr>
        <w:t xml:space="preserve"> </w:t>
      </w:r>
      <w:r w:rsidRPr="00462B9E">
        <w:rPr>
          <w:rFonts w:ascii="Times New Roman" w:eastAsia="Times New Roman" w:hAnsi="Times New Roman" w:cs="Times New Roman"/>
        </w:rPr>
        <w:t>Контрольного органа в срок не позднее двух рабочих дней со дня регистрации жалобы принимается решение:</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о приостановлении исполнения обжалуемого решения Контрольного органа;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2) об отказе в приостановлении исполнения обжалуемого решения Контрольного органа.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bookmarkStart w:id="10" w:name="Par383"/>
      <w:bookmarkEnd w:id="10"/>
      <w:r w:rsidRPr="00462B9E">
        <w:rPr>
          <w:rFonts w:ascii="Times New Roman" w:eastAsiaTheme="minorHAnsi" w:hAnsi="Times New Roman"/>
          <w:lang w:eastAsia="en-US"/>
        </w:rPr>
        <w:t>113. Жалоба должна содержать:</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5) требования контролируемого лица, подавшего жалобу; </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bookmarkStart w:id="11" w:name="Par390"/>
      <w:bookmarkEnd w:id="11"/>
      <w:r w:rsidRPr="00462B9E">
        <w:rPr>
          <w:rFonts w:ascii="Times New Roman" w:eastAsia="Times New Roman" w:hAnsi="Times New Roman" w:cs="Times New Roman"/>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 114.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115.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116. Контрольный орган принимает решение об отказе в рассмотрении жалобы в течение пяти рабочих дней со дня получения жалобы, если:</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жалоба подана после истечения сроков подачи жалобы, установленных пунктом 108 настоящего Положения, и не содержит ходатайства о восстановлении пропущенного срока на подачу жалобы;</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в удовлетворении ходатайства о восстановлении пропущенного срока на подачу жалобы отказано;</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до принятия решения по жалобе от контролируемого лица, ее подавшего, поступило заявление об отзыве жалобы;</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4) имеется решение суда по вопросам, поставленным в жалобе;</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5) ранее в Контрольный орган была подана другая жалоба от того же контролируемого лица по тем же основаниям;</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8) жалоба подана в ненадлежащий орган;</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lastRenderedPageBreak/>
        <w:t>9) законодательством Российской Федерации предусмотрен только судебный порядок обжалования решений Контрольного органа.</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117. Отказ в рассмотрении жалобы по основаниям, указанным в подпунктах 3-8 пункта 116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         118.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462B9E" w:rsidRPr="00462B9E" w:rsidRDefault="00462B9E" w:rsidP="00462B9E">
      <w:pPr>
        <w:tabs>
          <w:tab w:val="left" w:pos="1134"/>
        </w:tabs>
        <w:spacing w:after="0" w:line="240" w:lineRule="auto"/>
        <w:ind w:left="-709" w:firstLine="567"/>
        <w:jc w:val="both"/>
        <w:rPr>
          <w:rFonts w:ascii="Times New Roman" w:hAnsi="Times New Roman"/>
        </w:rPr>
      </w:pPr>
      <w:r w:rsidRPr="00462B9E">
        <w:rPr>
          <w:rFonts w:ascii="Times New Roman" w:hAnsi="Times New Roman"/>
        </w:rPr>
        <w:t xml:space="preserve">119. Жалоба подлежит рассмотрению руководителем (заместителем руководителя) Контрольного органа в течение 20 рабочих дней со дня ее регистрации. </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120. Указанный срок может быть продлен на двадцать рабочих дней, в следующих исключительных случаях:</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проведение в отношении должностного лица действия (бездействия) которого обжалуются служебной проверки по фактам, указанным в жалобе;</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отсутствие должностного лица действия (бездействия) которого обжалуются, по уважительной причине (болезнь, отпуск, командировка).</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121.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122.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462B9E" w:rsidRPr="00462B9E" w:rsidRDefault="00462B9E" w:rsidP="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123.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125. По итогам рассмотрения жалобы руководитель (заместитель руководителя) Контрольного органа принимает одно из следующих решений: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 оставляет жалобу без удовлетворения;</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2) отменяет решение Контрольного органа полностью или частично;</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3) отменяет решение Контрольного органа полностью и принимает новое решение;</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 xml:space="preserve">4) признает действия (бездействие) должностных лиц </w:t>
      </w:r>
      <w:r w:rsidRPr="00462B9E">
        <w:rPr>
          <w:rFonts w:ascii="Times New Roman" w:eastAsia="Times New Roman" w:hAnsi="Times New Roman" w:cs="Times New Roman"/>
          <w:strike/>
        </w:rPr>
        <w:t>Контрольного органа</w:t>
      </w:r>
      <w:r w:rsidRPr="00462B9E">
        <w:rPr>
          <w:rFonts w:ascii="Times New Roman" w:eastAsia="Times New Roman" w:hAnsi="Times New Roman" w:cs="Times New Roman"/>
        </w:rPr>
        <w:t xml:space="preserve"> незаконными и выносит решение по существу, в том числе об осуществлении при необходимости определенных действий.</w:t>
      </w:r>
    </w:p>
    <w:p w:rsidR="00462B9E" w:rsidRPr="00462B9E" w:rsidRDefault="00462B9E" w:rsidP="00462B9E">
      <w:pPr>
        <w:widowControl w:val="0"/>
        <w:spacing w:after="0" w:line="240" w:lineRule="auto"/>
        <w:ind w:left="-709" w:firstLine="567"/>
        <w:jc w:val="both"/>
        <w:rPr>
          <w:rFonts w:ascii="Times New Roman" w:eastAsia="Times New Roman" w:hAnsi="Times New Roman" w:cs="Times New Roman"/>
        </w:rPr>
      </w:pPr>
      <w:r w:rsidRPr="00462B9E">
        <w:rPr>
          <w:rFonts w:ascii="Times New Roman" w:eastAsia="Times New Roman" w:hAnsi="Times New Roman" w:cs="Times New Roman"/>
        </w:rPr>
        <w:t>126.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Pr="00462B9E">
        <w:rPr>
          <w:rFonts w:ascii="Times New Roman" w:eastAsia="Times New Roman" w:hAnsi="Times New Roman" w:cs="Times New Roman"/>
          <w:highlight w:val="yellow"/>
        </w:rPr>
        <w:t xml:space="preserve"> </w:t>
      </w:r>
    </w:p>
    <w:p w:rsidR="00462B9E" w:rsidRPr="00462B9E" w:rsidRDefault="00462B9E" w:rsidP="00462B9E">
      <w:pPr>
        <w:widowControl w:val="0"/>
        <w:spacing w:after="0" w:line="240" w:lineRule="auto"/>
        <w:ind w:left="-709" w:firstLine="567"/>
        <w:jc w:val="center"/>
        <w:rPr>
          <w:rFonts w:ascii="Times New Roman" w:eastAsia="Times New Roman" w:hAnsi="Times New Roman" w:cs="Times New Roman"/>
          <w:b/>
        </w:rPr>
      </w:pP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r w:rsidRPr="00462B9E">
        <w:rPr>
          <w:rFonts w:ascii="Times New Roman" w:eastAsiaTheme="minorHAnsi" w:hAnsi="Times New Roman"/>
          <w:b/>
          <w:lang w:eastAsia="en-US"/>
        </w:rPr>
        <w:t xml:space="preserve">6. Ключевые показатели вида контроля и их целевые значения </w:t>
      </w: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r w:rsidRPr="00462B9E">
        <w:rPr>
          <w:rFonts w:ascii="Times New Roman" w:eastAsiaTheme="minorHAnsi" w:hAnsi="Times New Roman"/>
          <w:b/>
          <w:lang w:eastAsia="en-US"/>
        </w:rPr>
        <w:t>для муниципального контроля</w:t>
      </w:r>
    </w:p>
    <w:p w:rsidR="00462B9E" w:rsidRPr="00462B9E" w:rsidRDefault="00462B9E" w:rsidP="00462B9E">
      <w:pPr>
        <w:tabs>
          <w:tab w:val="left" w:pos="1134"/>
        </w:tabs>
        <w:spacing w:after="0" w:line="240" w:lineRule="auto"/>
        <w:ind w:left="-709" w:firstLine="567"/>
        <w:contextualSpacing/>
        <w:jc w:val="center"/>
        <w:rPr>
          <w:rFonts w:ascii="Times New Roman" w:eastAsiaTheme="minorHAnsi" w:hAnsi="Times New Roman"/>
          <w:b/>
          <w:lang w:eastAsia="en-US"/>
        </w:rPr>
      </w:pPr>
    </w:p>
    <w:p w:rsidR="00462B9E" w:rsidRPr="00462B9E" w:rsidRDefault="00462B9E" w:rsidP="00462B9E">
      <w:pPr>
        <w:tabs>
          <w:tab w:val="left" w:pos="1134"/>
        </w:tabs>
        <w:spacing w:after="0" w:line="240" w:lineRule="auto"/>
        <w:ind w:left="-709" w:firstLine="567"/>
        <w:contextualSpacing/>
        <w:jc w:val="both"/>
        <w:rPr>
          <w:rFonts w:ascii="Times New Roman" w:eastAsiaTheme="minorHAnsi" w:hAnsi="Times New Roman"/>
          <w:lang w:eastAsia="en-US"/>
        </w:rPr>
      </w:pPr>
      <w:r w:rsidRPr="00462B9E">
        <w:rPr>
          <w:rFonts w:ascii="Times New Roman" w:eastAsiaTheme="minorHAnsi" w:hAnsi="Times New Roman"/>
          <w:lang w:eastAsia="en-US"/>
        </w:rPr>
        <w:t xml:space="preserve">Ключевые показатели муниципального контроля </w:t>
      </w:r>
      <w:bookmarkStart w:id="12" w:name="_Hlk73956884"/>
      <w:r w:rsidRPr="00462B9E">
        <w:rPr>
          <w:rFonts w:ascii="Times New Roman" w:eastAsiaTheme="minorHAnsi" w:hAnsi="Times New Roman"/>
          <w:lang w:eastAsia="en-US"/>
        </w:rPr>
        <w:t>и их целевые значения, индикативные показатели</w:t>
      </w:r>
      <w:bookmarkEnd w:id="12"/>
      <w:r w:rsidRPr="00462B9E">
        <w:rPr>
          <w:rFonts w:ascii="Times New Roman" w:eastAsiaTheme="minorHAnsi" w:hAnsi="Times New Roman"/>
          <w:lang w:eastAsia="en-US"/>
        </w:rPr>
        <w:t xml:space="preserve"> установлены приложением 4 к настоящему Положению.</w:t>
      </w:r>
    </w:p>
    <w:p w:rsidR="00462B9E" w:rsidRPr="00462B9E" w:rsidRDefault="00462B9E" w:rsidP="00462B9E">
      <w:pPr>
        <w:spacing w:after="0" w:line="240" w:lineRule="auto"/>
        <w:ind w:left="-709" w:firstLine="567"/>
        <w:rPr>
          <w:rFonts w:ascii="Times New Roman" w:hAnsi="Times New Roman"/>
        </w:rPr>
      </w:pPr>
    </w:p>
    <w:p w:rsidR="00462B9E" w:rsidRPr="00462B9E" w:rsidRDefault="00462B9E" w:rsidP="00462B9E">
      <w:pPr>
        <w:spacing w:after="0" w:line="240" w:lineRule="auto"/>
        <w:ind w:left="-709" w:firstLine="567"/>
        <w:rPr>
          <w:rFonts w:ascii="Times New Roman" w:hAnsi="Times New Roman"/>
        </w:rPr>
      </w:pPr>
    </w:p>
    <w:p w:rsidR="00462B9E" w:rsidRPr="00462B9E" w:rsidRDefault="00462B9E" w:rsidP="00462B9E">
      <w:pPr>
        <w:spacing w:after="0" w:line="240" w:lineRule="auto"/>
        <w:ind w:left="4536"/>
        <w:jc w:val="right"/>
        <w:rPr>
          <w:rFonts w:ascii="Times New Roman" w:hAnsi="Times New Roman"/>
        </w:rPr>
      </w:pPr>
      <w:r w:rsidRPr="00462B9E">
        <w:rPr>
          <w:rFonts w:ascii="Times New Roman" w:hAnsi="Times New Roman"/>
        </w:rPr>
        <w:t>Приложение 1</w:t>
      </w:r>
    </w:p>
    <w:p w:rsidR="00462B9E" w:rsidRPr="00462B9E" w:rsidRDefault="00462B9E" w:rsidP="00462B9E">
      <w:pPr>
        <w:spacing w:after="0" w:line="240" w:lineRule="auto"/>
        <w:ind w:left="4536"/>
        <w:jc w:val="right"/>
        <w:rPr>
          <w:rFonts w:ascii="Times New Roman" w:hAnsi="Times New Roman"/>
        </w:rPr>
      </w:pPr>
      <w:r w:rsidRPr="00462B9E">
        <w:rPr>
          <w:rFonts w:ascii="Times New Roman" w:hAnsi="Times New Roman"/>
        </w:rPr>
        <w:t xml:space="preserve">к Положению о муниципальном </w:t>
      </w:r>
    </w:p>
    <w:p w:rsidR="00462B9E" w:rsidRPr="00462B9E" w:rsidRDefault="00462B9E" w:rsidP="00462B9E">
      <w:pPr>
        <w:spacing w:after="0" w:line="240" w:lineRule="auto"/>
        <w:ind w:left="4536"/>
        <w:jc w:val="right"/>
        <w:rPr>
          <w:rFonts w:ascii="Times New Roman" w:hAnsi="Times New Roman"/>
          <w:vertAlign w:val="superscript"/>
        </w:rPr>
      </w:pPr>
      <w:r w:rsidRPr="00462B9E">
        <w:rPr>
          <w:rFonts w:ascii="Times New Roman" w:hAnsi="Times New Roman"/>
        </w:rPr>
        <w:t>жилищном контроле на территории Ардатовского муниципального района</w:t>
      </w:r>
    </w:p>
    <w:p w:rsidR="00462B9E" w:rsidRPr="00462B9E" w:rsidRDefault="00462B9E" w:rsidP="00462B9E">
      <w:pPr>
        <w:tabs>
          <w:tab w:val="left" w:pos="1134"/>
        </w:tabs>
        <w:spacing w:after="0" w:line="240" w:lineRule="auto"/>
        <w:contextualSpacing/>
        <w:jc w:val="both"/>
        <w:rPr>
          <w:rFonts w:ascii="Times New Roman" w:eastAsiaTheme="minorHAnsi" w:hAnsi="Times New Roman"/>
          <w:b/>
          <w:lang w:eastAsia="en-US"/>
        </w:rPr>
      </w:pPr>
    </w:p>
    <w:p w:rsidR="00462B9E" w:rsidRPr="00462B9E" w:rsidRDefault="00462B9E" w:rsidP="00462B9E">
      <w:pPr>
        <w:widowControl w:val="0"/>
        <w:spacing w:after="0" w:line="240" w:lineRule="auto"/>
        <w:ind w:left="4535"/>
        <w:outlineLvl w:val="1"/>
        <w:rPr>
          <w:rFonts w:ascii="Times New Roman" w:eastAsia="Times New Roman" w:hAnsi="Times New Roman" w:cs="Times New Roman"/>
        </w:rPr>
      </w:pPr>
    </w:p>
    <w:p w:rsidR="00462B9E" w:rsidRPr="00462B9E" w:rsidRDefault="00462B9E" w:rsidP="00462B9E">
      <w:pPr>
        <w:widowControl w:val="0"/>
        <w:spacing w:after="0" w:line="240" w:lineRule="auto"/>
        <w:ind w:left="-709"/>
        <w:jc w:val="center"/>
        <w:rPr>
          <w:rFonts w:ascii="Times New Roman" w:eastAsia="Times New Roman" w:hAnsi="Times New Roman" w:cs="Times New Roman"/>
          <w:b/>
        </w:rPr>
      </w:pPr>
      <w:r w:rsidRPr="00462B9E">
        <w:rPr>
          <w:rFonts w:ascii="Times New Roman" w:eastAsia="Times New Roman" w:hAnsi="Times New Roman" w:cs="Times New Roman"/>
          <w:b/>
        </w:rPr>
        <w:t>Перечень должностных лиц Администрации Ардатовского муниципального района Республики Мордовия, уполномоченных на осуществление муниципального контроля</w:t>
      </w:r>
    </w:p>
    <w:p w:rsidR="00462B9E" w:rsidRPr="00462B9E" w:rsidRDefault="00462B9E" w:rsidP="00462B9E">
      <w:pPr>
        <w:widowControl w:val="0"/>
        <w:spacing w:after="0" w:line="240" w:lineRule="auto"/>
        <w:ind w:left="-709" w:firstLine="851"/>
        <w:jc w:val="center"/>
        <w:rPr>
          <w:rFonts w:ascii="Times New Roman" w:eastAsia="Times New Roman" w:hAnsi="Times New Roman" w:cs="Times New Roman"/>
          <w:b/>
        </w:rPr>
      </w:pPr>
    </w:p>
    <w:p w:rsidR="00462B9E" w:rsidRPr="00462B9E" w:rsidRDefault="00462B9E" w:rsidP="00462B9E">
      <w:pPr>
        <w:widowControl w:val="0"/>
        <w:numPr>
          <w:ilvl w:val="0"/>
          <w:numId w:val="22"/>
        </w:numPr>
        <w:spacing w:after="0" w:line="240" w:lineRule="auto"/>
        <w:ind w:left="-709" w:firstLine="851"/>
        <w:jc w:val="both"/>
        <w:rPr>
          <w:rFonts w:ascii="Times New Roman" w:eastAsia="Times New Roman" w:hAnsi="Times New Roman" w:cs="Times New Roman"/>
        </w:rPr>
      </w:pPr>
      <w:r w:rsidRPr="00462B9E">
        <w:rPr>
          <w:rFonts w:ascii="Times New Roman" w:eastAsia="Times New Roman" w:hAnsi="Times New Roman" w:cs="Times New Roman"/>
        </w:rPr>
        <w:t>Поросенков Дмитрий Сергеевич – начальник Управления по жилищно-коммунальному хозяйству администрации Ардатовского муниципального района;</w:t>
      </w:r>
    </w:p>
    <w:p w:rsidR="00462B9E" w:rsidRPr="00462B9E" w:rsidRDefault="00462B9E" w:rsidP="00462B9E">
      <w:pPr>
        <w:widowControl w:val="0"/>
        <w:numPr>
          <w:ilvl w:val="0"/>
          <w:numId w:val="22"/>
        </w:numPr>
        <w:spacing w:after="0" w:line="240" w:lineRule="auto"/>
        <w:ind w:left="-709" w:firstLine="851"/>
        <w:jc w:val="both"/>
        <w:rPr>
          <w:rFonts w:ascii="Times New Roman" w:eastAsia="Times New Roman" w:hAnsi="Times New Roman" w:cs="Times New Roman"/>
        </w:rPr>
      </w:pPr>
      <w:r w:rsidRPr="00462B9E">
        <w:rPr>
          <w:rFonts w:ascii="Times New Roman" w:eastAsia="Times New Roman" w:hAnsi="Times New Roman" w:cs="Times New Roman"/>
        </w:rPr>
        <w:t>Лидяева Татьяна Николаевна – начальник отдела архитектуры и градостроительства администрации Ардатовского муниципального района ;</w:t>
      </w:r>
    </w:p>
    <w:p w:rsidR="00462B9E" w:rsidRPr="00462B9E" w:rsidRDefault="00462B9E" w:rsidP="00462B9E">
      <w:pPr>
        <w:widowControl w:val="0"/>
        <w:numPr>
          <w:ilvl w:val="0"/>
          <w:numId w:val="22"/>
        </w:numPr>
        <w:spacing w:after="0" w:line="240" w:lineRule="auto"/>
        <w:ind w:left="-709" w:firstLine="851"/>
        <w:jc w:val="both"/>
        <w:rPr>
          <w:rFonts w:ascii="Times New Roman" w:eastAsia="Times New Roman" w:hAnsi="Times New Roman" w:cs="Times New Roman"/>
        </w:rPr>
      </w:pPr>
      <w:r w:rsidRPr="00462B9E">
        <w:rPr>
          <w:rFonts w:ascii="Times New Roman" w:eastAsia="Times New Roman" w:hAnsi="Times New Roman" w:cs="Times New Roman"/>
        </w:rPr>
        <w:t>Бутузов Дмитрий Геннадьевич - начальник отдела по управлению муниципальным имуществом и земельным отношениям администрации Ардатовского муниципального района;</w:t>
      </w:r>
    </w:p>
    <w:p w:rsidR="00462B9E" w:rsidRPr="00462B9E" w:rsidRDefault="00462B9E" w:rsidP="00462B9E">
      <w:pPr>
        <w:widowControl w:val="0"/>
        <w:spacing w:after="0" w:line="240" w:lineRule="auto"/>
        <w:ind w:left="-709" w:firstLine="851"/>
        <w:jc w:val="both"/>
        <w:rPr>
          <w:rFonts w:ascii="Times New Roman" w:eastAsia="Times New Roman" w:hAnsi="Times New Roman" w:cs="Times New Roman"/>
        </w:rPr>
      </w:pPr>
      <w:r w:rsidRPr="00462B9E">
        <w:rPr>
          <w:rFonts w:ascii="Times New Roman" w:eastAsia="Times New Roman" w:hAnsi="Times New Roman" w:cs="Times New Roman"/>
        </w:rPr>
        <w:t>4. Фролова Альбина Евгеньевна - консультант отдела архитектуры и градостроительства администрации Ардатовского муниципального района .</w:t>
      </w:r>
    </w:p>
    <w:p w:rsidR="00462B9E" w:rsidRPr="00462B9E" w:rsidRDefault="00462B9E" w:rsidP="00462B9E">
      <w:pPr>
        <w:widowControl w:val="0"/>
        <w:spacing w:after="0" w:line="240" w:lineRule="auto"/>
        <w:ind w:left="-709" w:firstLine="851"/>
        <w:jc w:val="both"/>
        <w:rPr>
          <w:rFonts w:ascii="Times New Roman" w:eastAsia="Times New Roman" w:hAnsi="Times New Roman" w:cs="Times New Roman"/>
        </w:rPr>
      </w:pPr>
    </w:p>
    <w:p w:rsidR="00462B9E" w:rsidRPr="00462B9E" w:rsidRDefault="00462B9E" w:rsidP="00462B9E">
      <w:pPr>
        <w:widowControl w:val="0"/>
        <w:spacing w:after="0" w:line="240" w:lineRule="auto"/>
        <w:ind w:left="-709" w:firstLine="851"/>
        <w:jc w:val="both"/>
        <w:rPr>
          <w:rFonts w:ascii="Times New Roman" w:eastAsia="Times New Roman" w:hAnsi="Times New Roman" w:cs="Times New Roman"/>
        </w:rPr>
      </w:pPr>
    </w:p>
    <w:p w:rsidR="00462B9E" w:rsidRPr="00462B9E" w:rsidRDefault="00462B9E" w:rsidP="00462B9E">
      <w:pPr>
        <w:widowControl w:val="0"/>
        <w:spacing w:after="0" w:line="240" w:lineRule="auto"/>
        <w:ind w:firstLine="720"/>
        <w:jc w:val="both"/>
        <w:rPr>
          <w:rFonts w:ascii="Times New Roman" w:eastAsia="Times New Roman" w:hAnsi="Times New Roman" w:cs="Times New Roman"/>
        </w:rPr>
      </w:pPr>
    </w:p>
    <w:p w:rsidR="00462B9E" w:rsidRPr="00462B9E" w:rsidRDefault="00462B9E" w:rsidP="00462B9E">
      <w:pPr>
        <w:spacing w:after="0" w:line="240" w:lineRule="auto"/>
        <w:ind w:left="4536"/>
        <w:jc w:val="right"/>
        <w:rPr>
          <w:rFonts w:ascii="Times New Roman" w:hAnsi="Times New Roman"/>
        </w:rPr>
      </w:pPr>
      <w:r>
        <w:rPr>
          <w:rFonts w:ascii="Times New Roman" w:hAnsi="Times New Roman"/>
        </w:rPr>
        <w:t>П</w:t>
      </w:r>
      <w:r w:rsidRPr="00462B9E">
        <w:rPr>
          <w:rFonts w:ascii="Times New Roman" w:hAnsi="Times New Roman"/>
        </w:rPr>
        <w:t>риложение 2</w:t>
      </w:r>
    </w:p>
    <w:p w:rsidR="00462B9E" w:rsidRPr="00462B9E" w:rsidRDefault="00462B9E" w:rsidP="00462B9E">
      <w:pPr>
        <w:spacing w:after="0" w:line="240" w:lineRule="auto"/>
        <w:ind w:left="4536"/>
        <w:jc w:val="right"/>
        <w:rPr>
          <w:rFonts w:ascii="Times New Roman" w:hAnsi="Times New Roman"/>
        </w:rPr>
      </w:pPr>
      <w:r w:rsidRPr="00462B9E">
        <w:rPr>
          <w:rFonts w:ascii="Times New Roman" w:hAnsi="Times New Roman"/>
        </w:rPr>
        <w:t xml:space="preserve">к Положению о муниципальном </w:t>
      </w:r>
    </w:p>
    <w:p w:rsidR="00462B9E" w:rsidRPr="00462B9E" w:rsidRDefault="00462B9E" w:rsidP="00462B9E">
      <w:pPr>
        <w:spacing w:after="0" w:line="240" w:lineRule="auto"/>
        <w:ind w:left="4536"/>
        <w:jc w:val="right"/>
        <w:rPr>
          <w:rFonts w:ascii="Times New Roman" w:hAnsi="Times New Roman"/>
          <w:vertAlign w:val="superscript"/>
        </w:rPr>
      </w:pPr>
      <w:r w:rsidRPr="00462B9E">
        <w:rPr>
          <w:rFonts w:ascii="Times New Roman" w:hAnsi="Times New Roman"/>
        </w:rPr>
        <w:t>жилищном контроле на территории Ардатовского муниципального района</w:t>
      </w:r>
    </w:p>
    <w:p w:rsidR="00462B9E" w:rsidRPr="00462B9E" w:rsidRDefault="00462B9E" w:rsidP="00462B9E">
      <w:pPr>
        <w:widowControl w:val="0"/>
        <w:spacing w:after="0" w:line="240" w:lineRule="auto"/>
        <w:ind w:firstLine="720"/>
        <w:outlineLvl w:val="1"/>
        <w:rPr>
          <w:rFonts w:ascii="Times New Roman" w:eastAsia="Times New Roman" w:hAnsi="Times New Roman" w:cs="Times New Roman"/>
          <w:vertAlign w:val="superscript"/>
        </w:rPr>
      </w:pPr>
    </w:p>
    <w:p w:rsidR="00462B9E" w:rsidRPr="00462B9E" w:rsidRDefault="00462B9E" w:rsidP="00462B9E">
      <w:pPr>
        <w:spacing w:after="0" w:line="240" w:lineRule="auto"/>
        <w:ind w:firstLine="709"/>
        <w:jc w:val="both"/>
        <w:rPr>
          <w:rFonts w:ascii="Times New Roman" w:hAnsi="Times New Roman"/>
        </w:rPr>
      </w:pPr>
    </w:p>
    <w:p w:rsidR="00462B9E" w:rsidRPr="00462B9E" w:rsidRDefault="00462B9E" w:rsidP="00462B9E">
      <w:pPr>
        <w:spacing w:after="0" w:line="240" w:lineRule="auto"/>
        <w:jc w:val="center"/>
        <w:rPr>
          <w:rFonts w:ascii="Times New Roman" w:hAnsi="Times New Roman"/>
          <w:b/>
        </w:rPr>
      </w:pPr>
      <w:r w:rsidRPr="00462B9E">
        <w:rPr>
          <w:rFonts w:ascii="Times New Roman" w:hAnsi="Times New Roman"/>
          <w:b/>
        </w:rPr>
        <w:t xml:space="preserve">Критерии отнесения объектов контроля к категориям риска </w:t>
      </w:r>
    </w:p>
    <w:p w:rsidR="00462B9E" w:rsidRPr="00462B9E" w:rsidRDefault="00462B9E" w:rsidP="00462B9E">
      <w:pPr>
        <w:spacing w:after="0" w:line="240" w:lineRule="auto"/>
        <w:jc w:val="center"/>
        <w:rPr>
          <w:rFonts w:ascii="Times New Roman" w:hAnsi="Times New Roman"/>
          <w:color w:val="FF0000"/>
        </w:rPr>
      </w:pPr>
      <w:r w:rsidRPr="00462B9E">
        <w:rPr>
          <w:rFonts w:ascii="Times New Roman" w:hAnsi="Times New Roman"/>
          <w:b/>
        </w:rPr>
        <w:t>в рамках осуществления муниципального контроля</w:t>
      </w:r>
    </w:p>
    <w:p w:rsidR="00462B9E" w:rsidRPr="00462B9E" w:rsidRDefault="00462B9E" w:rsidP="00462B9E">
      <w:pPr>
        <w:spacing w:after="0" w:line="240" w:lineRule="auto"/>
        <w:ind w:firstLine="709"/>
        <w:jc w:val="both"/>
        <w:rPr>
          <w:rFonts w:ascii="Times New Roman" w:hAnsi="Times New Roman"/>
        </w:rPr>
      </w:pPr>
      <w:r w:rsidRPr="00462B9E">
        <w:rPr>
          <w:rFonts w:ascii="Times New Roman" w:hAnsi="Times New Roman"/>
        </w:rPr>
        <w:t> </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 1. Отнесение объектов контроля</w:t>
      </w:r>
      <w:r w:rsidRPr="00462B9E">
        <w:rPr>
          <w:rFonts w:ascii="Times New Roman" w:hAnsi="Times New Roman"/>
          <w:color w:val="00B0F0"/>
        </w:rPr>
        <w:t xml:space="preserve"> </w:t>
      </w:r>
      <w:r w:rsidRPr="00462B9E">
        <w:rPr>
          <w:rFonts w:ascii="Times New Roman" w:hAnsi="Times New Roman"/>
        </w:rPr>
        <w:t>к определенной категории риска осуществляется в зависимости от значения показателя риска:</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при значении показателя риска более 6 объект контроля относится к категории высокого риска;</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при значении показателя риска от 4 до 6 включительно - к категории среднего риска;</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при значении показателя риска от 2 до 3 включительно - к категории умеренного риска;</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при значении показателя риска от 0 до 1 включительно - к категории низкого риска.</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2. Показатель риска рассчитывается по следующей формуле:</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 К = 2 x V</w:t>
      </w:r>
      <w:r w:rsidRPr="00462B9E">
        <w:rPr>
          <w:rFonts w:ascii="Times New Roman" w:hAnsi="Times New Roman"/>
          <w:vertAlign w:val="subscript"/>
        </w:rPr>
        <w:t>1</w:t>
      </w:r>
      <w:r w:rsidRPr="00462B9E">
        <w:rPr>
          <w:rFonts w:ascii="Times New Roman" w:hAnsi="Times New Roman"/>
        </w:rPr>
        <w:t xml:space="preserve"> + V</w:t>
      </w:r>
      <w:r w:rsidRPr="00462B9E">
        <w:rPr>
          <w:rFonts w:ascii="Times New Roman" w:hAnsi="Times New Roman"/>
          <w:vertAlign w:val="subscript"/>
        </w:rPr>
        <w:t>2</w:t>
      </w:r>
      <w:r w:rsidRPr="00462B9E">
        <w:rPr>
          <w:rFonts w:ascii="Times New Roman" w:hAnsi="Times New Roman"/>
        </w:rPr>
        <w:t xml:space="preserve"> + 2 x V</w:t>
      </w:r>
      <w:r w:rsidRPr="00462B9E">
        <w:rPr>
          <w:rFonts w:ascii="Times New Roman" w:hAnsi="Times New Roman"/>
          <w:vertAlign w:val="subscript"/>
        </w:rPr>
        <w:t>3</w:t>
      </w:r>
      <w:r w:rsidRPr="00462B9E">
        <w:rPr>
          <w:rFonts w:ascii="Times New Roman" w:hAnsi="Times New Roman"/>
        </w:rPr>
        <w:t>, где:</w:t>
      </w:r>
    </w:p>
    <w:p w:rsidR="00462B9E" w:rsidRPr="00462B9E" w:rsidRDefault="00462B9E" w:rsidP="00462B9E">
      <w:pPr>
        <w:spacing w:after="0" w:line="240" w:lineRule="auto"/>
        <w:ind w:left="-709" w:right="1" w:firstLine="567"/>
        <w:jc w:val="both"/>
        <w:rPr>
          <w:rFonts w:ascii="Times New Roman" w:hAnsi="Times New Roman"/>
        </w:rPr>
      </w:pPr>
      <w:r w:rsidRPr="00462B9E">
        <w:rPr>
          <w:rFonts w:ascii="Times New Roman" w:hAnsi="Times New Roman"/>
        </w:rPr>
        <w:t> К - показатель риска;</w:t>
      </w:r>
    </w:p>
    <w:p w:rsidR="00462B9E" w:rsidRPr="00462B9E" w:rsidRDefault="00462B9E" w:rsidP="00462B9E">
      <w:pPr>
        <w:spacing w:after="0" w:line="240" w:lineRule="auto"/>
        <w:ind w:left="-709" w:right="-141" w:firstLine="567"/>
        <w:jc w:val="both"/>
        <w:rPr>
          <w:rFonts w:ascii="Times New Roman" w:hAnsi="Times New Roman"/>
        </w:rPr>
      </w:pPr>
      <w:r w:rsidRPr="00462B9E">
        <w:rPr>
          <w:rFonts w:ascii="Times New Roman" w:hAnsi="Times New Roman"/>
        </w:rPr>
        <w:t>V</w:t>
      </w:r>
      <w:r w:rsidRPr="00462B9E">
        <w:rPr>
          <w:rFonts w:ascii="Times New Roman" w:hAnsi="Times New Roman"/>
          <w:vertAlign w:val="subscript"/>
        </w:rPr>
        <w:t>1</w:t>
      </w:r>
      <w:r w:rsidRPr="00462B9E">
        <w:rPr>
          <w:rFonts w:ascii="Times New Roman" w:hAnsi="Times New Roman"/>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w:t>
      </w:r>
    </w:p>
    <w:p w:rsidR="00462B9E" w:rsidRPr="00462B9E" w:rsidRDefault="00462B9E" w:rsidP="00462B9E">
      <w:pPr>
        <w:spacing w:after="0" w:line="240" w:lineRule="auto"/>
        <w:ind w:left="-709" w:right="-141" w:firstLine="567"/>
        <w:jc w:val="both"/>
        <w:rPr>
          <w:rFonts w:ascii="Times New Roman" w:hAnsi="Times New Roman"/>
        </w:rPr>
      </w:pPr>
      <w:r w:rsidRPr="00462B9E">
        <w:rPr>
          <w:rFonts w:ascii="Times New Roman" w:hAnsi="Times New Roman"/>
        </w:rPr>
        <w:t> V</w:t>
      </w:r>
      <w:r w:rsidRPr="00462B9E">
        <w:rPr>
          <w:rFonts w:ascii="Times New Roman" w:hAnsi="Times New Roman"/>
          <w:vertAlign w:val="subscript"/>
        </w:rPr>
        <w:t>2</w:t>
      </w:r>
      <w:r w:rsidRPr="00462B9E">
        <w:rPr>
          <w:rFonts w:ascii="Times New Roman" w:hAnsi="Times New Roman"/>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
    <w:p w:rsidR="00462B9E" w:rsidRPr="00462B9E" w:rsidRDefault="00462B9E" w:rsidP="00462B9E">
      <w:pPr>
        <w:spacing w:after="0" w:line="240" w:lineRule="auto"/>
        <w:ind w:left="-709" w:right="-141" w:firstLine="567"/>
        <w:jc w:val="both"/>
        <w:rPr>
          <w:rFonts w:ascii="Times New Roman" w:hAnsi="Times New Roman"/>
        </w:rPr>
      </w:pPr>
      <w:r w:rsidRPr="00462B9E">
        <w:rPr>
          <w:rFonts w:ascii="Times New Roman" w:hAnsi="Times New Roman"/>
        </w:rPr>
        <w:t>V</w:t>
      </w:r>
      <w:r w:rsidRPr="00462B9E">
        <w:rPr>
          <w:rFonts w:ascii="Times New Roman" w:hAnsi="Times New Roman"/>
          <w:vertAlign w:val="subscript"/>
        </w:rPr>
        <w:t>3</w:t>
      </w:r>
      <w:r w:rsidRPr="00462B9E">
        <w:rPr>
          <w:rFonts w:ascii="Times New Roman" w:hAnsi="Times New Roman"/>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частью 1 статьи 19.5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
    <w:p w:rsidR="00462B9E" w:rsidRPr="00462B9E" w:rsidRDefault="00462B9E" w:rsidP="00462B9E">
      <w:pPr>
        <w:widowControl w:val="0"/>
        <w:spacing w:after="0" w:line="240" w:lineRule="auto"/>
        <w:ind w:left="4535"/>
        <w:jc w:val="right"/>
        <w:outlineLvl w:val="1"/>
        <w:rPr>
          <w:rFonts w:ascii="Times New Roman" w:eastAsia="Times New Roman" w:hAnsi="Times New Roman" w:cs="Times New Roman"/>
        </w:rPr>
      </w:pPr>
      <w:r w:rsidRPr="00462B9E">
        <w:rPr>
          <w:rFonts w:ascii="Times New Roman" w:eastAsia="Times New Roman" w:hAnsi="Times New Roman" w:cs="Times New Roman"/>
        </w:rPr>
        <w:t>Приложение 3</w:t>
      </w:r>
    </w:p>
    <w:p w:rsidR="00462B9E" w:rsidRPr="00462B9E" w:rsidRDefault="00462B9E" w:rsidP="00462B9E">
      <w:pPr>
        <w:spacing w:after="0" w:line="240" w:lineRule="auto"/>
        <w:ind w:left="4536"/>
        <w:jc w:val="right"/>
        <w:rPr>
          <w:rFonts w:ascii="Times New Roman" w:hAnsi="Times New Roman"/>
        </w:rPr>
      </w:pPr>
      <w:r w:rsidRPr="00462B9E">
        <w:rPr>
          <w:rFonts w:ascii="Times New Roman" w:hAnsi="Times New Roman"/>
        </w:rPr>
        <w:t xml:space="preserve">к Положению о муниципальном </w:t>
      </w:r>
    </w:p>
    <w:p w:rsidR="00462B9E" w:rsidRPr="00462B9E" w:rsidRDefault="00462B9E" w:rsidP="00462B9E">
      <w:pPr>
        <w:spacing w:after="0" w:line="240" w:lineRule="auto"/>
        <w:ind w:left="4536"/>
        <w:jc w:val="right"/>
        <w:rPr>
          <w:rFonts w:ascii="Times New Roman" w:hAnsi="Times New Roman"/>
          <w:vertAlign w:val="superscript"/>
        </w:rPr>
      </w:pPr>
      <w:r w:rsidRPr="00462B9E">
        <w:rPr>
          <w:rFonts w:ascii="Times New Roman" w:hAnsi="Times New Roman"/>
        </w:rPr>
        <w:t>жилищном контроле на территории Ардатовского муниципального района</w:t>
      </w:r>
    </w:p>
    <w:p w:rsidR="00462B9E" w:rsidRPr="00462B9E" w:rsidRDefault="00462B9E" w:rsidP="00462B9E">
      <w:pPr>
        <w:widowControl w:val="0"/>
        <w:spacing w:after="0" w:line="192" w:lineRule="auto"/>
        <w:ind w:left="4535"/>
        <w:outlineLvl w:val="1"/>
        <w:rPr>
          <w:rFonts w:ascii="Times New Roman" w:eastAsia="Times New Roman" w:hAnsi="Times New Roman" w:cs="Times New Roman"/>
        </w:rPr>
      </w:pPr>
    </w:p>
    <w:p w:rsidR="00462B9E" w:rsidRPr="00462B9E" w:rsidRDefault="00462B9E" w:rsidP="00462B9E">
      <w:pPr>
        <w:spacing w:after="0" w:line="240" w:lineRule="auto"/>
        <w:ind w:left="4536"/>
        <w:rPr>
          <w:rFonts w:ascii="Times New Roman" w:hAnsi="Times New Roman"/>
        </w:rPr>
      </w:pPr>
    </w:p>
    <w:p w:rsidR="00462B9E" w:rsidRPr="00462B9E" w:rsidRDefault="00462B9E" w:rsidP="00462B9E">
      <w:pPr>
        <w:autoSpaceDE w:val="0"/>
        <w:autoSpaceDN w:val="0"/>
        <w:adjustRightInd w:val="0"/>
        <w:spacing w:after="0" w:line="240" w:lineRule="auto"/>
        <w:ind w:firstLine="539"/>
        <w:jc w:val="center"/>
        <w:rPr>
          <w:rFonts w:ascii="Times New Roman" w:hAnsi="Times New Roman"/>
          <w:b/>
          <w:bCs/>
        </w:rPr>
      </w:pPr>
      <w:r w:rsidRPr="00462B9E">
        <w:rPr>
          <w:rFonts w:ascii="Times New Roman" w:hAnsi="Times New Roman"/>
          <w:b/>
        </w:rPr>
        <w:t>Индикаторы риска нарушения обязательных требований</w:t>
      </w:r>
      <w:r w:rsidRPr="00462B9E">
        <w:rPr>
          <w:rFonts w:ascii="Times New Roman" w:hAnsi="Times New Roman"/>
          <w:b/>
          <w:bCs/>
        </w:rPr>
        <w:t xml:space="preserve">, </w:t>
      </w:r>
    </w:p>
    <w:p w:rsidR="00462B9E" w:rsidRPr="00462B9E" w:rsidRDefault="00462B9E" w:rsidP="00462B9E">
      <w:pPr>
        <w:autoSpaceDE w:val="0"/>
        <w:autoSpaceDN w:val="0"/>
        <w:adjustRightInd w:val="0"/>
        <w:spacing w:after="0" w:line="240" w:lineRule="auto"/>
        <w:ind w:firstLine="539"/>
        <w:jc w:val="center"/>
        <w:rPr>
          <w:rFonts w:ascii="Times New Roman" w:hAnsi="Times New Roman"/>
          <w:b/>
        </w:rPr>
      </w:pPr>
      <w:r w:rsidRPr="00462B9E">
        <w:rPr>
          <w:rFonts w:ascii="Times New Roman" w:hAnsi="Times New Roman"/>
          <w:b/>
          <w:bCs/>
        </w:rPr>
        <w:t xml:space="preserve">используемые в качестве основания для проведения контрольных мероприятий при осуществлении муниципального контроля </w:t>
      </w:r>
    </w:p>
    <w:p w:rsidR="00462B9E" w:rsidRPr="00462B9E" w:rsidRDefault="00462B9E" w:rsidP="00462B9E">
      <w:pPr>
        <w:spacing w:after="0"/>
        <w:ind w:left="-709" w:right="-141" w:firstLine="709"/>
        <w:jc w:val="both"/>
        <w:rPr>
          <w:rFonts w:ascii="Times New Roman" w:hAnsi="Times New Roman"/>
        </w:rPr>
      </w:pP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 xml:space="preserve">а) порядку осуществления перевода жилого помещения в нежилое помещение и нежилого помещения в жилое в многоквартирном доме; </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б) порядку осуществления перепланировки и (или) переустройства помещений в многоквартирном доме;</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в) к предоставлению коммунальных услуг собственникам и пользователям помещений в многоквартирных домах и жилых домов;</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г) к обеспечению доступности для инвалидов помещений в многоквартирных домах;</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е) к обеспечению безопасности при использовании и содержании внутридомового и внутриквартирного газового оборудования.</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2. 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462B9E" w:rsidRPr="00462B9E" w:rsidRDefault="00462B9E" w:rsidP="00462B9E">
      <w:pPr>
        <w:spacing w:after="0" w:line="240" w:lineRule="auto"/>
        <w:ind w:left="-709" w:right="-141" w:firstLine="709"/>
        <w:jc w:val="both"/>
        <w:rPr>
          <w:rFonts w:ascii="Times New Roman" w:hAnsi="Times New Roman"/>
        </w:rPr>
      </w:pPr>
      <w:r w:rsidRPr="00462B9E">
        <w:rPr>
          <w:rFonts w:ascii="Times New Roman" w:hAnsi="Times New Roman"/>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462B9E" w:rsidRPr="00462B9E" w:rsidRDefault="00462B9E" w:rsidP="00462B9E">
      <w:pPr>
        <w:spacing w:after="0" w:line="240" w:lineRule="auto"/>
        <w:ind w:left="-709" w:right="-141" w:firstLine="709"/>
        <w:jc w:val="both"/>
        <w:rPr>
          <w:rFonts w:ascii="Times New Roman" w:hAnsi="Times New Roman"/>
        </w:rPr>
      </w:pPr>
    </w:p>
    <w:p w:rsidR="00462B9E" w:rsidRPr="00462B9E" w:rsidRDefault="00462B9E" w:rsidP="00462B9E">
      <w:pPr>
        <w:spacing w:after="0" w:line="240" w:lineRule="auto"/>
        <w:ind w:left="-709" w:right="-141" w:firstLine="709"/>
        <w:rPr>
          <w:rFonts w:ascii="Times New Roman" w:hAnsi="Times New Roman"/>
          <w:i/>
        </w:rPr>
      </w:pPr>
    </w:p>
    <w:p w:rsidR="00462B9E" w:rsidRPr="00462B9E" w:rsidRDefault="00462B9E" w:rsidP="00462B9E">
      <w:pPr>
        <w:widowControl w:val="0"/>
        <w:spacing w:after="0" w:line="240" w:lineRule="auto"/>
        <w:ind w:left="9923" w:hanging="4678"/>
        <w:jc w:val="right"/>
        <w:outlineLvl w:val="1"/>
        <w:rPr>
          <w:rFonts w:ascii="Times New Roman" w:eastAsia="Times New Roman" w:hAnsi="Times New Roman" w:cs="Times New Roman"/>
        </w:rPr>
      </w:pPr>
      <w:r>
        <w:rPr>
          <w:rFonts w:ascii="Times New Roman" w:eastAsia="Times New Roman" w:hAnsi="Times New Roman" w:cs="Times New Roman"/>
        </w:rPr>
        <w:t>П</w:t>
      </w:r>
      <w:r w:rsidRPr="00462B9E">
        <w:rPr>
          <w:rFonts w:ascii="Times New Roman" w:eastAsia="Times New Roman" w:hAnsi="Times New Roman" w:cs="Times New Roman"/>
        </w:rPr>
        <w:t>риложение 4</w:t>
      </w:r>
    </w:p>
    <w:p w:rsidR="00462B9E" w:rsidRPr="00462B9E" w:rsidRDefault="00462B9E" w:rsidP="00462B9E">
      <w:pPr>
        <w:spacing w:line="240" w:lineRule="auto"/>
        <w:ind w:left="4536" w:hanging="4678"/>
        <w:jc w:val="right"/>
        <w:rPr>
          <w:rFonts w:ascii="Times New Roman" w:hAnsi="Times New Roman"/>
          <w:vertAlign w:val="superscript"/>
        </w:rPr>
      </w:pPr>
      <w:r w:rsidRPr="00462B9E">
        <w:rPr>
          <w:rFonts w:ascii="Times New Roman" w:hAnsi="Times New Roman" w:cs="Times New Roman"/>
        </w:rPr>
        <w:t xml:space="preserve">                                                                             к Положению о муниципальном</w:t>
      </w:r>
      <w:r>
        <w:rPr>
          <w:rFonts w:ascii="Times New Roman" w:hAnsi="Times New Roman" w:cs="Times New Roman"/>
        </w:rPr>
        <w:t xml:space="preserve"> </w:t>
      </w:r>
      <w:r w:rsidRPr="00462B9E">
        <w:rPr>
          <w:rFonts w:ascii="Times New Roman" w:hAnsi="Times New Roman" w:cs="Times New Roman"/>
        </w:rPr>
        <w:t xml:space="preserve">                                                     жилищном контроле на территории</w:t>
      </w:r>
      <w:r>
        <w:rPr>
          <w:rFonts w:ascii="Times New Roman" w:hAnsi="Times New Roman" w:cs="Times New Roman"/>
        </w:rPr>
        <w:t xml:space="preserve"> </w:t>
      </w:r>
      <w:r w:rsidRPr="00462B9E">
        <w:rPr>
          <w:rFonts w:ascii="Times New Roman" w:hAnsi="Times New Roman"/>
        </w:rPr>
        <w:t xml:space="preserve">                                                                    Ардатовского муниципального района</w:t>
      </w:r>
    </w:p>
    <w:p w:rsidR="00462B9E" w:rsidRPr="00462B9E" w:rsidRDefault="00462B9E" w:rsidP="00462B9E">
      <w:pPr>
        <w:widowControl w:val="0"/>
        <w:spacing w:after="0" w:line="192" w:lineRule="auto"/>
        <w:ind w:left="9923"/>
        <w:outlineLvl w:val="1"/>
        <w:rPr>
          <w:rFonts w:ascii="Times New Roman" w:eastAsia="Times New Roman" w:hAnsi="Times New Roman" w:cs="Times New Roman"/>
          <w:sz w:val="28"/>
          <w:szCs w:val="28"/>
        </w:rPr>
      </w:pPr>
    </w:p>
    <w:p w:rsidR="00462B9E" w:rsidRPr="00462B9E" w:rsidRDefault="00462B9E" w:rsidP="00462B9E">
      <w:pPr>
        <w:tabs>
          <w:tab w:val="left" w:pos="1134"/>
        </w:tabs>
        <w:spacing w:after="160" w:line="259" w:lineRule="auto"/>
        <w:contextualSpacing/>
        <w:jc w:val="center"/>
        <w:rPr>
          <w:rFonts w:ascii="Times New Roman" w:eastAsiaTheme="minorHAnsi" w:hAnsi="Times New Roman"/>
          <w:b/>
          <w:sz w:val="28"/>
          <w:highlight w:val="yellow"/>
          <w:lang w:eastAsia="en-US"/>
        </w:rPr>
      </w:pPr>
    </w:p>
    <w:tbl>
      <w:tblPr>
        <w:tblW w:w="10988" w:type="dxa"/>
        <w:tblInd w:w="-1026" w:type="dxa"/>
        <w:tblLayout w:type="fixed"/>
        <w:tblLook w:val="04A0" w:firstRow="1" w:lastRow="0" w:firstColumn="1" w:lastColumn="0" w:noHBand="0" w:noVBand="1"/>
      </w:tblPr>
      <w:tblGrid>
        <w:gridCol w:w="707"/>
        <w:gridCol w:w="1576"/>
        <w:gridCol w:w="851"/>
        <w:gridCol w:w="1703"/>
        <w:gridCol w:w="712"/>
        <w:gridCol w:w="805"/>
        <w:gridCol w:w="188"/>
        <w:gridCol w:w="521"/>
        <w:gridCol w:w="169"/>
        <w:gridCol w:w="19"/>
        <w:gridCol w:w="695"/>
        <w:gridCol w:w="14"/>
        <w:gridCol w:w="9"/>
        <w:gridCol w:w="19"/>
        <w:gridCol w:w="814"/>
        <w:gridCol w:w="20"/>
        <w:gridCol w:w="12"/>
        <w:gridCol w:w="7"/>
        <w:gridCol w:w="945"/>
        <w:gridCol w:w="134"/>
        <w:gridCol w:w="45"/>
        <w:gridCol w:w="950"/>
        <w:gridCol w:w="51"/>
        <w:gridCol w:w="22"/>
      </w:tblGrid>
      <w:tr w:rsidR="008632DD" w:rsidRPr="00C43A2A" w:rsidTr="005A1FCA">
        <w:trPr>
          <w:gridAfter w:val="2"/>
          <w:wAfter w:w="73" w:type="dxa"/>
          <w:trHeight w:val="375"/>
        </w:trPr>
        <w:tc>
          <w:tcPr>
            <w:tcW w:w="707" w:type="dxa"/>
            <w:vMerge w:val="restart"/>
            <w:tcBorders>
              <w:top w:val="single" w:sz="4" w:space="0" w:color="auto"/>
              <w:left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 xml:space="preserve">Номер показателя </w:t>
            </w:r>
          </w:p>
        </w:tc>
        <w:tc>
          <w:tcPr>
            <w:tcW w:w="1576" w:type="dxa"/>
            <w:vMerge w:val="restart"/>
            <w:tcBorders>
              <w:top w:val="single" w:sz="4" w:space="0" w:color="auto"/>
              <w:left w:val="nil"/>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Наименование показателя</w:t>
            </w:r>
          </w:p>
        </w:tc>
        <w:tc>
          <w:tcPr>
            <w:tcW w:w="851" w:type="dxa"/>
            <w:vMerge w:val="restart"/>
            <w:tcBorders>
              <w:top w:val="single" w:sz="4" w:space="0" w:color="auto"/>
              <w:left w:val="nil"/>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Формула расчета</w:t>
            </w:r>
          </w:p>
        </w:tc>
        <w:tc>
          <w:tcPr>
            <w:tcW w:w="1703" w:type="dxa"/>
            <w:vMerge w:val="restart"/>
            <w:tcBorders>
              <w:top w:val="single" w:sz="4" w:space="0" w:color="auto"/>
              <w:left w:val="nil"/>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8632DD" w:rsidRPr="0019053D" w:rsidRDefault="008632DD" w:rsidP="005A1FCA">
            <w:pPr>
              <w:jc w:val="center"/>
              <w:rPr>
                <w:rFonts w:ascii="Times New Roman" w:hAnsi="Times New Roman"/>
              </w:rPr>
            </w:pPr>
            <w:r w:rsidRPr="0019053D">
              <w:rPr>
                <w:rFonts w:ascii="Times New Roman" w:hAnsi="Times New Roman"/>
              </w:rPr>
              <w:t>Целевые значения показателей</w:t>
            </w:r>
          </w:p>
        </w:tc>
        <w:tc>
          <w:tcPr>
            <w:tcW w:w="984" w:type="dxa"/>
            <w:gridSpan w:val="4"/>
            <w:vMerge w:val="restart"/>
            <w:tcBorders>
              <w:top w:val="single" w:sz="4" w:space="0" w:color="auto"/>
              <w:left w:val="nil"/>
              <w:right w:val="single" w:sz="4" w:space="0" w:color="auto"/>
            </w:tcBorders>
          </w:tcPr>
          <w:p w:rsidR="008632DD" w:rsidRPr="0019053D" w:rsidRDefault="008632DD" w:rsidP="005A1FCA">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129" w:type="dxa"/>
            <w:gridSpan w:val="3"/>
            <w:vMerge w:val="restart"/>
            <w:tcBorders>
              <w:top w:val="single" w:sz="4" w:space="0" w:color="auto"/>
              <w:left w:val="nil"/>
              <w:right w:val="single" w:sz="4" w:space="0" w:color="auto"/>
            </w:tcBorders>
          </w:tcPr>
          <w:p w:rsidR="008632DD" w:rsidRPr="0019053D" w:rsidRDefault="008632DD" w:rsidP="005A1FCA">
            <w:pPr>
              <w:jc w:val="center"/>
              <w:rPr>
                <w:rFonts w:ascii="Times New Roman" w:hAnsi="Times New Roman"/>
              </w:rPr>
            </w:pPr>
            <w:r w:rsidRPr="0019053D">
              <w:rPr>
                <w:rFonts w:ascii="Times New Roman" w:hAnsi="Times New Roman"/>
              </w:rPr>
              <w:t>Сведения о документах стратегического планирования , содержащих показатель (при его наличии)</w:t>
            </w:r>
          </w:p>
        </w:tc>
      </w:tr>
      <w:tr w:rsidR="008632DD" w:rsidRPr="00C43A2A" w:rsidTr="005A1FCA">
        <w:trPr>
          <w:gridAfter w:val="2"/>
          <w:wAfter w:w="73" w:type="dxa"/>
          <w:trHeight w:val="1185"/>
        </w:trPr>
        <w:tc>
          <w:tcPr>
            <w:tcW w:w="707" w:type="dxa"/>
            <w:vMerge/>
            <w:tcBorders>
              <w:left w:val="single" w:sz="4" w:space="0" w:color="auto"/>
              <w:bottom w:val="single" w:sz="4" w:space="0" w:color="auto"/>
              <w:right w:val="single" w:sz="4" w:space="0" w:color="auto"/>
            </w:tcBorders>
            <w:shd w:val="clear" w:color="auto" w:fill="auto"/>
            <w:vAlign w:val="center"/>
            <w:hideMark/>
          </w:tcPr>
          <w:p w:rsidR="008632DD" w:rsidRPr="00C43A2A" w:rsidRDefault="008632DD" w:rsidP="005A1FCA">
            <w:pPr>
              <w:jc w:val="center"/>
            </w:pPr>
          </w:p>
        </w:tc>
        <w:tc>
          <w:tcPr>
            <w:tcW w:w="1576" w:type="dxa"/>
            <w:vMerge/>
            <w:tcBorders>
              <w:left w:val="nil"/>
              <w:bottom w:val="single" w:sz="4" w:space="0" w:color="auto"/>
              <w:right w:val="single" w:sz="4" w:space="0" w:color="auto"/>
            </w:tcBorders>
            <w:shd w:val="clear" w:color="auto" w:fill="auto"/>
            <w:vAlign w:val="center"/>
            <w:hideMark/>
          </w:tcPr>
          <w:p w:rsidR="008632DD" w:rsidRPr="00C43A2A" w:rsidRDefault="008632DD" w:rsidP="005A1FCA">
            <w:pPr>
              <w:jc w:val="center"/>
            </w:pPr>
          </w:p>
        </w:tc>
        <w:tc>
          <w:tcPr>
            <w:tcW w:w="851" w:type="dxa"/>
            <w:vMerge/>
            <w:tcBorders>
              <w:left w:val="nil"/>
              <w:bottom w:val="single" w:sz="4" w:space="0" w:color="auto"/>
              <w:right w:val="single" w:sz="4" w:space="0" w:color="auto"/>
            </w:tcBorders>
            <w:shd w:val="clear" w:color="auto" w:fill="auto"/>
            <w:vAlign w:val="center"/>
            <w:hideMark/>
          </w:tcPr>
          <w:p w:rsidR="008632DD" w:rsidRDefault="008632DD" w:rsidP="005A1FCA">
            <w:pPr>
              <w:jc w:val="center"/>
            </w:pPr>
          </w:p>
        </w:tc>
        <w:tc>
          <w:tcPr>
            <w:tcW w:w="1703" w:type="dxa"/>
            <w:vMerge/>
            <w:tcBorders>
              <w:left w:val="nil"/>
              <w:bottom w:val="single" w:sz="4" w:space="0" w:color="auto"/>
              <w:right w:val="single" w:sz="4" w:space="0" w:color="auto"/>
            </w:tcBorders>
            <w:shd w:val="clear" w:color="auto" w:fill="auto"/>
            <w:vAlign w:val="center"/>
            <w:hideMark/>
          </w:tcPr>
          <w:p w:rsidR="008632DD" w:rsidRDefault="008632DD" w:rsidP="005A1FCA">
            <w:pPr>
              <w:jc w:val="center"/>
            </w:pPr>
          </w:p>
        </w:tc>
        <w:tc>
          <w:tcPr>
            <w:tcW w:w="712" w:type="dxa"/>
            <w:vMerge/>
            <w:tcBorders>
              <w:left w:val="nil"/>
              <w:bottom w:val="single" w:sz="4" w:space="0" w:color="auto"/>
              <w:right w:val="single" w:sz="4" w:space="0" w:color="auto"/>
            </w:tcBorders>
            <w:shd w:val="clear" w:color="auto" w:fill="auto"/>
            <w:vAlign w:val="center"/>
            <w:hideMark/>
          </w:tcPr>
          <w:p w:rsidR="008632DD" w:rsidRDefault="008632DD" w:rsidP="005A1FCA">
            <w:pPr>
              <w:jc w:val="center"/>
            </w:pPr>
          </w:p>
        </w:tc>
        <w:tc>
          <w:tcPr>
            <w:tcW w:w="805" w:type="dxa"/>
            <w:vMerge/>
            <w:tcBorders>
              <w:left w:val="nil"/>
              <w:bottom w:val="single" w:sz="4" w:space="0" w:color="auto"/>
              <w:right w:val="single" w:sz="4" w:space="0" w:color="auto"/>
            </w:tcBorders>
            <w:shd w:val="clear" w:color="auto" w:fill="auto"/>
            <w:vAlign w:val="center"/>
            <w:hideMark/>
          </w:tcPr>
          <w:p w:rsidR="008632DD" w:rsidRPr="00C43A2A" w:rsidRDefault="008632DD" w:rsidP="005A1FCA">
            <w:pPr>
              <w:jc w:val="cente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8632DD" w:rsidRPr="0019053D" w:rsidRDefault="008632DD" w:rsidP="005A1FCA">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будущий год</w:t>
            </w:r>
          </w:p>
        </w:tc>
        <w:tc>
          <w:tcPr>
            <w:tcW w:w="984" w:type="dxa"/>
            <w:gridSpan w:val="4"/>
            <w:vMerge/>
            <w:tcBorders>
              <w:left w:val="nil"/>
              <w:bottom w:val="single" w:sz="4" w:space="0" w:color="auto"/>
              <w:right w:val="single" w:sz="4" w:space="0" w:color="auto"/>
            </w:tcBorders>
            <w:shd w:val="clear" w:color="auto" w:fill="auto"/>
            <w:noWrap/>
            <w:vAlign w:val="center"/>
            <w:hideMark/>
          </w:tcPr>
          <w:p w:rsidR="008632DD" w:rsidRPr="00C43A2A" w:rsidRDefault="008632DD" w:rsidP="005A1FCA">
            <w:pPr>
              <w:jc w:val="center"/>
            </w:pPr>
          </w:p>
        </w:tc>
        <w:tc>
          <w:tcPr>
            <w:tcW w:w="1129" w:type="dxa"/>
            <w:gridSpan w:val="3"/>
            <w:vMerge/>
            <w:tcBorders>
              <w:left w:val="nil"/>
              <w:bottom w:val="single" w:sz="4" w:space="0" w:color="auto"/>
              <w:right w:val="single" w:sz="4" w:space="0" w:color="auto"/>
            </w:tcBorders>
          </w:tcPr>
          <w:p w:rsidR="008632DD" w:rsidRPr="00C43A2A" w:rsidRDefault="008632DD" w:rsidP="005A1FCA">
            <w:pPr>
              <w:jc w:val="center"/>
            </w:pPr>
          </w:p>
        </w:tc>
      </w:tr>
      <w:tr w:rsidR="008632DD" w:rsidRPr="00C43A2A" w:rsidTr="005A1FCA">
        <w:trPr>
          <w:gridAfter w:val="2"/>
          <w:wAfter w:w="73" w:type="dxa"/>
          <w:trHeight w:val="315"/>
        </w:trPr>
        <w:tc>
          <w:tcPr>
            <w:tcW w:w="707" w:type="dxa"/>
            <w:tcBorders>
              <w:top w:val="single" w:sz="4" w:space="0" w:color="auto"/>
              <w:left w:val="single" w:sz="4" w:space="0" w:color="auto"/>
              <w:bottom w:val="single" w:sz="4" w:space="0" w:color="auto"/>
              <w:right w:val="single" w:sz="4" w:space="0" w:color="auto"/>
            </w:tcBorders>
          </w:tcPr>
          <w:p w:rsidR="008632DD" w:rsidRPr="00C43A2A" w:rsidRDefault="008632DD" w:rsidP="005A1FCA">
            <w:pPr>
              <w:jc w:val="center"/>
              <w:rPr>
                <w:b/>
                <w:bCs/>
              </w:rPr>
            </w:pPr>
          </w:p>
        </w:tc>
        <w:tc>
          <w:tcPr>
            <w:tcW w:w="812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b/>
                <w:bCs/>
              </w:rPr>
              <w:t xml:space="preserve">                                   КЛЮЧЕВЫЕ ПОКАЗАТЕЛИ</w:t>
            </w:r>
          </w:p>
        </w:tc>
        <w:tc>
          <w:tcPr>
            <w:tcW w:w="952" w:type="dxa"/>
            <w:gridSpan w:val="2"/>
            <w:tcBorders>
              <w:top w:val="single" w:sz="4" w:space="0" w:color="auto"/>
              <w:left w:val="single" w:sz="4" w:space="0" w:color="auto"/>
              <w:bottom w:val="single" w:sz="4" w:space="0" w:color="auto"/>
              <w:right w:val="single" w:sz="4" w:space="0" w:color="auto"/>
            </w:tcBorders>
          </w:tcPr>
          <w:p w:rsidR="008632DD" w:rsidRPr="00C43A2A" w:rsidRDefault="008632DD" w:rsidP="005A1FCA">
            <w:pPr>
              <w:jc w:val="center"/>
              <w:rPr>
                <w:b/>
                <w:bCs/>
              </w:rPr>
            </w:pPr>
          </w:p>
        </w:tc>
        <w:tc>
          <w:tcPr>
            <w:tcW w:w="1129" w:type="dxa"/>
            <w:gridSpan w:val="3"/>
            <w:tcBorders>
              <w:top w:val="single" w:sz="4" w:space="0" w:color="auto"/>
              <w:left w:val="single" w:sz="4" w:space="0" w:color="auto"/>
              <w:bottom w:val="single" w:sz="4" w:space="0" w:color="auto"/>
              <w:right w:val="single" w:sz="4" w:space="0" w:color="auto"/>
            </w:tcBorders>
          </w:tcPr>
          <w:p w:rsidR="008632DD" w:rsidRPr="00C43A2A" w:rsidRDefault="008632DD" w:rsidP="005A1FCA">
            <w:pPr>
              <w:jc w:val="center"/>
              <w:rPr>
                <w:b/>
                <w:bCs/>
              </w:rPr>
            </w:pPr>
          </w:p>
        </w:tc>
      </w:tr>
      <w:tr w:rsidR="008632DD" w:rsidRPr="0019053D" w:rsidTr="005A1FCA">
        <w:trPr>
          <w:gridAfter w:val="1"/>
          <w:wAfter w:w="22" w:type="dxa"/>
          <w:trHeight w:val="705"/>
        </w:trPr>
        <w:tc>
          <w:tcPr>
            <w:tcW w:w="707" w:type="dxa"/>
            <w:tcBorders>
              <w:top w:val="single" w:sz="4" w:space="0" w:color="auto"/>
              <w:left w:val="single" w:sz="4" w:space="0" w:color="auto"/>
              <w:bottom w:val="single" w:sz="4" w:space="0" w:color="auto"/>
              <w:right w:val="single" w:sz="4" w:space="0" w:color="000000"/>
            </w:tcBorders>
            <w:vAlign w:val="center"/>
          </w:tcPr>
          <w:p w:rsidR="008632DD" w:rsidRPr="0019053D" w:rsidRDefault="008632DD" w:rsidP="005A1FCA">
            <w:pPr>
              <w:jc w:val="center"/>
              <w:rPr>
                <w:rFonts w:ascii="Times New Roman" w:hAnsi="Times New Roman"/>
                <w:b/>
                <w:bCs/>
              </w:rPr>
            </w:pPr>
            <w:r w:rsidRPr="0019053D">
              <w:rPr>
                <w:rFonts w:ascii="Times New Roman" w:hAnsi="Times New Roman"/>
                <w:b/>
                <w:bCs/>
              </w:rPr>
              <w:t>1</w:t>
            </w:r>
          </w:p>
        </w:tc>
        <w:tc>
          <w:tcPr>
            <w:tcW w:w="10259" w:type="dxa"/>
            <w:gridSpan w:val="22"/>
            <w:tcBorders>
              <w:top w:val="single" w:sz="4" w:space="0" w:color="auto"/>
              <w:left w:val="single" w:sz="4" w:space="0" w:color="auto"/>
              <w:bottom w:val="single" w:sz="4" w:space="0" w:color="auto"/>
              <w:right w:val="single" w:sz="4" w:space="0" w:color="auto"/>
            </w:tcBorders>
            <w:shd w:val="clear" w:color="auto" w:fill="auto"/>
            <w:vAlign w:val="center"/>
            <w:hideMark/>
          </w:tcPr>
          <w:p w:rsidR="008632DD" w:rsidRDefault="008632DD" w:rsidP="005A1FCA">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8632DD" w:rsidRPr="0019053D" w:rsidRDefault="008632DD" w:rsidP="005A1FCA">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8632DD" w:rsidRPr="0019053D" w:rsidTr="005A1FCA">
        <w:trPr>
          <w:gridAfter w:val="2"/>
          <w:wAfter w:w="73" w:type="dxa"/>
          <w:trHeight w:val="2640"/>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1.1.</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 xml:space="preserve">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w:t>
            </w:r>
            <w:r w:rsidRPr="0019053D">
              <w:rPr>
                <w:rFonts w:ascii="Times New Roman" w:hAnsi="Times New Roman"/>
              </w:rPr>
              <w:lastRenderedPageBreak/>
              <w:t>регионального продукта</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lastRenderedPageBreak/>
              <w:t>Сп*100/ ВРП</w:t>
            </w:r>
          </w:p>
        </w:tc>
        <w:tc>
          <w:tcPr>
            <w:tcW w:w="1703"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 xml:space="preserve"> Сп-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руб; ВРП - утвержденный валовой </w:t>
            </w:r>
            <w:r w:rsidRPr="0019053D">
              <w:rPr>
                <w:rFonts w:ascii="Times New Roman" w:hAnsi="Times New Roman"/>
              </w:rPr>
              <w:lastRenderedPageBreak/>
              <w:t xml:space="preserve">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8632DD" w:rsidRPr="0019053D" w:rsidRDefault="008632DD" w:rsidP="005A1FCA">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1118" w:type="dxa"/>
            <w:gridSpan w:val="5"/>
            <w:tcBorders>
              <w:top w:val="single" w:sz="4" w:space="0" w:color="auto"/>
              <w:left w:val="nil"/>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 xml:space="preserve">Статистические данные контрольного органа: журнал распоряжений, реестр </w:t>
            </w:r>
            <w:r>
              <w:rPr>
                <w:rFonts w:ascii="Times New Roman" w:hAnsi="Times New Roman"/>
              </w:rPr>
              <w:t xml:space="preserve">проверок статистические данные </w:t>
            </w:r>
          </w:p>
        </w:tc>
        <w:tc>
          <w:tcPr>
            <w:tcW w:w="995" w:type="dxa"/>
            <w:gridSpan w:val="2"/>
            <w:tcBorders>
              <w:top w:val="single" w:sz="4" w:space="0" w:color="auto"/>
              <w:left w:val="nil"/>
              <w:bottom w:val="single" w:sz="4" w:space="0" w:color="auto"/>
              <w:right w:val="single" w:sz="4" w:space="0" w:color="auto"/>
            </w:tcBorders>
            <w:vAlign w:val="center"/>
          </w:tcPr>
          <w:p w:rsidR="008632DD" w:rsidRPr="0019053D" w:rsidRDefault="008632DD" w:rsidP="005A1FCA">
            <w:pPr>
              <w:jc w:val="center"/>
              <w:rPr>
                <w:rFonts w:ascii="Times New Roman" w:hAnsi="Times New Roman"/>
              </w:rPr>
            </w:pPr>
          </w:p>
        </w:tc>
      </w:tr>
      <w:tr w:rsidR="008632DD" w:rsidRPr="0019053D" w:rsidTr="005A1FCA">
        <w:trPr>
          <w:gridAfter w:val="2"/>
          <w:wAfter w:w="73" w:type="dxa"/>
          <w:trHeight w:val="2640"/>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lastRenderedPageBreak/>
              <w:t>1.2.</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 xml:space="preserve"> Кспв*100% / Ксн</w:t>
            </w:r>
          </w:p>
        </w:tc>
        <w:tc>
          <w:tcPr>
            <w:tcW w:w="1703"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 xml:space="preserve"> Кспв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8632DD" w:rsidRPr="0019053D" w:rsidRDefault="008632DD" w:rsidP="005A1FCA">
            <w:pPr>
              <w:jc w:val="center"/>
              <w:rPr>
                <w:rFonts w:ascii="Times New Roman" w:hAnsi="Times New Roman"/>
              </w:rPr>
            </w:pPr>
          </w:p>
          <w:p w:rsidR="008632DD" w:rsidRPr="0019053D" w:rsidRDefault="008632DD" w:rsidP="005A1FCA">
            <w:pPr>
              <w:jc w:val="center"/>
              <w:rPr>
                <w:rFonts w:ascii="Times New Roman" w:hAnsi="Times New Roman"/>
              </w:rPr>
            </w:pPr>
            <w:r w:rsidRPr="0019053D">
              <w:rPr>
                <w:rFonts w:ascii="Times New Roman" w:hAnsi="Times New Roman"/>
              </w:rPr>
              <w:t>К сн-  общее количество случаев нарушения обязательных требований, выявленных по результатам проверок</w:t>
            </w:r>
          </w:p>
          <w:p w:rsidR="008632DD" w:rsidRPr="0019053D" w:rsidRDefault="008632DD" w:rsidP="005A1FCA">
            <w:pPr>
              <w:jc w:val="center"/>
              <w:rPr>
                <w:rFonts w:ascii="Times New Roman" w:hAnsi="Times New Roman"/>
              </w:rPr>
            </w:pPr>
          </w:p>
          <w:p w:rsidR="008632DD" w:rsidRPr="0019053D" w:rsidRDefault="008632DD" w:rsidP="005A1FCA">
            <w:pPr>
              <w:jc w:val="center"/>
              <w:rPr>
                <w:rFonts w:ascii="Times New Roman" w:hAnsi="Times New Roman"/>
              </w:rPr>
            </w:pPr>
          </w:p>
          <w:p w:rsidR="008632DD" w:rsidRPr="0019053D" w:rsidRDefault="008632DD" w:rsidP="005A1FCA">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1118" w:type="dxa"/>
            <w:gridSpan w:val="5"/>
            <w:tcBorders>
              <w:top w:val="single" w:sz="4" w:space="0" w:color="auto"/>
              <w:left w:val="nil"/>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8632DD" w:rsidRPr="0019053D" w:rsidRDefault="008632DD" w:rsidP="005A1FCA">
            <w:pPr>
              <w:jc w:val="center"/>
              <w:rPr>
                <w:rFonts w:ascii="Times New Roman" w:hAnsi="Times New Roman"/>
              </w:rPr>
            </w:pPr>
          </w:p>
        </w:tc>
        <w:tc>
          <w:tcPr>
            <w:tcW w:w="995" w:type="dxa"/>
            <w:gridSpan w:val="2"/>
            <w:tcBorders>
              <w:top w:val="single" w:sz="4" w:space="0" w:color="auto"/>
              <w:left w:val="nil"/>
              <w:bottom w:val="single" w:sz="4" w:space="0" w:color="auto"/>
              <w:right w:val="single" w:sz="4" w:space="0" w:color="auto"/>
            </w:tcBorders>
            <w:vAlign w:val="center"/>
          </w:tcPr>
          <w:p w:rsidR="008632DD" w:rsidRPr="0019053D" w:rsidRDefault="008632DD" w:rsidP="005A1FCA">
            <w:pPr>
              <w:jc w:val="center"/>
              <w:rPr>
                <w:rFonts w:ascii="Times New Roman" w:hAnsi="Times New Roman"/>
              </w:rPr>
            </w:pPr>
          </w:p>
        </w:tc>
      </w:tr>
      <w:tr w:rsidR="008632DD" w:rsidRPr="0019053D" w:rsidTr="005A1FCA">
        <w:trPr>
          <w:gridAfter w:val="1"/>
          <w:wAfter w:w="22" w:type="dxa"/>
          <w:trHeight w:val="447"/>
        </w:trPr>
        <w:tc>
          <w:tcPr>
            <w:tcW w:w="707" w:type="dxa"/>
            <w:tcBorders>
              <w:top w:val="single" w:sz="4" w:space="0" w:color="auto"/>
              <w:left w:val="single" w:sz="4" w:space="0" w:color="auto"/>
              <w:bottom w:val="single" w:sz="4" w:space="0" w:color="auto"/>
              <w:right w:val="single" w:sz="4" w:space="0" w:color="auto"/>
            </w:tcBorders>
          </w:tcPr>
          <w:p w:rsidR="008632DD" w:rsidRPr="0019053D" w:rsidRDefault="008632DD" w:rsidP="005A1FCA">
            <w:pPr>
              <w:jc w:val="center"/>
              <w:rPr>
                <w:rFonts w:ascii="Times New Roman" w:hAnsi="Times New Roman"/>
                <w:b/>
                <w:bCs/>
              </w:rPr>
            </w:pPr>
          </w:p>
        </w:tc>
        <w:tc>
          <w:tcPr>
            <w:tcW w:w="10259" w:type="dxa"/>
            <w:gridSpan w:val="22"/>
            <w:tcBorders>
              <w:top w:val="single" w:sz="4" w:space="0" w:color="auto"/>
              <w:left w:val="single" w:sz="4" w:space="0" w:color="auto"/>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8632DD" w:rsidRPr="0019053D" w:rsidTr="005A1FCA">
        <w:trPr>
          <w:gridAfter w:val="1"/>
          <w:wAfter w:w="22" w:type="dxa"/>
          <w:trHeight w:val="315"/>
        </w:trPr>
        <w:tc>
          <w:tcPr>
            <w:tcW w:w="707" w:type="dxa"/>
            <w:tcBorders>
              <w:top w:val="single" w:sz="4" w:space="0" w:color="auto"/>
              <w:left w:val="single" w:sz="4" w:space="0" w:color="auto"/>
              <w:bottom w:val="single" w:sz="4" w:space="0" w:color="auto"/>
              <w:right w:val="single" w:sz="4" w:space="0" w:color="000000"/>
            </w:tcBorders>
            <w:vAlign w:val="center"/>
          </w:tcPr>
          <w:p w:rsidR="008632DD" w:rsidRPr="0019053D" w:rsidRDefault="008632DD" w:rsidP="005A1FCA">
            <w:pPr>
              <w:jc w:val="center"/>
              <w:rPr>
                <w:rFonts w:ascii="Times New Roman" w:hAnsi="Times New Roman"/>
                <w:b/>
                <w:bCs/>
              </w:rPr>
            </w:pPr>
            <w:r w:rsidRPr="0019053D">
              <w:rPr>
                <w:rFonts w:ascii="Times New Roman" w:hAnsi="Times New Roman"/>
                <w:b/>
                <w:bCs/>
              </w:rPr>
              <w:t>2</w:t>
            </w:r>
          </w:p>
        </w:tc>
        <w:tc>
          <w:tcPr>
            <w:tcW w:w="10259" w:type="dxa"/>
            <w:gridSpan w:val="22"/>
            <w:tcBorders>
              <w:top w:val="single" w:sz="4" w:space="0" w:color="auto"/>
              <w:left w:val="single" w:sz="4" w:space="0" w:color="auto"/>
              <w:bottom w:val="single" w:sz="4" w:space="0" w:color="auto"/>
              <w:right w:val="single" w:sz="4" w:space="0" w:color="auto"/>
            </w:tcBorders>
            <w:shd w:val="clear" w:color="auto" w:fill="auto"/>
            <w:vAlign w:val="center"/>
            <w:hideMark/>
          </w:tcPr>
          <w:p w:rsidR="008632DD" w:rsidRPr="0019053D" w:rsidRDefault="008632DD" w:rsidP="005A1FCA">
            <w:pPr>
              <w:autoSpaceDE w:val="0"/>
              <w:autoSpaceDN w:val="0"/>
              <w:adjustRightInd w:val="0"/>
              <w:jc w:val="center"/>
              <w:rPr>
                <w:rFonts w:ascii="Times New Roman" w:hAnsi="Times New Roman"/>
                <w:b/>
              </w:rPr>
            </w:pPr>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8632DD" w:rsidRPr="0019053D" w:rsidTr="005A1FCA">
        <w:trPr>
          <w:gridAfter w:val="1"/>
          <w:wAfter w:w="22" w:type="dxa"/>
          <w:trHeight w:val="315"/>
        </w:trPr>
        <w:tc>
          <w:tcPr>
            <w:tcW w:w="707" w:type="dxa"/>
            <w:tcBorders>
              <w:top w:val="single" w:sz="4" w:space="0" w:color="auto"/>
              <w:left w:val="single" w:sz="4" w:space="0" w:color="auto"/>
              <w:bottom w:val="single" w:sz="4" w:space="0" w:color="auto"/>
              <w:right w:val="single" w:sz="4" w:space="0" w:color="auto"/>
            </w:tcBorders>
          </w:tcPr>
          <w:p w:rsidR="008632DD" w:rsidRPr="0019053D" w:rsidRDefault="008632DD" w:rsidP="005A1FCA">
            <w:pPr>
              <w:jc w:val="center"/>
              <w:rPr>
                <w:rFonts w:ascii="Times New Roman" w:hAnsi="Times New Roman"/>
                <w:b/>
                <w:bCs/>
              </w:rPr>
            </w:pPr>
          </w:p>
        </w:tc>
        <w:tc>
          <w:tcPr>
            <w:tcW w:w="812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131" w:type="dxa"/>
            <w:gridSpan w:val="4"/>
            <w:tcBorders>
              <w:top w:val="single" w:sz="4" w:space="0" w:color="auto"/>
              <w:left w:val="single" w:sz="4" w:space="0" w:color="auto"/>
              <w:bottom w:val="single" w:sz="4" w:space="0" w:color="auto"/>
              <w:right w:val="single" w:sz="4" w:space="0" w:color="auto"/>
            </w:tcBorders>
          </w:tcPr>
          <w:p w:rsidR="008632DD" w:rsidRPr="0019053D" w:rsidRDefault="008632DD" w:rsidP="005A1FCA">
            <w:pPr>
              <w:jc w:val="center"/>
              <w:rPr>
                <w:rFonts w:ascii="Times New Roman" w:hAnsi="Times New Roman"/>
                <w:b/>
                <w:bCs/>
              </w:rPr>
            </w:pPr>
          </w:p>
        </w:tc>
        <w:tc>
          <w:tcPr>
            <w:tcW w:w="1001" w:type="dxa"/>
            <w:gridSpan w:val="2"/>
            <w:tcBorders>
              <w:top w:val="single" w:sz="4" w:space="0" w:color="auto"/>
              <w:left w:val="single" w:sz="4" w:space="0" w:color="auto"/>
              <w:bottom w:val="single" w:sz="4" w:space="0" w:color="auto"/>
              <w:right w:val="single" w:sz="4" w:space="0" w:color="auto"/>
            </w:tcBorders>
          </w:tcPr>
          <w:p w:rsidR="008632DD" w:rsidRPr="0019053D" w:rsidRDefault="008632DD" w:rsidP="005A1FCA">
            <w:pPr>
              <w:jc w:val="center"/>
              <w:rPr>
                <w:rFonts w:ascii="Times New Roman" w:hAnsi="Times New Roman"/>
                <w:b/>
                <w:bCs/>
              </w:rPr>
            </w:pPr>
          </w:p>
        </w:tc>
      </w:tr>
      <w:tr w:rsidR="008632DD" w:rsidRPr="0019053D" w:rsidTr="005A1FCA">
        <w:trPr>
          <w:trHeight w:val="186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2.1.1.</w:t>
            </w:r>
          </w:p>
        </w:tc>
        <w:tc>
          <w:tcPr>
            <w:tcW w:w="1576"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 xml:space="preserve">к общему количеству контрольных мероприятий , проведенных в рамках осуществления </w:t>
            </w:r>
          </w:p>
          <w:p w:rsidR="008632DD" w:rsidRPr="0019053D" w:rsidRDefault="008632DD" w:rsidP="005A1FCA">
            <w:pPr>
              <w:rPr>
                <w:rFonts w:ascii="Times New Roman" w:hAnsi="Times New Roman"/>
              </w:rPr>
            </w:pPr>
            <w:r w:rsidRPr="0019053D">
              <w:rPr>
                <w:rFonts w:ascii="Times New Roman" w:hAnsi="Times New Roman"/>
              </w:rPr>
              <w:t>муниципального жилищного контроля</w:t>
            </w:r>
          </w:p>
        </w:tc>
        <w:tc>
          <w:tcPr>
            <w:tcW w:w="851"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Пву*100% / Пок</w:t>
            </w:r>
          </w:p>
        </w:tc>
        <w:tc>
          <w:tcPr>
            <w:tcW w:w="1703"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Пву – количество контрольных мероприятий в рамках муниципального жилищного контроля, проведенных в установленные сроки</w:t>
            </w:r>
          </w:p>
          <w:p w:rsidR="008632DD" w:rsidRPr="0019053D" w:rsidRDefault="008632DD" w:rsidP="005A1FCA">
            <w:pPr>
              <w:jc w:val="center"/>
              <w:rPr>
                <w:rFonts w:ascii="Times New Roman" w:hAnsi="Times New Roman"/>
              </w:rPr>
            </w:pPr>
          </w:p>
          <w:p w:rsidR="008632DD" w:rsidRPr="0019053D" w:rsidRDefault="008632DD" w:rsidP="005A1FCA">
            <w:pPr>
              <w:jc w:val="center"/>
              <w:rPr>
                <w:rFonts w:ascii="Times New Roman" w:hAnsi="Times New Roman"/>
              </w:rPr>
            </w:pPr>
            <w:r w:rsidRPr="0019053D">
              <w:rPr>
                <w:rFonts w:ascii="Times New Roman" w:hAnsi="Times New Roman"/>
              </w:rPr>
              <w:t xml:space="preserve">Пок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1124" w:type="dxa"/>
            <w:gridSpan w:val="3"/>
            <w:tcBorders>
              <w:top w:val="nil"/>
              <w:left w:val="nil"/>
              <w:bottom w:val="single" w:sz="4" w:space="0" w:color="auto"/>
              <w:right w:val="single" w:sz="4" w:space="0" w:color="auto"/>
            </w:tcBorders>
            <w:shd w:val="clear" w:color="auto" w:fill="auto"/>
            <w:vAlign w:val="center"/>
            <w:hideMark/>
          </w:tcPr>
          <w:p w:rsidR="008632DD" w:rsidRPr="0019053D" w:rsidRDefault="008632DD" w:rsidP="005A1FCA">
            <w:pPr>
              <w:rPr>
                <w:rFonts w:ascii="Times New Roman" w:hAnsi="Times New Roman"/>
              </w:rPr>
            </w:pPr>
            <w:r w:rsidRPr="0019053D">
              <w:rPr>
                <w:rFonts w:ascii="Times New Roman" w:hAnsi="Times New Roman"/>
              </w:rPr>
              <w:t>Статистические данные контрольного органа</w:t>
            </w:r>
          </w:p>
        </w:tc>
        <w:tc>
          <w:tcPr>
            <w:tcW w:w="1023" w:type="dxa"/>
            <w:gridSpan w:val="3"/>
            <w:tcBorders>
              <w:top w:val="nil"/>
              <w:left w:val="nil"/>
              <w:bottom w:val="single" w:sz="4" w:space="0" w:color="auto"/>
              <w:right w:val="single" w:sz="4" w:space="0" w:color="auto"/>
            </w:tcBorders>
            <w:vAlign w:val="center"/>
          </w:tcPr>
          <w:p w:rsidR="008632DD" w:rsidRPr="0019053D" w:rsidRDefault="008632DD" w:rsidP="005A1FCA">
            <w:pPr>
              <w:jc w:val="center"/>
              <w:rPr>
                <w:rFonts w:ascii="Times New Roman" w:hAnsi="Times New Roman"/>
              </w:rPr>
            </w:pPr>
          </w:p>
        </w:tc>
      </w:tr>
      <w:tr w:rsidR="008632DD" w:rsidRPr="0019053D" w:rsidTr="005A1FCA">
        <w:trPr>
          <w:trHeight w:val="1815"/>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lastRenderedPageBreak/>
              <w:t>2.1.2.</w:t>
            </w:r>
          </w:p>
        </w:tc>
        <w:tc>
          <w:tcPr>
            <w:tcW w:w="1576"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1"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ПРн*100% / ПРо</w:t>
            </w:r>
          </w:p>
        </w:tc>
        <w:tc>
          <w:tcPr>
            <w:tcW w:w="1703"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ПРн- количество предписаний,  признанных незаконными в судебном порядке;</w:t>
            </w:r>
          </w:p>
          <w:p w:rsidR="008632DD" w:rsidRPr="0019053D" w:rsidRDefault="008632DD" w:rsidP="005A1FCA">
            <w:pPr>
              <w:jc w:val="center"/>
              <w:rPr>
                <w:rFonts w:ascii="Times New Roman" w:hAnsi="Times New Roman"/>
              </w:rPr>
            </w:pPr>
          </w:p>
          <w:p w:rsidR="008632DD" w:rsidRPr="0019053D" w:rsidRDefault="008632DD" w:rsidP="005A1FCA">
            <w:pPr>
              <w:jc w:val="center"/>
              <w:rPr>
                <w:rFonts w:ascii="Times New Roman" w:hAnsi="Times New Roman"/>
              </w:rPr>
            </w:pPr>
            <w:r w:rsidRPr="0019053D">
              <w:rPr>
                <w:rFonts w:ascii="Times New Roman" w:hAnsi="Times New Roman"/>
              </w:rPr>
              <w:t xml:space="preserve">Про- общее количеству предписаний, выданных в ходе муниципального жилищного контроля </w:t>
            </w:r>
          </w:p>
          <w:p w:rsidR="008632DD" w:rsidRPr="0019053D" w:rsidRDefault="008632DD" w:rsidP="005A1FCA">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1124" w:type="dxa"/>
            <w:gridSpan w:val="3"/>
            <w:tcBorders>
              <w:top w:val="nil"/>
              <w:left w:val="nil"/>
              <w:bottom w:val="single" w:sz="4" w:space="0" w:color="auto"/>
              <w:right w:val="single" w:sz="4" w:space="0" w:color="auto"/>
            </w:tcBorders>
            <w:shd w:val="clear" w:color="auto" w:fill="auto"/>
            <w:vAlign w:val="center"/>
            <w:hideMark/>
          </w:tcPr>
          <w:p w:rsidR="008632DD" w:rsidRPr="0019053D" w:rsidRDefault="008632DD" w:rsidP="005A1FCA">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023" w:type="dxa"/>
            <w:gridSpan w:val="3"/>
            <w:tcBorders>
              <w:top w:val="nil"/>
              <w:left w:val="nil"/>
              <w:bottom w:val="single" w:sz="4" w:space="0" w:color="auto"/>
              <w:right w:val="single" w:sz="4" w:space="0" w:color="auto"/>
            </w:tcBorders>
            <w:vAlign w:val="center"/>
          </w:tcPr>
          <w:p w:rsidR="008632DD" w:rsidRPr="0019053D" w:rsidRDefault="008632DD" w:rsidP="005A1FCA">
            <w:pPr>
              <w:jc w:val="center"/>
              <w:rPr>
                <w:rFonts w:ascii="Times New Roman" w:hAnsi="Times New Roman"/>
              </w:rPr>
            </w:pPr>
          </w:p>
        </w:tc>
      </w:tr>
      <w:tr w:rsidR="008632DD" w:rsidRPr="0019053D" w:rsidTr="005A1FCA">
        <w:trPr>
          <w:trHeight w:val="1815"/>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2.1.3.</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Доля контрольных мероприятий , проведенных рамках муниципального жилищного контроля, результаты которых были признаны недействительными</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Ппн*100%  / Пок</w:t>
            </w:r>
          </w:p>
        </w:tc>
        <w:tc>
          <w:tcPr>
            <w:tcW w:w="1703"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Ппн – количество контрольных мероприятий , результаты которых были признаны недействительными;</w:t>
            </w:r>
          </w:p>
          <w:p w:rsidR="008632DD" w:rsidRPr="0019053D" w:rsidRDefault="008632DD" w:rsidP="005A1FCA">
            <w:pPr>
              <w:jc w:val="center"/>
              <w:rPr>
                <w:rFonts w:ascii="Times New Roman" w:hAnsi="Times New Roman"/>
              </w:rPr>
            </w:pPr>
            <w:r w:rsidRPr="0019053D">
              <w:rPr>
                <w:rFonts w:ascii="Times New Roman" w:hAnsi="Times New Roman"/>
              </w:rPr>
              <w:t>Пок - общему количество контрольных мероприятий ,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1124" w:type="dxa"/>
            <w:gridSpan w:val="3"/>
            <w:tcBorders>
              <w:top w:val="single" w:sz="4" w:space="0" w:color="auto"/>
              <w:left w:val="nil"/>
              <w:bottom w:val="single" w:sz="4" w:space="0" w:color="auto"/>
              <w:right w:val="single" w:sz="4" w:space="0" w:color="auto"/>
            </w:tcBorders>
            <w:shd w:val="clear" w:color="auto" w:fill="auto"/>
            <w:vAlign w:val="bottom"/>
            <w:hideMark/>
          </w:tcPr>
          <w:p w:rsidR="008632DD" w:rsidRPr="0019053D" w:rsidRDefault="008632DD" w:rsidP="005A1FCA">
            <w:pPr>
              <w:rPr>
                <w:rFonts w:ascii="Times New Roman" w:hAnsi="Times New Roman"/>
              </w:rPr>
            </w:pPr>
            <w:r w:rsidRPr="0019053D">
              <w:rPr>
                <w:rFonts w:ascii="Times New Roman" w:hAnsi="Times New Roman"/>
              </w:rPr>
              <w:t>Статистические данные контрольного органа</w:t>
            </w:r>
          </w:p>
          <w:p w:rsidR="008632DD" w:rsidRPr="0019053D" w:rsidRDefault="008632DD" w:rsidP="005A1FCA">
            <w:pPr>
              <w:rPr>
                <w:rFonts w:ascii="Times New Roman" w:hAnsi="Times New Roman"/>
              </w:rPr>
            </w:pPr>
          </w:p>
        </w:tc>
        <w:tc>
          <w:tcPr>
            <w:tcW w:w="1023" w:type="dxa"/>
            <w:gridSpan w:val="3"/>
            <w:tcBorders>
              <w:top w:val="single" w:sz="4" w:space="0" w:color="auto"/>
              <w:left w:val="nil"/>
              <w:bottom w:val="single" w:sz="4" w:space="0" w:color="auto"/>
              <w:right w:val="single" w:sz="4" w:space="0" w:color="auto"/>
            </w:tcBorders>
          </w:tcPr>
          <w:p w:rsidR="008632DD" w:rsidRPr="0019053D" w:rsidRDefault="008632DD" w:rsidP="005A1FCA">
            <w:pPr>
              <w:rPr>
                <w:rFonts w:ascii="Times New Roman" w:hAnsi="Times New Roman"/>
              </w:rPr>
            </w:pPr>
          </w:p>
        </w:tc>
      </w:tr>
      <w:tr w:rsidR="008632DD" w:rsidRPr="0019053D" w:rsidTr="005A1FCA">
        <w:trPr>
          <w:trHeight w:val="1381"/>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2.1.4.</w:t>
            </w:r>
          </w:p>
        </w:tc>
        <w:tc>
          <w:tcPr>
            <w:tcW w:w="1576"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Доля   контрольных мероприятий, проведенных органом муниципальн</w:t>
            </w:r>
            <w:r w:rsidRPr="0019053D">
              <w:rPr>
                <w:rFonts w:ascii="Times New Roman" w:hAnsi="Times New Roman"/>
              </w:rPr>
              <w:lastRenderedPageBreak/>
              <w:t>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p w:rsidR="008632DD" w:rsidRPr="0019053D" w:rsidRDefault="008632DD" w:rsidP="005A1FCA">
            <w:pPr>
              <w:rPr>
                <w:rFonts w:ascii="Times New Roman" w:hAnsi="Times New Roman"/>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lastRenderedPageBreak/>
              <w:t>Псн*100%  /Пок</w:t>
            </w:r>
          </w:p>
        </w:tc>
        <w:tc>
          <w:tcPr>
            <w:tcW w:w="1703"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 xml:space="preserve">Псн – количество контрольных мероприятий, проведенных в рамках </w:t>
            </w:r>
            <w:r w:rsidRPr="0019053D">
              <w:rPr>
                <w:rFonts w:ascii="Times New Roman" w:hAnsi="Times New Roman"/>
              </w:rPr>
              <w:lastRenderedPageBreak/>
              <w:t xml:space="preserve">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8632DD" w:rsidRPr="0019053D" w:rsidRDefault="008632DD" w:rsidP="005A1FCA">
            <w:pPr>
              <w:jc w:val="center"/>
              <w:rPr>
                <w:rFonts w:ascii="Times New Roman" w:hAnsi="Times New Roman"/>
              </w:rPr>
            </w:pPr>
          </w:p>
          <w:p w:rsidR="008632DD" w:rsidRPr="0019053D" w:rsidRDefault="008632DD" w:rsidP="005A1FCA">
            <w:pPr>
              <w:jc w:val="center"/>
              <w:rPr>
                <w:rFonts w:ascii="Times New Roman" w:hAnsi="Times New Roman"/>
              </w:rPr>
            </w:pPr>
            <w:r w:rsidRPr="0019053D">
              <w:rPr>
                <w:rFonts w:ascii="Times New Roman" w:hAnsi="Times New Roman"/>
              </w:rPr>
              <w:t>Пок-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8632DD" w:rsidRPr="0019053D" w:rsidRDefault="008632DD" w:rsidP="005A1FCA">
            <w:pPr>
              <w:jc w:val="center"/>
              <w:rPr>
                <w:rFonts w:ascii="Times New Roman" w:hAnsi="Times New Roman"/>
              </w:rPr>
            </w:pPr>
          </w:p>
        </w:tc>
        <w:tc>
          <w:tcPr>
            <w:tcW w:w="1124" w:type="dxa"/>
            <w:gridSpan w:val="3"/>
            <w:tcBorders>
              <w:top w:val="single" w:sz="4" w:space="0" w:color="auto"/>
              <w:left w:val="nil"/>
              <w:bottom w:val="single" w:sz="4" w:space="0" w:color="auto"/>
              <w:right w:val="single" w:sz="4" w:space="0" w:color="auto"/>
            </w:tcBorders>
            <w:shd w:val="clear" w:color="auto" w:fill="auto"/>
            <w:vAlign w:val="center"/>
            <w:hideMark/>
          </w:tcPr>
          <w:p w:rsidR="008632DD" w:rsidRPr="0019053D" w:rsidRDefault="008632DD" w:rsidP="005A1FCA">
            <w:pPr>
              <w:rPr>
                <w:rFonts w:ascii="Times New Roman" w:hAnsi="Times New Roman"/>
              </w:rPr>
            </w:pPr>
            <w:r w:rsidRPr="0019053D">
              <w:rPr>
                <w:rFonts w:ascii="Times New Roman" w:hAnsi="Times New Roman"/>
              </w:rPr>
              <w:t>Статистические данные контрольного органа</w:t>
            </w:r>
          </w:p>
          <w:p w:rsidR="008632DD" w:rsidRPr="0019053D" w:rsidRDefault="008632DD" w:rsidP="005A1FCA">
            <w:pPr>
              <w:rPr>
                <w:rFonts w:ascii="Times New Roman" w:hAnsi="Times New Roman"/>
              </w:rPr>
            </w:pPr>
          </w:p>
        </w:tc>
        <w:tc>
          <w:tcPr>
            <w:tcW w:w="1023" w:type="dxa"/>
            <w:gridSpan w:val="3"/>
            <w:tcBorders>
              <w:top w:val="single" w:sz="4" w:space="0" w:color="auto"/>
              <w:left w:val="nil"/>
              <w:bottom w:val="single" w:sz="4" w:space="0" w:color="auto"/>
              <w:right w:val="single" w:sz="4" w:space="0" w:color="auto"/>
            </w:tcBorders>
          </w:tcPr>
          <w:p w:rsidR="008632DD" w:rsidRPr="0019053D" w:rsidRDefault="008632DD" w:rsidP="005A1FCA">
            <w:pPr>
              <w:rPr>
                <w:rFonts w:ascii="Times New Roman" w:hAnsi="Times New Roman"/>
              </w:rPr>
            </w:pPr>
          </w:p>
        </w:tc>
      </w:tr>
      <w:tr w:rsidR="008632DD" w:rsidRPr="0019053D" w:rsidTr="005A1FCA">
        <w:trPr>
          <w:gridAfter w:val="1"/>
          <w:wAfter w:w="22" w:type="dxa"/>
          <w:trHeight w:val="533"/>
        </w:trPr>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8632DD" w:rsidRPr="0019053D" w:rsidRDefault="008632DD" w:rsidP="005A1FCA">
            <w:pPr>
              <w:jc w:val="center"/>
              <w:rPr>
                <w:rFonts w:ascii="Times New Roman" w:hAnsi="Times New Roman"/>
                <w:b/>
                <w:bCs/>
              </w:rPr>
            </w:pPr>
          </w:p>
        </w:tc>
        <w:tc>
          <w:tcPr>
            <w:tcW w:w="812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131" w:type="dxa"/>
            <w:gridSpan w:val="4"/>
            <w:tcBorders>
              <w:top w:val="single" w:sz="4" w:space="0" w:color="auto"/>
              <w:left w:val="nil"/>
              <w:bottom w:val="single" w:sz="4" w:space="0" w:color="auto"/>
              <w:right w:val="single" w:sz="4" w:space="0" w:color="auto"/>
            </w:tcBorders>
            <w:shd w:val="clear" w:color="auto" w:fill="auto"/>
            <w:vAlign w:val="center"/>
            <w:hideMark/>
          </w:tcPr>
          <w:p w:rsidR="008632DD" w:rsidRPr="0019053D" w:rsidRDefault="008632DD" w:rsidP="005A1FCA">
            <w:pPr>
              <w:rPr>
                <w:rFonts w:ascii="Times New Roman" w:hAnsi="Times New Roman"/>
              </w:rPr>
            </w:pPr>
          </w:p>
        </w:tc>
        <w:tc>
          <w:tcPr>
            <w:tcW w:w="1001" w:type="dxa"/>
            <w:gridSpan w:val="2"/>
            <w:tcBorders>
              <w:top w:val="single" w:sz="4" w:space="0" w:color="auto"/>
              <w:left w:val="nil"/>
              <w:bottom w:val="single" w:sz="4" w:space="0" w:color="auto"/>
              <w:right w:val="single" w:sz="4" w:space="0" w:color="auto"/>
            </w:tcBorders>
          </w:tcPr>
          <w:p w:rsidR="008632DD" w:rsidRPr="0019053D" w:rsidRDefault="008632DD" w:rsidP="005A1FCA">
            <w:pPr>
              <w:rPr>
                <w:rFonts w:ascii="Times New Roman" w:hAnsi="Times New Roman"/>
              </w:rPr>
            </w:pPr>
          </w:p>
        </w:tc>
      </w:tr>
      <w:tr w:rsidR="008632DD" w:rsidRPr="0019053D" w:rsidTr="005A1FCA">
        <w:trPr>
          <w:gridAfter w:val="2"/>
          <w:wAfter w:w="73" w:type="dxa"/>
          <w:trHeight w:val="465"/>
        </w:trPr>
        <w:tc>
          <w:tcPr>
            <w:tcW w:w="707" w:type="dxa"/>
            <w:tcBorders>
              <w:top w:val="nil"/>
              <w:left w:val="single" w:sz="4" w:space="0" w:color="auto"/>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r w:rsidRPr="0019053D">
              <w:rPr>
                <w:rFonts w:ascii="Times New Roman" w:hAnsi="Times New Roman"/>
              </w:rPr>
              <w:t>2.2.1.</w:t>
            </w:r>
          </w:p>
        </w:tc>
        <w:tc>
          <w:tcPr>
            <w:tcW w:w="1576"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1" w:type="dxa"/>
            <w:tcBorders>
              <w:top w:val="nil"/>
              <w:left w:val="nil"/>
              <w:bottom w:val="single" w:sz="4" w:space="0" w:color="auto"/>
              <w:right w:val="single" w:sz="4" w:space="0" w:color="auto"/>
            </w:tcBorders>
            <w:shd w:val="clear" w:color="000000" w:fill="FFFFFF"/>
            <w:vAlign w:val="center"/>
          </w:tcPr>
          <w:p w:rsidR="008632DD" w:rsidRPr="0019053D" w:rsidRDefault="008632DD" w:rsidP="005A1FCA">
            <w:pPr>
              <w:rPr>
                <w:rFonts w:ascii="Times New Roman" w:hAnsi="Times New Roman"/>
              </w:rPr>
            </w:pPr>
            <w:r w:rsidRPr="0019053D">
              <w:rPr>
                <w:rFonts w:ascii="Times New Roman" w:hAnsi="Times New Roman"/>
              </w:rPr>
              <w:t>статистические данные инспекции</w:t>
            </w:r>
          </w:p>
        </w:tc>
        <w:tc>
          <w:tcPr>
            <w:tcW w:w="1703" w:type="dxa"/>
            <w:tcBorders>
              <w:top w:val="nil"/>
              <w:left w:val="nil"/>
              <w:bottom w:val="single" w:sz="4" w:space="0" w:color="auto"/>
              <w:right w:val="single" w:sz="4" w:space="0" w:color="auto"/>
            </w:tcBorders>
            <w:shd w:val="clear" w:color="000000" w:fill="FFFFFF"/>
            <w:vAlign w:val="center"/>
          </w:tcPr>
          <w:p w:rsidR="008632DD" w:rsidRPr="0019053D" w:rsidRDefault="008632DD" w:rsidP="005A1FCA">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862" w:type="dxa"/>
            <w:gridSpan w:val="4"/>
            <w:tcBorders>
              <w:top w:val="nil"/>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1098" w:type="dxa"/>
            <w:gridSpan w:val="4"/>
            <w:tcBorders>
              <w:top w:val="nil"/>
              <w:left w:val="nil"/>
              <w:bottom w:val="single" w:sz="4" w:space="0" w:color="auto"/>
              <w:right w:val="single" w:sz="4" w:space="0" w:color="auto"/>
            </w:tcBorders>
            <w:shd w:val="clear" w:color="000000" w:fill="FFFFFF"/>
            <w:vAlign w:val="center"/>
          </w:tcPr>
          <w:p w:rsidR="008632DD" w:rsidRPr="0019053D" w:rsidRDefault="008632DD" w:rsidP="005A1FCA">
            <w:pPr>
              <w:rPr>
                <w:rFonts w:ascii="Times New Roman" w:hAnsi="Times New Roman"/>
              </w:rPr>
            </w:pPr>
            <w:r w:rsidRPr="0019053D">
              <w:rPr>
                <w:rFonts w:ascii="Times New Roman" w:hAnsi="Times New Roman"/>
              </w:rPr>
              <w:t>Статистические данные контрольного органа</w:t>
            </w:r>
          </w:p>
        </w:tc>
        <w:tc>
          <w:tcPr>
            <w:tcW w:w="995" w:type="dxa"/>
            <w:gridSpan w:val="2"/>
            <w:tcBorders>
              <w:top w:val="nil"/>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r>
      <w:tr w:rsidR="008632DD" w:rsidRPr="0019053D" w:rsidTr="005A1FCA">
        <w:trPr>
          <w:gridAfter w:val="2"/>
          <w:wAfter w:w="73" w:type="dxa"/>
          <w:trHeight w:val="1680"/>
        </w:trPr>
        <w:tc>
          <w:tcPr>
            <w:tcW w:w="707" w:type="dxa"/>
            <w:tcBorders>
              <w:top w:val="nil"/>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2.2.2.</w:t>
            </w:r>
          </w:p>
        </w:tc>
        <w:tc>
          <w:tcPr>
            <w:tcW w:w="1576"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8632DD" w:rsidRPr="0019053D" w:rsidRDefault="008632DD" w:rsidP="005A1FCA">
            <w:pPr>
              <w:rPr>
                <w:rFonts w:ascii="Times New Roman" w:hAnsi="Times New Roman"/>
              </w:rPr>
            </w:pPr>
            <w:r w:rsidRPr="0019053D">
              <w:rPr>
                <w:rFonts w:ascii="Times New Roman" w:hAnsi="Times New Roman"/>
              </w:rPr>
              <w:t>органом муниципального жилищного контроля</w:t>
            </w:r>
          </w:p>
          <w:p w:rsidR="008632DD" w:rsidRPr="0019053D" w:rsidRDefault="008632DD" w:rsidP="005A1FCA">
            <w:pPr>
              <w:rPr>
                <w:rFonts w:ascii="Times New Roman" w:hAnsi="Times New Roman"/>
              </w:rPr>
            </w:pPr>
            <w:r w:rsidRPr="0019053D">
              <w:rPr>
                <w:rFonts w:ascii="Times New Roman" w:hAnsi="Times New Roman"/>
              </w:rPr>
              <w:t xml:space="preserve">по результатам </w:t>
            </w:r>
            <w:r w:rsidRPr="0019053D">
              <w:rPr>
                <w:rFonts w:ascii="Times New Roman" w:hAnsi="Times New Roman"/>
              </w:rPr>
              <w:lastRenderedPageBreak/>
              <w:t>контрольных мероприятий</w:t>
            </w:r>
          </w:p>
        </w:tc>
        <w:tc>
          <w:tcPr>
            <w:tcW w:w="851"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lastRenderedPageBreak/>
              <w:t>ПРМБВн*100%  / ПРМБВо</w:t>
            </w:r>
          </w:p>
        </w:tc>
        <w:tc>
          <w:tcPr>
            <w:tcW w:w="1703"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r w:rsidRPr="0019053D">
              <w:rPr>
                <w:rFonts w:ascii="Times New Roman" w:hAnsi="Times New Roman"/>
              </w:rPr>
              <w:t>ПРМБВн –количество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8632DD" w:rsidRPr="0019053D" w:rsidRDefault="008632DD" w:rsidP="005A1FCA">
            <w:pPr>
              <w:jc w:val="center"/>
              <w:rPr>
                <w:rFonts w:ascii="Times New Roman" w:hAnsi="Times New Roman"/>
              </w:rPr>
            </w:pPr>
          </w:p>
          <w:p w:rsidR="008632DD" w:rsidRPr="0019053D" w:rsidRDefault="008632DD" w:rsidP="005A1FCA">
            <w:pPr>
              <w:jc w:val="center"/>
              <w:rPr>
                <w:rFonts w:ascii="Times New Roman" w:hAnsi="Times New Roman"/>
              </w:rPr>
            </w:pPr>
            <w:r w:rsidRPr="0019053D">
              <w:rPr>
                <w:rFonts w:ascii="Times New Roman" w:hAnsi="Times New Roman"/>
              </w:rPr>
              <w:t xml:space="preserve">ПРМБВо - количество </w:t>
            </w:r>
            <w:r w:rsidRPr="0019053D">
              <w:rPr>
                <w:rFonts w:ascii="Times New Roman" w:hAnsi="Times New Roman"/>
              </w:rPr>
              <w:lastRenderedPageBreak/>
              <w:t xml:space="preserve">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8632DD" w:rsidRPr="0019053D" w:rsidRDefault="008632DD" w:rsidP="005A1FCA">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853" w:type="dxa"/>
            <w:gridSpan w:val="3"/>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jc w:val="center"/>
              <w:rPr>
                <w:rFonts w:ascii="Times New Roman" w:hAnsi="Times New Roman"/>
              </w:rPr>
            </w:pPr>
          </w:p>
        </w:tc>
        <w:tc>
          <w:tcPr>
            <w:tcW w:w="1098" w:type="dxa"/>
            <w:gridSpan w:val="4"/>
            <w:tcBorders>
              <w:top w:val="nil"/>
              <w:left w:val="nil"/>
              <w:bottom w:val="single" w:sz="4" w:space="0" w:color="auto"/>
              <w:right w:val="single" w:sz="4" w:space="0" w:color="auto"/>
            </w:tcBorders>
            <w:shd w:val="clear" w:color="000000" w:fill="FFFFFF"/>
            <w:vAlign w:val="center"/>
            <w:hideMark/>
          </w:tcPr>
          <w:p w:rsidR="008632DD" w:rsidRPr="0019053D" w:rsidRDefault="008632DD" w:rsidP="005A1FCA">
            <w:pPr>
              <w:rPr>
                <w:rFonts w:ascii="Times New Roman" w:hAnsi="Times New Roman"/>
              </w:rPr>
            </w:pPr>
            <w:r w:rsidRPr="0019053D">
              <w:rPr>
                <w:rFonts w:ascii="Times New Roman" w:hAnsi="Times New Roman"/>
              </w:rPr>
              <w:t>Статистические данные контрольного органа</w:t>
            </w:r>
          </w:p>
          <w:p w:rsidR="008632DD" w:rsidRPr="0019053D" w:rsidRDefault="008632DD" w:rsidP="005A1FCA">
            <w:pPr>
              <w:jc w:val="center"/>
              <w:rPr>
                <w:rFonts w:ascii="Times New Roman" w:hAnsi="Times New Roman"/>
              </w:rPr>
            </w:pPr>
          </w:p>
        </w:tc>
        <w:tc>
          <w:tcPr>
            <w:tcW w:w="995" w:type="dxa"/>
            <w:gridSpan w:val="2"/>
            <w:tcBorders>
              <w:top w:val="nil"/>
              <w:left w:val="nil"/>
              <w:bottom w:val="single" w:sz="4" w:space="0" w:color="auto"/>
              <w:right w:val="single" w:sz="4" w:space="0" w:color="auto"/>
            </w:tcBorders>
            <w:shd w:val="clear" w:color="000000" w:fill="FFFFFF"/>
          </w:tcPr>
          <w:p w:rsidR="008632DD" w:rsidRPr="0019053D" w:rsidRDefault="008632DD" w:rsidP="005A1FCA">
            <w:pPr>
              <w:rPr>
                <w:rFonts w:ascii="Times New Roman" w:hAnsi="Times New Roman"/>
              </w:rPr>
            </w:pPr>
          </w:p>
        </w:tc>
      </w:tr>
    </w:tbl>
    <w:p w:rsidR="008632DD" w:rsidRPr="0019053D" w:rsidRDefault="008632DD" w:rsidP="008632DD">
      <w:pPr>
        <w:pStyle w:val="ConsPlusNormal"/>
        <w:ind w:firstLine="0"/>
        <w:jc w:val="both"/>
        <w:rPr>
          <w:sz w:val="20"/>
          <w:szCs w:val="20"/>
        </w:rPr>
      </w:pPr>
    </w:p>
    <w:p w:rsidR="003E335B" w:rsidRDefault="003E335B" w:rsidP="00462B9E">
      <w:pPr>
        <w:widowControl w:val="0"/>
        <w:spacing w:after="0" w:line="240" w:lineRule="auto"/>
        <w:jc w:val="both"/>
        <w:rPr>
          <w:rFonts w:ascii="Times New Roman" w:eastAsia="Times New Roman" w:hAnsi="Times New Roman" w:cs="Times New Roman"/>
          <w:sz w:val="20"/>
          <w:szCs w:val="20"/>
        </w:rPr>
      </w:pPr>
    </w:p>
    <w:p w:rsidR="008632DD" w:rsidRDefault="008632DD" w:rsidP="00462B9E">
      <w:pPr>
        <w:widowControl w:val="0"/>
        <w:spacing w:after="0" w:line="240" w:lineRule="auto"/>
        <w:jc w:val="both"/>
        <w:rPr>
          <w:rFonts w:ascii="Times New Roman" w:eastAsia="Times New Roman" w:hAnsi="Times New Roman" w:cs="Times New Roman"/>
          <w:sz w:val="20"/>
          <w:szCs w:val="20"/>
        </w:rPr>
      </w:pPr>
    </w:p>
    <w:p w:rsidR="003E335B" w:rsidRDefault="003E335B" w:rsidP="00462B9E">
      <w:pPr>
        <w:widowControl w:val="0"/>
        <w:spacing w:after="0" w:line="240" w:lineRule="auto"/>
        <w:jc w:val="both"/>
        <w:rPr>
          <w:rFonts w:ascii="Times New Roman" w:eastAsia="Times New Roman" w:hAnsi="Times New Roman" w:cs="Times New Roman"/>
          <w:sz w:val="20"/>
          <w:szCs w:val="20"/>
        </w:rPr>
      </w:pPr>
    </w:p>
    <w:p w:rsidR="008632DD" w:rsidRPr="008632DD" w:rsidRDefault="008632DD" w:rsidP="008632DD">
      <w:pPr>
        <w:pStyle w:val="25"/>
        <w:shd w:val="clear" w:color="auto" w:fill="auto"/>
        <w:spacing w:line="240" w:lineRule="auto"/>
        <w:ind w:left="-709" w:right="-142" w:firstLine="0"/>
        <w:contextualSpacing/>
        <w:jc w:val="both"/>
        <w:rPr>
          <w:rFonts w:ascii="Times New Roman" w:hAnsi="Times New Roman" w:cs="Times New Roman"/>
          <w:b/>
        </w:rPr>
      </w:pPr>
      <w:r w:rsidRPr="008632DD">
        <w:rPr>
          <w:rFonts w:ascii="Times New Roman" w:hAnsi="Times New Roman" w:cs="Times New Roman"/>
          <w:b/>
        </w:rPr>
        <w:t>Решение Совета депутатов Ардатовского муниципального района РМ от 10 ноября 2021 года № 19 «Об утверждении Порядка организации и проведения публичных слушаний»</w:t>
      </w:r>
    </w:p>
    <w:p w:rsidR="00462B9E" w:rsidRPr="008632DD" w:rsidRDefault="00462B9E" w:rsidP="008632DD">
      <w:pPr>
        <w:widowControl w:val="0"/>
        <w:spacing w:after="0" w:line="240" w:lineRule="auto"/>
        <w:ind w:left="-709" w:right="-142"/>
        <w:jc w:val="both"/>
        <w:rPr>
          <w:rFonts w:ascii="Times New Roman" w:eastAsia="Times New Roman" w:hAnsi="Times New Roman" w:cs="Times New Roman"/>
          <w:b/>
        </w:rPr>
      </w:pPr>
    </w:p>
    <w:p w:rsidR="00AB55E3" w:rsidRPr="00AB55E3" w:rsidRDefault="00AB55E3" w:rsidP="00AB55E3">
      <w:pPr>
        <w:pStyle w:val="25"/>
        <w:shd w:val="clear" w:color="auto" w:fill="auto"/>
        <w:spacing w:line="240" w:lineRule="auto"/>
        <w:ind w:left="-709" w:right="-142" w:firstLine="709"/>
        <w:jc w:val="both"/>
        <w:rPr>
          <w:rFonts w:ascii="Times New Roman" w:hAnsi="Times New Roman" w:cs="Times New Roman"/>
        </w:rPr>
      </w:pPr>
      <w:r w:rsidRPr="00AB55E3">
        <w:rPr>
          <w:rFonts w:ascii="Times New Roman" w:hAnsi="Times New Roman" w:cs="Times New Roman"/>
        </w:rPr>
        <w:t>В соответствии со статьей 28 Федерального закона от 6 октября 2003 г. № 131-Ф3 «Об общих принципах организации местного самоуправления в Российской Федерации», Уставом Ардатовского муниципального района Республики Мордовия, Совет депутатов Ардатовского муниципального района Республики Мордовия решил:</w:t>
      </w:r>
    </w:p>
    <w:p w:rsidR="00AB55E3" w:rsidRPr="00AB55E3" w:rsidRDefault="00AB55E3" w:rsidP="00AB55E3">
      <w:pPr>
        <w:pStyle w:val="25"/>
        <w:numPr>
          <w:ilvl w:val="0"/>
          <w:numId w:val="23"/>
        </w:numPr>
        <w:shd w:val="clear" w:color="auto" w:fill="auto"/>
        <w:spacing w:line="240" w:lineRule="auto"/>
        <w:ind w:left="-709" w:right="-142" w:firstLine="709"/>
        <w:jc w:val="both"/>
        <w:rPr>
          <w:rFonts w:ascii="Times New Roman" w:hAnsi="Times New Roman" w:cs="Times New Roman"/>
        </w:rPr>
      </w:pPr>
      <w:r w:rsidRPr="00AB55E3">
        <w:rPr>
          <w:rFonts w:ascii="Times New Roman" w:hAnsi="Times New Roman" w:cs="Times New Roman"/>
        </w:rPr>
        <w:t xml:space="preserve"> Утвердить прилагаемый Порядок организации и проведения публичных слушаний.</w:t>
      </w:r>
    </w:p>
    <w:p w:rsidR="00AB55E3" w:rsidRPr="00AB55E3" w:rsidRDefault="00AB55E3" w:rsidP="00AB55E3">
      <w:pPr>
        <w:pStyle w:val="25"/>
        <w:numPr>
          <w:ilvl w:val="0"/>
          <w:numId w:val="23"/>
        </w:numPr>
        <w:shd w:val="clear" w:color="auto" w:fill="auto"/>
        <w:spacing w:line="240" w:lineRule="auto"/>
        <w:ind w:left="-709" w:right="-142" w:firstLine="709"/>
        <w:jc w:val="both"/>
        <w:rPr>
          <w:rFonts w:ascii="Times New Roman" w:hAnsi="Times New Roman" w:cs="Times New Roman"/>
        </w:rPr>
      </w:pPr>
      <w:r w:rsidRPr="00AB55E3">
        <w:rPr>
          <w:rFonts w:ascii="Times New Roman" w:hAnsi="Times New Roman" w:cs="Times New Roman"/>
          <w:shd w:val="clear" w:color="auto" w:fill="FFFFFF"/>
        </w:rPr>
        <w:t>Решение Совета депутатов Ардатовского муниципального района Республики Мордовия от 23 октября 2018 г. N 101</w:t>
      </w:r>
      <w:r w:rsidRPr="00AB55E3">
        <w:rPr>
          <w:rFonts w:ascii="Times New Roman" w:hAnsi="Times New Roman" w:cs="Times New Roman"/>
        </w:rPr>
        <w:t xml:space="preserve"> </w:t>
      </w:r>
      <w:r w:rsidRPr="00AB55E3">
        <w:rPr>
          <w:rFonts w:ascii="Times New Roman" w:hAnsi="Times New Roman" w:cs="Times New Roman"/>
          <w:shd w:val="clear" w:color="auto" w:fill="FFFFFF"/>
        </w:rPr>
        <w:t>«Об утверждении положения о порядке организации и проведения публичных слушаний в Ардатовском муниципальном районе»- признать утратившим силу.</w:t>
      </w:r>
    </w:p>
    <w:p w:rsidR="00AB55E3" w:rsidRPr="00AB55E3" w:rsidRDefault="00AB55E3" w:rsidP="00AB55E3">
      <w:pPr>
        <w:pStyle w:val="25"/>
        <w:numPr>
          <w:ilvl w:val="0"/>
          <w:numId w:val="23"/>
        </w:numPr>
        <w:shd w:val="clear" w:color="auto" w:fill="auto"/>
        <w:spacing w:line="240" w:lineRule="auto"/>
        <w:ind w:left="-709" w:right="-142" w:firstLine="709"/>
        <w:jc w:val="both"/>
        <w:rPr>
          <w:rFonts w:ascii="Times New Roman" w:hAnsi="Times New Roman" w:cs="Times New Roman"/>
        </w:rPr>
      </w:pPr>
      <w:r w:rsidRPr="00AB55E3">
        <w:rPr>
          <w:rFonts w:ascii="Times New Roman" w:hAnsi="Times New Roman" w:cs="Times New Roman"/>
        </w:rPr>
        <w:t xml:space="preserve"> Настоящее решение вступает в силу после официального опубликования в Муниципальном вестнике Ардатовского муниципального района.</w:t>
      </w:r>
    </w:p>
    <w:p w:rsidR="00AB55E3" w:rsidRPr="00AB55E3" w:rsidRDefault="00AB55E3" w:rsidP="00AB55E3">
      <w:pPr>
        <w:widowControl w:val="0"/>
        <w:spacing w:after="0" w:line="240" w:lineRule="auto"/>
        <w:ind w:left="-709" w:right="-142" w:firstLine="709"/>
        <w:jc w:val="center"/>
        <w:rPr>
          <w:rFonts w:ascii="Times New Roman" w:hAnsi="Times New Roman" w:cs="Times New Roman"/>
        </w:rPr>
      </w:pPr>
    </w:p>
    <w:p w:rsidR="00AB55E3" w:rsidRPr="00AB55E3" w:rsidRDefault="00AB55E3" w:rsidP="00AB55E3">
      <w:pPr>
        <w:spacing w:after="0" w:line="240" w:lineRule="auto"/>
        <w:ind w:left="-709" w:right="-142" w:firstLine="709"/>
        <w:rPr>
          <w:rFonts w:ascii="Times New Roman" w:hAnsi="Times New Roman" w:cs="Times New Roman"/>
        </w:rPr>
      </w:pPr>
    </w:p>
    <w:p w:rsidR="00AB55E3" w:rsidRPr="00AB55E3" w:rsidRDefault="00AB55E3" w:rsidP="00AB55E3">
      <w:pPr>
        <w:tabs>
          <w:tab w:val="left" w:pos="5428"/>
        </w:tabs>
        <w:spacing w:after="0" w:line="240" w:lineRule="auto"/>
        <w:ind w:left="-709" w:right="-142" w:firstLine="709"/>
        <w:rPr>
          <w:rFonts w:ascii="Times New Roman" w:hAnsi="Times New Roman" w:cs="Times New Roman"/>
        </w:rPr>
      </w:pPr>
      <w:r w:rsidRPr="00AB55E3">
        <w:rPr>
          <w:rFonts w:ascii="Times New Roman" w:hAnsi="Times New Roman" w:cs="Times New Roman"/>
        </w:rPr>
        <w:t>Глава Ардатовского</w:t>
      </w:r>
      <w:r w:rsidRPr="00AB55E3">
        <w:rPr>
          <w:rFonts w:ascii="Times New Roman" w:hAnsi="Times New Roman" w:cs="Times New Roman"/>
        </w:rPr>
        <w:tab/>
      </w:r>
    </w:p>
    <w:p w:rsidR="00AB55E3" w:rsidRPr="00AB55E3" w:rsidRDefault="00AB55E3" w:rsidP="00AB55E3">
      <w:pPr>
        <w:tabs>
          <w:tab w:val="left" w:pos="5428"/>
        </w:tabs>
        <w:spacing w:after="0" w:line="240" w:lineRule="auto"/>
        <w:ind w:left="-709" w:right="-142" w:firstLine="709"/>
        <w:rPr>
          <w:rFonts w:ascii="Times New Roman" w:hAnsi="Times New Roman" w:cs="Times New Roman"/>
        </w:rPr>
      </w:pPr>
      <w:r w:rsidRPr="00AB55E3">
        <w:rPr>
          <w:rFonts w:ascii="Times New Roman" w:hAnsi="Times New Roman" w:cs="Times New Roman"/>
        </w:rPr>
        <w:t xml:space="preserve">муниципального района   </w:t>
      </w:r>
      <w:r w:rsidRPr="00AB55E3">
        <w:rPr>
          <w:rFonts w:ascii="Times New Roman" w:hAnsi="Times New Roman" w:cs="Times New Roman"/>
        </w:rPr>
        <w:tab/>
        <w:t xml:space="preserve">                   А.Н.Антипов</w:t>
      </w:r>
      <w:r w:rsidRPr="00AB55E3">
        <w:rPr>
          <w:rFonts w:ascii="Times New Roman" w:hAnsi="Times New Roman" w:cs="Times New Roman"/>
        </w:rPr>
        <w:tab/>
        <w:t xml:space="preserve">                 </w:t>
      </w:r>
    </w:p>
    <w:p w:rsidR="00AB55E3" w:rsidRPr="00AB55E3" w:rsidRDefault="00AB55E3" w:rsidP="00AB55E3">
      <w:pPr>
        <w:spacing w:after="0" w:line="240" w:lineRule="auto"/>
        <w:ind w:left="-709" w:right="-142" w:firstLine="709"/>
        <w:rPr>
          <w:rFonts w:ascii="Times New Roman" w:hAnsi="Times New Roman" w:cs="Times New Roman"/>
        </w:rPr>
      </w:pPr>
    </w:p>
    <w:p w:rsidR="00AB55E3" w:rsidRPr="00AB55E3" w:rsidRDefault="00AB55E3" w:rsidP="00AB55E3">
      <w:pPr>
        <w:spacing w:after="0" w:line="240" w:lineRule="auto"/>
        <w:ind w:left="-709" w:right="-142" w:firstLine="709"/>
        <w:rPr>
          <w:rFonts w:ascii="Times New Roman" w:hAnsi="Times New Roman" w:cs="Times New Roman"/>
        </w:rPr>
      </w:pPr>
      <w:r w:rsidRPr="00AB55E3">
        <w:rPr>
          <w:rFonts w:ascii="Times New Roman" w:hAnsi="Times New Roman" w:cs="Times New Roman"/>
        </w:rPr>
        <w:t xml:space="preserve">Председатель Совета депутатов </w:t>
      </w:r>
    </w:p>
    <w:p w:rsidR="00AB55E3" w:rsidRPr="00AB55E3" w:rsidRDefault="00AB55E3" w:rsidP="00AB55E3">
      <w:pPr>
        <w:spacing w:after="0" w:line="240" w:lineRule="auto"/>
        <w:ind w:left="-709" w:right="-142" w:firstLine="709"/>
        <w:rPr>
          <w:rFonts w:ascii="Times New Roman" w:hAnsi="Times New Roman" w:cs="Times New Roman"/>
          <w:i/>
          <w:u w:val="single"/>
        </w:rPr>
      </w:pPr>
      <w:r w:rsidRPr="00AB55E3">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AB55E3">
        <w:rPr>
          <w:rFonts w:ascii="Times New Roman" w:hAnsi="Times New Roman" w:cs="Times New Roman"/>
        </w:rPr>
        <w:t xml:space="preserve"> Н.В.Кузьмин</w:t>
      </w:r>
    </w:p>
    <w:p w:rsidR="00AB55E3" w:rsidRPr="00AB55E3" w:rsidRDefault="00AB55E3" w:rsidP="00AB55E3">
      <w:pPr>
        <w:widowControl w:val="0"/>
        <w:spacing w:after="0" w:line="240" w:lineRule="auto"/>
        <w:ind w:left="-709" w:right="-142" w:firstLine="709"/>
        <w:jc w:val="center"/>
        <w:rPr>
          <w:rFonts w:ascii="Times New Roman" w:hAnsi="Times New Roman" w:cs="Times New Roman"/>
        </w:rPr>
      </w:pPr>
    </w:p>
    <w:p w:rsidR="00AB55E3" w:rsidRPr="00AB55E3" w:rsidRDefault="00AB55E3" w:rsidP="00AB55E3">
      <w:pPr>
        <w:widowControl w:val="0"/>
        <w:spacing w:after="0" w:line="240" w:lineRule="auto"/>
        <w:ind w:left="-709" w:right="-142" w:firstLine="709"/>
        <w:jc w:val="center"/>
        <w:rPr>
          <w:rFonts w:ascii="Times New Roman" w:hAnsi="Times New Roman" w:cs="Times New Roman"/>
        </w:rPr>
      </w:pPr>
    </w:p>
    <w:p w:rsidR="00AB55E3" w:rsidRDefault="00AB55E3" w:rsidP="00AB55E3">
      <w:pPr>
        <w:spacing w:after="0" w:line="240" w:lineRule="auto"/>
        <w:ind w:left="5103" w:right="277"/>
        <w:jc w:val="right"/>
        <w:rPr>
          <w:rFonts w:ascii="Times New Roman" w:hAnsi="Times New Roman" w:cs="Times New Roman"/>
          <w:sz w:val="24"/>
          <w:szCs w:val="24"/>
        </w:rPr>
      </w:pPr>
      <w:r w:rsidRPr="00FB3C17">
        <w:rPr>
          <w:rFonts w:ascii="Times New Roman" w:hAnsi="Times New Roman" w:cs="Times New Roman"/>
          <w:sz w:val="24"/>
          <w:szCs w:val="24"/>
        </w:rPr>
        <w:t xml:space="preserve">                                                      </w:t>
      </w:r>
      <w:bookmarkStart w:id="13" w:name="sub_1000"/>
    </w:p>
    <w:p w:rsidR="00AB55E3" w:rsidRDefault="00AB55E3" w:rsidP="00AB55E3">
      <w:pPr>
        <w:spacing w:after="0" w:line="240" w:lineRule="auto"/>
        <w:ind w:left="5103" w:right="277"/>
        <w:jc w:val="right"/>
        <w:rPr>
          <w:rFonts w:ascii="Times New Roman" w:hAnsi="Times New Roman" w:cs="Times New Roman"/>
          <w:sz w:val="24"/>
          <w:szCs w:val="24"/>
        </w:rPr>
      </w:pPr>
    </w:p>
    <w:p w:rsidR="00AB55E3" w:rsidRDefault="00AB55E3" w:rsidP="00AB55E3">
      <w:pPr>
        <w:spacing w:after="0" w:line="240" w:lineRule="auto"/>
        <w:ind w:left="5103" w:right="277"/>
        <w:jc w:val="right"/>
        <w:rPr>
          <w:rFonts w:ascii="Times New Roman" w:hAnsi="Times New Roman" w:cs="Times New Roman"/>
          <w:sz w:val="24"/>
          <w:szCs w:val="24"/>
        </w:rPr>
      </w:pPr>
    </w:p>
    <w:p w:rsidR="00AB55E3" w:rsidRPr="00AB55E3" w:rsidRDefault="00AB55E3" w:rsidP="00AB55E3">
      <w:pPr>
        <w:spacing w:after="0" w:line="240" w:lineRule="auto"/>
        <w:ind w:left="5103" w:right="-142"/>
        <w:jc w:val="right"/>
        <w:rPr>
          <w:rFonts w:ascii="Times New Roman" w:hAnsi="Times New Roman" w:cs="Times New Roman"/>
        </w:rPr>
      </w:pPr>
      <w:r w:rsidRPr="00AB55E3">
        <w:rPr>
          <w:rFonts w:ascii="Times New Roman" w:hAnsi="Times New Roman" w:cs="Times New Roman"/>
        </w:rPr>
        <w:t>УТВЕРЖДЕН:</w:t>
      </w:r>
    </w:p>
    <w:p w:rsidR="00AB55E3" w:rsidRPr="00AB55E3" w:rsidRDefault="00AB55E3" w:rsidP="00AB55E3">
      <w:pPr>
        <w:spacing w:after="0" w:line="240" w:lineRule="auto"/>
        <w:ind w:left="5103" w:right="-142"/>
        <w:jc w:val="right"/>
        <w:rPr>
          <w:rFonts w:ascii="Times New Roman" w:hAnsi="Times New Roman" w:cs="Times New Roman"/>
        </w:rPr>
      </w:pPr>
      <w:r w:rsidRPr="00AB55E3">
        <w:rPr>
          <w:rFonts w:ascii="Times New Roman" w:hAnsi="Times New Roman" w:cs="Times New Roman"/>
        </w:rPr>
        <w:t>Решением Совета депутатов</w:t>
      </w:r>
    </w:p>
    <w:p w:rsidR="00AB55E3" w:rsidRPr="00AB55E3" w:rsidRDefault="00AB55E3" w:rsidP="00AB55E3">
      <w:pPr>
        <w:spacing w:after="0" w:line="240" w:lineRule="auto"/>
        <w:ind w:left="5103" w:right="-142"/>
        <w:jc w:val="right"/>
        <w:rPr>
          <w:rFonts w:ascii="Times New Roman" w:hAnsi="Times New Roman" w:cs="Times New Roman"/>
          <w:i/>
        </w:rPr>
      </w:pPr>
      <w:r w:rsidRPr="00AB55E3">
        <w:rPr>
          <w:rFonts w:ascii="Times New Roman" w:hAnsi="Times New Roman" w:cs="Times New Roman"/>
        </w:rPr>
        <w:t xml:space="preserve">Ардатовского муниципального </w:t>
      </w:r>
    </w:p>
    <w:p w:rsidR="00AB55E3" w:rsidRPr="00AB55E3" w:rsidRDefault="00AB55E3" w:rsidP="00AB55E3">
      <w:pPr>
        <w:spacing w:after="0" w:line="240" w:lineRule="auto"/>
        <w:ind w:left="5103" w:right="-142"/>
        <w:jc w:val="right"/>
        <w:rPr>
          <w:rFonts w:ascii="Times New Roman" w:hAnsi="Times New Roman" w:cs="Times New Roman"/>
        </w:rPr>
      </w:pPr>
      <w:r w:rsidRPr="00AB55E3">
        <w:rPr>
          <w:rFonts w:ascii="Times New Roman" w:hAnsi="Times New Roman" w:cs="Times New Roman"/>
        </w:rPr>
        <w:t>района Республики Мордовия</w:t>
      </w:r>
    </w:p>
    <w:p w:rsidR="00AB55E3" w:rsidRPr="00AB55E3" w:rsidRDefault="00AB55E3" w:rsidP="00AB55E3">
      <w:pPr>
        <w:spacing w:after="0" w:line="240" w:lineRule="auto"/>
        <w:ind w:left="5103" w:right="-142"/>
        <w:jc w:val="right"/>
        <w:rPr>
          <w:rFonts w:ascii="Times New Roman" w:hAnsi="Times New Roman" w:cs="Times New Roman"/>
        </w:rPr>
      </w:pPr>
      <w:r w:rsidRPr="00AB55E3">
        <w:rPr>
          <w:rFonts w:ascii="Times New Roman" w:hAnsi="Times New Roman" w:cs="Times New Roman"/>
        </w:rPr>
        <w:t>от «10» ноября 2021 г. № 19</w:t>
      </w:r>
    </w:p>
    <w:p w:rsidR="00AB55E3" w:rsidRPr="00AB55E3" w:rsidRDefault="00AB55E3" w:rsidP="00AB55E3">
      <w:pPr>
        <w:pStyle w:val="1"/>
        <w:spacing w:after="0" w:line="240" w:lineRule="auto"/>
        <w:ind w:right="-142"/>
        <w:jc w:val="center"/>
        <w:rPr>
          <w:rFonts w:ascii="Times New Roman" w:hAnsi="Times New Roman"/>
          <w:sz w:val="22"/>
          <w:szCs w:val="22"/>
        </w:rPr>
      </w:pPr>
      <w:r w:rsidRPr="00AB55E3">
        <w:rPr>
          <w:rFonts w:ascii="Times New Roman" w:hAnsi="Times New Roman"/>
          <w:sz w:val="22"/>
          <w:szCs w:val="22"/>
        </w:rPr>
        <w:t>Порядок</w:t>
      </w:r>
      <w:r w:rsidRPr="00AB55E3">
        <w:rPr>
          <w:rFonts w:ascii="Times New Roman" w:hAnsi="Times New Roman"/>
          <w:sz w:val="22"/>
          <w:szCs w:val="22"/>
        </w:rPr>
        <w:br/>
        <w:t>организации и проведения публичных слушаний в Ардатовском муниципальном районе РМ</w:t>
      </w:r>
      <w:r w:rsidRPr="00AB55E3">
        <w:rPr>
          <w:rFonts w:ascii="Times New Roman" w:hAnsi="Times New Roman"/>
          <w:sz w:val="22"/>
          <w:szCs w:val="22"/>
        </w:rPr>
        <w:br/>
      </w:r>
      <w:bookmarkEnd w:id="13"/>
    </w:p>
    <w:p w:rsidR="00AB55E3" w:rsidRPr="00AB55E3" w:rsidRDefault="00AB55E3" w:rsidP="00AB55E3">
      <w:pPr>
        <w:pStyle w:val="1"/>
        <w:spacing w:after="0" w:line="240" w:lineRule="auto"/>
        <w:ind w:right="-142"/>
        <w:rPr>
          <w:rFonts w:ascii="Times New Roman" w:hAnsi="Times New Roman"/>
          <w:sz w:val="22"/>
          <w:szCs w:val="22"/>
        </w:rPr>
      </w:pPr>
      <w:r w:rsidRPr="00AB55E3">
        <w:rPr>
          <w:rFonts w:ascii="Times New Roman" w:hAnsi="Times New Roman"/>
          <w:sz w:val="22"/>
          <w:szCs w:val="22"/>
        </w:rPr>
        <w:t>1. Общие положения</w:t>
      </w:r>
    </w:p>
    <w:p w:rsidR="00AB55E3" w:rsidRPr="00AB55E3" w:rsidRDefault="00AB55E3" w:rsidP="00AB55E3">
      <w:pPr>
        <w:spacing w:after="0" w:line="240" w:lineRule="auto"/>
        <w:ind w:right="-142"/>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 xml:space="preserve">1.1. Настоящий Порядок разработан на основании </w:t>
      </w:r>
      <w:r w:rsidRPr="00AB55E3">
        <w:rPr>
          <w:rStyle w:val="aff1"/>
        </w:rPr>
        <w:t>Федерального закона</w:t>
      </w:r>
      <w:r w:rsidRPr="00AB55E3">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(далее - Федеральный закон N 131-ФЗ) и направлен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на территории Ардатовского муниципального района (далее - муниципальное образование).</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 xml:space="preserve">1.2. Публичные слушания - это обсуждение проектов муниципальных правовых актов по вопросам местного значения с участием жителей муниципального образования Советом депутатов Ардатовского </w:t>
      </w:r>
      <w:r w:rsidRPr="00AB55E3">
        <w:rPr>
          <w:rFonts w:ascii="Times New Roman" w:hAnsi="Times New Roman" w:cs="Times New Roman"/>
        </w:rPr>
        <w:lastRenderedPageBreak/>
        <w:t>муниципального района (далее - Совет депутатов), Главой Ардатовского муниципального района (далее - глава муниципального образования).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1.3. На публичные слушания должны выносятся: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r w:rsidRPr="00AB55E3">
        <w:rPr>
          <w:rStyle w:val="aff1"/>
        </w:rPr>
        <w:t>Конституции</w:t>
      </w:r>
      <w:r w:rsidRPr="00AB55E3">
        <w:rPr>
          <w:rFonts w:ascii="Times New Roman" w:hAnsi="Times New Roman" w:cs="Times New Roman"/>
        </w:rPr>
        <w:t xml:space="preserve"> Российской Федерации, федеральных законов, </w:t>
      </w:r>
      <w:hyperlink r:id="rId11" w:history="1">
        <w:r w:rsidRPr="00AB55E3">
          <w:rPr>
            <w:rStyle w:val="aff1"/>
          </w:rPr>
          <w:t>Конституции</w:t>
        </w:r>
      </w:hyperlink>
      <w:r w:rsidRPr="00AB55E3">
        <w:rPr>
          <w:rFonts w:ascii="Times New Roman" w:hAnsi="Times New Roman" w:cs="Times New Roman"/>
        </w:rPr>
        <w:t xml:space="preserve">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2) проект местного бюджета и отчет о его исполнении;</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14" w:name="sub_133"/>
      <w:r w:rsidRPr="00AB55E3">
        <w:rPr>
          <w:rFonts w:ascii="Times New Roman" w:hAnsi="Times New Roman" w:cs="Times New Roman"/>
        </w:rPr>
        <w:t>3) проект стратегии социально-экономического развития муниципального образования;</w:t>
      </w:r>
    </w:p>
    <w:bookmarkEnd w:id="14"/>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 xml:space="preserve">4) вопросы о преобразовании муниципального образования, за исключением случаев, если в соответствии со </w:t>
      </w:r>
      <w:hyperlink r:id="rId12" w:history="1">
        <w:r w:rsidRPr="00AB55E3">
          <w:rPr>
            <w:rStyle w:val="aff1"/>
          </w:rPr>
          <w:t>статьей 13</w:t>
        </w:r>
      </w:hyperlink>
      <w:r w:rsidRPr="00AB55E3">
        <w:rPr>
          <w:rFonts w:ascii="Times New Roman" w:hAnsi="Times New Roman" w:cs="Times New Roman"/>
        </w:rPr>
        <w:t xml:space="preserve"> Федерального закона N 131-ФЗ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 xml:space="preserve">1.4.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 с учетом положений </w:t>
      </w:r>
      <w:hyperlink r:id="rId13" w:history="1">
        <w:r w:rsidRPr="00AB55E3">
          <w:rPr>
            <w:rStyle w:val="aff1"/>
          </w:rPr>
          <w:t>законодательства</w:t>
        </w:r>
      </w:hyperlink>
      <w:r w:rsidRPr="00AB55E3">
        <w:rPr>
          <w:rFonts w:ascii="Times New Roman" w:hAnsi="Times New Roman" w:cs="Times New Roman"/>
        </w:rPr>
        <w:t xml:space="preserve"> о градостроительной деятельности.</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1.5. 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rPr>
          <w:rFonts w:ascii="Times New Roman" w:hAnsi="Times New Roman"/>
          <w:sz w:val="22"/>
          <w:szCs w:val="22"/>
        </w:rPr>
      </w:pPr>
      <w:r w:rsidRPr="00AB55E3">
        <w:rPr>
          <w:rFonts w:ascii="Times New Roman" w:hAnsi="Times New Roman"/>
          <w:sz w:val="22"/>
          <w:szCs w:val="22"/>
        </w:rPr>
        <w:t>2. Назначение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2.1. Публичные слушания проводятся по инициативе населения, Совета депутатов Ардатовского муниципального района, Главы Ардатовского муниципального района.</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2.2. Публичные слушания, проводимые по инициативе населения или Совета депутатов, назначаются Советом депутатов, а по инициативе Главы Ардатовского муниципального района - Главой Ардатовского муниципального района.</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2.3. Совет депутатов принимает решение о назначении публичных слушаний, Глава соответственно издает постановление (далее - решение (постановление) о назначении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2.4. Решение (постановление) о назначении публичных слушаний должно содержать информацию о дате, времени, месте проведения публичных слушаниях, формулировку вопроса (вопросов), выносимого (выносимых) на публичные слушания.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2.5. Решение (постановление)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Публикация осуществляется администрацией Ардатовского муниципального района независимо от того, по чьей инициативе назначены публичные слушания.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2.6. Форма и порядок учета предложений и замечаний по проектам, выносимым на публичные слушания, а также порядок участия граждан в его обсуждении определяется в решении (постановлении) о назначении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 xml:space="preserve">2.7. Если на публичные слушания выносится проекты муниципальных правовых актов, указанных в </w:t>
      </w:r>
      <w:hyperlink w:anchor="sub_133" w:history="1">
        <w:r w:rsidRPr="00AB55E3">
          <w:rPr>
            <w:rStyle w:val="aff1"/>
          </w:rPr>
          <w:t>подпункте 3 пункта 1.3</w:t>
        </w:r>
      </w:hyperlink>
      <w:r w:rsidRPr="00AB55E3">
        <w:rPr>
          <w:rFonts w:ascii="Times New Roman" w:hAnsi="Times New Roman" w:cs="Times New Roman"/>
        </w:rPr>
        <w:t xml:space="preserve"> настоящего Порядка и </w:t>
      </w:r>
      <w:hyperlink w:anchor="sub_1015" w:history="1">
        <w:r w:rsidRPr="00AB55E3">
          <w:rPr>
            <w:rStyle w:val="aff1"/>
          </w:rPr>
          <w:t>пункте 1.5</w:t>
        </w:r>
      </w:hyperlink>
      <w:r w:rsidRPr="00AB55E3">
        <w:rPr>
          <w:rFonts w:ascii="Times New Roman" w:hAnsi="Times New Roman" w:cs="Times New Roman"/>
        </w:rPr>
        <w:t xml:space="preserve"> настоящего Порядка, решение (постановление) о назначении публичных слушаний должно содержать порядок ознакомления с проектами данных правовых актов.</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jc w:val="both"/>
        <w:rPr>
          <w:rFonts w:ascii="Times New Roman" w:hAnsi="Times New Roman"/>
          <w:sz w:val="22"/>
          <w:szCs w:val="22"/>
        </w:rPr>
      </w:pPr>
      <w:r w:rsidRPr="00AB55E3">
        <w:rPr>
          <w:rFonts w:ascii="Times New Roman" w:hAnsi="Times New Roman"/>
          <w:sz w:val="22"/>
          <w:szCs w:val="22"/>
        </w:rPr>
        <w:t>3. Особенности назначения публичных слушаний по инициативе населения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3.1. Публичные слушания, проводимые по инициативе населения, оформляются в виде ходатайства инициативной группы численностью не менее 10 человек и подается в Совет депутатов.</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lastRenderedPageBreak/>
        <w:t>3.2. К ходатайству, указанному в п</w:t>
      </w:r>
      <w:r w:rsidRPr="00AB55E3">
        <w:rPr>
          <w:rFonts w:ascii="Times New Roman" w:hAnsi="Times New Roman" w:cs="Times New Roman"/>
          <w:b/>
        </w:rPr>
        <w:t>.</w:t>
      </w:r>
      <w:hyperlink w:anchor="sub_1031" w:history="1">
        <w:r w:rsidRPr="00AB55E3">
          <w:rPr>
            <w:rStyle w:val="aff1"/>
          </w:rPr>
          <w:t> 3.1</w:t>
        </w:r>
      </w:hyperlink>
      <w:r w:rsidRPr="00AB55E3">
        <w:rPr>
          <w:rFonts w:ascii="Times New Roman" w:hAnsi="Times New Roman" w:cs="Times New Roman"/>
        </w:rPr>
        <w:t xml:space="preserve"> настоящего Порядка,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w:t>
      </w:r>
      <w:hyperlink w:anchor="sub_1100" w:history="1">
        <w:r w:rsidRPr="00AB55E3">
          <w:rPr>
            <w:rStyle w:val="aff1"/>
          </w:rPr>
          <w:t>приложении 1</w:t>
        </w:r>
      </w:hyperlink>
      <w:r w:rsidRPr="00AB55E3">
        <w:rPr>
          <w:rFonts w:ascii="Times New Roman" w:hAnsi="Times New Roman" w:cs="Times New Roman"/>
        </w:rPr>
        <w:t xml:space="preserve"> к настоящему Порядку.</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 xml:space="preserve">3.3.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Ардатовского муниципального района, обладающих избирательным правом. Подписи и иные данные жителей, выступивших в поддержку проведения публичных слушаний, вносятся в подписные листы, оформленные по форме согласно </w:t>
      </w:r>
      <w:hyperlink w:anchor="sub_1200" w:history="1">
        <w:r w:rsidRPr="00AB55E3">
          <w:rPr>
            <w:rStyle w:val="aff1"/>
          </w:rPr>
          <w:t>приложению 2</w:t>
        </w:r>
      </w:hyperlink>
      <w:r w:rsidRPr="00AB55E3">
        <w:rPr>
          <w:rFonts w:ascii="Times New Roman" w:hAnsi="Times New Roman" w:cs="Times New Roman"/>
        </w:rPr>
        <w:t xml:space="preserve"> к настоящему Порядку.</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3.4. 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3.5.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(далее - рабочая группа), которая в течение 15 дней с момента поступления подписных листов проверяет правильность их оформления, а также достоверность данных, указанных в подписных листах.</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3.6. В состав рабочей группы включаются депутаты Совета депутатов, представители администрации Ардатовского муниципального района и официальный представитель инициативной группы.</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3.7.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 законодательства Республики Мордовия, муниципальным правовым актам Ардатовского муниципального района.</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3.8. При вынесении Советом депутатов решения об отказе в назначении публичных слушаний в данном решении указывается мотивированный отказ.</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3.9. Решение об отказе в назначении публичных слушаний подлежит обязательному опубликованию (обнародованию) в средствах массовой информации. Публикация осуществляется администрацией Ардатовского муниципального района.</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15" w:name="sub_1310"/>
      <w:r w:rsidRPr="00AB55E3">
        <w:rPr>
          <w:rFonts w:ascii="Times New Roman" w:hAnsi="Times New Roman" w:cs="Times New Roman"/>
        </w:rPr>
        <w:t>3.10. Решение об отказе в назначении публичных слушаний может быть обжаловано в судебном порядке.</w:t>
      </w:r>
    </w:p>
    <w:bookmarkEnd w:id="15"/>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rPr>
          <w:rFonts w:ascii="Times New Roman" w:hAnsi="Times New Roman"/>
          <w:sz w:val="22"/>
          <w:szCs w:val="22"/>
        </w:rPr>
      </w:pPr>
      <w:bookmarkStart w:id="16" w:name="sub_104"/>
      <w:r w:rsidRPr="00AB55E3">
        <w:rPr>
          <w:rFonts w:ascii="Times New Roman" w:hAnsi="Times New Roman"/>
          <w:sz w:val="22"/>
          <w:szCs w:val="22"/>
        </w:rPr>
        <w:t>4. Особенности назначения публичных слушаний по инициативе Совета депутатов</w:t>
      </w:r>
    </w:p>
    <w:bookmarkEnd w:id="16"/>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4.1.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r w:rsidRPr="00AB55E3">
        <w:rPr>
          <w:rFonts w:ascii="Times New Roman" w:hAnsi="Times New Roman" w:cs="Times New Roman"/>
        </w:rPr>
        <w:t>4.2. Для организации и проведения публичных слушаний решением Совета депутатов создается рабочая группа.</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17" w:name="sub_1043"/>
      <w:r w:rsidRPr="00AB55E3">
        <w:rPr>
          <w:rFonts w:ascii="Times New Roman" w:hAnsi="Times New Roman" w:cs="Times New Roman"/>
        </w:rPr>
        <w:t>4.3. В состав рабочей группы включаются депутаты Совета депутатов, в том числе представители инициативной группы депутатов, представители администрации Ардатовского муниципального района.</w:t>
      </w:r>
    </w:p>
    <w:bookmarkEnd w:id="17"/>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rPr>
          <w:rFonts w:ascii="Times New Roman" w:hAnsi="Times New Roman"/>
          <w:sz w:val="22"/>
          <w:szCs w:val="22"/>
        </w:rPr>
      </w:pPr>
      <w:bookmarkStart w:id="18" w:name="sub_105"/>
      <w:r w:rsidRPr="00AB55E3">
        <w:rPr>
          <w:rFonts w:ascii="Times New Roman" w:hAnsi="Times New Roman"/>
          <w:sz w:val="22"/>
          <w:szCs w:val="22"/>
        </w:rPr>
        <w:t>5. Особенности назначения публичных слушаний по инициативе главы Ардатовского муниципального района</w:t>
      </w:r>
    </w:p>
    <w:bookmarkEnd w:id="18"/>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19" w:name="sub_1051"/>
      <w:r w:rsidRPr="00AB55E3">
        <w:rPr>
          <w:rFonts w:ascii="Times New Roman" w:hAnsi="Times New Roman" w:cs="Times New Roman"/>
        </w:rPr>
        <w:t xml:space="preserve">5.1. Инициатива о проведении публичных слушаний по инициативе главы Ардатовского муниципального района оформляется в порядке, установленном </w:t>
      </w:r>
      <w:hyperlink w:anchor="sub_1023" w:history="1">
        <w:r w:rsidRPr="00AB55E3">
          <w:rPr>
            <w:rStyle w:val="aff1"/>
          </w:rPr>
          <w:t>пунктом 2.3</w:t>
        </w:r>
      </w:hyperlink>
      <w:r w:rsidRPr="00AB55E3">
        <w:rPr>
          <w:rFonts w:ascii="Times New Roman" w:hAnsi="Times New Roman" w:cs="Times New Roman"/>
        </w:rPr>
        <w:t xml:space="preserve"> настоящего Порядка.</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0" w:name="sub_1052"/>
      <w:bookmarkEnd w:id="19"/>
      <w:r w:rsidRPr="00AB55E3">
        <w:rPr>
          <w:rFonts w:ascii="Times New Roman" w:hAnsi="Times New Roman" w:cs="Times New Roman"/>
        </w:rPr>
        <w:t>5.2. Для организации и проведения публичных слушаний постановлением главы Ардатовского муниципального района создается рабочая группа.</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1" w:name="sub_1053"/>
      <w:bookmarkEnd w:id="20"/>
      <w:r w:rsidRPr="00AB55E3">
        <w:rPr>
          <w:rFonts w:ascii="Times New Roman" w:hAnsi="Times New Roman" w:cs="Times New Roman"/>
        </w:rPr>
        <w:t>5.3. В состав рабочей группы включаются депутаты Совета депутатов, представители администрации Ардатовского муниципального района.</w:t>
      </w:r>
    </w:p>
    <w:bookmarkEnd w:id="21"/>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rPr>
          <w:rFonts w:ascii="Times New Roman" w:hAnsi="Times New Roman"/>
          <w:sz w:val="22"/>
          <w:szCs w:val="22"/>
        </w:rPr>
      </w:pPr>
      <w:bookmarkStart w:id="22" w:name="sub_106"/>
      <w:r w:rsidRPr="00AB55E3">
        <w:rPr>
          <w:rFonts w:ascii="Times New Roman" w:hAnsi="Times New Roman"/>
          <w:sz w:val="22"/>
          <w:szCs w:val="22"/>
        </w:rPr>
        <w:t>6. Опубликование (обнародование) проектов правовых актов, а также необходимых документов по вопросам, выносимым на публичные слушания</w:t>
      </w:r>
    </w:p>
    <w:bookmarkEnd w:id="22"/>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3" w:name="sub_1061"/>
      <w:r w:rsidRPr="00AB55E3">
        <w:rPr>
          <w:rFonts w:ascii="Times New Roman" w:hAnsi="Times New Roman" w:cs="Times New Roman"/>
        </w:rPr>
        <w:lastRenderedPageBreak/>
        <w:t xml:space="preserve">6.1. Проект муниципального правового акта (за исключением проекта муниципального правового акта, указанного в </w:t>
      </w:r>
      <w:hyperlink w:anchor="sub_133" w:history="1">
        <w:r w:rsidRPr="00AB55E3">
          <w:rPr>
            <w:rStyle w:val="aff1"/>
          </w:rPr>
          <w:t>подпункте 3 пункта 1.3</w:t>
        </w:r>
      </w:hyperlink>
      <w:r w:rsidRPr="00AB55E3">
        <w:rPr>
          <w:rFonts w:ascii="Times New Roman" w:hAnsi="Times New Roman" w:cs="Times New Roman"/>
        </w:rPr>
        <w:t xml:space="preserve"> настоящего Порядка) подлежит обязательному опубликованию (обнародованию) в средствах массовой информации вместе с решением (постановлением) о назначении публичных слушаний. Публикация осуществляется администрацией Ардатовского муниципального района независимо от того, по чьей инициативе назначены публичные слушания.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4" w:name="sub_1062"/>
      <w:bookmarkEnd w:id="23"/>
      <w:r w:rsidRPr="00AB55E3">
        <w:rPr>
          <w:rFonts w:ascii="Times New Roman" w:hAnsi="Times New Roman" w:cs="Times New Roman"/>
        </w:rPr>
        <w:t xml:space="preserve">6.2. С документами, указанными в </w:t>
      </w:r>
      <w:hyperlink w:anchor="sub_1061" w:history="1">
        <w:r w:rsidRPr="00AB55E3">
          <w:rPr>
            <w:rStyle w:val="aff1"/>
          </w:rPr>
          <w:t>пункте 6.1</w:t>
        </w:r>
      </w:hyperlink>
      <w:r w:rsidRPr="00AB55E3">
        <w:rPr>
          <w:rFonts w:ascii="Times New Roman" w:hAnsi="Times New Roman" w:cs="Times New Roman"/>
        </w:rPr>
        <w:t xml:space="preserve"> настоящего Порядка, публикуется состав рабочей группы, место ее расположения, приемные дни и часы, контактный телефон.</w:t>
      </w:r>
    </w:p>
    <w:bookmarkEnd w:id="24"/>
    <w:p w:rsidR="00AB55E3" w:rsidRPr="00AB55E3" w:rsidRDefault="00AB55E3" w:rsidP="00AB55E3">
      <w:pPr>
        <w:tabs>
          <w:tab w:val="left" w:pos="9356"/>
        </w:tabs>
        <w:spacing w:after="0" w:line="240" w:lineRule="auto"/>
        <w:ind w:left="-709" w:right="-142" w:firstLine="851"/>
        <w:jc w:val="center"/>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rPr>
          <w:rFonts w:ascii="Times New Roman" w:hAnsi="Times New Roman"/>
          <w:sz w:val="22"/>
          <w:szCs w:val="22"/>
        </w:rPr>
      </w:pPr>
      <w:bookmarkStart w:id="25" w:name="sub_107"/>
      <w:r w:rsidRPr="00AB55E3">
        <w:rPr>
          <w:rFonts w:ascii="Times New Roman" w:hAnsi="Times New Roman"/>
          <w:sz w:val="22"/>
          <w:szCs w:val="22"/>
        </w:rPr>
        <w:t>7. Подготовка к проведению публичных слушаний</w:t>
      </w:r>
    </w:p>
    <w:bookmarkEnd w:id="25"/>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6" w:name="sub_1071"/>
      <w:r w:rsidRPr="00AB55E3">
        <w:rPr>
          <w:rFonts w:ascii="Times New Roman" w:hAnsi="Times New Roman" w:cs="Times New Roman"/>
        </w:rPr>
        <w:t>7.1. Рабочая группа разрабатывает повестку дня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7" w:name="sub_1072"/>
      <w:bookmarkEnd w:id="26"/>
      <w:r w:rsidRPr="00AB55E3">
        <w:rPr>
          <w:rFonts w:ascii="Times New Roman" w:hAnsi="Times New Roman" w:cs="Times New Roman"/>
        </w:rPr>
        <w:t>7.2. Житель Ардатовского муниципального района, желающий выступать в публичных слушаниях, обязан зарегистрироваться в качестве выступающего. Рабочая группа проводит регистрацию выступающего, которому объявляется о времени, установленном для выступления.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8" w:name="sub_1073"/>
      <w:bookmarkEnd w:id="27"/>
      <w:r w:rsidRPr="00AB55E3">
        <w:rPr>
          <w:rFonts w:ascii="Times New Roman" w:hAnsi="Times New Roman" w:cs="Times New Roman"/>
        </w:rPr>
        <w:t>7.3.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29" w:name="sub_1074"/>
      <w:bookmarkEnd w:id="28"/>
      <w:r w:rsidRPr="00AB55E3">
        <w:rPr>
          <w:rFonts w:ascii="Times New Roman" w:hAnsi="Times New Roman" w:cs="Times New Roman"/>
        </w:rPr>
        <w:t>7.4. Регистрация выступающих прекращается за три рабочих дня до дня проведения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0" w:name="sub_1075"/>
      <w:bookmarkEnd w:id="29"/>
      <w:r w:rsidRPr="00AB55E3">
        <w:rPr>
          <w:rFonts w:ascii="Times New Roman" w:hAnsi="Times New Roman" w:cs="Times New Roman"/>
        </w:rPr>
        <w:t>7.5. Выступающие на публичных слушаниях жители Ардатовского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1" w:name="sub_1076"/>
      <w:bookmarkEnd w:id="30"/>
      <w:r w:rsidRPr="00AB55E3">
        <w:rPr>
          <w:rFonts w:ascii="Times New Roman" w:hAnsi="Times New Roman" w:cs="Times New Roman"/>
        </w:rPr>
        <w:t>7.6. 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2" w:name="sub_1077"/>
      <w:bookmarkEnd w:id="31"/>
      <w:r w:rsidRPr="00AB55E3">
        <w:rPr>
          <w:rFonts w:ascii="Times New Roman" w:hAnsi="Times New Roman" w:cs="Times New Roman"/>
        </w:rPr>
        <w:t>7.7. При назначении публичных слушаний Советом депутатов администрация Ардатовского муниципального района оказывает рабочей группе техническую и методическую поддержку.</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3" w:name="sub_1078"/>
      <w:bookmarkEnd w:id="32"/>
      <w:r w:rsidRPr="00AB55E3">
        <w:rPr>
          <w:rFonts w:ascii="Times New Roman" w:hAnsi="Times New Roman" w:cs="Times New Roman"/>
        </w:rPr>
        <w:t>7.8. Рабочая группа, рабочий орган обязаны принять меры для обеспечения охраны прав, свобод и законных интересов участников публичных слушаний.</w:t>
      </w:r>
    </w:p>
    <w:bookmarkEnd w:id="33"/>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rPr>
          <w:rFonts w:ascii="Times New Roman" w:hAnsi="Times New Roman"/>
          <w:sz w:val="22"/>
          <w:szCs w:val="22"/>
        </w:rPr>
      </w:pPr>
      <w:bookmarkStart w:id="34" w:name="sub_108"/>
      <w:r w:rsidRPr="00AB55E3">
        <w:rPr>
          <w:rFonts w:ascii="Times New Roman" w:hAnsi="Times New Roman"/>
          <w:sz w:val="22"/>
          <w:szCs w:val="22"/>
        </w:rPr>
        <w:t>8. Проведение публичных слушаний</w:t>
      </w:r>
    </w:p>
    <w:bookmarkEnd w:id="34"/>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5" w:name="sub_1081"/>
      <w:r w:rsidRPr="00AB55E3">
        <w:rPr>
          <w:rFonts w:ascii="Times New Roman" w:hAnsi="Times New Roman" w:cs="Times New Roman"/>
        </w:rPr>
        <w:t>8.1. Публичные слушания открывает и ведет председатель рабочей группы (далее - председательствующий).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6" w:name="sub_1082"/>
      <w:bookmarkEnd w:id="35"/>
      <w:r w:rsidRPr="00AB55E3">
        <w:rPr>
          <w:rFonts w:ascii="Times New Roman" w:hAnsi="Times New Roman" w:cs="Times New Roman"/>
        </w:rPr>
        <w:t>8.2. Из состава рабочей группы избирается секретарь.</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7" w:name="sub_1083"/>
      <w:bookmarkEnd w:id="36"/>
      <w:r w:rsidRPr="00AB55E3">
        <w:rPr>
          <w:rFonts w:ascii="Times New Roman" w:hAnsi="Times New Roman" w:cs="Times New Roman"/>
        </w:rPr>
        <w:t>8.3. Ход публичных слушаний и выступления протоколируются секретарем. К протоколу прилагаются письменные предложения и замечания заинтересованных лиц.</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8" w:name="sub_1084"/>
      <w:bookmarkEnd w:id="37"/>
      <w:r w:rsidRPr="00AB55E3">
        <w:rPr>
          <w:rFonts w:ascii="Times New Roman" w:hAnsi="Times New Roman" w:cs="Times New Roman"/>
        </w:rPr>
        <w:t>8.4. Председательствующий информирует о порядке проведения публичных слушаний, объявляет о вопросе, вынесенном на публичные слушания.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39" w:name="sub_1085"/>
      <w:bookmarkEnd w:id="38"/>
      <w:r w:rsidRPr="00AB55E3">
        <w:rPr>
          <w:rFonts w:ascii="Times New Roman" w:hAnsi="Times New Roman" w:cs="Times New Roman"/>
        </w:rPr>
        <w:t>8.5. После выступления председательствующего слово предоставляется зарегистрированным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0" w:name="sub_1086"/>
      <w:bookmarkEnd w:id="39"/>
      <w:r w:rsidRPr="00AB55E3">
        <w:rPr>
          <w:rFonts w:ascii="Times New Roman" w:hAnsi="Times New Roman" w:cs="Times New Roman"/>
        </w:rPr>
        <w:t>8.6. Выступающий вправе передать председательствующему письменный текст своего выступления, а также материалы для обоснования своего мнения.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1" w:name="sub_1087"/>
      <w:bookmarkEnd w:id="40"/>
      <w:r w:rsidRPr="00AB55E3">
        <w:rPr>
          <w:rFonts w:ascii="Times New Roman" w:hAnsi="Times New Roman" w:cs="Times New Roman"/>
        </w:rPr>
        <w:t>8.7. 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2" w:name="sub_1088"/>
      <w:bookmarkEnd w:id="41"/>
      <w:r w:rsidRPr="00AB55E3">
        <w:rPr>
          <w:rFonts w:ascii="Times New Roman" w:hAnsi="Times New Roman" w:cs="Times New Roman"/>
        </w:rPr>
        <w:t>8.8. По окончанию выступлений с репликой председательствующий подводит предварительный итог публичных слушаний.</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3" w:name="sub_1089"/>
      <w:bookmarkEnd w:id="42"/>
      <w:r w:rsidRPr="00AB55E3">
        <w:rPr>
          <w:rFonts w:ascii="Times New Roman" w:hAnsi="Times New Roman" w:cs="Times New Roman"/>
        </w:rPr>
        <w:t>8.9. Председательствующий вправе в любой момент объявить перерыв в публичных слушаниях с указанием времени перерыва.</w:t>
      </w:r>
    </w:p>
    <w:bookmarkEnd w:id="43"/>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pStyle w:val="1"/>
        <w:tabs>
          <w:tab w:val="left" w:pos="9356"/>
        </w:tabs>
        <w:spacing w:after="0" w:line="240" w:lineRule="auto"/>
        <w:ind w:left="-709" w:right="-142" w:firstLine="851"/>
        <w:rPr>
          <w:rFonts w:ascii="Times New Roman" w:hAnsi="Times New Roman"/>
          <w:sz w:val="22"/>
          <w:szCs w:val="22"/>
        </w:rPr>
      </w:pPr>
      <w:bookmarkStart w:id="44" w:name="sub_109"/>
      <w:r w:rsidRPr="00AB55E3">
        <w:rPr>
          <w:rFonts w:ascii="Times New Roman" w:hAnsi="Times New Roman"/>
          <w:sz w:val="22"/>
          <w:szCs w:val="22"/>
        </w:rPr>
        <w:t>9. Результаты публичных слушаний</w:t>
      </w:r>
    </w:p>
    <w:bookmarkEnd w:id="44"/>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5" w:name="sub_1091"/>
      <w:r w:rsidRPr="00AB55E3">
        <w:rPr>
          <w:rFonts w:ascii="Times New Roman" w:hAnsi="Times New Roman" w:cs="Times New Roman"/>
        </w:rPr>
        <w:t xml:space="preserve">9.1. По результатам публичных слушаний рабочая группа составляет итоговый документ публичных слушаний, в котором отражает выраженные позиции жителей Ардатовского муниципального района и свои </w:t>
      </w:r>
      <w:r w:rsidRPr="00AB55E3">
        <w:rPr>
          <w:rFonts w:ascii="Times New Roman" w:hAnsi="Times New Roman" w:cs="Times New Roman"/>
        </w:rPr>
        <w:lastRenderedPageBreak/>
        <w:t xml:space="preserve">рекомендации, сформулированные по результатам публичных слушаний, по форме, установленной в </w:t>
      </w:r>
      <w:hyperlink w:anchor="sub_1300" w:history="1">
        <w:r w:rsidRPr="00AB55E3">
          <w:rPr>
            <w:rStyle w:val="aff1"/>
          </w:rPr>
          <w:t>приложении 3</w:t>
        </w:r>
      </w:hyperlink>
      <w:r w:rsidRPr="00AB55E3">
        <w:rPr>
          <w:rFonts w:ascii="Times New Roman" w:hAnsi="Times New Roman" w:cs="Times New Roman"/>
        </w:rPr>
        <w:t xml:space="preserve"> к настоящему Порядку.</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6" w:name="sub_1092"/>
      <w:bookmarkEnd w:id="45"/>
      <w:r w:rsidRPr="00AB55E3">
        <w:rPr>
          <w:rFonts w:ascii="Times New Roman" w:hAnsi="Times New Roman" w:cs="Times New Roman"/>
        </w:rPr>
        <w:t>9.2. Итоговый документ публичных слушаний публикуется (обнародуется) в средствах массовой информации. Публикация осуществляется администрацией Ардатовского муниципального района независимо от того, по чьей инициативе назначены публичные слушания.</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7" w:name="sub_1093"/>
      <w:bookmarkEnd w:id="46"/>
      <w:r w:rsidRPr="00AB55E3">
        <w:rPr>
          <w:rFonts w:ascii="Times New Roman" w:hAnsi="Times New Roman" w:cs="Times New Roman"/>
        </w:rPr>
        <w:t>9.3. 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8" w:name="sub_1094"/>
      <w:bookmarkEnd w:id="47"/>
      <w:r w:rsidRPr="00AB55E3">
        <w:rPr>
          <w:rFonts w:ascii="Times New Roman" w:hAnsi="Times New Roman" w:cs="Times New Roman"/>
        </w:rPr>
        <w:t>9.4. 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bookmarkStart w:id="49" w:name="sub_1095"/>
      <w:bookmarkEnd w:id="48"/>
      <w:r w:rsidRPr="00AB55E3">
        <w:rPr>
          <w:rFonts w:ascii="Times New Roman" w:hAnsi="Times New Roman" w:cs="Times New Roman"/>
        </w:rPr>
        <w:t>9.5. Результаты публичных слушаний, изложенные в заключении, могут быть приняты во внимание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p>
    <w:bookmarkEnd w:id="49"/>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tabs>
          <w:tab w:val="left" w:pos="9356"/>
        </w:tabs>
        <w:spacing w:after="0" w:line="240" w:lineRule="auto"/>
        <w:ind w:left="-709" w:right="-142" w:firstLine="851"/>
        <w:jc w:val="both"/>
        <w:rPr>
          <w:rFonts w:ascii="Times New Roman" w:hAnsi="Times New Roman" w:cs="Times New Roman"/>
        </w:rPr>
      </w:pPr>
    </w:p>
    <w:p w:rsidR="00AB55E3" w:rsidRPr="00AB55E3" w:rsidRDefault="00AB55E3" w:rsidP="00AB55E3">
      <w:pPr>
        <w:spacing w:after="0" w:line="240" w:lineRule="auto"/>
        <w:ind w:firstLine="709"/>
        <w:jc w:val="right"/>
        <w:rPr>
          <w:rStyle w:val="aff2"/>
          <w:rFonts w:ascii="Times New Roman" w:hAnsi="Times New Roman" w:cs="Times New Roman"/>
          <w:b w:val="0"/>
        </w:rPr>
      </w:pPr>
      <w:bookmarkStart w:id="50" w:name="sub_1100"/>
      <w:r w:rsidRPr="00AB55E3">
        <w:rPr>
          <w:rStyle w:val="aff2"/>
          <w:rFonts w:ascii="Times New Roman" w:hAnsi="Times New Roman" w:cs="Times New Roman"/>
          <w:b w:val="0"/>
        </w:rPr>
        <w:t>Приложение 1</w:t>
      </w:r>
      <w:r w:rsidRPr="00AB55E3">
        <w:rPr>
          <w:rStyle w:val="aff2"/>
          <w:rFonts w:ascii="Times New Roman" w:hAnsi="Times New Roman" w:cs="Times New Roman"/>
          <w:b w:val="0"/>
        </w:rPr>
        <w:br/>
        <w:t xml:space="preserve">к </w:t>
      </w:r>
      <w:hyperlink w:anchor="sub_1000" w:history="1">
        <w:r w:rsidRPr="00AB55E3">
          <w:rPr>
            <w:rStyle w:val="aff1"/>
            <w:rFonts w:ascii="Times New Roman" w:hAnsi="Times New Roman"/>
          </w:rPr>
          <w:t>Порядку</w:t>
        </w:r>
      </w:hyperlink>
      <w:r w:rsidRPr="00AB55E3">
        <w:rPr>
          <w:rStyle w:val="aff2"/>
          <w:rFonts w:ascii="Times New Roman" w:hAnsi="Times New Roman" w:cs="Times New Roman"/>
          <w:b w:val="0"/>
        </w:rPr>
        <w:t xml:space="preserve"> организации и</w:t>
      </w:r>
      <w:r w:rsidRPr="00AB55E3">
        <w:rPr>
          <w:rStyle w:val="aff2"/>
          <w:rFonts w:ascii="Times New Roman" w:hAnsi="Times New Roman" w:cs="Times New Roman"/>
          <w:b w:val="0"/>
        </w:rPr>
        <w:br/>
        <w:t>проведения публичных слушаний</w:t>
      </w:r>
    </w:p>
    <w:bookmarkEnd w:id="50"/>
    <w:p w:rsidR="00AB55E3" w:rsidRPr="00AB55E3" w:rsidRDefault="00AB55E3" w:rsidP="00AB55E3">
      <w:pPr>
        <w:spacing w:after="0" w:line="240" w:lineRule="auto"/>
        <w:ind w:right="277" w:firstLine="709"/>
        <w:jc w:val="center"/>
        <w:rPr>
          <w:rFonts w:ascii="Times New Roman" w:hAnsi="Times New Roman" w:cs="Times New Roman"/>
        </w:rPr>
      </w:pP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Style w:val="aff2"/>
          <w:rFonts w:ascii="Times New Roman" w:hAnsi="Times New Roman" w:cs="Times New Roman"/>
          <w:sz w:val="22"/>
          <w:szCs w:val="22"/>
        </w:rPr>
        <w:t>Список</w:t>
      </w: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Style w:val="aff2"/>
          <w:rFonts w:ascii="Times New Roman" w:hAnsi="Times New Roman" w:cs="Times New Roman"/>
          <w:sz w:val="22"/>
          <w:szCs w:val="22"/>
        </w:rPr>
        <w:t>инициативной группы</w:t>
      </w:r>
    </w:p>
    <w:p w:rsidR="00AB55E3" w:rsidRPr="00AB55E3" w:rsidRDefault="00AB55E3" w:rsidP="00AB55E3">
      <w:pPr>
        <w:spacing w:after="0" w:line="240" w:lineRule="auto"/>
        <w:ind w:right="277" w:firstLine="709"/>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21"/>
        <w:gridCol w:w="1703"/>
        <w:gridCol w:w="2663"/>
        <w:gridCol w:w="2551"/>
        <w:gridCol w:w="1369"/>
      </w:tblGrid>
      <w:tr w:rsidR="00AB55E3" w:rsidRPr="00AB55E3" w:rsidTr="00AB55E3">
        <w:trPr>
          <w:trHeight w:val="1927"/>
        </w:trPr>
        <w:tc>
          <w:tcPr>
            <w:tcW w:w="1021" w:type="dxa"/>
            <w:tcBorders>
              <w:top w:val="single" w:sz="4" w:space="0" w:color="auto"/>
              <w:bottom w:val="single" w:sz="4" w:space="0" w:color="auto"/>
              <w:right w:val="single" w:sz="4" w:space="0" w:color="auto"/>
            </w:tcBorders>
          </w:tcPr>
          <w:p w:rsidR="00AB55E3" w:rsidRPr="00AB55E3" w:rsidRDefault="00AB55E3" w:rsidP="00AB55E3">
            <w:pPr>
              <w:pStyle w:val="aff4"/>
              <w:ind w:right="-83"/>
              <w:jc w:val="center"/>
              <w:rPr>
                <w:rFonts w:ascii="Times New Roman" w:hAnsi="Times New Roman" w:cs="Times New Roman"/>
                <w:sz w:val="22"/>
                <w:szCs w:val="22"/>
              </w:rPr>
            </w:pPr>
            <w:r w:rsidRPr="00AB55E3">
              <w:rPr>
                <w:rFonts w:ascii="Times New Roman" w:hAnsi="Times New Roman" w:cs="Times New Roman"/>
                <w:sz w:val="22"/>
                <w:szCs w:val="22"/>
              </w:rPr>
              <w:t>N п/п</w:t>
            </w: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AB55E3">
            <w:pPr>
              <w:pStyle w:val="aff4"/>
              <w:ind w:right="-83"/>
              <w:jc w:val="center"/>
              <w:rPr>
                <w:rFonts w:ascii="Times New Roman" w:hAnsi="Times New Roman" w:cs="Times New Roman"/>
                <w:sz w:val="22"/>
                <w:szCs w:val="22"/>
              </w:rPr>
            </w:pPr>
            <w:r w:rsidRPr="00AB55E3">
              <w:rPr>
                <w:rFonts w:ascii="Times New Roman" w:hAnsi="Times New Roman" w:cs="Times New Roman"/>
                <w:sz w:val="22"/>
                <w:szCs w:val="22"/>
              </w:rPr>
              <w:t>Фамилия, имя, отчество, дата рождения</w:t>
            </w: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AB55E3">
            <w:pPr>
              <w:pStyle w:val="aff4"/>
              <w:ind w:right="-83"/>
              <w:jc w:val="center"/>
              <w:rPr>
                <w:rFonts w:ascii="Times New Roman" w:hAnsi="Times New Roman" w:cs="Times New Roman"/>
                <w:sz w:val="22"/>
                <w:szCs w:val="22"/>
              </w:rPr>
            </w:pPr>
            <w:r w:rsidRPr="00AB55E3">
              <w:rPr>
                <w:rFonts w:ascii="Times New Roman" w:hAnsi="Times New Roman" w:cs="Times New Roman"/>
                <w:sz w:val="22"/>
                <w:szCs w:val="22"/>
              </w:rPr>
              <w:t>Адрес места жительства</w:t>
            </w: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AB55E3">
            <w:pPr>
              <w:pStyle w:val="aff4"/>
              <w:ind w:right="-83"/>
              <w:jc w:val="center"/>
              <w:rPr>
                <w:rFonts w:ascii="Times New Roman" w:hAnsi="Times New Roman" w:cs="Times New Roman"/>
                <w:sz w:val="22"/>
                <w:szCs w:val="22"/>
              </w:rPr>
            </w:pPr>
            <w:r w:rsidRPr="00AB55E3">
              <w:rPr>
                <w:rFonts w:ascii="Times New Roman" w:hAnsi="Times New Roman" w:cs="Times New Roman"/>
                <w:sz w:val="22"/>
                <w:szCs w:val="22"/>
              </w:rPr>
              <w:t>Серия, номер и дата выдачи паспорта или документа, заменяющего его, с указанием органа или кода органа, выдавшего данный документ</w:t>
            </w:r>
          </w:p>
        </w:tc>
        <w:tc>
          <w:tcPr>
            <w:tcW w:w="1369" w:type="dxa"/>
            <w:tcBorders>
              <w:top w:val="single" w:sz="4" w:space="0" w:color="auto"/>
              <w:left w:val="single" w:sz="4" w:space="0" w:color="auto"/>
              <w:bottom w:val="single" w:sz="4" w:space="0" w:color="auto"/>
            </w:tcBorders>
          </w:tcPr>
          <w:p w:rsidR="00AB55E3" w:rsidRPr="00AB55E3" w:rsidRDefault="00AB55E3" w:rsidP="00AB55E3">
            <w:pPr>
              <w:pStyle w:val="aff4"/>
              <w:ind w:right="-83"/>
              <w:jc w:val="center"/>
              <w:rPr>
                <w:rFonts w:ascii="Times New Roman" w:hAnsi="Times New Roman" w:cs="Times New Roman"/>
                <w:sz w:val="22"/>
                <w:szCs w:val="22"/>
              </w:rPr>
            </w:pPr>
            <w:r w:rsidRPr="00AB55E3">
              <w:rPr>
                <w:rFonts w:ascii="Times New Roman" w:hAnsi="Times New Roman" w:cs="Times New Roman"/>
                <w:sz w:val="22"/>
                <w:szCs w:val="22"/>
              </w:rPr>
              <w:t>Личная подпись, дата внесения</w:t>
            </w:r>
          </w:p>
        </w:tc>
      </w:tr>
      <w:tr w:rsidR="00AB55E3" w:rsidRPr="00AB55E3" w:rsidTr="00AB55E3">
        <w:trPr>
          <w:trHeight w:val="271"/>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271"/>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271"/>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271"/>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271"/>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271"/>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286"/>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286"/>
        </w:trPr>
        <w:tc>
          <w:tcPr>
            <w:tcW w:w="1021"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6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369"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bl>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pStyle w:val="aff5"/>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Официальный представитель инициативной группы</w:t>
      </w:r>
    </w:p>
    <w:p w:rsidR="00AB55E3" w:rsidRPr="00AB55E3" w:rsidRDefault="00AB55E3" w:rsidP="00AB55E3">
      <w:pPr>
        <w:pStyle w:val="aff5"/>
        <w:tabs>
          <w:tab w:val="left" w:pos="9356"/>
        </w:tabs>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________________________________________________</w:t>
      </w:r>
      <w:r>
        <w:rPr>
          <w:rFonts w:ascii="Times New Roman" w:hAnsi="Times New Roman" w:cs="Times New Roman"/>
          <w:sz w:val="22"/>
          <w:szCs w:val="22"/>
        </w:rPr>
        <w:t>________________________</w:t>
      </w:r>
      <w:r w:rsidRPr="00AB55E3">
        <w:rPr>
          <w:rFonts w:ascii="Times New Roman" w:hAnsi="Times New Roman" w:cs="Times New Roman"/>
          <w:sz w:val="22"/>
          <w:szCs w:val="22"/>
        </w:rPr>
        <w:t>_____________</w:t>
      </w:r>
    </w:p>
    <w:p w:rsidR="00AB55E3" w:rsidRPr="00AB55E3" w:rsidRDefault="00AB55E3" w:rsidP="00AB55E3">
      <w:pPr>
        <w:pStyle w:val="aff5"/>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 xml:space="preserve">                 (фамилия, имя, отчество; дата рождения;</w:t>
      </w:r>
    </w:p>
    <w:p w:rsidR="00AB55E3" w:rsidRPr="00AB55E3" w:rsidRDefault="00AB55E3" w:rsidP="00AB55E3">
      <w:pPr>
        <w:pStyle w:val="aff5"/>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________________________________________________________</w:t>
      </w:r>
      <w:r>
        <w:rPr>
          <w:rFonts w:ascii="Times New Roman" w:hAnsi="Times New Roman" w:cs="Times New Roman"/>
          <w:sz w:val="22"/>
          <w:szCs w:val="22"/>
        </w:rPr>
        <w:t>________________________</w:t>
      </w:r>
      <w:r w:rsidRPr="00AB55E3">
        <w:rPr>
          <w:rFonts w:ascii="Times New Roman" w:hAnsi="Times New Roman" w:cs="Times New Roman"/>
          <w:sz w:val="22"/>
          <w:szCs w:val="22"/>
        </w:rPr>
        <w:t>_____</w:t>
      </w:r>
    </w:p>
    <w:p w:rsidR="00AB55E3" w:rsidRPr="00AB55E3" w:rsidRDefault="00AB55E3" w:rsidP="00AB55E3">
      <w:pPr>
        <w:pStyle w:val="aff5"/>
        <w:ind w:left="-709" w:right="277" w:firstLine="142"/>
        <w:jc w:val="both"/>
        <w:rPr>
          <w:rFonts w:ascii="Times New Roman" w:hAnsi="Times New Roman" w:cs="Times New Roman"/>
          <w:sz w:val="22"/>
          <w:szCs w:val="22"/>
        </w:rPr>
      </w:pPr>
      <w:r w:rsidRPr="00AB55E3">
        <w:rPr>
          <w:rFonts w:ascii="Times New Roman" w:hAnsi="Times New Roman" w:cs="Times New Roman"/>
          <w:sz w:val="22"/>
          <w:szCs w:val="22"/>
        </w:rPr>
        <w:t xml:space="preserve">          ______________________________________________________</w:t>
      </w:r>
      <w:r>
        <w:rPr>
          <w:rFonts w:ascii="Times New Roman" w:hAnsi="Times New Roman" w:cs="Times New Roman"/>
          <w:sz w:val="22"/>
          <w:szCs w:val="22"/>
        </w:rPr>
        <w:t>________________________</w:t>
      </w:r>
      <w:r w:rsidRPr="00AB55E3">
        <w:rPr>
          <w:rFonts w:ascii="Times New Roman" w:hAnsi="Times New Roman" w:cs="Times New Roman"/>
          <w:sz w:val="22"/>
          <w:szCs w:val="22"/>
        </w:rPr>
        <w:t>_______</w:t>
      </w:r>
    </w:p>
    <w:p w:rsidR="00AB55E3" w:rsidRPr="00AB55E3" w:rsidRDefault="00AB55E3" w:rsidP="00AB55E3">
      <w:pPr>
        <w:pStyle w:val="aff5"/>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 xml:space="preserve">     серия, номер и дата выдачи паспорта или документа, заменяющего его,</w:t>
      </w:r>
      <w:r>
        <w:rPr>
          <w:rFonts w:ascii="Times New Roman" w:hAnsi="Times New Roman" w:cs="Times New Roman"/>
          <w:sz w:val="22"/>
          <w:szCs w:val="22"/>
        </w:rPr>
        <w:t xml:space="preserve"> </w:t>
      </w:r>
      <w:r w:rsidRPr="00AB55E3">
        <w:rPr>
          <w:rFonts w:ascii="Times New Roman" w:hAnsi="Times New Roman" w:cs="Times New Roman"/>
          <w:sz w:val="22"/>
          <w:szCs w:val="22"/>
        </w:rPr>
        <w:t xml:space="preserve">     с указанием органа или кода органа, выдавшего данный документ;</w:t>
      </w:r>
      <w:r>
        <w:rPr>
          <w:rFonts w:ascii="Times New Roman" w:hAnsi="Times New Roman" w:cs="Times New Roman"/>
          <w:sz w:val="22"/>
          <w:szCs w:val="22"/>
        </w:rPr>
        <w:t xml:space="preserve"> </w:t>
      </w:r>
      <w:r w:rsidRPr="00AB55E3">
        <w:rPr>
          <w:rFonts w:ascii="Times New Roman" w:hAnsi="Times New Roman" w:cs="Times New Roman"/>
          <w:sz w:val="22"/>
          <w:szCs w:val="22"/>
        </w:rPr>
        <w:t>адрес места жительства; контактные телефоны)</w:t>
      </w:r>
    </w:p>
    <w:p w:rsidR="00AB55E3" w:rsidRPr="00AB55E3" w:rsidRDefault="00AB55E3" w:rsidP="00AB55E3">
      <w:pPr>
        <w:pStyle w:val="aff5"/>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______________________________________________________</w:t>
      </w:r>
      <w:r>
        <w:rPr>
          <w:rFonts w:ascii="Times New Roman" w:hAnsi="Times New Roman" w:cs="Times New Roman"/>
          <w:sz w:val="22"/>
          <w:szCs w:val="22"/>
        </w:rPr>
        <w:t>________________________</w:t>
      </w:r>
      <w:r w:rsidRPr="00AB55E3">
        <w:rPr>
          <w:rFonts w:ascii="Times New Roman" w:hAnsi="Times New Roman" w:cs="Times New Roman"/>
          <w:sz w:val="22"/>
          <w:szCs w:val="22"/>
        </w:rPr>
        <w:t>_______</w:t>
      </w:r>
    </w:p>
    <w:p w:rsidR="00AB55E3" w:rsidRPr="00AB55E3" w:rsidRDefault="00AB55E3" w:rsidP="00AB55E3">
      <w:pPr>
        <w:spacing w:after="0" w:line="240" w:lineRule="auto"/>
        <w:ind w:left="-709" w:right="277" w:firstLine="709"/>
        <w:jc w:val="both"/>
        <w:rPr>
          <w:rFonts w:ascii="Times New Roman" w:hAnsi="Times New Roman" w:cs="Times New Roman"/>
        </w:rPr>
      </w:pPr>
    </w:p>
    <w:p w:rsidR="00AB55E3" w:rsidRPr="00AB55E3" w:rsidRDefault="00AB55E3" w:rsidP="00AB55E3">
      <w:pPr>
        <w:pStyle w:val="aff5"/>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_____________________                                   _________________</w:t>
      </w:r>
    </w:p>
    <w:p w:rsidR="00AB55E3" w:rsidRPr="00AB55E3" w:rsidRDefault="00AB55E3" w:rsidP="00AB55E3">
      <w:pPr>
        <w:pStyle w:val="aff5"/>
        <w:ind w:left="-709" w:right="277" w:firstLine="709"/>
        <w:jc w:val="both"/>
        <w:rPr>
          <w:rFonts w:ascii="Times New Roman" w:hAnsi="Times New Roman" w:cs="Times New Roman"/>
          <w:sz w:val="22"/>
          <w:szCs w:val="22"/>
        </w:rPr>
      </w:pPr>
      <w:r w:rsidRPr="00AB55E3">
        <w:rPr>
          <w:rFonts w:ascii="Times New Roman" w:hAnsi="Times New Roman" w:cs="Times New Roman"/>
          <w:sz w:val="22"/>
          <w:szCs w:val="22"/>
        </w:rPr>
        <w:t xml:space="preserve">        подпись                                                дата</w:t>
      </w:r>
    </w:p>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spacing w:after="0" w:line="240" w:lineRule="auto"/>
        <w:ind w:right="277" w:firstLine="709"/>
        <w:jc w:val="right"/>
        <w:rPr>
          <w:rStyle w:val="aff2"/>
          <w:rFonts w:ascii="Times New Roman" w:hAnsi="Times New Roman" w:cs="Times New Roman"/>
          <w:b w:val="0"/>
        </w:rPr>
      </w:pPr>
      <w:bookmarkStart w:id="51" w:name="sub_1200"/>
      <w:r w:rsidRPr="00AB55E3">
        <w:rPr>
          <w:rStyle w:val="aff2"/>
          <w:rFonts w:ascii="Times New Roman" w:hAnsi="Times New Roman" w:cs="Times New Roman"/>
          <w:b w:val="0"/>
        </w:rPr>
        <w:t>Приложение 2</w:t>
      </w:r>
      <w:r w:rsidRPr="00AB55E3">
        <w:rPr>
          <w:rStyle w:val="aff2"/>
          <w:rFonts w:ascii="Times New Roman" w:hAnsi="Times New Roman" w:cs="Times New Roman"/>
          <w:b w:val="0"/>
        </w:rPr>
        <w:br/>
        <w:t xml:space="preserve">к </w:t>
      </w:r>
      <w:hyperlink w:anchor="sub_1000" w:history="1">
        <w:r w:rsidRPr="00AB55E3">
          <w:rPr>
            <w:rStyle w:val="aff1"/>
            <w:rFonts w:ascii="Times New Roman" w:hAnsi="Times New Roman"/>
          </w:rPr>
          <w:t>Порядку</w:t>
        </w:r>
      </w:hyperlink>
      <w:r w:rsidRPr="00AB55E3">
        <w:rPr>
          <w:rStyle w:val="aff2"/>
          <w:rFonts w:ascii="Times New Roman" w:hAnsi="Times New Roman" w:cs="Times New Roman"/>
          <w:b w:val="0"/>
        </w:rPr>
        <w:t xml:space="preserve"> организации и</w:t>
      </w:r>
      <w:r w:rsidRPr="00AB55E3">
        <w:rPr>
          <w:rStyle w:val="aff2"/>
          <w:rFonts w:ascii="Times New Roman" w:hAnsi="Times New Roman" w:cs="Times New Roman"/>
          <w:b w:val="0"/>
        </w:rPr>
        <w:br/>
        <w:t>проведения публичных слушаний</w:t>
      </w:r>
    </w:p>
    <w:bookmarkEnd w:id="51"/>
    <w:p w:rsidR="00AB55E3" w:rsidRPr="00AB55E3" w:rsidRDefault="00AB55E3" w:rsidP="00AB55E3">
      <w:pPr>
        <w:spacing w:after="0" w:line="240" w:lineRule="auto"/>
        <w:ind w:right="277" w:firstLine="709"/>
        <w:jc w:val="center"/>
        <w:rPr>
          <w:rFonts w:ascii="Times New Roman" w:hAnsi="Times New Roman" w:cs="Times New Roman"/>
        </w:rPr>
      </w:pPr>
    </w:p>
    <w:p w:rsidR="00AB55E3" w:rsidRPr="00AB55E3" w:rsidRDefault="00AB55E3" w:rsidP="00AB55E3">
      <w:pPr>
        <w:pStyle w:val="aff5"/>
        <w:ind w:right="277" w:firstLine="709"/>
        <w:jc w:val="center"/>
        <w:rPr>
          <w:rStyle w:val="aff2"/>
          <w:rFonts w:ascii="Times New Roman" w:hAnsi="Times New Roman" w:cs="Times New Roman"/>
          <w:sz w:val="22"/>
          <w:szCs w:val="22"/>
        </w:rPr>
      </w:pP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Style w:val="aff2"/>
          <w:rFonts w:ascii="Times New Roman" w:hAnsi="Times New Roman" w:cs="Times New Roman"/>
          <w:sz w:val="22"/>
          <w:szCs w:val="22"/>
        </w:rPr>
        <w:t>Подписной лист</w:t>
      </w: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Style w:val="aff2"/>
          <w:rFonts w:ascii="Times New Roman" w:hAnsi="Times New Roman" w:cs="Times New Roman"/>
          <w:sz w:val="22"/>
          <w:szCs w:val="22"/>
        </w:rPr>
        <w:t>публичных слушаний</w:t>
      </w:r>
    </w:p>
    <w:p w:rsidR="00AB55E3" w:rsidRPr="00AB55E3" w:rsidRDefault="00AB55E3" w:rsidP="00AB55E3">
      <w:pPr>
        <w:spacing w:after="0" w:line="240" w:lineRule="auto"/>
        <w:ind w:right="277" w:firstLine="709"/>
        <w:jc w:val="center"/>
        <w:rPr>
          <w:rFonts w:ascii="Times New Roman" w:hAnsi="Times New Roman" w:cs="Times New Roman"/>
        </w:rPr>
      </w:pP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Fonts w:ascii="Times New Roman" w:hAnsi="Times New Roman" w:cs="Times New Roman"/>
          <w:sz w:val="22"/>
          <w:szCs w:val="22"/>
        </w:rPr>
        <w:t xml:space="preserve">Тема для проведения публичных слушаний </w:t>
      </w: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_____________________________________________________________</w:t>
      </w: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_____________________________________________________________</w:t>
      </w:r>
    </w:p>
    <w:p w:rsidR="00AB55E3" w:rsidRPr="00AB55E3" w:rsidRDefault="00AB55E3" w:rsidP="00AB55E3">
      <w:pPr>
        <w:spacing w:after="0" w:line="240" w:lineRule="auto"/>
        <w:ind w:right="277" w:firstLine="709"/>
        <w:jc w:val="both"/>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3"/>
        <w:gridCol w:w="2218"/>
        <w:gridCol w:w="1892"/>
        <w:gridCol w:w="2694"/>
        <w:gridCol w:w="1701"/>
      </w:tblGrid>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N п/п</w:t>
            </w: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Фамилия, имя, отчество и дата рождения</w:t>
            </w: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Адрес места жительства</w:t>
            </w: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Серия, номер и дата выдачи паспорта или документа, заменяющего его, с указанием органа или кода органа, выдавшего данный документ</w:t>
            </w: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Личная подпись, дата внесения</w:t>
            </w: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5A1FCA">
        <w:tc>
          <w:tcPr>
            <w:tcW w:w="993" w:type="dxa"/>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218"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8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2694"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bl>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pStyle w:val="aff5"/>
        <w:ind w:right="277" w:firstLine="709"/>
        <w:jc w:val="both"/>
        <w:rPr>
          <w:rFonts w:ascii="Times New Roman" w:hAnsi="Times New Roman" w:cs="Times New Roman"/>
          <w:sz w:val="22"/>
          <w:szCs w:val="22"/>
        </w:rPr>
      </w:pPr>
      <w:r w:rsidRPr="00AB55E3">
        <w:rPr>
          <w:rFonts w:ascii="Times New Roman" w:hAnsi="Times New Roman" w:cs="Times New Roman"/>
          <w:sz w:val="22"/>
          <w:szCs w:val="22"/>
        </w:rPr>
        <w:t>Подписной лист удостоверяю:</w:t>
      </w:r>
    </w:p>
    <w:p w:rsidR="00AB55E3" w:rsidRPr="00AB55E3" w:rsidRDefault="00AB55E3" w:rsidP="00AB55E3">
      <w:pPr>
        <w:pStyle w:val="aff5"/>
        <w:ind w:right="277"/>
        <w:jc w:val="both"/>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w:t>
      </w:r>
      <w:r>
        <w:rPr>
          <w:rFonts w:ascii="Times New Roman" w:hAnsi="Times New Roman" w:cs="Times New Roman"/>
          <w:sz w:val="22"/>
          <w:szCs w:val="22"/>
        </w:rPr>
        <w:t>____________________</w:t>
      </w:r>
      <w:r w:rsidRPr="00AB55E3">
        <w:rPr>
          <w:rFonts w:ascii="Times New Roman" w:hAnsi="Times New Roman" w:cs="Times New Roman"/>
          <w:sz w:val="22"/>
          <w:szCs w:val="22"/>
        </w:rPr>
        <w:t>__________________</w:t>
      </w:r>
      <w:r>
        <w:rPr>
          <w:rFonts w:ascii="Times New Roman" w:hAnsi="Times New Roman" w:cs="Times New Roman"/>
          <w:sz w:val="22"/>
          <w:szCs w:val="22"/>
        </w:rPr>
        <w:t>____</w:t>
      </w:r>
      <w:r w:rsidRPr="00AB55E3">
        <w:rPr>
          <w:rFonts w:ascii="Times New Roman" w:hAnsi="Times New Roman" w:cs="Times New Roman"/>
          <w:sz w:val="22"/>
          <w:szCs w:val="22"/>
        </w:rPr>
        <w:t>_</w:t>
      </w:r>
    </w:p>
    <w:p w:rsidR="00AB55E3" w:rsidRPr="00AB55E3" w:rsidRDefault="00AB55E3" w:rsidP="00AB55E3">
      <w:pPr>
        <w:pStyle w:val="aff5"/>
        <w:ind w:left="-567"/>
        <w:jc w:val="both"/>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____________________________________________________</w:t>
      </w:r>
      <w:r>
        <w:rPr>
          <w:rFonts w:ascii="Times New Roman" w:hAnsi="Times New Roman" w:cs="Times New Roman"/>
          <w:sz w:val="22"/>
          <w:szCs w:val="22"/>
        </w:rPr>
        <w:t>________________________</w:t>
      </w:r>
      <w:r w:rsidRPr="00AB55E3">
        <w:rPr>
          <w:rFonts w:ascii="Times New Roman" w:hAnsi="Times New Roman" w:cs="Times New Roman"/>
          <w:sz w:val="22"/>
          <w:szCs w:val="22"/>
        </w:rPr>
        <w:t>_________</w:t>
      </w:r>
    </w:p>
    <w:p w:rsidR="00AB55E3" w:rsidRPr="00AB55E3" w:rsidRDefault="00AB55E3" w:rsidP="00AB55E3">
      <w:pPr>
        <w:pStyle w:val="aff5"/>
        <w:ind w:left="-567" w:firstLine="709"/>
        <w:jc w:val="both"/>
        <w:rPr>
          <w:rFonts w:ascii="Times New Roman" w:hAnsi="Times New Roman" w:cs="Times New Roman"/>
          <w:sz w:val="22"/>
          <w:szCs w:val="22"/>
        </w:rPr>
      </w:pPr>
      <w:r w:rsidRPr="00AB55E3">
        <w:rPr>
          <w:rFonts w:ascii="Times New Roman" w:hAnsi="Times New Roman" w:cs="Times New Roman"/>
          <w:sz w:val="22"/>
          <w:szCs w:val="22"/>
        </w:rPr>
        <w:t xml:space="preserve">  (фамилия, имя, отчество лица, собиравшего подписи; серия, номер и дата</w:t>
      </w:r>
      <w:r>
        <w:rPr>
          <w:rFonts w:ascii="Times New Roman" w:hAnsi="Times New Roman" w:cs="Times New Roman"/>
          <w:sz w:val="22"/>
          <w:szCs w:val="22"/>
        </w:rPr>
        <w:t xml:space="preserve"> </w:t>
      </w:r>
      <w:r w:rsidRPr="00AB55E3">
        <w:rPr>
          <w:rFonts w:ascii="Times New Roman" w:hAnsi="Times New Roman" w:cs="Times New Roman"/>
          <w:sz w:val="22"/>
          <w:szCs w:val="22"/>
        </w:rPr>
        <w:t>выдачи паспорта или документа, заменяющего паспорт гражданина,</w:t>
      </w:r>
      <w:r>
        <w:rPr>
          <w:rFonts w:ascii="Times New Roman" w:hAnsi="Times New Roman" w:cs="Times New Roman"/>
          <w:sz w:val="22"/>
          <w:szCs w:val="22"/>
        </w:rPr>
        <w:t xml:space="preserve"> </w:t>
      </w:r>
      <w:r w:rsidRPr="00AB55E3">
        <w:rPr>
          <w:rFonts w:ascii="Times New Roman" w:hAnsi="Times New Roman" w:cs="Times New Roman"/>
          <w:sz w:val="22"/>
          <w:szCs w:val="22"/>
        </w:rPr>
        <w:t>с указанием наименования или кода выдавшего его органа; адрес места</w:t>
      </w:r>
      <w:r>
        <w:rPr>
          <w:rFonts w:ascii="Times New Roman" w:hAnsi="Times New Roman" w:cs="Times New Roman"/>
          <w:sz w:val="22"/>
          <w:szCs w:val="22"/>
        </w:rPr>
        <w:t xml:space="preserve"> </w:t>
      </w:r>
      <w:r w:rsidRPr="00AB55E3">
        <w:rPr>
          <w:rFonts w:ascii="Times New Roman" w:hAnsi="Times New Roman" w:cs="Times New Roman"/>
          <w:sz w:val="22"/>
          <w:szCs w:val="22"/>
        </w:rPr>
        <w:t>жительства; подпись и дата)</w:t>
      </w:r>
    </w:p>
    <w:p w:rsidR="00AB55E3" w:rsidRPr="00AB55E3" w:rsidRDefault="00AB55E3" w:rsidP="00AB55E3">
      <w:pPr>
        <w:spacing w:after="0" w:line="240" w:lineRule="auto"/>
        <w:ind w:left="-567" w:firstLine="709"/>
        <w:jc w:val="both"/>
        <w:rPr>
          <w:rFonts w:ascii="Times New Roman" w:hAnsi="Times New Roman" w:cs="Times New Roman"/>
        </w:rPr>
      </w:pPr>
    </w:p>
    <w:p w:rsidR="00AB55E3" w:rsidRPr="00AB55E3" w:rsidRDefault="00AB55E3" w:rsidP="00AB55E3">
      <w:pPr>
        <w:spacing w:after="0" w:line="240" w:lineRule="auto"/>
        <w:ind w:right="277" w:firstLine="709"/>
        <w:jc w:val="right"/>
        <w:rPr>
          <w:rStyle w:val="aff2"/>
          <w:rFonts w:ascii="Times New Roman" w:hAnsi="Times New Roman" w:cs="Times New Roman"/>
          <w:b w:val="0"/>
        </w:rPr>
      </w:pPr>
      <w:bookmarkStart w:id="52" w:name="sub_1300"/>
    </w:p>
    <w:p w:rsidR="00AB55E3" w:rsidRPr="00AB55E3" w:rsidRDefault="00AB55E3" w:rsidP="00AB55E3">
      <w:pPr>
        <w:spacing w:after="0" w:line="240" w:lineRule="auto"/>
        <w:ind w:firstLine="709"/>
        <w:jc w:val="right"/>
        <w:rPr>
          <w:rStyle w:val="aff2"/>
          <w:rFonts w:ascii="Times New Roman" w:hAnsi="Times New Roman" w:cs="Times New Roman"/>
          <w:b w:val="0"/>
        </w:rPr>
      </w:pPr>
      <w:r w:rsidRPr="00AB55E3">
        <w:rPr>
          <w:rStyle w:val="aff2"/>
          <w:rFonts w:ascii="Times New Roman" w:hAnsi="Times New Roman" w:cs="Times New Roman"/>
          <w:b w:val="0"/>
        </w:rPr>
        <w:t>Приложение 3</w:t>
      </w:r>
      <w:r w:rsidRPr="00AB55E3">
        <w:rPr>
          <w:rStyle w:val="aff2"/>
          <w:rFonts w:ascii="Times New Roman" w:hAnsi="Times New Roman" w:cs="Times New Roman"/>
          <w:b w:val="0"/>
        </w:rPr>
        <w:br/>
        <w:t xml:space="preserve">к </w:t>
      </w:r>
      <w:hyperlink w:anchor="sub_1000" w:history="1">
        <w:r w:rsidRPr="00AB55E3">
          <w:rPr>
            <w:rStyle w:val="aff1"/>
            <w:rFonts w:ascii="Times New Roman" w:hAnsi="Times New Roman"/>
          </w:rPr>
          <w:t>Порядку</w:t>
        </w:r>
      </w:hyperlink>
      <w:r w:rsidRPr="00AB55E3">
        <w:rPr>
          <w:rStyle w:val="aff2"/>
          <w:rFonts w:ascii="Times New Roman" w:hAnsi="Times New Roman" w:cs="Times New Roman"/>
          <w:b w:val="0"/>
        </w:rPr>
        <w:t xml:space="preserve"> организации и</w:t>
      </w:r>
      <w:r w:rsidRPr="00AB55E3">
        <w:rPr>
          <w:rStyle w:val="aff2"/>
          <w:rFonts w:ascii="Times New Roman" w:hAnsi="Times New Roman" w:cs="Times New Roman"/>
          <w:b w:val="0"/>
        </w:rPr>
        <w:br/>
        <w:t>проведения публичных слушаний</w:t>
      </w:r>
    </w:p>
    <w:bookmarkEnd w:id="52"/>
    <w:p w:rsidR="00AB55E3" w:rsidRPr="00AB55E3" w:rsidRDefault="00AB55E3" w:rsidP="00AB55E3">
      <w:pPr>
        <w:spacing w:after="0" w:line="240" w:lineRule="auto"/>
        <w:ind w:firstLine="709"/>
        <w:jc w:val="both"/>
        <w:rPr>
          <w:rFonts w:ascii="Times New Roman" w:hAnsi="Times New Roman" w:cs="Times New Roman"/>
        </w:rPr>
      </w:pP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Style w:val="aff2"/>
          <w:rFonts w:ascii="Times New Roman" w:hAnsi="Times New Roman" w:cs="Times New Roman"/>
          <w:sz w:val="22"/>
          <w:szCs w:val="22"/>
        </w:rPr>
        <w:t>Итоговый документ</w:t>
      </w:r>
    </w:p>
    <w:p w:rsidR="00AB55E3" w:rsidRPr="00AB55E3" w:rsidRDefault="00AB55E3" w:rsidP="00AB55E3">
      <w:pPr>
        <w:pStyle w:val="aff5"/>
        <w:ind w:right="277" w:firstLine="709"/>
        <w:jc w:val="center"/>
        <w:rPr>
          <w:rFonts w:ascii="Times New Roman" w:hAnsi="Times New Roman" w:cs="Times New Roman"/>
          <w:sz w:val="22"/>
          <w:szCs w:val="22"/>
        </w:rPr>
      </w:pPr>
      <w:r w:rsidRPr="00AB55E3">
        <w:rPr>
          <w:rStyle w:val="aff2"/>
          <w:rFonts w:ascii="Times New Roman" w:hAnsi="Times New Roman" w:cs="Times New Roman"/>
          <w:sz w:val="22"/>
          <w:szCs w:val="22"/>
        </w:rPr>
        <w:t>публичных слушаний</w:t>
      </w:r>
    </w:p>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pStyle w:val="aff5"/>
        <w:ind w:left="-567" w:right="-142"/>
        <w:jc w:val="both"/>
        <w:rPr>
          <w:rFonts w:ascii="Times New Roman" w:hAnsi="Times New Roman" w:cs="Times New Roman"/>
          <w:sz w:val="22"/>
          <w:szCs w:val="22"/>
        </w:rPr>
      </w:pPr>
      <w:r w:rsidRPr="00AB55E3">
        <w:rPr>
          <w:rFonts w:ascii="Times New Roman" w:hAnsi="Times New Roman" w:cs="Times New Roman"/>
          <w:sz w:val="22"/>
          <w:szCs w:val="22"/>
        </w:rPr>
        <w:t xml:space="preserve">     Публичные слушания назначены решением Совета  депутатов  Ардатовского</w:t>
      </w:r>
      <w:r>
        <w:rPr>
          <w:rFonts w:ascii="Times New Roman" w:hAnsi="Times New Roman" w:cs="Times New Roman"/>
          <w:sz w:val="22"/>
          <w:szCs w:val="22"/>
        </w:rPr>
        <w:t xml:space="preserve"> </w:t>
      </w:r>
      <w:r w:rsidRPr="00AB55E3">
        <w:rPr>
          <w:rFonts w:ascii="Times New Roman" w:hAnsi="Times New Roman" w:cs="Times New Roman"/>
          <w:sz w:val="22"/>
          <w:szCs w:val="22"/>
        </w:rPr>
        <w:t>муниципального района (постановлением  главы  Ардатовского  муниципального</w:t>
      </w:r>
      <w:r>
        <w:rPr>
          <w:rFonts w:ascii="Times New Roman" w:hAnsi="Times New Roman" w:cs="Times New Roman"/>
          <w:sz w:val="22"/>
          <w:szCs w:val="22"/>
        </w:rPr>
        <w:t xml:space="preserve"> </w:t>
      </w:r>
      <w:r w:rsidRPr="00AB55E3">
        <w:rPr>
          <w:rFonts w:ascii="Times New Roman" w:hAnsi="Times New Roman" w:cs="Times New Roman"/>
          <w:sz w:val="22"/>
          <w:szCs w:val="22"/>
        </w:rPr>
        <w:t>района) от _______________ N _____________</w:t>
      </w:r>
    </w:p>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pStyle w:val="aff5"/>
        <w:ind w:right="277" w:firstLine="709"/>
        <w:jc w:val="both"/>
        <w:rPr>
          <w:rFonts w:ascii="Times New Roman" w:hAnsi="Times New Roman" w:cs="Times New Roman"/>
          <w:sz w:val="22"/>
          <w:szCs w:val="22"/>
        </w:rPr>
      </w:pPr>
      <w:r w:rsidRPr="00AB55E3">
        <w:rPr>
          <w:rFonts w:ascii="Times New Roman" w:hAnsi="Times New Roman" w:cs="Times New Roman"/>
          <w:sz w:val="22"/>
          <w:szCs w:val="22"/>
        </w:rPr>
        <w:t xml:space="preserve">     Тема публичных слушаний:</w:t>
      </w:r>
    </w:p>
    <w:p w:rsidR="00AB55E3" w:rsidRPr="00AB55E3" w:rsidRDefault="00AB55E3" w:rsidP="00AB55E3">
      <w:pPr>
        <w:pStyle w:val="aff5"/>
        <w:ind w:left="-567"/>
        <w:jc w:val="both"/>
        <w:rPr>
          <w:rFonts w:ascii="Times New Roman" w:hAnsi="Times New Roman" w:cs="Times New Roman"/>
          <w:sz w:val="22"/>
          <w:szCs w:val="22"/>
        </w:rPr>
      </w:pPr>
      <w:r w:rsidRPr="00AB55E3">
        <w:rPr>
          <w:rFonts w:ascii="Times New Roman" w:hAnsi="Times New Roman" w:cs="Times New Roman"/>
          <w:sz w:val="22"/>
          <w:szCs w:val="22"/>
        </w:rPr>
        <w:t>_________</w:t>
      </w:r>
      <w:r>
        <w:rPr>
          <w:rFonts w:ascii="Times New Roman" w:hAnsi="Times New Roman" w:cs="Times New Roman"/>
          <w:sz w:val="22"/>
          <w:szCs w:val="22"/>
        </w:rPr>
        <w:t>________________________________</w:t>
      </w:r>
      <w:r w:rsidRPr="00AB55E3">
        <w:rPr>
          <w:rFonts w:ascii="Times New Roman" w:hAnsi="Times New Roman" w:cs="Times New Roman"/>
          <w:sz w:val="22"/>
          <w:szCs w:val="22"/>
        </w:rPr>
        <w:t>______________________________________________________________________________________________________________________</w:t>
      </w:r>
      <w:r>
        <w:rPr>
          <w:rFonts w:ascii="Times New Roman" w:hAnsi="Times New Roman" w:cs="Times New Roman"/>
          <w:sz w:val="22"/>
          <w:szCs w:val="22"/>
        </w:rPr>
        <w:t>_________________</w:t>
      </w:r>
      <w:r w:rsidRPr="00AB55E3">
        <w:rPr>
          <w:rFonts w:ascii="Times New Roman" w:hAnsi="Times New Roman" w:cs="Times New Roman"/>
          <w:sz w:val="22"/>
          <w:szCs w:val="22"/>
        </w:rPr>
        <w:t>___</w:t>
      </w:r>
      <w:r>
        <w:rPr>
          <w:rFonts w:ascii="Times New Roman" w:hAnsi="Times New Roman" w:cs="Times New Roman"/>
          <w:sz w:val="22"/>
          <w:szCs w:val="22"/>
        </w:rPr>
        <w:t>____</w:t>
      </w:r>
      <w:r w:rsidRPr="00AB55E3">
        <w:rPr>
          <w:rFonts w:ascii="Times New Roman" w:hAnsi="Times New Roman" w:cs="Times New Roman"/>
          <w:sz w:val="22"/>
          <w:szCs w:val="22"/>
        </w:rPr>
        <w:t>_</w:t>
      </w:r>
    </w:p>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pStyle w:val="aff5"/>
        <w:ind w:left="-567" w:right="-142"/>
        <w:jc w:val="both"/>
        <w:rPr>
          <w:rFonts w:ascii="Times New Roman" w:hAnsi="Times New Roman" w:cs="Times New Roman"/>
          <w:sz w:val="22"/>
          <w:szCs w:val="22"/>
        </w:rPr>
      </w:pPr>
      <w:r w:rsidRPr="00AB55E3">
        <w:rPr>
          <w:rFonts w:ascii="Times New Roman" w:hAnsi="Times New Roman" w:cs="Times New Roman"/>
          <w:sz w:val="22"/>
          <w:szCs w:val="22"/>
        </w:rPr>
        <w:t>Дата и время проведения ________ Место проведения ____________________________________</w:t>
      </w:r>
      <w:r>
        <w:rPr>
          <w:rFonts w:ascii="Times New Roman" w:hAnsi="Times New Roman" w:cs="Times New Roman"/>
          <w:sz w:val="22"/>
          <w:szCs w:val="22"/>
        </w:rPr>
        <w:t>__________</w:t>
      </w:r>
    </w:p>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pStyle w:val="aff5"/>
        <w:ind w:left="-567" w:right="277"/>
        <w:jc w:val="both"/>
        <w:rPr>
          <w:rFonts w:ascii="Times New Roman" w:hAnsi="Times New Roman" w:cs="Times New Roman"/>
          <w:sz w:val="22"/>
          <w:szCs w:val="22"/>
        </w:rPr>
      </w:pPr>
      <w:r w:rsidRPr="00AB55E3">
        <w:rPr>
          <w:rFonts w:ascii="Times New Roman" w:hAnsi="Times New Roman" w:cs="Times New Roman"/>
          <w:sz w:val="22"/>
          <w:szCs w:val="22"/>
        </w:rPr>
        <w:t xml:space="preserve">     Состав рабочей группы по организации и проведению публичных слушаний</w:t>
      </w:r>
    </w:p>
    <w:p w:rsidR="00AB55E3" w:rsidRPr="00AB55E3" w:rsidRDefault="00AB55E3" w:rsidP="00AB55E3">
      <w:pPr>
        <w:pStyle w:val="aff5"/>
        <w:ind w:left="-567" w:right="-142"/>
        <w:jc w:val="both"/>
        <w:rPr>
          <w:rFonts w:ascii="Times New Roman" w:hAnsi="Times New Roman" w:cs="Times New Roman"/>
          <w:sz w:val="22"/>
          <w:szCs w:val="22"/>
        </w:rPr>
      </w:pPr>
      <w:r w:rsidRPr="00AB55E3">
        <w:rPr>
          <w:rFonts w:ascii="Times New Roman" w:hAnsi="Times New Roman" w:cs="Times New Roman"/>
          <w:sz w:val="22"/>
          <w:szCs w:val="22"/>
        </w:rPr>
        <w:t>____________________________________</w:t>
      </w:r>
      <w:r>
        <w:rPr>
          <w:rFonts w:ascii="Times New Roman" w:hAnsi="Times New Roman" w:cs="Times New Roman"/>
          <w:sz w:val="22"/>
          <w:szCs w:val="22"/>
        </w:rPr>
        <w:t>_____________________________</w:t>
      </w:r>
      <w:r w:rsidRPr="00AB55E3">
        <w:rPr>
          <w:rFonts w:ascii="Times New Roman" w:hAnsi="Times New Roman" w:cs="Times New Roman"/>
          <w:sz w:val="22"/>
          <w:szCs w:val="22"/>
        </w:rPr>
        <w:t>_________________________</w:t>
      </w:r>
      <w:r>
        <w:rPr>
          <w:rFonts w:ascii="Times New Roman" w:hAnsi="Times New Roman" w:cs="Times New Roman"/>
          <w:sz w:val="22"/>
          <w:szCs w:val="22"/>
        </w:rPr>
        <w:t>___</w:t>
      </w:r>
    </w:p>
    <w:p w:rsidR="00AB55E3" w:rsidRPr="00AB55E3" w:rsidRDefault="00AB55E3" w:rsidP="00AB55E3">
      <w:pPr>
        <w:pStyle w:val="aff5"/>
        <w:ind w:left="-567" w:right="-142"/>
        <w:jc w:val="both"/>
        <w:rPr>
          <w:rFonts w:ascii="Times New Roman" w:hAnsi="Times New Roman" w:cs="Times New Roman"/>
          <w:sz w:val="22"/>
          <w:szCs w:val="22"/>
        </w:rPr>
      </w:pPr>
      <w:r w:rsidRPr="00AB55E3">
        <w:rPr>
          <w:rFonts w:ascii="Times New Roman" w:hAnsi="Times New Roman" w:cs="Times New Roman"/>
          <w:sz w:val="22"/>
          <w:szCs w:val="22"/>
        </w:rPr>
        <w:t>___________________________________________________</w:t>
      </w:r>
      <w:r>
        <w:rPr>
          <w:rFonts w:ascii="Times New Roman" w:hAnsi="Times New Roman" w:cs="Times New Roman"/>
          <w:sz w:val="22"/>
          <w:szCs w:val="22"/>
        </w:rPr>
        <w:t>_____________________________</w:t>
      </w:r>
      <w:r w:rsidRPr="00AB55E3">
        <w:rPr>
          <w:rFonts w:ascii="Times New Roman" w:hAnsi="Times New Roman" w:cs="Times New Roman"/>
          <w:sz w:val="22"/>
          <w:szCs w:val="22"/>
        </w:rPr>
        <w:t>________</w:t>
      </w:r>
      <w:r>
        <w:rPr>
          <w:rFonts w:ascii="Times New Roman" w:hAnsi="Times New Roman" w:cs="Times New Roman"/>
          <w:sz w:val="22"/>
          <w:szCs w:val="22"/>
        </w:rPr>
        <w:t>___</w:t>
      </w:r>
      <w:r w:rsidRPr="00AB55E3">
        <w:rPr>
          <w:rFonts w:ascii="Times New Roman" w:hAnsi="Times New Roman" w:cs="Times New Roman"/>
          <w:sz w:val="22"/>
          <w:szCs w:val="22"/>
        </w:rPr>
        <w:t>__</w:t>
      </w:r>
    </w:p>
    <w:p w:rsidR="00AB55E3" w:rsidRPr="00AB55E3" w:rsidRDefault="00AB55E3" w:rsidP="00AB55E3">
      <w:pPr>
        <w:pStyle w:val="aff5"/>
        <w:ind w:left="-567" w:right="277"/>
        <w:jc w:val="both"/>
        <w:rPr>
          <w:rFonts w:ascii="Times New Roman" w:hAnsi="Times New Roman" w:cs="Times New Roman"/>
          <w:sz w:val="22"/>
          <w:szCs w:val="22"/>
        </w:rPr>
      </w:pPr>
      <w:r w:rsidRPr="00AB55E3">
        <w:rPr>
          <w:rFonts w:ascii="Times New Roman" w:hAnsi="Times New Roman" w:cs="Times New Roman"/>
          <w:sz w:val="22"/>
          <w:szCs w:val="22"/>
        </w:rPr>
        <w:t xml:space="preserve">   (фамилия, имя, отчество, занимаемая должность члена рабочей группы</w:t>
      </w:r>
    </w:p>
    <w:p w:rsidR="00AB55E3" w:rsidRPr="00AB55E3" w:rsidRDefault="00AB55E3" w:rsidP="00AB55E3">
      <w:pPr>
        <w:pStyle w:val="aff5"/>
        <w:ind w:right="277" w:firstLine="709"/>
        <w:jc w:val="both"/>
        <w:rPr>
          <w:rFonts w:ascii="Times New Roman" w:hAnsi="Times New Roman" w:cs="Times New Roman"/>
          <w:sz w:val="22"/>
          <w:szCs w:val="22"/>
        </w:rPr>
      </w:pPr>
      <w:r w:rsidRPr="00AB55E3">
        <w:rPr>
          <w:rFonts w:ascii="Times New Roman" w:hAnsi="Times New Roman" w:cs="Times New Roman"/>
          <w:sz w:val="22"/>
          <w:szCs w:val="22"/>
        </w:rPr>
        <w:t xml:space="preserve">          по организации и проведению публичных слушаний)</w:t>
      </w:r>
    </w:p>
    <w:tbl>
      <w:tblPr>
        <w:tblW w:w="10572"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3"/>
        <w:gridCol w:w="1276"/>
        <w:gridCol w:w="992"/>
        <w:gridCol w:w="2693"/>
        <w:gridCol w:w="2410"/>
        <w:gridCol w:w="2208"/>
      </w:tblGrid>
      <w:tr w:rsidR="00AB55E3" w:rsidRPr="00AB55E3" w:rsidTr="00AB55E3">
        <w:trPr>
          <w:trHeight w:val="1460"/>
        </w:trPr>
        <w:tc>
          <w:tcPr>
            <w:tcW w:w="993" w:type="dxa"/>
            <w:tcBorders>
              <w:top w:val="single" w:sz="4" w:space="0" w:color="auto"/>
              <w:bottom w:val="single" w:sz="4" w:space="0" w:color="auto"/>
              <w:right w:val="single" w:sz="4" w:space="0" w:color="auto"/>
            </w:tcBorders>
          </w:tcPr>
          <w:p w:rsidR="00AB55E3" w:rsidRPr="00AB55E3" w:rsidRDefault="00AB55E3" w:rsidP="00AB55E3">
            <w:pPr>
              <w:pStyle w:val="aff4"/>
              <w:ind w:left="28" w:right="35"/>
              <w:jc w:val="center"/>
              <w:rPr>
                <w:rFonts w:ascii="Times New Roman" w:hAnsi="Times New Roman" w:cs="Times New Roman"/>
                <w:sz w:val="22"/>
                <w:szCs w:val="22"/>
              </w:rPr>
            </w:pPr>
            <w:r w:rsidRPr="00AB55E3">
              <w:rPr>
                <w:rFonts w:ascii="Times New Roman" w:hAnsi="Times New Roman" w:cs="Times New Roman"/>
                <w:sz w:val="22"/>
                <w:szCs w:val="22"/>
              </w:rPr>
              <w:lastRenderedPageBreak/>
              <w:t>N</w:t>
            </w:r>
            <w:r w:rsidRPr="00AB55E3">
              <w:rPr>
                <w:rFonts w:ascii="Times New Roman" w:hAnsi="Times New Roman" w:cs="Times New Roman"/>
                <w:sz w:val="22"/>
                <w:szCs w:val="22"/>
              </w:rPr>
              <w:br/>
              <w:t>п/п</w:t>
            </w:r>
          </w:p>
        </w:tc>
        <w:tc>
          <w:tcPr>
            <w:tcW w:w="1276" w:type="dxa"/>
            <w:tcBorders>
              <w:top w:val="single" w:sz="4" w:space="0" w:color="auto"/>
              <w:left w:val="single" w:sz="4" w:space="0" w:color="auto"/>
              <w:bottom w:val="single" w:sz="4" w:space="0" w:color="auto"/>
              <w:right w:val="single" w:sz="4" w:space="0" w:color="auto"/>
            </w:tcBorders>
          </w:tcPr>
          <w:p w:rsidR="00AB55E3" w:rsidRPr="00AB55E3" w:rsidRDefault="00AB55E3" w:rsidP="00AB55E3">
            <w:pPr>
              <w:pStyle w:val="aff4"/>
              <w:ind w:left="-12" w:right="39" w:firstLine="12"/>
              <w:jc w:val="center"/>
              <w:rPr>
                <w:rFonts w:ascii="Times New Roman" w:hAnsi="Times New Roman" w:cs="Times New Roman"/>
                <w:sz w:val="22"/>
                <w:szCs w:val="22"/>
              </w:rPr>
            </w:pPr>
            <w:r w:rsidRPr="00AB55E3">
              <w:rPr>
                <w:rFonts w:ascii="Times New Roman" w:hAnsi="Times New Roman" w:cs="Times New Roman"/>
                <w:sz w:val="22"/>
                <w:szCs w:val="22"/>
              </w:rPr>
              <w:t>Вопросы, вынесенные на обсуждение</w:t>
            </w:r>
          </w:p>
        </w:tc>
        <w:tc>
          <w:tcPr>
            <w:tcW w:w="992" w:type="dxa"/>
            <w:tcBorders>
              <w:top w:val="single" w:sz="4" w:space="0" w:color="auto"/>
              <w:left w:val="single" w:sz="4" w:space="0" w:color="auto"/>
              <w:bottom w:val="single" w:sz="4" w:space="0" w:color="auto"/>
              <w:right w:val="single" w:sz="4" w:space="0" w:color="auto"/>
            </w:tcBorders>
          </w:tcPr>
          <w:p w:rsidR="00AB55E3" w:rsidRPr="00AB55E3" w:rsidRDefault="00AB55E3" w:rsidP="00AB55E3">
            <w:pPr>
              <w:pStyle w:val="aff4"/>
              <w:ind w:left="-12" w:firstLine="12"/>
              <w:jc w:val="center"/>
              <w:rPr>
                <w:rFonts w:ascii="Times New Roman" w:hAnsi="Times New Roman" w:cs="Times New Roman"/>
                <w:sz w:val="22"/>
                <w:szCs w:val="22"/>
              </w:rPr>
            </w:pPr>
            <w:r w:rsidRPr="00AB55E3">
              <w:rPr>
                <w:rFonts w:ascii="Times New Roman" w:hAnsi="Times New Roman" w:cs="Times New Roman"/>
                <w:sz w:val="22"/>
                <w:szCs w:val="22"/>
              </w:rPr>
              <w:t>Номер рекомендации</w:t>
            </w:r>
          </w:p>
        </w:tc>
        <w:tc>
          <w:tcPr>
            <w:tcW w:w="2693" w:type="dxa"/>
            <w:tcBorders>
              <w:top w:val="single" w:sz="4" w:space="0" w:color="auto"/>
              <w:left w:val="single" w:sz="4" w:space="0" w:color="auto"/>
              <w:bottom w:val="single" w:sz="4" w:space="0" w:color="auto"/>
              <w:right w:val="single" w:sz="4" w:space="0" w:color="auto"/>
            </w:tcBorders>
          </w:tcPr>
          <w:p w:rsidR="00AB55E3" w:rsidRPr="00AB55E3" w:rsidRDefault="00AB55E3" w:rsidP="00AB55E3">
            <w:pPr>
              <w:pStyle w:val="aff4"/>
              <w:ind w:left="-12" w:firstLine="12"/>
              <w:jc w:val="center"/>
              <w:rPr>
                <w:rFonts w:ascii="Times New Roman" w:hAnsi="Times New Roman" w:cs="Times New Roman"/>
                <w:sz w:val="22"/>
                <w:szCs w:val="22"/>
              </w:rPr>
            </w:pPr>
            <w:r w:rsidRPr="00AB55E3">
              <w:rPr>
                <w:rFonts w:ascii="Times New Roman" w:hAnsi="Times New Roman" w:cs="Times New Roman"/>
                <w:sz w:val="22"/>
                <w:szCs w:val="22"/>
              </w:rPr>
              <w:t>Предложения и рекомендации членов рабочей группы (рабочего органа)</w:t>
            </w:r>
          </w:p>
        </w:tc>
        <w:tc>
          <w:tcPr>
            <w:tcW w:w="2410" w:type="dxa"/>
            <w:tcBorders>
              <w:top w:val="single" w:sz="4" w:space="0" w:color="auto"/>
              <w:left w:val="single" w:sz="4" w:space="0" w:color="auto"/>
              <w:bottom w:val="single" w:sz="4" w:space="0" w:color="auto"/>
              <w:right w:val="single" w:sz="4" w:space="0" w:color="auto"/>
            </w:tcBorders>
          </w:tcPr>
          <w:p w:rsidR="00AB55E3" w:rsidRPr="00AB55E3" w:rsidRDefault="00AB55E3" w:rsidP="00AB55E3">
            <w:pPr>
              <w:pStyle w:val="aff4"/>
              <w:ind w:left="-12" w:right="37" w:firstLine="12"/>
              <w:jc w:val="center"/>
              <w:rPr>
                <w:rFonts w:ascii="Times New Roman" w:hAnsi="Times New Roman" w:cs="Times New Roman"/>
                <w:sz w:val="22"/>
                <w:szCs w:val="22"/>
              </w:rPr>
            </w:pPr>
            <w:r w:rsidRPr="00AB55E3">
              <w:rPr>
                <w:rFonts w:ascii="Times New Roman" w:hAnsi="Times New Roman" w:cs="Times New Roman"/>
                <w:sz w:val="22"/>
                <w:szCs w:val="22"/>
              </w:rPr>
              <w:t>Предложение внесено (поддержано)</w:t>
            </w:r>
          </w:p>
        </w:tc>
        <w:tc>
          <w:tcPr>
            <w:tcW w:w="2208" w:type="dxa"/>
            <w:tcBorders>
              <w:top w:val="single" w:sz="4" w:space="0" w:color="auto"/>
              <w:left w:val="single" w:sz="4" w:space="0" w:color="auto"/>
              <w:bottom w:val="single" w:sz="4" w:space="0" w:color="auto"/>
            </w:tcBorders>
          </w:tcPr>
          <w:p w:rsidR="00AB55E3" w:rsidRPr="00AB55E3" w:rsidRDefault="00AB55E3" w:rsidP="00AB55E3">
            <w:pPr>
              <w:pStyle w:val="aff4"/>
              <w:ind w:left="-12" w:firstLine="12"/>
              <w:jc w:val="center"/>
              <w:rPr>
                <w:rFonts w:ascii="Times New Roman" w:hAnsi="Times New Roman" w:cs="Times New Roman"/>
                <w:sz w:val="22"/>
                <w:szCs w:val="22"/>
              </w:rPr>
            </w:pPr>
            <w:r w:rsidRPr="00AB55E3">
              <w:rPr>
                <w:rFonts w:ascii="Times New Roman" w:hAnsi="Times New Roman" w:cs="Times New Roman"/>
                <w:sz w:val="22"/>
                <w:szCs w:val="22"/>
              </w:rPr>
              <w:t>Примечание</w:t>
            </w:r>
          </w:p>
        </w:tc>
      </w:tr>
      <w:tr w:rsidR="00AB55E3" w:rsidRPr="00AB55E3" w:rsidTr="00AB55E3">
        <w:trPr>
          <w:trHeight w:val="873"/>
        </w:trPr>
        <w:tc>
          <w:tcPr>
            <w:tcW w:w="993" w:type="dxa"/>
            <w:vMerge w:val="restart"/>
            <w:tcBorders>
              <w:top w:val="single" w:sz="4" w:space="0" w:color="auto"/>
              <w:bottom w:val="single" w:sz="4" w:space="0" w:color="auto"/>
              <w:right w:val="single" w:sz="4" w:space="0" w:color="auto"/>
            </w:tcBorders>
          </w:tcPr>
          <w:p w:rsidR="00AB55E3" w:rsidRPr="00AB55E3" w:rsidRDefault="00AB55E3" w:rsidP="00AB55E3">
            <w:pPr>
              <w:pStyle w:val="aff4"/>
              <w:ind w:right="277" w:firstLine="709"/>
              <w:jc w:val="center"/>
              <w:rPr>
                <w:rFonts w:ascii="Times New Roman" w:hAnsi="Times New Roman" w:cs="Times New Roman"/>
                <w:sz w:val="22"/>
                <w:szCs w:val="22"/>
              </w:rPr>
            </w:pPr>
            <w:r>
              <w:rPr>
                <w:rFonts w:ascii="Times New Roman" w:hAnsi="Times New Roman" w:cs="Times New Roman"/>
                <w:sz w:val="22"/>
                <w:szCs w:val="22"/>
              </w:rPr>
              <w:t>1</w:t>
            </w:r>
          </w:p>
        </w:tc>
        <w:tc>
          <w:tcPr>
            <w:tcW w:w="1276" w:type="dxa"/>
            <w:vMerge w:val="restart"/>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Формулировка вопроса</w:t>
            </w:r>
          </w:p>
        </w:tc>
        <w:tc>
          <w:tcPr>
            <w:tcW w:w="9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1.1.</w:t>
            </w:r>
          </w:p>
        </w:tc>
        <w:tc>
          <w:tcPr>
            <w:tcW w:w="269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Текст рекомендации (предложения)</w:t>
            </w:r>
          </w:p>
        </w:tc>
        <w:tc>
          <w:tcPr>
            <w:tcW w:w="2410"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Ф.И.О. члена(ов) рабочей группы</w:t>
            </w:r>
          </w:p>
        </w:tc>
        <w:tc>
          <w:tcPr>
            <w:tcW w:w="2208"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r w:rsidR="00AB55E3" w:rsidRPr="00AB55E3" w:rsidTr="00AB55E3">
        <w:trPr>
          <w:trHeight w:val="152"/>
        </w:trPr>
        <w:tc>
          <w:tcPr>
            <w:tcW w:w="993" w:type="dxa"/>
            <w:vMerge/>
            <w:tcBorders>
              <w:top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1.2.</w:t>
            </w:r>
          </w:p>
        </w:tc>
        <w:tc>
          <w:tcPr>
            <w:tcW w:w="2693"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Текст рекомендации (предложения)</w:t>
            </w:r>
          </w:p>
        </w:tc>
        <w:tc>
          <w:tcPr>
            <w:tcW w:w="2410" w:type="dxa"/>
            <w:tcBorders>
              <w:top w:val="single" w:sz="4" w:space="0" w:color="auto"/>
              <w:left w:val="single" w:sz="4" w:space="0" w:color="auto"/>
              <w:bottom w:val="single" w:sz="4" w:space="0" w:color="auto"/>
              <w:right w:val="single" w:sz="4" w:space="0" w:color="auto"/>
            </w:tcBorders>
          </w:tcPr>
          <w:p w:rsidR="00AB55E3" w:rsidRPr="00AB55E3" w:rsidRDefault="00AB55E3" w:rsidP="005A1FCA">
            <w:pPr>
              <w:pStyle w:val="aff4"/>
              <w:ind w:right="277"/>
              <w:rPr>
                <w:rFonts w:ascii="Times New Roman" w:hAnsi="Times New Roman" w:cs="Times New Roman"/>
                <w:sz w:val="22"/>
                <w:szCs w:val="22"/>
              </w:rPr>
            </w:pPr>
            <w:r w:rsidRPr="00AB55E3">
              <w:rPr>
                <w:rFonts w:ascii="Times New Roman" w:hAnsi="Times New Roman" w:cs="Times New Roman"/>
                <w:sz w:val="22"/>
                <w:szCs w:val="22"/>
              </w:rPr>
              <w:t>Ф.И.О. члена(ов) рабочей группы</w:t>
            </w:r>
          </w:p>
        </w:tc>
        <w:tc>
          <w:tcPr>
            <w:tcW w:w="2208" w:type="dxa"/>
            <w:tcBorders>
              <w:top w:val="single" w:sz="4" w:space="0" w:color="auto"/>
              <w:left w:val="single" w:sz="4" w:space="0" w:color="auto"/>
              <w:bottom w:val="single" w:sz="4" w:space="0" w:color="auto"/>
            </w:tcBorders>
          </w:tcPr>
          <w:p w:rsidR="00AB55E3" w:rsidRPr="00AB55E3" w:rsidRDefault="00AB55E3" w:rsidP="005A1FCA">
            <w:pPr>
              <w:pStyle w:val="aff4"/>
              <w:ind w:right="277" w:firstLine="709"/>
              <w:rPr>
                <w:rFonts w:ascii="Times New Roman" w:hAnsi="Times New Roman" w:cs="Times New Roman"/>
                <w:sz w:val="22"/>
                <w:szCs w:val="22"/>
              </w:rPr>
            </w:pPr>
          </w:p>
        </w:tc>
      </w:tr>
    </w:tbl>
    <w:p w:rsidR="00AB55E3" w:rsidRPr="00AB55E3" w:rsidRDefault="00AB55E3" w:rsidP="00AB55E3">
      <w:pPr>
        <w:pStyle w:val="aff5"/>
        <w:ind w:left="-851" w:right="277"/>
        <w:jc w:val="both"/>
        <w:rPr>
          <w:rFonts w:ascii="Times New Roman" w:hAnsi="Times New Roman" w:cs="Times New Roman"/>
          <w:sz w:val="22"/>
          <w:szCs w:val="22"/>
        </w:rPr>
      </w:pPr>
      <w:r w:rsidRPr="00AB55E3">
        <w:rPr>
          <w:rFonts w:ascii="Times New Roman" w:hAnsi="Times New Roman" w:cs="Times New Roman"/>
          <w:sz w:val="22"/>
          <w:szCs w:val="22"/>
        </w:rPr>
        <w:t xml:space="preserve">     Решение рабочей группы, в том числе мотивированное  обоснование  его принятия _</w:t>
      </w:r>
      <w:r>
        <w:rPr>
          <w:rFonts w:ascii="Times New Roman" w:hAnsi="Times New Roman" w:cs="Times New Roman"/>
          <w:sz w:val="22"/>
          <w:szCs w:val="22"/>
        </w:rPr>
        <w:t>_________________</w:t>
      </w:r>
    </w:p>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pStyle w:val="aff5"/>
        <w:ind w:right="277" w:firstLine="709"/>
        <w:jc w:val="both"/>
        <w:rPr>
          <w:rFonts w:ascii="Times New Roman" w:hAnsi="Times New Roman" w:cs="Times New Roman"/>
          <w:sz w:val="22"/>
          <w:szCs w:val="22"/>
        </w:rPr>
      </w:pPr>
      <w:r w:rsidRPr="00AB55E3">
        <w:rPr>
          <w:rFonts w:ascii="Times New Roman" w:hAnsi="Times New Roman" w:cs="Times New Roman"/>
          <w:sz w:val="22"/>
          <w:szCs w:val="22"/>
        </w:rPr>
        <w:t>Председатель рабочей группы          Подпись           И.О. Фамилия</w:t>
      </w:r>
    </w:p>
    <w:p w:rsidR="00AB55E3" w:rsidRPr="00AB55E3" w:rsidRDefault="00AB55E3" w:rsidP="00AB55E3">
      <w:pPr>
        <w:pStyle w:val="aff5"/>
        <w:ind w:right="277" w:firstLine="709"/>
        <w:jc w:val="both"/>
        <w:rPr>
          <w:rFonts w:ascii="Times New Roman" w:hAnsi="Times New Roman" w:cs="Times New Roman"/>
          <w:sz w:val="22"/>
          <w:szCs w:val="22"/>
        </w:rPr>
      </w:pPr>
      <w:r w:rsidRPr="00AB55E3">
        <w:rPr>
          <w:rFonts w:ascii="Times New Roman" w:hAnsi="Times New Roman" w:cs="Times New Roman"/>
          <w:sz w:val="22"/>
          <w:szCs w:val="22"/>
        </w:rPr>
        <w:t xml:space="preserve">                                                                     Дата</w:t>
      </w:r>
    </w:p>
    <w:p w:rsidR="00AB55E3" w:rsidRPr="00AB55E3" w:rsidRDefault="00AB55E3" w:rsidP="00AB55E3">
      <w:pPr>
        <w:spacing w:after="0" w:line="240" w:lineRule="auto"/>
        <w:ind w:right="277" w:firstLine="709"/>
        <w:jc w:val="both"/>
        <w:rPr>
          <w:rFonts w:ascii="Times New Roman" w:hAnsi="Times New Roman" w:cs="Times New Roman"/>
        </w:rPr>
      </w:pPr>
    </w:p>
    <w:p w:rsidR="00AB55E3" w:rsidRPr="00AB55E3" w:rsidRDefault="00AB55E3" w:rsidP="00AB55E3">
      <w:pPr>
        <w:spacing w:after="0" w:line="240" w:lineRule="auto"/>
        <w:ind w:right="277"/>
        <w:contextualSpacing/>
        <w:rPr>
          <w:rFonts w:ascii="Times New Roman" w:hAnsi="Times New Roman" w:cs="Times New Roman"/>
        </w:rPr>
      </w:pPr>
    </w:p>
    <w:p w:rsidR="00E71CAD" w:rsidRDefault="00E71CAD" w:rsidP="00E71CAD">
      <w:pPr>
        <w:pStyle w:val="a3"/>
        <w:ind w:left="-709" w:right="-141"/>
        <w:jc w:val="both"/>
        <w:rPr>
          <w:sz w:val="22"/>
          <w:szCs w:val="22"/>
          <w:highlight w:val="yellow"/>
        </w:rPr>
      </w:pPr>
    </w:p>
    <w:p w:rsidR="001506E1" w:rsidRDefault="001506E1" w:rsidP="00B00939">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sidR="00F03E59">
        <w:rPr>
          <w:sz w:val="22"/>
          <w:szCs w:val="22"/>
        </w:rPr>
        <w:t>08 ноября</w:t>
      </w:r>
      <w:r w:rsidR="00134276" w:rsidRPr="003F77F2">
        <w:rPr>
          <w:sz w:val="22"/>
          <w:szCs w:val="22"/>
        </w:rPr>
        <w:t xml:space="preserve"> </w:t>
      </w:r>
      <w:r w:rsidRPr="003F77F2">
        <w:rPr>
          <w:sz w:val="22"/>
          <w:szCs w:val="22"/>
        </w:rPr>
        <w:t xml:space="preserve">2021 года № </w:t>
      </w:r>
      <w:r w:rsidR="006E13B6" w:rsidRPr="003F77F2">
        <w:rPr>
          <w:sz w:val="22"/>
          <w:szCs w:val="22"/>
        </w:rPr>
        <w:t>10</w:t>
      </w:r>
      <w:r w:rsidR="00F03E59">
        <w:rPr>
          <w:sz w:val="22"/>
          <w:szCs w:val="22"/>
        </w:rPr>
        <w:t>30</w:t>
      </w:r>
      <w:r w:rsidRPr="003F77F2">
        <w:rPr>
          <w:sz w:val="22"/>
          <w:szCs w:val="22"/>
        </w:rPr>
        <w:t xml:space="preserve"> </w:t>
      </w:r>
      <w:r w:rsidR="00134276" w:rsidRPr="003F77F2">
        <w:rPr>
          <w:sz w:val="22"/>
          <w:szCs w:val="22"/>
        </w:rPr>
        <w:t>«</w:t>
      </w:r>
      <w:r w:rsidR="00F03E59">
        <w:rPr>
          <w:sz w:val="22"/>
          <w:szCs w:val="22"/>
        </w:rPr>
        <w:t>О внесении изменений в постановление администрации Ардатовского муниципального района Республики Мордовия от 11 сентября 2019 г. № 695 «Об утверждении муниципальной программы «Комплексное развитие сельских территорий Ардатовского муниципального района Республики Мордовия на 2020-2025 годы»</w:t>
      </w:r>
      <w:r w:rsidRPr="003F77F2">
        <w:rPr>
          <w:sz w:val="22"/>
          <w:szCs w:val="22"/>
        </w:rPr>
        <w:t>.</w:t>
      </w:r>
    </w:p>
    <w:p w:rsidR="005A1FCA" w:rsidRDefault="005A1FCA" w:rsidP="00B00939">
      <w:pPr>
        <w:pStyle w:val="a3"/>
        <w:ind w:left="-709" w:right="-284"/>
        <w:jc w:val="both"/>
        <w:rPr>
          <w:sz w:val="22"/>
          <w:szCs w:val="22"/>
        </w:rPr>
      </w:pPr>
    </w:p>
    <w:p w:rsidR="005A1FCA" w:rsidRPr="005A1FCA" w:rsidRDefault="005A1FCA" w:rsidP="005A1FCA">
      <w:pPr>
        <w:pStyle w:val="1"/>
        <w:spacing w:before="0" w:after="0" w:line="240" w:lineRule="auto"/>
        <w:ind w:left="-709" w:right="-142" w:firstLine="709"/>
        <w:jc w:val="both"/>
        <w:rPr>
          <w:b w:val="0"/>
          <w:sz w:val="22"/>
          <w:szCs w:val="22"/>
        </w:rPr>
      </w:pPr>
      <w:r w:rsidRPr="005A1FCA">
        <w:rPr>
          <w:b w:val="0"/>
          <w:sz w:val="22"/>
          <w:szCs w:val="22"/>
        </w:rPr>
        <w:t xml:space="preserve">   Руководствуясь постановлением Правительства Российской Федерации от 31 мая 2019г. № 696 "Об утверждении государственной программы Российской Федерации "Комплексное развитие сельских территорий", Уставом Ардатовского муниципального района, администрация Ардатовского муниципального района  </w:t>
      </w:r>
    </w:p>
    <w:p w:rsidR="005A1FCA" w:rsidRPr="005A1FCA" w:rsidRDefault="005A1FCA" w:rsidP="005A1FCA">
      <w:pPr>
        <w:spacing w:after="0" w:line="240" w:lineRule="auto"/>
        <w:ind w:left="-709" w:right="-142" w:firstLine="709"/>
        <w:jc w:val="both"/>
        <w:rPr>
          <w:rFonts w:ascii="Times New Roman" w:hAnsi="Times New Roman"/>
        </w:rPr>
      </w:pPr>
    </w:p>
    <w:p w:rsidR="005A1FCA" w:rsidRPr="005A1FCA" w:rsidRDefault="005A1FCA" w:rsidP="005A1FCA">
      <w:pPr>
        <w:spacing w:after="0" w:line="240" w:lineRule="auto"/>
        <w:ind w:left="-709" w:right="-142" w:firstLine="709"/>
        <w:jc w:val="both"/>
        <w:rPr>
          <w:rFonts w:ascii="Times New Roman" w:hAnsi="Times New Roman"/>
        </w:rPr>
      </w:pPr>
      <w:r w:rsidRPr="005A1FCA">
        <w:rPr>
          <w:rFonts w:ascii="Times New Roman" w:hAnsi="Times New Roman"/>
        </w:rPr>
        <w:t>ПОСТАНОВЛЯЕТ:</w:t>
      </w:r>
    </w:p>
    <w:p w:rsidR="005A1FCA" w:rsidRPr="005A1FCA" w:rsidRDefault="005A1FCA" w:rsidP="005A1FCA">
      <w:pPr>
        <w:spacing w:after="0" w:line="240" w:lineRule="auto"/>
        <w:ind w:left="-709" w:right="-142" w:firstLine="709"/>
        <w:jc w:val="both"/>
        <w:rPr>
          <w:rFonts w:ascii="Times New Roman" w:hAnsi="Times New Roman"/>
        </w:rPr>
      </w:pPr>
    </w:p>
    <w:p w:rsidR="005A1FCA" w:rsidRPr="005A1FCA" w:rsidRDefault="005A1FCA" w:rsidP="005A1FCA">
      <w:pPr>
        <w:numPr>
          <w:ilvl w:val="0"/>
          <w:numId w:val="24"/>
        </w:numPr>
        <w:overflowPunct w:val="0"/>
        <w:autoSpaceDE w:val="0"/>
        <w:autoSpaceDN w:val="0"/>
        <w:adjustRightInd w:val="0"/>
        <w:spacing w:after="0" w:line="240" w:lineRule="auto"/>
        <w:ind w:left="-709" w:right="-142" w:firstLine="709"/>
        <w:jc w:val="both"/>
        <w:rPr>
          <w:rFonts w:ascii="Times New Roman" w:hAnsi="Times New Roman"/>
        </w:rPr>
      </w:pPr>
      <w:r w:rsidRPr="005A1FCA">
        <w:rPr>
          <w:rFonts w:ascii="Times New Roman" w:hAnsi="Times New Roman"/>
        </w:rPr>
        <w:t>Внести в Муниципальную программу ««Комплексное развитие сельских территорий Ардатовского  муниципального района Республики  Мордовия на  2020-2025 годы», утвержденную постановление администрации  Ардатовского  муниципального района Республики  Мордовия «Об утверждении Муниципальной программы «Комплексное развитие сельских территорий Ардатовского муниципального района Республики  Мордовия  на  2020-2025 годы» (далее - Программа) следующие изменения:</w:t>
      </w:r>
    </w:p>
    <w:p w:rsidR="005A1FCA" w:rsidRPr="005A1FCA" w:rsidRDefault="005A1FCA" w:rsidP="005A1FCA">
      <w:pPr>
        <w:numPr>
          <w:ilvl w:val="1"/>
          <w:numId w:val="24"/>
        </w:numPr>
        <w:overflowPunct w:val="0"/>
        <w:autoSpaceDE w:val="0"/>
        <w:autoSpaceDN w:val="0"/>
        <w:adjustRightInd w:val="0"/>
        <w:spacing w:after="0" w:line="240" w:lineRule="auto"/>
        <w:ind w:left="-709" w:right="-142" w:firstLine="709"/>
        <w:jc w:val="both"/>
        <w:rPr>
          <w:rFonts w:ascii="Times New Roman" w:hAnsi="Times New Roman"/>
        </w:rPr>
      </w:pPr>
      <w:r w:rsidRPr="005A1FCA">
        <w:rPr>
          <w:rFonts w:ascii="Times New Roman" w:hAnsi="Times New Roman"/>
        </w:rPr>
        <w:t>Приложение 4 Программы изложить в следующей редакции согласно приложения к настоящему постановлению;</w:t>
      </w:r>
    </w:p>
    <w:p w:rsidR="005A1FCA" w:rsidRPr="005A1FCA" w:rsidRDefault="005A1FCA" w:rsidP="005A1FCA">
      <w:pPr>
        <w:numPr>
          <w:ilvl w:val="1"/>
          <w:numId w:val="24"/>
        </w:numPr>
        <w:overflowPunct w:val="0"/>
        <w:autoSpaceDE w:val="0"/>
        <w:autoSpaceDN w:val="0"/>
        <w:adjustRightInd w:val="0"/>
        <w:spacing w:after="0" w:line="240" w:lineRule="auto"/>
        <w:ind w:left="-709" w:right="-142" w:firstLine="709"/>
        <w:jc w:val="both"/>
        <w:rPr>
          <w:rFonts w:ascii="Times New Roman" w:hAnsi="Times New Roman"/>
        </w:rPr>
      </w:pPr>
      <w:r w:rsidRPr="005A1FCA">
        <w:rPr>
          <w:rFonts w:ascii="Times New Roman" w:hAnsi="Times New Roman"/>
        </w:rPr>
        <w:t>Приложение 5 Программы изложить в следующей редакции согласно приложения к настоящему постановлению;</w:t>
      </w:r>
    </w:p>
    <w:p w:rsidR="005A1FCA" w:rsidRPr="005A1FCA" w:rsidRDefault="005A1FCA" w:rsidP="005A1FCA">
      <w:pPr>
        <w:numPr>
          <w:ilvl w:val="1"/>
          <w:numId w:val="24"/>
        </w:numPr>
        <w:overflowPunct w:val="0"/>
        <w:autoSpaceDE w:val="0"/>
        <w:autoSpaceDN w:val="0"/>
        <w:adjustRightInd w:val="0"/>
        <w:spacing w:after="0" w:line="240" w:lineRule="auto"/>
        <w:ind w:left="-709" w:right="-142" w:firstLine="709"/>
        <w:jc w:val="both"/>
        <w:rPr>
          <w:rFonts w:ascii="Times New Roman" w:hAnsi="Times New Roman"/>
        </w:rPr>
      </w:pPr>
      <w:r w:rsidRPr="005A1FCA">
        <w:rPr>
          <w:rFonts w:ascii="Times New Roman" w:hAnsi="Times New Roman"/>
        </w:rPr>
        <w:t xml:space="preserve">В паспорте Программы позицию «Объемы финансирования Муниципальной программы» изложить в следующей редакции: </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22"/>
        <w:gridCol w:w="5438"/>
      </w:tblGrid>
      <w:tr w:rsidR="005A1FCA" w:rsidRPr="005A1FCA" w:rsidTr="005A1FCA">
        <w:tc>
          <w:tcPr>
            <w:tcW w:w="3920" w:type="dxa"/>
            <w:tcBorders>
              <w:top w:val="nil"/>
              <w:left w:val="nil"/>
              <w:bottom w:val="nil"/>
              <w:right w:val="nil"/>
            </w:tcBorders>
            <w:hideMark/>
          </w:tcPr>
          <w:p w:rsidR="005A1FCA" w:rsidRPr="005A1FCA" w:rsidRDefault="005A1FCA" w:rsidP="005A1FCA">
            <w:pPr>
              <w:pStyle w:val="aff4"/>
              <w:ind w:left="-709" w:right="-142" w:firstLine="709"/>
              <w:rPr>
                <w:rFonts w:ascii="Times New Roman" w:hAnsi="Times New Roman" w:cs="Times New Roman"/>
                <w:sz w:val="22"/>
                <w:szCs w:val="22"/>
              </w:rPr>
            </w:pPr>
            <w:bookmarkStart w:id="53" w:name="sub_1117"/>
            <w:r w:rsidRPr="005A1FCA">
              <w:rPr>
                <w:rStyle w:val="aff2"/>
                <w:sz w:val="22"/>
                <w:szCs w:val="22"/>
              </w:rPr>
              <w:t>Объемы финансирования Муниципальной  программы</w:t>
            </w:r>
            <w:bookmarkEnd w:id="53"/>
          </w:p>
        </w:tc>
        <w:tc>
          <w:tcPr>
            <w:tcW w:w="5436" w:type="dxa"/>
            <w:tcBorders>
              <w:top w:val="nil"/>
              <w:left w:val="nil"/>
              <w:bottom w:val="nil"/>
              <w:right w:val="nil"/>
            </w:tcBorders>
          </w:tcPr>
          <w:p w:rsidR="005A1FCA" w:rsidRPr="005A1FCA" w:rsidRDefault="005A1FCA" w:rsidP="005A1FCA">
            <w:pPr>
              <w:pStyle w:val="aff4"/>
              <w:ind w:left="82"/>
              <w:rPr>
                <w:rFonts w:ascii="Times New Roman" w:hAnsi="Times New Roman" w:cs="Times New Roman"/>
                <w:sz w:val="22"/>
                <w:szCs w:val="22"/>
              </w:rPr>
            </w:pPr>
            <w:r w:rsidRPr="005A1FCA">
              <w:rPr>
                <w:rFonts w:ascii="Times New Roman" w:hAnsi="Times New Roman" w:cs="Times New Roman"/>
                <w:sz w:val="22"/>
                <w:szCs w:val="22"/>
              </w:rPr>
              <w:t>общий объем финансирования Муниципальной  программы составит:</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 xml:space="preserve">за счет всех источников финансирования – </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694 788,1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8 687,1тыс.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2021 год –  200 214,0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34 465,7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186 048,0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101 121,0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2025 год –  164 252,3  тыс. рублей,</w:t>
            </w:r>
          </w:p>
          <w:p w:rsidR="005A1FCA" w:rsidRPr="005A1FCA" w:rsidRDefault="005A1FCA" w:rsidP="005A1FCA">
            <w:pPr>
              <w:spacing w:after="0" w:line="240" w:lineRule="auto"/>
              <w:ind w:left="-709" w:right="-142" w:firstLine="709"/>
              <w:jc w:val="both"/>
              <w:rPr>
                <w:rFonts w:ascii="Times New Roman" w:hAnsi="Times New Roman" w:cs="Times New Roman"/>
              </w:rPr>
            </w:pPr>
            <w:r w:rsidRPr="005A1FCA">
              <w:rPr>
                <w:rFonts w:ascii="Times New Roman" w:hAnsi="Times New Roman"/>
              </w:rPr>
              <w:t>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за счет средств республиканского бюджета Республики Мордовия –                       651 403,4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5 937,4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lastRenderedPageBreak/>
              <w:t>2021 год – 188 543,1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31 982,2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174 162,3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94 139,2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2025 год – 156 639,2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за счет средств местных бюджетов – 1 697,7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85,1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2021 год –  204,8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60,7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295,2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210,3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2025 год –  841,6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Внебюджетные источники –                            41 686,9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2 664,6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2021 год – 11 466,0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2 422,8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11 590,5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6 771,5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2025 год – 6 771,5 тыс. рублей,</w:t>
            </w:r>
          </w:p>
          <w:p w:rsidR="005A1FCA" w:rsidRPr="005A1FCA" w:rsidRDefault="005A1FCA" w:rsidP="005A1FCA">
            <w:pPr>
              <w:spacing w:after="0" w:line="240" w:lineRule="auto"/>
              <w:ind w:left="-709" w:right="-142" w:firstLine="709"/>
              <w:jc w:val="both"/>
              <w:rPr>
                <w:rFonts w:ascii="Times New Roman" w:hAnsi="Times New Roman" w:cs="Times New Roman"/>
              </w:rPr>
            </w:pPr>
            <w:r w:rsidRPr="005A1FCA">
              <w:rPr>
                <w:rFonts w:ascii="Times New Roman" w:hAnsi="Times New Roman"/>
              </w:rPr>
              <w:t>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по подпрограмме «Создание условий для обеспечения доступным и комфортным жильем сельского населения» составляет 82 224,5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по подпрограмме «Создание и развитие инфраструктуры на сельских территориях» составляет 611 963,6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по подпрограмме «Развитие рынка труда (кадрового потенциала) на сельских территориях» составляет 600,0 тыс. рублей.</w:t>
            </w:r>
          </w:p>
          <w:p w:rsidR="005A1FCA" w:rsidRPr="005A1FCA" w:rsidRDefault="005A1FCA" w:rsidP="005A1FCA">
            <w:pPr>
              <w:pStyle w:val="aff4"/>
              <w:ind w:left="-709" w:right="-142" w:firstLine="709"/>
              <w:rPr>
                <w:sz w:val="22"/>
                <w:szCs w:val="22"/>
              </w:rPr>
            </w:pPr>
            <w:r w:rsidRPr="005A1FCA">
              <w:rPr>
                <w:sz w:val="22"/>
                <w:szCs w:val="22"/>
              </w:rPr>
              <w:t>Объем финансирования Муниципальной программы подлежит ежегодному уточнению, исходя из реальных возможностей бюджетов всех уровней</w:t>
            </w:r>
          </w:p>
          <w:p w:rsidR="005A1FCA" w:rsidRPr="005A1FCA" w:rsidRDefault="005A1FCA" w:rsidP="005A1FCA">
            <w:pPr>
              <w:spacing w:after="0" w:line="240" w:lineRule="auto"/>
              <w:ind w:left="-709" w:right="-142" w:firstLine="709"/>
              <w:rPr>
                <w:rFonts w:ascii="Times New Roman" w:hAnsi="Times New Roman"/>
              </w:rPr>
            </w:pPr>
          </w:p>
        </w:tc>
      </w:tr>
    </w:tbl>
    <w:p w:rsidR="005A1FCA" w:rsidRPr="005A1FCA" w:rsidRDefault="005A1FCA" w:rsidP="005A1FCA">
      <w:pPr>
        <w:numPr>
          <w:ilvl w:val="1"/>
          <w:numId w:val="24"/>
        </w:numPr>
        <w:overflowPunct w:val="0"/>
        <w:autoSpaceDE w:val="0"/>
        <w:autoSpaceDN w:val="0"/>
        <w:adjustRightInd w:val="0"/>
        <w:spacing w:after="0" w:line="240" w:lineRule="auto"/>
        <w:ind w:left="-709" w:right="-142" w:firstLine="709"/>
        <w:jc w:val="both"/>
        <w:rPr>
          <w:rFonts w:ascii="Times New Roman" w:hAnsi="Times New Roman"/>
        </w:rPr>
      </w:pPr>
      <w:r w:rsidRPr="005A1FCA">
        <w:rPr>
          <w:rFonts w:ascii="Times New Roman" w:hAnsi="Times New Roman"/>
        </w:rPr>
        <w:lastRenderedPageBreak/>
        <w:t>Раздел 6 Программы изложить в следующей редакции:</w:t>
      </w:r>
    </w:p>
    <w:p w:rsidR="005A1FCA" w:rsidRPr="005A1FCA" w:rsidRDefault="005A1FCA" w:rsidP="005A1FCA">
      <w:pPr>
        <w:pStyle w:val="1"/>
        <w:spacing w:before="0" w:after="0" w:line="240" w:lineRule="auto"/>
        <w:ind w:left="-709" w:right="-142" w:firstLine="709"/>
        <w:rPr>
          <w:rFonts w:ascii="Times New Roman" w:hAnsi="Times New Roman"/>
          <w:sz w:val="22"/>
          <w:szCs w:val="22"/>
        </w:rPr>
      </w:pPr>
      <w:r w:rsidRPr="005A1FCA">
        <w:rPr>
          <w:sz w:val="22"/>
          <w:szCs w:val="22"/>
        </w:rPr>
        <w:t>«Раздел 6. Обоснование объема финансовых ресурсов, необходимых для реализации Государственной программы</w:t>
      </w:r>
    </w:p>
    <w:p w:rsidR="005A1FCA" w:rsidRPr="005A1FCA" w:rsidRDefault="005A1FCA" w:rsidP="005A1FCA">
      <w:pPr>
        <w:pStyle w:val="1"/>
        <w:spacing w:before="0" w:after="0" w:line="240" w:lineRule="auto"/>
        <w:ind w:left="-709" w:right="-142" w:firstLine="709"/>
        <w:jc w:val="both"/>
        <w:rPr>
          <w:sz w:val="22"/>
          <w:szCs w:val="22"/>
          <w:u w:val="single"/>
        </w:rPr>
      </w:pP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Общий объем финансового обеспечения реализации Муниципальной  программы в 2020 – 2025 годах составляет за счет всех источников финансирования – 694 788,1   тыс. рублей, в том числе:</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за счет средств республиканского бюджета Республики Мордовия – 1 697,7    тыс. рублей;</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за счет средств местных бюджетов – 1 697,7  тыс. рублей;</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внебюджетные источники – 41 686,9  тыс. рублей.</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Ресурсное обеспечение Муниципальной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r w:rsidRPr="005A1FCA">
        <w:rPr>
          <w:sz w:val="22"/>
          <w:szCs w:val="22"/>
        </w:rPr>
        <w:tab/>
        <w:t xml:space="preserve">Ресурсное обеспечение реализации Муниципальной программы приведены в </w:t>
      </w:r>
      <w:hyperlink r:id="rId14" w:anchor="/document/44933910/entry/1900" w:history="1">
        <w:r w:rsidRPr="005A1FCA">
          <w:rPr>
            <w:rStyle w:val="af2"/>
            <w:sz w:val="22"/>
            <w:szCs w:val="22"/>
          </w:rPr>
          <w:t xml:space="preserve">приложение </w:t>
        </w:r>
      </w:hyperlink>
      <w:r w:rsidRPr="005A1FCA">
        <w:rPr>
          <w:rStyle w:val="af2"/>
          <w:sz w:val="22"/>
          <w:szCs w:val="22"/>
        </w:rPr>
        <w:t>5»;</w:t>
      </w:r>
    </w:p>
    <w:p w:rsidR="005A1FCA" w:rsidRPr="005A1FCA" w:rsidRDefault="005A1FCA" w:rsidP="005A1FCA">
      <w:pPr>
        <w:pStyle w:val="s1"/>
        <w:numPr>
          <w:ilvl w:val="1"/>
          <w:numId w:val="24"/>
        </w:numPr>
        <w:shd w:val="clear" w:color="auto" w:fill="FFFFFF"/>
        <w:spacing w:before="0" w:beforeAutospacing="0" w:after="0" w:afterAutospacing="0"/>
        <w:ind w:left="-709" w:right="-142" w:firstLine="709"/>
        <w:contextualSpacing/>
        <w:jc w:val="both"/>
        <w:rPr>
          <w:sz w:val="22"/>
          <w:szCs w:val="22"/>
        </w:rPr>
      </w:pPr>
      <w:r w:rsidRPr="005A1FCA">
        <w:rPr>
          <w:sz w:val="22"/>
          <w:szCs w:val="22"/>
        </w:rPr>
        <w:t>В  паспорте подпрограммы «Создание и развитие инфраструктуры на сельских территориях» позицию «Объёмы финансирования подпрограммы» изложить в следующей редакции:</w:t>
      </w:r>
    </w:p>
    <w:tbl>
      <w:tblPr>
        <w:tblW w:w="940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41"/>
        <w:gridCol w:w="5464"/>
      </w:tblGrid>
      <w:tr w:rsidR="005A1FCA" w:rsidRPr="005A1FCA" w:rsidTr="005A1FCA">
        <w:tc>
          <w:tcPr>
            <w:tcW w:w="3941" w:type="dxa"/>
            <w:tcBorders>
              <w:top w:val="nil"/>
              <w:left w:val="nil"/>
              <w:bottom w:val="nil"/>
              <w:right w:val="nil"/>
            </w:tcBorders>
            <w:hideMark/>
          </w:tcPr>
          <w:p w:rsidR="005A1FCA" w:rsidRPr="005A1FCA" w:rsidRDefault="005A1FCA" w:rsidP="005A1FCA">
            <w:pPr>
              <w:pStyle w:val="aff4"/>
              <w:ind w:left="-709" w:right="-142" w:firstLine="709"/>
              <w:rPr>
                <w:rFonts w:ascii="Times New Roman" w:hAnsi="Times New Roman" w:cs="Times New Roman"/>
                <w:b/>
                <w:bCs/>
                <w:color w:val="26282F"/>
                <w:sz w:val="22"/>
                <w:szCs w:val="22"/>
              </w:rPr>
            </w:pPr>
            <w:r w:rsidRPr="005A1FCA">
              <w:rPr>
                <w:rStyle w:val="aff2"/>
                <w:sz w:val="22"/>
                <w:szCs w:val="22"/>
              </w:rPr>
              <w:lastRenderedPageBreak/>
              <w:t>Целевые индикаторы и показатели подпрограммы</w:t>
            </w:r>
          </w:p>
        </w:tc>
        <w:tc>
          <w:tcPr>
            <w:tcW w:w="5464" w:type="dxa"/>
            <w:tcBorders>
              <w:top w:val="nil"/>
              <w:left w:val="nil"/>
              <w:bottom w:val="nil"/>
              <w:right w:val="nil"/>
            </w:tcBorders>
          </w:tcPr>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ввод в эксплуатацию 5,6 км автомобильных дорог;</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реализация 19 общественно-значимых проектов по благоустройству территорий;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реализация 5 проектов по современному облику  сельских территорий</w:t>
            </w:r>
          </w:p>
          <w:p w:rsidR="005A1FCA" w:rsidRPr="005A1FCA" w:rsidRDefault="005A1FCA" w:rsidP="005A1FCA">
            <w:pPr>
              <w:pStyle w:val="aff4"/>
              <w:ind w:left="-709" w:right="-142" w:firstLine="709"/>
              <w:rPr>
                <w:rFonts w:ascii="Times New Roman" w:hAnsi="Times New Roman" w:cs="Times New Roman"/>
                <w:sz w:val="22"/>
                <w:szCs w:val="22"/>
              </w:rPr>
            </w:pPr>
          </w:p>
        </w:tc>
      </w:tr>
      <w:tr w:rsidR="005A1FCA" w:rsidRPr="005A1FCA" w:rsidTr="005A1FCA">
        <w:tc>
          <w:tcPr>
            <w:tcW w:w="3941" w:type="dxa"/>
            <w:tcBorders>
              <w:top w:val="nil"/>
              <w:left w:val="nil"/>
              <w:bottom w:val="nil"/>
              <w:right w:val="nil"/>
            </w:tcBorders>
            <w:hideMark/>
          </w:tcPr>
          <w:p w:rsidR="005A1FCA" w:rsidRPr="005A1FCA" w:rsidRDefault="005A1FCA" w:rsidP="005A1FCA">
            <w:pPr>
              <w:pStyle w:val="aff4"/>
              <w:ind w:left="-709" w:right="-142" w:firstLine="709"/>
              <w:rPr>
                <w:rFonts w:ascii="Times New Roman" w:hAnsi="Times New Roman" w:cs="Times New Roman"/>
                <w:sz w:val="22"/>
                <w:szCs w:val="22"/>
              </w:rPr>
            </w:pPr>
            <w:r w:rsidRPr="005A1FCA">
              <w:rPr>
                <w:rStyle w:val="aff2"/>
                <w:sz w:val="22"/>
                <w:szCs w:val="22"/>
              </w:rPr>
              <w:t>Объемы финансирования подпрограммы</w:t>
            </w:r>
          </w:p>
        </w:tc>
        <w:tc>
          <w:tcPr>
            <w:tcW w:w="5464" w:type="dxa"/>
            <w:tcBorders>
              <w:top w:val="nil"/>
              <w:left w:val="nil"/>
              <w:bottom w:val="nil"/>
              <w:right w:val="nil"/>
            </w:tcBorders>
          </w:tcPr>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общий объем финансирования подпрограммы составит:</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за счет всех источников финансирования – 611 963,6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6 537,9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2021 год –  200 214,0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34 465,7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180 200,0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95 273,0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2025 год –    95 273,0 тыс. рублей,</w:t>
            </w:r>
          </w:p>
          <w:p w:rsidR="005A1FCA" w:rsidRPr="005A1FCA" w:rsidRDefault="005A1FCA" w:rsidP="005A1FCA">
            <w:pPr>
              <w:spacing w:after="0" w:line="240" w:lineRule="auto"/>
              <w:ind w:left="-709" w:right="-142" w:firstLine="709"/>
              <w:rPr>
                <w:rFonts w:ascii="Times New Roman" w:hAnsi="Times New Roman" w:cs="Times New Roman"/>
              </w:rPr>
            </w:pPr>
            <w:r w:rsidRPr="005A1FCA">
              <w:rPr>
                <w:rFonts w:ascii="Times New Roman" w:hAnsi="Times New Roman"/>
              </w:rPr>
              <w:t>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за счет средств республиканского бюджета Республики Мордовия – 574 742,8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4 454,5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2021 год –  188 543,1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31 982,2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169 936,4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89 913,3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 xml:space="preserve">2025 год –    89 913,3 тыс. рублей </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за счет средств местных бюджетов – 5 873,9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63,6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2021 год – 204,8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60,7тыс.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238,2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153,3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2025 год –  153,3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внебюджетные источники – 36 346,9 тыс. рублей, в том числе:</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2020 год –   2 019,8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2021 год – 11 466,1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2022 год –   2 422,8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2023 год – 10 025,4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2024 год –   5 206,4 тыс. рублей,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2025 год –   5 206,4 тыс. рублей.</w:t>
            </w:r>
          </w:p>
          <w:p w:rsidR="005A1FCA" w:rsidRPr="005A1FCA" w:rsidRDefault="005A1FCA" w:rsidP="005A1FCA">
            <w:pPr>
              <w:pStyle w:val="aff4"/>
              <w:ind w:left="-709" w:right="-142" w:firstLine="709"/>
              <w:rPr>
                <w:sz w:val="22"/>
                <w:szCs w:val="22"/>
              </w:rPr>
            </w:pPr>
            <w:r w:rsidRPr="005A1FCA">
              <w:rPr>
                <w:sz w:val="22"/>
                <w:szCs w:val="22"/>
              </w:rPr>
              <w:t>Объем финансирования подпрограммы подлежит ежегодному уточнению, исходя из реальных возможностей бюджетов всех уровней</w:t>
            </w:r>
          </w:p>
          <w:p w:rsidR="005A1FCA" w:rsidRPr="005A1FCA" w:rsidRDefault="005A1FCA" w:rsidP="005A1FCA">
            <w:pPr>
              <w:spacing w:after="0" w:line="240" w:lineRule="auto"/>
              <w:ind w:left="-709" w:right="-142" w:firstLine="709"/>
              <w:rPr>
                <w:rFonts w:ascii="Calibri" w:hAnsi="Calibri"/>
              </w:rPr>
            </w:pPr>
          </w:p>
          <w:p w:rsidR="005A1FCA" w:rsidRPr="005A1FCA" w:rsidRDefault="005A1FCA" w:rsidP="005A1FCA">
            <w:pPr>
              <w:spacing w:after="0" w:line="240" w:lineRule="auto"/>
              <w:ind w:left="-709" w:right="-142" w:firstLine="709"/>
              <w:rPr>
                <w:rFonts w:ascii="Times New Roman" w:hAnsi="Times New Roman"/>
              </w:rPr>
            </w:pPr>
          </w:p>
        </w:tc>
      </w:tr>
      <w:tr w:rsidR="005A1FCA" w:rsidRPr="005A1FCA" w:rsidTr="005A1FCA">
        <w:tc>
          <w:tcPr>
            <w:tcW w:w="3941" w:type="dxa"/>
            <w:tcBorders>
              <w:top w:val="nil"/>
              <w:left w:val="nil"/>
              <w:bottom w:val="nil"/>
              <w:right w:val="nil"/>
            </w:tcBorders>
            <w:hideMark/>
          </w:tcPr>
          <w:p w:rsidR="005A1FCA" w:rsidRPr="005A1FCA" w:rsidRDefault="005A1FCA" w:rsidP="005A1FCA">
            <w:pPr>
              <w:pStyle w:val="aff4"/>
              <w:ind w:left="-709" w:right="-142" w:firstLine="709"/>
              <w:rPr>
                <w:rFonts w:ascii="Times New Roman" w:hAnsi="Times New Roman" w:cs="Times New Roman"/>
                <w:b/>
                <w:bCs/>
                <w:color w:val="26282F"/>
                <w:sz w:val="22"/>
                <w:szCs w:val="22"/>
              </w:rPr>
            </w:pPr>
            <w:r w:rsidRPr="005A1FCA">
              <w:rPr>
                <w:rStyle w:val="aff2"/>
                <w:sz w:val="22"/>
                <w:szCs w:val="22"/>
              </w:rPr>
              <w:t>Ожидаемые результаты реализации подпрограммы</w:t>
            </w:r>
          </w:p>
        </w:tc>
        <w:tc>
          <w:tcPr>
            <w:tcW w:w="5464" w:type="dxa"/>
            <w:tcBorders>
              <w:top w:val="nil"/>
              <w:left w:val="nil"/>
              <w:bottom w:val="nil"/>
              <w:right w:val="nil"/>
            </w:tcBorders>
          </w:tcPr>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повышение уровня инженерного обустройства населенных пунктов, расположенных в сельской местности:</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- 19 общественно-значимых проектов по благоустройству территорий;</w:t>
            </w:r>
          </w:p>
          <w:p w:rsidR="005A1FCA" w:rsidRPr="005A1FCA" w:rsidRDefault="005A1FCA" w:rsidP="005A1FCA">
            <w:pPr>
              <w:pStyle w:val="aff4"/>
              <w:ind w:left="-709" w:right="-142" w:firstLine="709"/>
              <w:rPr>
                <w:rFonts w:ascii="Times New Roman" w:hAnsi="Times New Roman" w:cs="Times New Roman"/>
                <w:sz w:val="22"/>
                <w:szCs w:val="22"/>
              </w:rPr>
            </w:pPr>
            <w:r w:rsidRPr="005A1FCA">
              <w:rPr>
                <w:rFonts w:ascii="Times New Roman" w:hAnsi="Times New Roman" w:cs="Times New Roman"/>
                <w:sz w:val="22"/>
                <w:szCs w:val="22"/>
              </w:rPr>
              <w:t>- 5 проектов по современному облику  сельских территорий</w:t>
            </w:r>
          </w:p>
          <w:p w:rsidR="005A1FCA" w:rsidRPr="005A1FCA" w:rsidRDefault="005A1FCA" w:rsidP="005A1FCA">
            <w:pPr>
              <w:pStyle w:val="aff4"/>
              <w:ind w:left="-709" w:right="-142" w:firstLine="709"/>
              <w:rPr>
                <w:rFonts w:ascii="Times New Roman" w:hAnsi="Times New Roman" w:cs="Times New Roman"/>
                <w:sz w:val="22"/>
                <w:szCs w:val="22"/>
              </w:rPr>
            </w:pPr>
          </w:p>
        </w:tc>
      </w:tr>
    </w:tbl>
    <w:p w:rsidR="005A1FCA" w:rsidRPr="005A1FCA" w:rsidRDefault="005A1FCA" w:rsidP="005A1FCA">
      <w:pPr>
        <w:spacing w:after="0" w:line="240" w:lineRule="auto"/>
        <w:ind w:left="-709" w:right="-142" w:firstLine="709"/>
        <w:jc w:val="both"/>
        <w:rPr>
          <w:rFonts w:ascii="Times New Roman" w:hAnsi="Times New Roman" w:cs="Times New Roman"/>
        </w:rPr>
      </w:pPr>
    </w:p>
    <w:p w:rsidR="005A1FCA" w:rsidRPr="005A1FCA" w:rsidRDefault="005A1FCA" w:rsidP="005A1FCA">
      <w:pPr>
        <w:numPr>
          <w:ilvl w:val="1"/>
          <w:numId w:val="24"/>
        </w:numPr>
        <w:overflowPunct w:val="0"/>
        <w:autoSpaceDE w:val="0"/>
        <w:autoSpaceDN w:val="0"/>
        <w:adjustRightInd w:val="0"/>
        <w:spacing w:after="0" w:line="240" w:lineRule="auto"/>
        <w:ind w:left="-709" w:right="-142" w:firstLine="709"/>
        <w:jc w:val="both"/>
        <w:rPr>
          <w:rFonts w:ascii="Times New Roman" w:hAnsi="Times New Roman"/>
        </w:rPr>
      </w:pPr>
      <w:r w:rsidRPr="005A1FCA">
        <w:rPr>
          <w:rFonts w:ascii="Times New Roman" w:hAnsi="Times New Roman"/>
          <w:b/>
        </w:rPr>
        <w:lastRenderedPageBreak/>
        <w:t xml:space="preserve">Глава 9 </w:t>
      </w:r>
      <w:r w:rsidRPr="005A1FCA">
        <w:rPr>
          <w:rFonts w:ascii="Times New Roman" w:hAnsi="Times New Roman"/>
        </w:rPr>
        <w:t xml:space="preserve">  Подпрограммы «Создание и развитие инфраструктуры на сельских территориях»  изложить в следующей редакции:</w:t>
      </w:r>
    </w:p>
    <w:p w:rsidR="005A1FCA" w:rsidRPr="005A1FCA" w:rsidRDefault="005A1FCA" w:rsidP="005A1FCA">
      <w:pPr>
        <w:pStyle w:val="s3"/>
        <w:shd w:val="clear" w:color="auto" w:fill="FFFFFF"/>
        <w:spacing w:before="0" w:beforeAutospacing="0" w:after="0" w:afterAutospacing="0"/>
        <w:ind w:left="-709" w:right="-142" w:firstLine="709"/>
        <w:jc w:val="center"/>
        <w:rPr>
          <w:b/>
          <w:sz w:val="22"/>
          <w:szCs w:val="22"/>
        </w:rPr>
      </w:pPr>
      <w:r w:rsidRPr="005A1FCA">
        <w:rPr>
          <w:b/>
          <w:sz w:val="22"/>
          <w:szCs w:val="22"/>
        </w:rPr>
        <w:t xml:space="preserve">  «Глава 9. Обоснование объема финансовых ресурсов, необходимых для реализации подпрограммы</w:t>
      </w:r>
    </w:p>
    <w:p w:rsidR="005A1FCA" w:rsidRPr="005A1FCA" w:rsidRDefault="005A1FCA" w:rsidP="005A1FCA">
      <w:pPr>
        <w:pStyle w:val="empty"/>
        <w:shd w:val="clear" w:color="auto" w:fill="FFFFFF"/>
        <w:spacing w:before="0" w:beforeAutospacing="0" w:after="0" w:afterAutospacing="0"/>
        <w:ind w:left="-709" w:right="-142" w:firstLine="709"/>
        <w:jc w:val="both"/>
        <w:rPr>
          <w:sz w:val="22"/>
          <w:szCs w:val="22"/>
        </w:rPr>
      </w:pPr>
      <w:r w:rsidRPr="005A1FCA">
        <w:rPr>
          <w:sz w:val="22"/>
          <w:szCs w:val="22"/>
        </w:rPr>
        <w:t> </w:t>
      </w:r>
    </w:p>
    <w:p w:rsidR="005A1FCA" w:rsidRPr="005A1FCA" w:rsidRDefault="005A1FCA" w:rsidP="005A1FCA">
      <w:pPr>
        <w:pStyle w:val="s1"/>
        <w:shd w:val="clear" w:color="auto" w:fill="FFFFFF"/>
        <w:spacing w:before="0" w:beforeAutospacing="0" w:after="0" w:afterAutospacing="0"/>
        <w:ind w:left="-709" w:right="-142" w:firstLine="709"/>
        <w:jc w:val="both"/>
        <w:rPr>
          <w:sz w:val="22"/>
          <w:szCs w:val="22"/>
        </w:rPr>
      </w:pPr>
      <w:r w:rsidRPr="005A1FCA">
        <w:rPr>
          <w:sz w:val="22"/>
          <w:szCs w:val="22"/>
        </w:rPr>
        <w:tab/>
        <w:t>Подпрограмма реализуется за счет средств федерального, республиканского, местного бюджетов и внебюджетных источников.</w:t>
      </w:r>
    </w:p>
    <w:p w:rsidR="005A1FCA" w:rsidRPr="005A1FCA" w:rsidRDefault="005A1FCA" w:rsidP="005A1FCA">
      <w:pPr>
        <w:pStyle w:val="s1"/>
        <w:shd w:val="clear" w:color="auto" w:fill="FFFFFF"/>
        <w:spacing w:before="0" w:beforeAutospacing="0" w:after="0" w:afterAutospacing="0"/>
        <w:ind w:left="-709" w:right="-142" w:firstLine="709"/>
        <w:jc w:val="both"/>
        <w:rPr>
          <w:sz w:val="22"/>
          <w:szCs w:val="22"/>
        </w:rPr>
      </w:pPr>
      <w:r w:rsidRPr="005A1FCA">
        <w:rPr>
          <w:sz w:val="22"/>
          <w:szCs w:val="22"/>
        </w:rPr>
        <w:tab/>
        <w:t>Прогнозный объем финансирования подпрограммы в 2020 – 2025 годах составит 611 963,6  тыс. рублей, из которых средства  республиканского бюджета – 574 742,8  тыс. рублей, местных бюджетов –5 873,9  тыс. рублей и внебюджетных источников – 36 346,9 тыс. рублей.</w:t>
      </w:r>
    </w:p>
    <w:p w:rsidR="005A1FCA" w:rsidRPr="005A1FCA" w:rsidRDefault="005A1FCA" w:rsidP="005A1FCA">
      <w:pPr>
        <w:pStyle w:val="s1"/>
        <w:shd w:val="clear" w:color="auto" w:fill="FFFFFF"/>
        <w:spacing w:before="0" w:beforeAutospacing="0" w:after="0" w:afterAutospacing="0"/>
        <w:ind w:left="-709" w:right="-142" w:firstLine="709"/>
        <w:jc w:val="both"/>
        <w:rPr>
          <w:sz w:val="22"/>
          <w:szCs w:val="22"/>
        </w:rPr>
      </w:pPr>
      <w:r w:rsidRPr="005A1FCA">
        <w:rPr>
          <w:sz w:val="22"/>
          <w:szCs w:val="22"/>
        </w:rPr>
        <w:tab/>
        <w:t xml:space="preserve">Объем финансовых ресурсов, необходимых для реализации подпрограммы, приведен в разрезе мероприятий в </w:t>
      </w:r>
      <w:hyperlink r:id="rId15" w:anchor="/document/9081125/entry/10005" w:history="1">
        <w:r w:rsidRPr="005A1FCA">
          <w:rPr>
            <w:rStyle w:val="af2"/>
            <w:sz w:val="22"/>
            <w:szCs w:val="22"/>
          </w:rPr>
          <w:t xml:space="preserve">приложение </w:t>
        </w:r>
      </w:hyperlink>
      <w:r w:rsidRPr="005A1FCA">
        <w:rPr>
          <w:sz w:val="22"/>
          <w:szCs w:val="22"/>
        </w:rPr>
        <w:t>5                       к  Муниципальной программе»;</w:t>
      </w:r>
    </w:p>
    <w:p w:rsidR="005A1FCA" w:rsidRPr="005A1FCA" w:rsidRDefault="005A1FCA" w:rsidP="005A1FCA">
      <w:pPr>
        <w:pStyle w:val="s1"/>
        <w:shd w:val="clear" w:color="auto" w:fill="FFFFFF"/>
        <w:spacing w:before="0" w:beforeAutospacing="0" w:after="0" w:afterAutospacing="0"/>
        <w:ind w:left="-709" w:right="-142" w:firstLine="709"/>
        <w:contextualSpacing/>
        <w:jc w:val="both"/>
        <w:rPr>
          <w:sz w:val="22"/>
          <w:szCs w:val="22"/>
        </w:rPr>
      </w:pPr>
    </w:p>
    <w:p w:rsidR="005A1FCA" w:rsidRPr="005A1FCA" w:rsidRDefault="005A1FCA" w:rsidP="005A1FCA">
      <w:pPr>
        <w:pStyle w:val="s1"/>
        <w:numPr>
          <w:ilvl w:val="1"/>
          <w:numId w:val="24"/>
        </w:numPr>
        <w:shd w:val="clear" w:color="auto" w:fill="FFFFFF"/>
        <w:spacing w:before="0" w:beforeAutospacing="0" w:after="0" w:afterAutospacing="0"/>
        <w:ind w:left="-709" w:right="-142" w:firstLine="709"/>
        <w:contextualSpacing/>
        <w:jc w:val="both"/>
        <w:rPr>
          <w:sz w:val="22"/>
          <w:szCs w:val="22"/>
        </w:rPr>
      </w:pPr>
      <w:r w:rsidRPr="005A1FCA">
        <w:rPr>
          <w:sz w:val="22"/>
          <w:szCs w:val="22"/>
        </w:rPr>
        <w:t>В  паспорте подпрограммы «Создание условий для обеспечения доступным и комфортным жильем сельского населения» изложить в следующей редакции:</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22"/>
        <w:gridCol w:w="5859"/>
      </w:tblGrid>
      <w:tr w:rsidR="005A1FCA" w:rsidRPr="005A1FCA" w:rsidTr="00434C84">
        <w:tc>
          <w:tcPr>
            <w:tcW w:w="3922" w:type="dxa"/>
            <w:tcBorders>
              <w:top w:val="nil"/>
              <w:left w:val="nil"/>
              <w:bottom w:val="nil"/>
              <w:right w:val="nil"/>
            </w:tcBorders>
            <w:hideMark/>
          </w:tcPr>
          <w:p w:rsidR="005A1FCA" w:rsidRPr="005A1FCA" w:rsidRDefault="005A1FCA" w:rsidP="005A1FCA">
            <w:pPr>
              <w:pStyle w:val="aff4"/>
              <w:ind w:left="-709" w:right="-142" w:firstLine="709"/>
              <w:rPr>
                <w:rFonts w:ascii="Times New Roman" w:hAnsi="Times New Roman" w:cs="Times New Roman"/>
                <w:b/>
                <w:bCs/>
                <w:color w:val="26282F"/>
                <w:sz w:val="22"/>
                <w:szCs w:val="22"/>
              </w:rPr>
            </w:pPr>
            <w:r w:rsidRPr="005A1FCA">
              <w:rPr>
                <w:rStyle w:val="aff2"/>
                <w:sz w:val="22"/>
                <w:szCs w:val="22"/>
              </w:rPr>
              <w:t>Целевые индикаторы и показатели подпрограммы</w:t>
            </w:r>
          </w:p>
        </w:tc>
        <w:tc>
          <w:tcPr>
            <w:tcW w:w="5859" w:type="dxa"/>
            <w:tcBorders>
              <w:top w:val="nil"/>
              <w:left w:val="nil"/>
              <w:bottom w:val="nil"/>
              <w:right w:val="nil"/>
            </w:tcBorders>
          </w:tcPr>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ввод жилых помещений (жилых домов) для граждан, проживающих на сельских территориях – 0,4  тыс. кв. метров жилья;</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ввод жилых помещений (жилых домов), предоставляемых на условиях найма гражданам, проживающим на сельских территориях – 0,3  тыс. кв. метров жилья;</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предоставление 84 жилищных (ипотечных) кредитов (займов) гражданам, для строительства (приобретения) жилых помещений (жилых домов) на сельских территориях;</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 xml:space="preserve">реализация 1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 </w:t>
            </w:r>
          </w:p>
          <w:p w:rsidR="005A1FCA" w:rsidRPr="005A1FCA" w:rsidRDefault="005A1FCA" w:rsidP="00434C84">
            <w:pPr>
              <w:spacing w:after="0" w:line="240" w:lineRule="auto"/>
              <w:ind w:left="79" w:right="34" w:hanging="79"/>
              <w:rPr>
                <w:rFonts w:ascii="Calibri" w:hAnsi="Calibri" w:cs="Times New Roman"/>
              </w:rPr>
            </w:pPr>
          </w:p>
          <w:p w:rsidR="005A1FCA" w:rsidRPr="005A1FCA" w:rsidRDefault="005A1FCA" w:rsidP="00434C84">
            <w:pPr>
              <w:pStyle w:val="aff4"/>
              <w:ind w:left="79" w:right="34" w:hanging="79"/>
              <w:rPr>
                <w:rFonts w:ascii="Times New Roman" w:hAnsi="Times New Roman" w:cs="Times New Roman"/>
                <w:sz w:val="22"/>
                <w:szCs w:val="22"/>
              </w:rPr>
            </w:pPr>
          </w:p>
        </w:tc>
      </w:tr>
      <w:tr w:rsidR="005A1FCA" w:rsidRPr="005A1FCA" w:rsidTr="00434C84">
        <w:tc>
          <w:tcPr>
            <w:tcW w:w="3922" w:type="dxa"/>
            <w:tcBorders>
              <w:top w:val="nil"/>
              <w:left w:val="nil"/>
              <w:bottom w:val="nil"/>
              <w:right w:val="nil"/>
            </w:tcBorders>
            <w:hideMark/>
          </w:tcPr>
          <w:p w:rsidR="005A1FCA" w:rsidRPr="005A1FCA" w:rsidRDefault="005A1FCA" w:rsidP="005A1FCA">
            <w:pPr>
              <w:pStyle w:val="aff4"/>
              <w:ind w:left="-709" w:right="-10" w:firstLine="600"/>
              <w:rPr>
                <w:rFonts w:ascii="Times New Roman" w:hAnsi="Times New Roman" w:cs="Times New Roman"/>
                <w:sz w:val="22"/>
                <w:szCs w:val="22"/>
              </w:rPr>
            </w:pPr>
            <w:r w:rsidRPr="005A1FCA">
              <w:rPr>
                <w:rStyle w:val="aff2"/>
                <w:sz w:val="22"/>
                <w:szCs w:val="22"/>
              </w:rPr>
              <w:t>Объемы финансирования подпрограммы</w:t>
            </w:r>
          </w:p>
          <w:tbl>
            <w:tblPr>
              <w:tblW w:w="1740" w:type="dxa"/>
              <w:tblLayout w:type="fixed"/>
              <w:tblLook w:val="04A0" w:firstRow="1" w:lastRow="0" w:firstColumn="1" w:lastColumn="0" w:noHBand="0" w:noVBand="1"/>
            </w:tblPr>
            <w:tblGrid>
              <w:gridCol w:w="1740"/>
            </w:tblGrid>
            <w:tr w:rsidR="005A1FCA" w:rsidRPr="005A1FCA">
              <w:trPr>
                <w:trHeight w:val="315"/>
              </w:trPr>
              <w:tc>
                <w:tcPr>
                  <w:tcW w:w="1740" w:type="dxa"/>
                  <w:noWrap/>
                  <w:hideMark/>
                </w:tcPr>
                <w:p w:rsidR="005A1FCA" w:rsidRPr="005A1FCA" w:rsidRDefault="005A1FCA" w:rsidP="005A1FCA">
                  <w:pPr>
                    <w:spacing w:after="0" w:line="240" w:lineRule="auto"/>
                    <w:ind w:left="-709" w:right="-10" w:firstLine="600"/>
                    <w:rPr>
                      <w:rFonts w:ascii="Times New Roman" w:hAnsi="Times New Roman" w:cs="Times New Roman"/>
                    </w:rPr>
                  </w:pPr>
                </w:p>
              </w:tc>
            </w:tr>
            <w:tr w:rsidR="005A1FCA" w:rsidRPr="005A1FCA">
              <w:trPr>
                <w:trHeight w:val="315"/>
              </w:trPr>
              <w:tc>
                <w:tcPr>
                  <w:tcW w:w="1740" w:type="dxa"/>
                  <w:noWrap/>
                  <w:hideMark/>
                </w:tcPr>
                <w:p w:rsidR="005A1FCA" w:rsidRPr="005A1FCA" w:rsidRDefault="005A1FCA" w:rsidP="005A1FCA">
                  <w:pPr>
                    <w:spacing w:after="0" w:line="240" w:lineRule="auto"/>
                    <w:ind w:left="-709" w:right="-10" w:firstLine="600"/>
                    <w:rPr>
                      <w:rFonts w:ascii="Times New Roman" w:hAnsi="Times New Roman"/>
                    </w:rPr>
                  </w:pPr>
                </w:p>
              </w:tc>
            </w:tr>
            <w:tr w:rsidR="005A1FCA" w:rsidRPr="005A1FCA">
              <w:trPr>
                <w:trHeight w:val="315"/>
              </w:trPr>
              <w:tc>
                <w:tcPr>
                  <w:tcW w:w="1740" w:type="dxa"/>
                  <w:noWrap/>
                  <w:hideMark/>
                </w:tcPr>
                <w:p w:rsidR="005A1FCA" w:rsidRPr="005A1FCA" w:rsidRDefault="005A1FCA" w:rsidP="005A1FCA">
                  <w:pPr>
                    <w:spacing w:after="0" w:line="240" w:lineRule="auto"/>
                    <w:ind w:left="-709" w:right="-10" w:firstLine="600"/>
                    <w:rPr>
                      <w:rFonts w:ascii="Times New Roman" w:hAnsi="Times New Roman"/>
                    </w:rPr>
                  </w:pPr>
                </w:p>
              </w:tc>
            </w:tr>
            <w:tr w:rsidR="005A1FCA" w:rsidRPr="005A1FCA">
              <w:trPr>
                <w:trHeight w:val="630"/>
              </w:trPr>
              <w:tc>
                <w:tcPr>
                  <w:tcW w:w="1740" w:type="dxa"/>
                  <w:noWrap/>
                  <w:hideMark/>
                </w:tcPr>
                <w:p w:rsidR="005A1FCA" w:rsidRPr="005A1FCA" w:rsidRDefault="005A1FCA" w:rsidP="005A1FCA">
                  <w:pPr>
                    <w:spacing w:after="0" w:line="240" w:lineRule="auto"/>
                    <w:ind w:left="-709" w:right="-10" w:firstLine="600"/>
                    <w:rPr>
                      <w:rFonts w:ascii="Times New Roman" w:hAnsi="Times New Roman"/>
                    </w:rPr>
                  </w:pPr>
                </w:p>
              </w:tc>
            </w:tr>
            <w:tr w:rsidR="005A1FCA" w:rsidRPr="005A1FCA">
              <w:trPr>
                <w:trHeight w:val="315"/>
              </w:trPr>
              <w:tc>
                <w:tcPr>
                  <w:tcW w:w="1740" w:type="dxa"/>
                  <w:noWrap/>
                  <w:hideMark/>
                </w:tcPr>
                <w:p w:rsidR="005A1FCA" w:rsidRPr="005A1FCA" w:rsidRDefault="005A1FCA" w:rsidP="005A1FCA">
                  <w:pPr>
                    <w:spacing w:after="0" w:line="240" w:lineRule="auto"/>
                    <w:ind w:left="-709" w:right="-10" w:firstLine="600"/>
                    <w:rPr>
                      <w:rFonts w:ascii="Times New Roman" w:hAnsi="Times New Roman"/>
                    </w:rPr>
                  </w:pPr>
                </w:p>
              </w:tc>
            </w:tr>
            <w:tr w:rsidR="005A1FCA" w:rsidRPr="005A1FCA">
              <w:trPr>
                <w:trHeight w:val="630"/>
              </w:trPr>
              <w:tc>
                <w:tcPr>
                  <w:tcW w:w="1740" w:type="dxa"/>
                  <w:noWrap/>
                  <w:hideMark/>
                </w:tcPr>
                <w:p w:rsidR="005A1FCA" w:rsidRPr="005A1FCA" w:rsidRDefault="005A1FCA" w:rsidP="005A1FCA">
                  <w:pPr>
                    <w:spacing w:after="0" w:line="240" w:lineRule="auto"/>
                    <w:ind w:left="-709" w:right="-10" w:firstLine="600"/>
                    <w:rPr>
                      <w:rFonts w:ascii="Times New Roman" w:hAnsi="Times New Roman"/>
                    </w:rPr>
                  </w:pPr>
                </w:p>
              </w:tc>
            </w:tr>
          </w:tbl>
          <w:p w:rsidR="005A1FCA" w:rsidRPr="005A1FCA" w:rsidRDefault="005A1FCA" w:rsidP="005A1FCA">
            <w:pPr>
              <w:pStyle w:val="aff4"/>
              <w:ind w:left="-709" w:right="-10" w:firstLine="600"/>
              <w:rPr>
                <w:rFonts w:ascii="Times New Roman" w:hAnsi="Times New Roman" w:cs="Times New Roman"/>
                <w:sz w:val="22"/>
                <w:szCs w:val="22"/>
              </w:rPr>
            </w:pPr>
          </w:p>
        </w:tc>
        <w:tc>
          <w:tcPr>
            <w:tcW w:w="5859" w:type="dxa"/>
            <w:tcBorders>
              <w:top w:val="nil"/>
              <w:left w:val="nil"/>
              <w:bottom w:val="nil"/>
              <w:right w:val="nil"/>
            </w:tcBorders>
          </w:tcPr>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общий объем финансирования подпрограммы составит:</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за счет всех источников финансирования – 82 224,5 тыс. рублей, в том числе:</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2020 год – 2 149,2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2021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2022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2023 год – 5 648,0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2024 год – 5 648,0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2025 год – 68 779,3 тыс. рублей,</w:t>
            </w:r>
          </w:p>
          <w:p w:rsidR="005A1FCA" w:rsidRPr="005A1FCA" w:rsidRDefault="005A1FCA" w:rsidP="00434C84">
            <w:pPr>
              <w:spacing w:after="0" w:line="240" w:lineRule="auto"/>
              <w:ind w:left="79" w:right="34" w:hanging="79"/>
              <w:rPr>
                <w:rFonts w:ascii="Times New Roman" w:hAnsi="Times New Roman" w:cs="Times New Roman"/>
              </w:rPr>
            </w:pPr>
            <w:r w:rsidRPr="005A1FCA">
              <w:rPr>
                <w:rFonts w:ascii="Times New Roman" w:hAnsi="Times New Roman"/>
              </w:rPr>
              <w:t>в  том  числе:</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за счет средств республиканского бюджета Республики Мордовия –                                    76 480,6  тыс. рублей, в том числе:</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2020 год –   1 482,9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2021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2022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2023 год –   4 165,9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2024 год –   4 165,9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2025 год – 66 665,9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за счет средств местных бюджетов –                   823,8  тыс. рублей, в том числе:</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2020 год –   21,5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2021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2022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2023 год –    57,0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2024 год –    57,0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lastRenderedPageBreak/>
              <w:t>2025 год –  688,3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внебюджетные источники –                                    4 920,1   тыс. рублей, в том числе:</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2020 год –  644,8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2021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2022 год –      0,0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2023 год –  1 425,1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2024 год –  1 425,1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2025 год –  1 425,1  тыс. рублей.</w:t>
            </w:r>
          </w:p>
          <w:p w:rsidR="005A1FCA" w:rsidRPr="005A1FCA" w:rsidRDefault="005A1FCA" w:rsidP="00434C84">
            <w:pPr>
              <w:pStyle w:val="aff4"/>
              <w:ind w:left="79" w:right="34" w:hanging="79"/>
              <w:rPr>
                <w:rFonts w:ascii="Times New Roman" w:hAnsi="Times New Roman" w:cs="Times New Roman"/>
                <w:sz w:val="22"/>
                <w:szCs w:val="22"/>
              </w:rPr>
            </w:pPr>
            <w:r w:rsidRPr="005A1FCA">
              <w:rPr>
                <w:rFonts w:ascii="Times New Roman" w:hAnsi="Times New Roman" w:cs="Times New Roman"/>
                <w:sz w:val="22"/>
                <w:szCs w:val="22"/>
              </w:rPr>
              <w:t>Объем финансирования подпрограммы подлежит ежегодному уточнению, исходя из реальных возможностей бюджетов всех уровней</w:t>
            </w:r>
          </w:p>
          <w:p w:rsidR="005A1FCA" w:rsidRPr="005A1FCA" w:rsidRDefault="005A1FCA" w:rsidP="00434C84">
            <w:pPr>
              <w:spacing w:after="0" w:line="240" w:lineRule="auto"/>
              <w:ind w:left="79" w:right="34" w:hanging="79"/>
              <w:rPr>
                <w:rFonts w:ascii="Calibri" w:hAnsi="Calibri" w:cs="Times New Roman"/>
              </w:rPr>
            </w:pPr>
          </w:p>
          <w:p w:rsidR="005A1FCA" w:rsidRPr="005A1FCA" w:rsidRDefault="005A1FCA" w:rsidP="00434C84">
            <w:pPr>
              <w:spacing w:after="0" w:line="240" w:lineRule="auto"/>
              <w:ind w:left="79" w:right="34" w:hanging="79"/>
              <w:rPr>
                <w:rFonts w:ascii="Times New Roman" w:hAnsi="Times New Roman"/>
              </w:rPr>
            </w:pPr>
          </w:p>
        </w:tc>
      </w:tr>
    </w:tbl>
    <w:p w:rsidR="005A1FCA" w:rsidRPr="005A1FCA" w:rsidRDefault="005A1FCA" w:rsidP="005A1FCA">
      <w:pPr>
        <w:spacing w:after="0" w:line="240" w:lineRule="auto"/>
        <w:ind w:left="-709" w:right="-142" w:firstLine="709"/>
        <w:jc w:val="both"/>
        <w:rPr>
          <w:rFonts w:ascii="Times New Roman" w:hAnsi="Times New Roman"/>
        </w:rPr>
      </w:pPr>
    </w:p>
    <w:p w:rsidR="005A1FCA" w:rsidRPr="005A1FCA" w:rsidRDefault="005A1FCA" w:rsidP="005A1FCA">
      <w:pPr>
        <w:numPr>
          <w:ilvl w:val="1"/>
          <w:numId w:val="24"/>
        </w:numPr>
        <w:overflowPunct w:val="0"/>
        <w:autoSpaceDE w:val="0"/>
        <w:autoSpaceDN w:val="0"/>
        <w:adjustRightInd w:val="0"/>
        <w:spacing w:after="0" w:line="240" w:lineRule="auto"/>
        <w:ind w:left="-709" w:right="-142" w:firstLine="709"/>
        <w:jc w:val="both"/>
        <w:rPr>
          <w:rFonts w:ascii="Times New Roman" w:hAnsi="Times New Roman"/>
        </w:rPr>
      </w:pPr>
      <w:r w:rsidRPr="005A1FCA">
        <w:rPr>
          <w:rFonts w:ascii="Times New Roman" w:hAnsi="Times New Roman"/>
        </w:rPr>
        <w:t>Главу 10  Подпрограммы «Создание условий для обеспечения доступным и комфортным жильем сельского населения»  изложить в следующей редакции:</w:t>
      </w:r>
    </w:p>
    <w:p w:rsidR="005A1FCA" w:rsidRPr="005A1FCA" w:rsidRDefault="005A1FCA" w:rsidP="005A1FCA">
      <w:pPr>
        <w:pStyle w:val="s3"/>
        <w:shd w:val="clear" w:color="auto" w:fill="FFFFFF"/>
        <w:spacing w:before="0" w:beforeAutospacing="0" w:after="0" w:afterAutospacing="0"/>
        <w:ind w:left="-709" w:right="-142" w:firstLine="709"/>
        <w:jc w:val="center"/>
        <w:rPr>
          <w:b/>
          <w:color w:val="000000"/>
          <w:sz w:val="22"/>
          <w:szCs w:val="22"/>
        </w:rPr>
      </w:pPr>
      <w:r w:rsidRPr="005A1FCA">
        <w:rPr>
          <w:b/>
          <w:color w:val="000000"/>
          <w:sz w:val="22"/>
          <w:szCs w:val="22"/>
        </w:rPr>
        <w:t xml:space="preserve">  «Глава 10. Обоснование объема финансовых ресурсов, необходимых для реализации подпрограммы</w:t>
      </w:r>
    </w:p>
    <w:p w:rsidR="005A1FCA" w:rsidRPr="005A1FCA" w:rsidRDefault="005A1FCA" w:rsidP="005A1FCA">
      <w:pPr>
        <w:pStyle w:val="s1"/>
        <w:shd w:val="clear" w:color="auto" w:fill="FFFFFF"/>
        <w:spacing w:before="0" w:beforeAutospacing="0" w:after="0" w:afterAutospacing="0"/>
        <w:ind w:left="-709" w:right="-142" w:firstLine="709"/>
        <w:jc w:val="both"/>
        <w:rPr>
          <w:sz w:val="22"/>
          <w:szCs w:val="22"/>
        </w:rPr>
      </w:pPr>
      <w:r w:rsidRPr="005A1FCA">
        <w:rPr>
          <w:sz w:val="22"/>
          <w:szCs w:val="22"/>
        </w:rPr>
        <w:t xml:space="preserve">     Подпрограмма реализуется за счет средств  республиканского, местного бюджетов и внебюджетных источников.</w:t>
      </w:r>
    </w:p>
    <w:p w:rsidR="005A1FCA" w:rsidRPr="005A1FCA" w:rsidRDefault="005A1FCA" w:rsidP="005A1FCA">
      <w:pPr>
        <w:pStyle w:val="s1"/>
        <w:shd w:val="clear" w:color="auto" w:fill="FFFFFF"/>
        <w:spacing w:before="0" w:beforeAutospacing="0" w:after="0" w:afterAutospacing="0"/>
        <w:ind w:left="-709" w:right="-142" w:firstLine="709"/>
        <w:jc w:val="both"/>
        <w:rPr>
          <w:sz w:val="22"/>
          <w:szCs w:val="22"/>
        </w:rPr>
      </w:pPr>
      <w:r w:rsidRPr="005A1FCA">
        <w:rPr>
          <w:sz w:val="22"/>
          <w:szCs w:val="22"/>
        </w:rPr>
        <w:tab/>
        <w:t>Прогнозный объем финансирования подпрограммы в 2020 – 2025 годах составит 82 224,5  тыс. рублей, из которых средства республиканского бюджета –76 480,6    тыс. рублей, местных бюджетов – 823,8   тыс. рублей и внебюджетных источников – 4 920,1   тыс. рублей.</w:t>
      </w:r>
    </w:p>
    <w:p w:rsidR="005A1FCA" w:rsidRPr="005A1FCA" w:rsidRDefault="005A1FCA" w:rsidP="005A1FCA">
      <w:pPr>
        <w:pStyle w:val="s1"/>
        <w:shd w:val="clear" w:color="auto" w:fill="FFFFFF"/>
        <w:spacing w:before="0" w:beforeAutospacing="0" w:after="0" w:afterAutospacing="0"/>
        <w:ind w:left="-709" w:right="-142" w:firstLine="709"/>
        <w:jc w:val="both"/>
        <w:rPr>
          <w:sz w:val="22"/>
          <w:szCs w:val="22"/>
        </w:rPr>
      </w:pPr>
      <w:r w:rsidRPr="005A1FCA">
        <w:rPr>
          <w:sz w:val="22"/>
          <w:szCs w:val="22"/>
        </w:rPr>
        <w:tab/>
        <w:t xml:space="preserve">Объем финансовых ресурсов, необходимых для реализации подпрограммы, приведен в разрезе мероприятий в </w:t>
      </w:r>
      <w:hyperlink r:id="rId16" w:anchor="/document/9081125/entry/10005" w:history="1">
        <w:r w:rsidRPr="00B429E2">
          <w:rPr>
            <w:rStyle w:val="af2"/>
            <w:rFonts w:ascii="Times New Roman" w:hAnsi="Times New Roman"/>
            <w:color w:val="000000" w:themeColor="text1"/>
            <w:sz w:val="22"/>
            <w:szCs w:val="22"/>
            <w:u w:val="none"/>
          </w:rPr>
          <w:t xml:space="preserve">приложение </w:t>
        </w:r>
      </w:hyperlink>
      <w:r w:rsidRPr="005A1FCA">
        <w:rPr>
          <w:sz w:val="22"/>
          <w:szCs w:val="22"/>
        </w:rPr>
        <w:t>5 к Муниципальной  программе».</w:t>
      </w:r>
    </w:p>
    <w:p w:rsidR="005A1FCA" w:rsidRPr="005A1FCA" w:rsidRDefault="005A1FCA" w:rsidP="005A1FCA">
      <w:pPr>
        <w:spacing w:after="0" w:line="240" w:lineRule="auto"/>
        <w:ind w:left="-709" w:right="-142" w:firstLine="709"/>
        <w:jc w:val="both"/>
        <w:rPr>
          <w:rFonts w:ascii="Times New Roman" w:hAnsi="Times New Roman"/>
        </w:rPr>
      </w:pPr>
      <w:r w:rsidRPr="005A1FCA">
        <w:rPr>
          <w:rFonts w:ascii="Times New Roman" w:hAnsi="Times New Roman"/>
        </w:rPr>
        <w:t xml:space="preserve">        3. Настоящее постановление вступает в силу после официального опубликования. </w:t>
      </w:r>
    </w:p>
    <w:p w:rsidR="005A1FCA" w:rsidRPr="005A1FCA" w:rsidRDefault="005A1FCA" w:rsidP="005A1FCA">
      <w:pPr>
        <w:spacing w:after="0" w:line="240" w:lineRule="auto"/>
        <w:ind w:left="-709" w:right="-142" w:firstLine="709"/>
        <w:jc w:val="both"/>
        <w:rPr>
          <w:rFonts w:ascii="Times New Roman" w:hAnsi="Times New Roman"/>
        </w:rPr>
      </w:pPr>
    </w:p>
    <w:p w:rsidR="005A1FCA" w:rsidRPr="005A1FCA" w:rsidRDefault="005A1FCA" w:rsidP="005A1FCA">
      <w:pPr>
        <w:spacing w:after="0" w:line="240" w:lineRule="auto"/>
        <w:ind w:left="-709" w:right="-142" w:firstLine="709"/>
        <w:jc w:val="both"/>
        <w:rPr>
          <w:rFonts w:ascii="Times New Roman" w:hAnsi="Times New Roman"/>
        </w:rPr>
      </w:pPr>
      <w:r w:rsidRPr="005A1FCA">
        <w:rPr>
          <w:rFonts w:ascii="Times New Roman" w:hAnsi="Times New Roman"/>
        </w:rPr>
        <w:t xml:space="preserve"> </w:t>
      </w:r>
    </w:p>
    <w:p w:rsidR="005A1FCA" w:rsidRPr="005A1FCA" w:rsidRDefault="005A1FCA" w:rsidP="005A1FCA">
      <w:pPr>
        <w:spacing w:after="0" w:line="240" w:lineRule="auto"/>
        <w:ind w:left="-709" w:right="-142" w:firstLine="709"/>
        <w:jc w:val="both"/>
        <w:rPr>
          <w:rFonts w:ascii="Times New Roman" w:hAnsi="Times New Roman"/>
        </w:rPr>
      </w:pPr>
      <w:r w:rsidRPr="005A1FCA">
        <w:rPr>
          <w:rFonts w:ascii="Times New Roman" w:hAnsi="Times New Roman"/>
        </w:rPr>
        <w:t>Глава Ардатовского</w:t>
      </w:r>
    </w:p>
    <w:p w:rsidR="00B429E2" w:rsidRDefault="005A1FCA" w:rsidP="005A1FCA">
      <w:pPr>
        <w:pStyle w:val="a3"/>
        <w:ind w:left="-709" w:right="-142" w:firstLine="709"/>
        <w:jc w:val="both"/>
        <w:rPr>
          <w:b w:val="0"/>
          <w:sz w:val="22"/>
          <w:szCs w:val="22"/>
        </w:rPr>
      </w:pPr>
      <w:r w:rsidRPr="00B429E2">
        <w:rPr>
          <w:b w:val="0"/>
          <w:sz w:val="22"/>
          <w:szCs w:val="22"/>
        </w:rPr>
        <w:t xml:space="preserve">муниципального района                                                           </w:t>
      </w:r>
      <w:r w:rsidR="00B429E2">
        <w:rPr>
          <w:b w:val="0"/>
          <w:sz w:val="22"/>
          <w:szCs w:val="22"/>
        </w:rPr>
        <w:t xml:space="preserve">                        </w:t>
      </w:r>
      <w:r w:rsidRPr="00B429E2">
        <w:rPr>
          <w:b w:val="0"/>
          <w:sz w:val="22"/>
          <w:szCs w:val="22"/>
        </w:rPr>
        <w:t xml:space="preserve"> </w:t>
      </w:r>
      <w:r w:rsidR="00B429E2">
        <w:rPr>
          <w:b w:val="0"/>
          <w:sz w:val="22"/>
          <w:szCs w:val="22"/>
        </w:rPr>
        <w:t>А.Н.Антипов</w:t>
      </w:r>
      <w:r w:rsidRPr="00B429E2">
        <w:rPr>
          <w:b w:val="0"/>
          <w:sz w:val="22"/>
          <w:szCs w:val="22"/>
        </w:rPr>
        <w:t xml:space="preserve"> </w:t>
      </w:r>
    </w:p>
    <w:p w:rsidR="00B429E2" w:rsidRDefault="00B429E2" w:rsidP="005A1FCA">
      <w:pPr>
        <w:pStyle w:val="a3"/>
        <w:ind w:left="-709" w:right="-142" w:firstLine="709"/>
        <w:jc w:val="both"/>
        <w:rPr>
          <w:b w:val="0"/>
          <w:sz w:val="22"/>
          <w:szCs w:val="22"/>
        </w:rPr>
      </w:pPr>
    </w:p>
    <w:p w:rsidR="005A1FCA" w:rsidRPr="00B429E2" w:rsidRDefault="005A1FCA" w:rsidP="005A1FCA">
      <w:pPr>
        <w:pStyle w:val="a3"/>
        <w:ind w:left="-709" w:right="-142" w:firstLine="709"/>
        <w:jc w:val="both"/>
        <w:rPr>
          <w:b w:val="0"/>
          <w:sz w:val="22"/>
          <w:szCs w:val="22"/>
        </w:rPr>
      </w:pPr>
      <w:r w:rsidRPr="00B429E2">
        <w:rPr>
          <w:b w:val="0"/>
          <w:sz w:val="22"/>
          <w:szCs w:val="22"/>
        </w:rPr>
        <w:t xml:space="preserve">        </w:t>
      </w:r>
    </w:p>
    <w:p w:rsidR="00B429E2" w:rsidRPr="00B429E2" w:rsidRDefault="00B429E2" w:rsidP="00B429E2">
      <w:pPr>
        <w:spacing w:after="0" w:line="240" w:lineRule="auto"/>
        <w:jc w:val="right"/>
        <w:rPr>
          <w:rStyle w:val="aff2"/>
          <w:rFonts w:ascii="Times New Roman" w:hAnsi="Times New Roman" w:cs="Times New Roman"/>
          <w:b w:val="0"/>
          <w:color w:val="auto"/>
        </w:rPr>
      </w:pPr>
      <w:r w:rsidRPr="00B429E2">
        <w:rPr>
          <w:rStyle w:val="aff2"/>
          <w:rFonts w:ascii="Times New Roman" w:hAnsi="Times New Roman" w:cs="Times New Roman"/>
          <w:b w:val="0"/>
        </w:rPr>
        <w:t>Приложение 4</w:t>
      </w:r>
    </w:p>
    <w:p w:rsidR="00B429E2" w:rsidRPr="00B429E2" w:rsidRDefault="00B429E2" w:rsidP="00B429E2">
      <w:pPr>
        <w:spacing w:after="0" w:line="240" w:lineRule="auto"/>
        <w:jc w:val="right"/>
        <w:rPr>
          <w:rFonts w:ascii="Times New Roman" w:hAnsi="Times New Roman" w:cs="Times New Roman"/>
        </w:rPr>
      </w:pPr>
      <w:r w:rsidRPr="00B429E2">
        <w:rPr>
          <w:rStyle w:val="aff2"/>
          <w:rFonts w:ascii="Times New Roman" w:hAnsi="Times New Roman" w:cs="Times New Roman"/>
          <w:b w:val="0"/>
        </w:rPr>
        <w:t xml:space="preserve">к  </w:t>
      </w:r>
      <w:r w:rsidRPr="00B429E2">
        <w:rPr>
          <w:rFonts w:ascii="Times New Roman" w:hAnsi="Times New Roman" w:cs="Times New Roman"/>
        </w:rPr>
        <w:t>Муниципальной программе</w:t>
      </w:r>
    </w:p>
    <w:p w:rsidR="00B429E2" w:rsidRPr="00B429E2" w:rsidRDefault="00B429E2" w:rsidP="00B429E2">
      <w:pPr>
        <w:spacing w:after="0" w:line="240" w:lineRule="auto"/>
        <w:jc w:val="right"/>
        <w:rPr>
          <w:rStyle w:val="aff2"/>
          <w:rFonts w:ascii="Times New Roman" w:hAnsi="Times New Roman" w:cs="Times New Roman"/>
          <w:b w:val="0"/>
          <w:color w:val="auto"/>
        </w:rPr>
      </w:pPr>
      <w:r w:rsidRPr="00B429E2">
        <w:rPr>
          <w:rFonts w:ascii="Times New Roman" w:hAnsi="Times New Roman" w:cs="Times New Roman"/>
        </w:rPr>
        <w:t xml:space="preserve">                        Ардатовского муниципального района                                                                         </w:t>
      </w:r>
      <w:r w:rsidRPr="00B429E2">
        <w:rPr>
          <w:rStyle w:val="aff2"/>
          <w:rFonts w:ascii="Times New Roman" w:hAnsi="Times New Roman" w:cs="Times New Roman"/>
          <w:b w:val="0"/>
        </w:rPr>
        <w:t>Республики Мордовия</w:t>
      </w:r>
    </w:p>
    <w:p w:rsidR="00B429E2" w:rsidRPr="00B429E2" w:rsidRDefault="00B429E2" w:rsidP="00B429E2">
      <w:pPr>
        <w:spacing w:after="0" w:line="240" w:lineRule="auto"/>
        <w:jc w:val="right"/>
        <w:rPr>
          <w:rStyle w:val="aff2"/>
          <w:rFonts w:ascii="Times New Roman" w:hAnsi="Times New Roman" w:cs="Times New Roman"/>
          <w:b w:val="0"/>
        </w:rPr>
      </w:pPr>
      <w:r w:rsidRPr="00B429E2">
        <w:rPr>
          <w:rStyle w:val="aff2"/>
          <w:rFonts w:ascii="Times New Roman" w:hAnsi="Times New Roman" w:cs="Times New Roman"/>
          <w:b w:val="0"/>
        </w:rPr>
        <w:t>«Комплексное развитие сельских территорий»</w:t>
      </w:r>
    </w:p>
    <w:p w:rsidR="00B429E2" w:rsidRPr="00B429E2" w:rsidRDefault="00B429E2" w:rsidP="00B429E2">
      <w:pPr>
        <w:pStyle w:val="1"/>
        <w:spacing w:before="0" w:after="0" w:line="240" w:lineRule="auto"/>
        <w:rPr>
          <w:rFonts w:ascii="Times New Roman" w:eastAsiaTheme="minorEastAsia" w:hAnsi="Times New Roman"/>
          <w:bCs/>
          <w:sz w:val="22"/>
          <w:szCs w:val="22"/>
        </w:rPr>
      </w:pPr>
    </w:p>
    <w:p w:rsidR="00B429E2" w:rsidRPr="00B429E2" w:rsidRDefault="00B429E2" w:rsidP="00B429E2">
      <w:pPr>
        <w:pStyle w:val="1"/>
        <w:spacing w:before="0" w:after="0" w:line="240" w:lineRule="auto"/>
        <w:jc w:val="center"/>
        <w:rPr>
          <w:rFonts w:ascii="Times New Roman" w:eastAsiaTheme="minorEastAsia" w:hAnsi="Times New Roman"/>
          <w:b w:val="0"/>
          <w:sz w:val="22"/>
          <w:szCs w:val="22"/>
        </w:rPr>
      </w:pPr>
      <w:r w:rsidRPr="00B429E2">
        <w:rPr>
          <w:rFonts w:ascii="Times New Roman" w:eastAsiaTheme="minorEastAsia" w:hAnsi="Times New Roman"/>
          <w:sz w:val="22"/>
          <w:szCs w:val="22"/>
        </w:rPr>
        <w:t>Сведения</w:t>
      </w:r>
      <w:r w:rsidRPr="00B429E2">
        <w:rPr>
          <w:rFonts w:ascii="Times New Roman" w:eastAsiaTheme="minorEastAsia" w:hAnsi="Times New Roman"/>
          <w:sz w:val="22"/>
          <w:szCs w:val="22"/>
        </w:rPr>
        <w:br/>
      </w:r>
      <w:r w:rsidRPr="00B429E2">
        <w:rPr>
          <w:rFonts w:ascii="Times New Roman" w:eastAsiaTheme="minorEastAsia" w:hAnsi="Times New Roman"/>
          <w:b w:val="0"/>
          <w:sz w:val="22"/>
          <w:szCs w:val="22"/>
        </w:rPr>
        <w:t>о показателях (индикаторах) реализации Муниципальной программы                                                                              Ардатовского муниципального района Республики Мордовия</w:t>
      </w:r>
    </w:p>
    <w:p w:rsidR="00B429E2" w:rsidRPr="00B429E2" w:rsidRDefault="00B429E2" w:rsidP="00B429E2">
      <w:pPr>
        <w:pStyle w:val="1"/>
        <w:spacing w:before="0" w:after="0" w:line="240" w:lineRule="auto"/>
        <w:jc w:val="center"/>
        <w:rPr>
          <w:rFonts w:ascii="Times New Roman" w:eastAsiaTheme="minorEastAsia" w:hAnsi="Times New Roman"/>
          <w:sz w:val="22"/>
          <w:szCs w:val="22"/>
        </w:rPr>
      </w:pPr>
      <w:r w:rsidRPr="00B429E2">
        <w:rPr>
          <w:rFonts w:ascii="Times New Roman" w:eastAsiaTheme="minorEastAsia" w:hAnsi="Times New Roman"/>
          <w:b w:val="0"/>
          <w:sz w:val="22"/>
          <w:szCs w:val="22"/>
        </w:rPr>
        <w:t>«Комплексное развитие сельских территорий»</w:t>
      </w:r>
    </w:p>
    <w:p w:rsidR="00B429E2" w:rsidRPr="00B429E2" w:rsidRDefault="00B429E2" w:rsidP="00B429E2">
      <w:pPr>
        <w:spacing w:after="0" w:line="240" w:lineRule="auto"/>
        <w:jc w:val="center"/>
        <w:rPr>
          <w:rFonts w:ascii="Times New Roman" w:hAnsi="Times New Roman" w:cs="Times New Roman"/>
        </w:rPr>
      </w:pPr>
    </w:p>
    <w:tbl>
      <w:tblPr>
        <w:tblW w:w="10088" w:type="dxa"/>
        <w:tblInd w:w="-60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8"/>
        <w:gridCol w:w="1815"/>
        <w:gridCol w:w="991"/>
        <w:gridCol w:w="256"/>
        <w:gridCol w:w="1190"/>
        <w:gridCol w:w="992"/>
        <w:gridCol w:w="128"/>
        <w:gridCol w:w="690"/>
        <w:gridCol w:w="33"/>
        <w:gridCol w:w="543"/>
        <w:gridCol w:w="166"/>
        <w:gridCol w:w="708"/>
        <w:gridCol w:w="709"/>
        <w:gridCol w:w="1134"/>
        <w:gridCol w:w="25"/>
      </w:tblGrid>
      <w:tr w:rsidR="00B429E2" w:rsidRPr="00B429E2" w:rsidTr="00981F25">
        <w:trPr>
          <w:tblHeader/>
        </w:trPr>
        <w:tc>
          <w:tcPr>
            <w:tcW w:w="708" w:type="dxa"/>
            <w:tcBorders>
              <w:top w:val="single" w:sz="4" w:space="0" w:color="auto"/>
              <w:left w:val="single" w:sz="4" w:space="0" w:color="auto"/>
              <w:bottom w:val="nil"/>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 п/п</w:t>
            </w:r>
          </w:p>
        </w:tc>
        <w:tc>
          <w:tcPr>
            <w:tcW w:w="1815" w:type="dxa"/>
            <w:tcBorders>
              <w:top w:val="single" w:sz="4" w:space="0" w:color="auto"/>
              <w:left w:val="single" w:sz="4" w:space="0" w:color="auto"/>
              <w:bottom w:val="nil"/>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Показатель (индикатор) Государственной программы</w:t>
            </w:r>
          </w:p>
        </w:tc>
        <w:tc>
          <w:tcPr>
            <w:tcW w:w="1247" w:type="dxa"/>
            <w:gridSpan w:val="2"/>
            <w:tcBorders>
              <w:top w:val="single" w:sz="4" w:space="0" w:color="auto"/>
              <w:left w:val="single" w:sz="4" w:space="0" w:color="auto"/>
              <w:bottom w:val="nil"/>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Единицы измерения</w:t>
            </w:r>
          </w:p>
        </w:tc>
        <w:tc>
          <w:tcPr>
            <w:tcW w:w="6318" w:type="dxa"/>
            <w:gridSpan w:val="11"/>
            <w:tcBorders>
              <w:top w:val="single" w:sz="4" w:space="0" w:color="auto"/>
              <w:left w:val="nil"/>
              <w:bottom w:val="single" w:sz="4" w:space="0" w:color="auto"/>
              <w:right w:val="single" w:sz="4" w:space="0" w:color="auto"/>
            </w:tcBorders>
            <w:hideMark/>
          </w:tcPr>
          <w:p w:rsidR="00B429E2" w:rsidRPr="00B429E2" w:rsidRDefault="00B429E2" w:rsidP="00B429E2">
            <w:pPr>
              <w:spacing w:after="0" w:line="240" w:lineRule="auto"/>
              <w:jc w:val="center"/>
              <w:rPr>
                <w:rFonts w:ascii="Times New Roman" w:hAnsi="Times New Roman" w:cs="Times New Roman"/>
              </w:rPr>
            </w:pPr>
            <w:r w:rsidRPr="00B429E2">
              <w:rPr>
                <w:rFonts w:ascii="Times New Roman" w:hAnsi="Times New Roman" w:cs="Times New Roman"/>
              </w:rPr>
              <w:t>Значение показателей</w:t>
            </w:r>
          </w:p>
        </w:tc>
      </w:tr>
      <w:tr w:rsidR="00B429E2" w:rsidRPr="00B429E2" w:rsidTr="00981F25">
        <w:trPr>
          <w:gridAfter w:val="1"/>
          <w:wAfter w:w="25" w:type="dxa"/>
          <w:tblHeader/>
        </w:trPr>
        <w:tc>
          <w:tcPr>
            <w:tcW w:w="708" w:type="dxa"/>
            <w:tcBorders>
              <w:top w:val="nil"/>
              <w:left w:val="single" w:sz="4" w:space="0" w:color="auto"/>
              <w:bottom w:val="nil"/>
              <w:right w:val="single" w:sz="4" w:space="0" w:color="auto"/>
            </w:tcBorders>
          </w:tcPr>
          <w:p w:rsidR="00B429E2" w:rsidRPr="00B429E2" w:rsidRDefault="00B429E2" w:rsidP="00B429E2">
            <w:pPr>
              <w:pStyle w:val="aff4"/>
              <w:rPr>
                <w:rFonts w:ascii="Times New Roman" w:hAnsi="Times New Roman" w:cs="Times New Roman"/>
                <w:sz w:val="22"/>
                <w:szCs w:val="22"/>
              </w:rPr>
            </w:pPr>
          </w:p>
        </w:tc>
        <w:tc>
          <w:tcPr>
            <w:tcW w:w="1815" w:type="dxa"/>
            <w:tcBorders>
              <w:top w:val="nil"/>
              <w:left w:val="single" w:sz="4" w:space="0" w:color="auto"/>
              <w:bottom w:val="nil"/>
              <w:right w:val="single" w:sz="4" w:space="0" w:color="auto"/>
            </w:tcBorders>
          </w:tcPr>
          <w:p w:rsidR="00B429E2" w:rsidRPr="00B429E2" w:rsidRDefault="00B429E2" w:rsidP="00B429E2">
            <w:pPr>
              <w:pStyle w:val="aff4"/>
              <w:rPr>
                <w:rFonts w:ascii="Times New Roman" w:hAnsi="Times New Roman" w:cs="Times New Roman"/>
                <w:sz w:val="22"/>
                <w:szCs w:val="22"/>
              </w:rPr>
            </w:pPr>
          </w:p>
        </w:tc>
        <w:tc>
          <w:tcPr>
            <w:tcW w:w="1247" w:type="dxa"/>
            <w:gridSpan w:val="2"/>
            <w:tcBorders>
              <w:top w:val="nil"/>
              <w:left w:val="single" w:sz="4" w:space="0" w:color="auto"/>
              <w:bottom w:val="nil"/>
              <w:right w:val="single" w:sz="4" w:space="0" w:color="auto"/>
            </w:tcBorders>
          </w:tcPr>
          <w:p w:rsidR="00B429E2" w:rsidRPr="00B429E2" w:rsidRDefault="00B429E2" w:rsidP="00B429E2">
            <w:pPr>
              <w:pStyle w:val="aff4"/>
              <w:rPr>
                <w:rFonts w:ascii="Times New Roman" w:hAnsi="Times New Roman" w:cs="Times New Roman"/>
                <w:sz w:val="22"/>
                <w:szCs w:val="22"/>
              </w:rPr>
            </w:pPr>
          </w:p>
        </w:tc>
        <w:tc>
          <w:tcPr>
            <w:tcW w:w="1190" w:type="dxa"/>
            <w:vMerge w:val="restart"/>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базовый год</w:t>
            </w:r>
          </w:p>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(2019 год)</w:t>
            </w:r>
          </w:p>
        </w:tc>
        <w:tc>
          <w:tcPr>
            <w:tcW w:w="992" w:type="dxa"/>
            <w:vMerge w:val="restart"/>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2020 год</w:t>
            </w:r>
          </w:p>
        </w:tc>
        <w:tc>
          <w:tcPr>
            <w:tcW w:w="851" w:type="dxa"/>
            <w:gridSpan w:val="3"/>
            <w:vMerge w:val="restart"/>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2021 год</w:t>
            </w:r>
          </w:p>
        </w:tc>
        <w:tc>
          <w:tcPr>
            <w:tcW w:w="709" w:type="dxa"/>
            <w:gridSpan w:val="2"/>
            <w:vMerge w:val="restart"/>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2022 год</w:t>
            </w:r>
          </w:p>
        </w:tc>
        <w:tc>
          <w:tcPr>
            <w:tcW w:w="708" w:type="dxa"/>
            <w:vMerge w:val="restart"/>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2023 год</w:t>
            </w:r>
          </w:p>
        </w:tc>
        <w:tc>
          <w:tcPr>
            <w:tcW w:w="709" w:type="dxa"/>
            <w:vMerge w:val="restart"/>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2024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2025 год</w:t>
            </w:r>
          </w:p>
        </w:tc>
      </w:tr>
      <w:tr w:rsidR="00B429E2" w:rsidRPr="00B429E2" w:rsidTr="00981F25">
        <w:trPr>
          <w:gridAfter w:val="1"/>
          <w:wAfter w:w="25" w:type="dxa"/>
          <w:tblHeader/>
        </w:trPr>
        <w:tc>
          <w:tcPr>
            <w:tcW w:w="708" w:type="dxa"/>
            <w:tcBorders>
              <w:top w:val="nil"/>
              <w:left w:val="single" w:sz="4" w:space="0" w:color="auto"/>
              <w:bottom w:val="single" w:sz="4" w:space="0" w:color="auto"/>
              <w:right w:val="single" w:sz="4" w:space="0" w:color="auto"/>
            </w:tcBorders>
          </w:tcPr>
          <w:p w:rsidR="00B429E2" w:rsidRPr="00B429E2" w:rsidRDefault="00B429E2" w:rsidP="00B429E2">
            <w:pPr>
              <w:pStyle w:val="aff4"/>
              <w:rPr>
                <w:rFonts w:ascii="Times New Roman" w:hAnsi="Times New Roman" w:cs="Times New Roman"/>
                <w:sz w:val="22"/>
                <w:szCs w:val="22"/>
              </w:rPr>
            </w:pPr>
          </w:p>
        </w:tc>
        <w:tc>
          <w:tcPr>
            <w:tcW w:w="1815" w:type="dxa"/>
            <w:tcBorders>
              <w:top w:val="nil"/>
              <w:left w:val="single" w:sz="4" w:space="0" w:color="auto"/>
              <w:bottom w:val="single" w:sz="4" w:space="0" w:color="auto"/>
              <w:right w:val="single" w:sz="4" w:space="0" w:color="auto"/>
            </w:tcBorders>
          </w:tcPr>
          <w:p w:rsidR="00B429E2" w:rsidRPr="00B429E2" w:rsidRDefault="00B429E2" w:rsidP="00B429E2">
            <w:pPr>
              <w:pStyle w:val="aff4"/>
              <w:rPr>
                <w:rFonts w:ascii="Times New Roman" w:hAnsi="Times New Roman" w:cs="Times New Roman"/>
                <w:sz w:val="22"/>
                <w:szCs w:val="22"/>
              </w:rPr>
            </w:pPr>
          </w:p>
        </w:tc>
        <w:tc>
          <w:tcPr>
            <w:tcW w:w="1247" w:type="dxa"/>
            <w:gridSpan w:val="2"/>
            <w:tcBorders>
              <w:top w:val="nil"/>
              <w:left w:val="single" w:sz="4" w:space="0" w:color="auto"/>
              <w:bottom w:val="single" w:sz="4" w:space="0" w:color="auto"/>
              <w:right w:val="single" w:sz="4" w:space="0" w:color="auto"/>
            </w:tcBorders>
          </w:tcPr>
          <w:p w:rsidR="00B429E2" w:rsidRPr="00B429E2" w:rsidRDefault="00B429E2" w:rsidP="00B429E2">
            <w:pPr>
              <w:pStyle w:val="aff4"/>
              <w:rPr>
                <w:rFonts w:ascii="Times New Roman" w:hAnsi="Times New Roman" w:cs="Times New Roman"/>
                <w:sz w:val="22"/>
                <w:szCs w:val="22"/>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rsidR="00B429E2" w:rsidRPr="00B429E2" w:rsidRDefault="00B429E2" w:rsidP="00B429E2">
            <w:pPr>
              <w:spacing w:after="0" w:line="240" w:lineRule="auto"/>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29E2" w:rsidRPr="00B429E2" w:rsidRDefault="00B429E2" w:rsidP="00B429E2">
            <w:pPr>
              <w:spacing w:after="0" w:line="240" w:lineRule="auto"/>
              <w:rPr>
                <w:rFonts w:ascii="Times New Roman" w:hAnsi="Times New Roman" w:cs="Times New Roman"/>
              </w:rPr>
            </w:pPr>
          </w:p>
        </w:tc>
        <w:tc>
          <w:tcPr>
            <w:tcW w:w="851" w:type="dxa"/>
            <w:gridSpan w:val="3"/>
            <w:vMerge/>
            <w:tcBorders>
              <w:top w:val="single" w:sz="4" w:space="0" w:color="auto"/>
              <w:left w:val="single" w:sz="4" w:space="0" w:color="auto"/>
              <w:bottom w:val="single" w:sz="4" w:space="0" w:color="auto"/>
              <w:right w:val="single" w:sz="4" w:space="0" w:color="auto"/>
            </w:tcBorders>
            <w:vAlign w:val="center"/>
            <w:hideMark/>
          </w:tcPr>
          <w:p w:rsidR="00B429E2" w:rsidRPr="00B429E2" w:rsidRDefault="00B429E2" w:rsidP="00B429E2">
            <w:pPr>
              <w:spacing w:after="0" w:line="240" w:lineRule="auto"/>
              <w:rPr>
                <w:rFonts w:ascii="Times New Roman" w:hAnsi="Times New Roman" w:cs="Times New Roman"/>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B429E2" w:rsidRPr="00B429E2" w:rsidRDefault="00B429E2" w:rsidP="00B429E2">
            <w:pPr>
              <w:spacing w:after="0" w:line="240" w:lineRule="auto"/>
              <w:rPr>
                <w:rFonts w:ascii="Times New Roman" w:hAnsi="Times New Roman" w:cs="Times New Roman"/>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B429E2" w:rsidRPr="00B429E2" w:rsidRDefault="00B429E2" w:rsidP="00B429E2">
            <w:pPr>
              <w:spacing w:after="0" w:line="240" w:lineRule="auto"/>
              <w:rPr>
                <w:rFonts w:ascii="Times New Roman" w:hAnsi="Times New Roman" w:cs="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29E2" w:rsidRPr="00B429E2" w:rsidRDefault="00B429E2" w:rsidP="00B429E2">
            <w:pPr>
              <w:spacing w:after="0" w:line="240" w:lineRule="auto"/>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429E2" w:rsidRPr="00B429E2" w:rsidRDefault="00B429E2" w:rsidP="00B429E2">
            <w:pPr>
              <w:spacing w:after="0" w:line="240" w:lineRule="auto"/>
              <w:rPr>
                <w:rFonts w:ascii="Times New Roman" w:hAnsi="Times New Roman" w:cs="Times New Roman"/>
              </w:rPr>
            </w:pPr>
          </w:p>
        </w:tc>
      </w:tr>
      <w:tr w:rsidR="00B429E2" w:rsidRPr="00B429E2" w:rsidTr="00981F25">
        <w:trPr>
          <w:gridAfter w:val="1"/>
          <w:wAfter w:w="25" w:type="dxa"/>
          <w:tblHeader/>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2</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3</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5</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6</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7</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8</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9</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10</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11</w:t>
            </w:r>
          </w:p>
        </w:tc>
      </w:tr>
      <w:tr w:rsidR="00B429E2" w:rsidRPr="00B429E2" w:rsidTr="00981F25">
        <w:trPr>
          <w:gridAfter w:val="1"/>
          <w:wAfter w:w="25" w:type="dxa"/>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sz w:val="22"/>
                <w:szCs w:val="22"/>
              </w:rPr>
            </w:pPr>
            <w:r w:rsidRPr="00B429E2">
              <w:rPr>
                <w:rFonts w:ascii="Times New Roman" w:hAnsi="Times New Roman"/>
                <w:sz w:val="22"/>
                <w:szCs w:val="22"/>
              </w:rPr>
              <w:t xml:space="preserve">Ввод жилых помещений (жилых домов) для граждан, проживающих </w:t>
            </w:r>
            <w:r w:rsidRPr="00B429E2">
              <w:rPr>
                <w:rFonts w:ascii="Times New Roman" w:hAnsi="Times New Roman"/>
                <w:sz w:val="22"/>
                <w:szCs w:val="22"/>
              </w:rPr>
              <w:lastRenderedPageBreak/>
              <w:t>на сельских территориях</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lastRenderedPageBreak/>
              <w:t>кв. метров общей площади</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385,8</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103,8</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0</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100,0</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100,0</w:t>
            </w:r>
          </w:p>
        </w:tc>
      </w:tr>
      <w:tr w:rsidR="00B429E2" w:rsidRPr="00B429E2" w:rsidTr="00981F25">
        <w:trPr>
          <w:gridAfter w:val="1"/>
          <w:wAfter w:w="25" w:type="dxa"/>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lastRenderedPageBreak/>
              <w:t>2.</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sz w:val="22"/>
                <w:szCs w:val="22"/>
              </w:rPr>
            </w:pPr>
            <w:r w:rsidRPr="00B429E2">
              <w:rPr>
                <w:rFonts w:ascii="Times New Roman" w:hAnsi="Times New Roman"/>
                <w:sz w:val="22"/>
                <w:szCs w:val="22"/>
              </w:rPr>
              <w:t>Ввод жилых помещений (жилых домов), предоставляемых на условиях найма гражданам, проживающим на сельских территориях</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кв. метров общей площади</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0</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0</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72,0</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72,0</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72,0</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72,0</w:t>
            </w:r>
          </w:p>
        </w:tc>
      </w:tr>
      <w:tr w:rsidR="00B429E2" w:rsidRPr="00B429E2" w:rsidTr="00981F25">
        <w:trPr>
          <w:gridAfter w:val="1"/>
          <w:wAfter w:w="25" w:type="dxa"/>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3.</w:t>
            </w:r>
          </w:p>
        </w:tc>
        <w:tc>
          <w:tcPr>
            <w:tcW w:w="1815" w:type="dxa"/>
            <w:tcBorders>
              <w:top w:val="single" w:sz="4" w:space="0" w:color="auto"/>
              <w:left w:val="single" w:sz="4" w:space="0" w:color="auto"/>
              <w:bottom w:val="single" w:sz="4" w:space="0" w:color="auto"/>
              <w:right w:val="single" w:sz="4" w:space="0" w:color="auto"/>
            </w:tcBorders>
          </w:tcPr>
          <w:p w:rsidR="00B429E2" w:rsidRPr="00B429E2" w:rsidRDefault="00B429E2" w:rsidP="00B429E2">
            <w:pPr>
              <w:pStyle w:val="ac"/>
              <w:jc w:val="both"/>
              <w:rPr>
                <w:rFonts w:ascii="Times New Roman" w:hAnsi="Times New Roman"/>
                <w:sz w:val="22"/>
                <w:szCs w:val="22"/>
              </w:rPr>
            </w:pPr>
            <w:r w:rsidRPr="00B429E2">
              <w:rPr>
                <w:rFonts w:ascii="Times New Roman" w:hAnsi="Times New Roman"/>
                <w:sz w:val="22"/>
                <w:szCs w:val="22"/>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B429E2" w:rsidRPr="00B429E2" w:rsidRDefault="00B429E2" w:rsidP="00B429E2">
            <w:pPr>
              <w:spacing w:after="0" w:line="240" w:lineRule="auto"/>
              <w:rPr>
                <w:rFonts w:ascii="Times New Roman" w:hAnsi="Times New Roman" w:cs="Times New Roman"/>
              </w:rPr>
            </w:pP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единиц</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17</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14</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14</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14</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14</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sz w:val="22"/>
                <w:szCs w:val="22"/>
              </w:rPr>
            </w:pPr>
            <w:r w:rsidRPr="00B429E2">
              <w:rPr>
                <w:rFonts w:ascii="Times New Roman" w:hAnsi="Times New Roman" w:cs="Times New Roman"/>
                <w:sz w:val="22"/>
                <w:szCs w:val="22"/>
              </w:rPr>
              <w:t>14</w:t>
            </w:r>
          </w:p>
        </w:tc>
      </w:tr>
      <w:tr w:rsidR="00B429E2" w:rsidRPr="00B429E2" w:rsidTr="00981F25">
        <w:trPr>
          <w:gridAfter w:val="1"/>
          <w:wAfter w:w="25" w:type="dxa"/>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4.</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color w:val="000000" w:themeColor="text1"/>
                <w:sz w:val="22"/>
                <w:szCs w:val="22"/>
              </w:rPr>
            </w:pPr>
            <w:r w:rsidRPr="00B429E2">
              <w:rPr>
                <w:rFonts w:ascii="Times New Roman" w:hAnsi="Times New Roman"/>
                <w:color w:val="000000" w:themeColor="text1"/>
                <w:sz w:val="22"/>
                <w:szCs w:val="22"/>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единиц</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r>
      <w:tr w:rsidR="00B429E2" w:rsidRPr="00B429E2" w:rsidTr="00981F25">
        <w:trPr>
          <w:gridAfter w:val="1"/>
          <w:wAfter w:w="25" w:type="dxa"/>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5.</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color w:val="000000" w:themeColor="text1"/>
                <w:sz w:val="22"/>
                <w:szCs w:val="22"/>
              </w:rPr>
            </w:pPr>
            <w:r w:rsidRPr="00B429E2">
              <w:rPr>
                <w:rFonts w:ascii="Times New Roman" w:hAnsi="Times New Roman"/>
                <w:color w:val="000000" w:themeColor="text1"/>
                <w:sz w:val="22"/>
                <w:szCs w:val="22"/>
              </w:rPr>
              <w:t>Количество общественно-значимых проектов по благоустройству территорий</w:t>
            </w:r>
          </w:p>
        </w:tc>
        <w:tc>
          <w:tcPr>
            <w:tcW w:w="1247" w:type="dxa"/>
            <w:gridSpan w:val="2"/>
            <w:tcBorders>
              <w:top w:val="single" w:sz="4" w:space="0" w:color="auto"/>
              <w:left w:val="single" w:sz="4" w:space="0" w:color="auto"/>
              <w:bottom w:val="nil"/>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единиц</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10</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2</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2</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2</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2</w:t>
            </w:r>
          </w:p>
        </w:tc>
      </w:tr>
      <w:tr w:rsidR="00B429E2" w:rsidRPr="00B429E2" w:rsidTr="00981F25">
        <w:trPr>
          <w:gridAfter w:val="1"/>
          <w:wAfter w:w="25" w:type="dxa"/>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6.</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color w:val="000000" w:themeColor="text1"/>
                <w:sz w:val="22"/>
                <w:szCs w:val="22"/>
              </w:rPr>
            </w:pPr>
            <w:r w:rsidRPr="00B429E2">
              <w:rPr>
                <w:rFonts w:ascii="Times New Roman" w:hAnsi="Times New Roman"/>
                <w:color w:val="000000" w:themeColor="text1"/>
                <w:sz w:val="22"/>
                <w:szCs w:val="22"/>
              </w:rPr>
              <w:t xml:space="preserve">Ввод в эксплуатацию </w:t>
            </w:r>
            <w:r w:rsidRPr="00B429E2">
              <w:rPr>
                <w:rFonts w:ascii="Times New Roman" w:hAnsi="Times New Roman"/>
                <w:color w:val="000000" w:themeColor="text1"/>
                <w:sz w:val="22"/>
                <w:szCs w:val="22"/>
              </w:rPr>
              <w:lastRenderedPageBreak/>
              <w:t>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lastRenderedPageBreak/>
              <w:t>километров</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0,815</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1,430</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1,330</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1,0</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1,0</w:t>
            </w:r>
          </w:p>
        </w:tc>
      </w:tr>
      <w:tr w:rsidR="00B429E2" w:rsidRPr="00B429E2" w:rsidTr="00981F25">
        <w:trPr>
          <w:gridAfter w:val="1"/>
          <w:wAfter w:w="25" w:type="dxa"/>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lastRenderedPageBreak/>
              <w:t>7.</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color w:val="000000" w:themeColor="text1"/>
                <w:sz w:val="22"/>
                <w:szCs w:val="22"/>
              </w:rPr>
            </w:pPr>
            <w:r w:rsidRPr="00B429E2">
              <w:rPr>
                <w:rFonts w:ascii="Times New Roman" w:hAnsi="Times New Roman"/>
                <w:color w:val="000000" w:themeColor="text1"/>
                <w:sz w:val="22"/>
                <w:szCs w:val="22"/>
              </w:rPr>
              <w:t>Современный облик сельский территорий</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единиц</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0</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r>
      <w:tr w:rsidR="00B429E2" w:rsidRPr="00B429E2" w:rsidTr="00981F25">
        <w:trPr>
          <w:gridAfter w:val="1"/>
          <w:wAfter w:w="25" w:type="dxa"/>
          <w:trHeight w:val="624"/>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8.</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color w:val="000000" w:themeColor="text1"/>
                <w:sz w:val="22"/>
                <w:szCs w:val="22"/>
              </w:rPr>
            </w:pPr>
            <w:r w:rsidRPr="00B429E2">
              <w:rPr>
                <w:rFonts w:ascii="Times New Roman" w:hAnsi="Times New Roman"/>
                <w:color w:val="000000" w:themeColor="text1"/>
                <w:sz w:val="22"/>
                <w:szCs w:val="22"/>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человек</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r>
      <w:tr w:rsidR="00B429E2" w:rsidRPr="00B429E2" w:rsidTr="00981F25">
        <w:trPr>
          <w:gridAfter w:val="1"/>
          <w:wAfter w:w="25" w:type="dxa"/>
          <w:trHeight w:val="70"/>
        </w:trPr>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9.</w:t>
            </w:r>
          </w:p>
        </w:tc>
        <w:tc>
          <w:tcPr>
            <w:tcW w:w="1815"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c"/>
              <w:jc w:val="both"/>
              <w:rPr>
                <w:rFonts w:ascii="Times New Roman" w:hAnsi="Times New Roman"/>
                <w:color w:val="000000" w:themeColor="text1"/>
                <w:sz w:val="22"/>
                <w:szCs w:val="22"/>
              </w:rPr>
            </w:pPr>
            <w:r w:rsidRPr="00B429E2">
              <w:rPr>
                <w:rFonts w:ascii="Times New Roman" w:hAnsi="Times New Roman"/>
                <w:color w:val="000000" w:themeColor="text1"/>
                <w:sz w:val="22"/>
                <w:szCs w:val="22"/>
              </w:rPr>
              <w:t xml:space="preserve">Численность студентов, обучающихся в федеральных государственных образовательных организациях высшего образования, </w:t>
            </w:r>
            <w:r w:rsidRPr="00B429E2">
              <w:rPr>
                <w:rFonts w:ascii="Times New Roman" w:hAnsi="Times New Roman"/>
                <w:color w:val="000000" w:themeColor="text1"/>
                <w:sz w:val="22"/>
                <w:szCs w:val="22"/>
              </w:rPr>
              <w:lastRenderedPageBreak/>
              <w:t>подведомственных Министерству сельского хозяйства Российской Федерации, привлеченных для прохождения производственной практики</w:t>
            </w:r>
          </w:p>
        </w:tc>
        <w:tc>
          <w:tcPr>
            <w:tcW w:w="1247"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lastRenderedPageBreak/>
              <w:t>человек</w:t>
            </w:r>
          </w:p>
        </w:tc>
        <w:tc>
          <w:tcPr>
            <w:tcW w:w="1190"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851" w:type="dxa"/>
            <w:gridSpan w:val="3"/>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709" w:type="dxa"/>
            <w:gridSpan w:val="2"/>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w:t>
            </w:r>
          </w:p>
        </w:tc>
        <w:tc>
          <w:tcPr>
            <w:tcW w:w="708"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c>
          <w:tcPr>
            <w:tcW w:w="1134" w:type="dxa"/>
            <w:tcBorders>
              <w:top w:val="single" w:sz="4" w:space="0" w:color="auto"/>
              <w:left w:val="single" w:sz="4" w:space="0" w:color="auto"/>
              <w:bottom w:val="single" w:sz="4" w:space="0" w:color="auto"/>
              <w:right w:val="single" w:sz="4" w:space="0" w:color="auto"/>
            </w:tcBorders>
            <w:hideMark/>
          </w:tcPr>
          <w:p w:rsidR="00B429E2" w:rsidRPr="00B429E2" w:rsidRDefault="00B429E2" w:rsidP="00B429E2">
            <w:pPr>
              <w:pStyle w:val="aff4"/>
              <w:jc w:val="center"/>
              <w:rPr>
                <w:rFonts w:ascii="Times New Roman" w:hAnsi="Times New Roman" w:cs="Times New Roman"/>
                <w:color w:val="000000" w:themeColor="text1"/>
                <w:sz w:val="22"/>
                <w:szCs w:val="22"/>
              </w:rPr>
            </w:pPr>
            <w:r w:rsidRPr="00B429E2">
              <w:rPr>
                <w:rFonts w:ascii="Times New Roman" w:hAnsi="Times New Roman" w:cs="Times New Roman"/>
                <w:color w:val="000000" w:themeColor="text1"/>
                <w:sz w:val="22"/>
                <w:szCs w:val="22"/>
              </w:rPr>
              <w:t>1</w:t>
            </w:r>
          </w:p>
        </w:tc>
      </w:tr>
      <w:tr w:rsidR="00B429E2" w:rsidRPr="00B429E2" w:rsidTr="00981F25">
        <w:tblPrEx>
          <w:tblBorders>
            <w:top w:val="none" w:sz="0" w:space="0" w:color="auto"/>
            <w:left w:val="none" w:sz="0" w:space="0" w:color="auto"/>
            <w:bottom w:val="none" w:sz="0" w:space="0" w:color="auto"/>
            <w:right w:val="none" w:sz="0" w:space="0" w:color="auto"/>
          </w:tblBorders>
        </w:tblPrEx>
        <w:trPr>
          <w:gridAfter w:val="1"/>
          <w:wAfter w:w="25" w:type="dxa"/>
          <w:trHeight w:val="375"/>
        </w:trPr>
        <w:tc>
          <w:tcPr>
            <w:tcW w:w="708" w:type="dxa"/>
            <w:tcBorders>
              <w:top w:val="nil"/>
              <w:left w:val="nil"/>
              <w:bottom w:val="nil"/>
              <w:right w:val="nil"/>
            </w:tcBorders>
            <w:shd w:val="clear" w:color="auto" w:fill="auto"/>
            <w:noWrap/>
            <w:vAlign w:val="bottom"/>
            <w:hideMark/>
          </w:tcPr>
          <w:p w:rsidR="00B429E2" w:rsidRPr="00B429E2" w:rsidRDefault="00B429E2" w:rsidP="00B429E2">
            <w:pPr>
              <w:rPr>
                <w:rFonts w:ascii="Times New Roman" w:eastAsia="Times New Roman" w:hAnsi="Times New Roman" w:cs="Times New Roman"/>
                <w:sz w:val="16"/>
                <w:szCs w:val="16"/>
              </w:rPr>
            </w:pPr>
          </w:p>
        </w:tc>
        <w:tc>
          <w:tcPr>
            <w:tcW w:w="2806" w:type="dxa"/>
            <w:gridSpan w:val="2"/>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c>
          <w:tcPr>
            <w:tcW w:w="1446" w:type="dxa"/>
            <w:gridSpan w:val="2"/>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c>
          <w:tcPr>
            <w:tcW w:w="1120" w:type="dxa"/>
            <w:gridSpan w:val="2"/>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c>
          <w:tcPr>
            <w:tcW w:w="690" w:type="dxa"/>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c>
          <w:tcPr>
            <w:tcW w:w="576" w:type="dxa"/>
            <w:gridSpan w:val="2"/>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c>
          <w:tcPr>
            <w:tcW w:w="874" w:type="dxa"/>
            <w:gridSpan w:val="2"/>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B429E2" w:rsidRPr="00B429E2" w:rsidRDefault="00B429E2" w:rsidP="00B429E2">
            <w:pPr>
              <w:spacing w:after="0" w:line="240" w:lineRule="auto"/>
              <w:rPr>
                <w:rFonts w:ascii="Times New Roman" w:eastAsia="Times New Roman" w:hAnsi="Times New Roman" w:cs="Times New Roman"/>
                <w:sz w:val="20"/>
                <w:szCs w:val="20"/>
              </w:rPr>
            </w:pPr>
          </w:p>
        </w:tc>
      </w:tr>
    </w:tbl>
    <w:p w:rsidR="00981F25" w:rsidRDefault="00981F25" w:rsidP="00F03E59">
      <w:pPr>
        <w:pStyle w:val="a3"/>
        <w:ind w:left="-709" w:right="-284"/>
        <w:jc w:val="both"/>
        <w:rPr>
          <w:sz w:val="22"/>
          <w:szCs w:val="22"/>
        </w:rPr>
      </w:pPr>
    </w:p>
    <w:p w:rsidR="00981F25" w:rsidRPr="00B429E2" w:rsidRDefault="00981F25" w:rsidP="00981F25">
      <w:pPr>
        <w:spacing w:after="0" w:line="240" w:lineRule="auto"/>
        <w:jc w:val="right"/>
        <w:rPr>
          <w:rStyle w:val="aff2"/>
          <w:rFonts w:ascii="Times New Roman" w:hAnsi="Times New Roman" w:cs="Times New Roman"/>
          <w:b w:val="0"/>
          <w:color w:val="auto"/>
        </w:rPr>
      </w:pPr>
      <w:r w:rsidRPr="00B429E2">
        <w:rPr>
          <w:rStyle w:val="aff2"/>
          <w:rFonts w:ascii="Times New Roman" w:hAnsi="Times New Roman" w:cs="Times New Roman"/>
          <w:b w:val="0"/>
        </w:rPr>
        <w:t xml:space="preserve">Приложение </w:t>
      </w:r>
      <w:r>
        <w:rPr>
          <w:rStyle w:val="aff2"/>
          <w:rFonts w:ascii="Times New Roman" w:hAnsi="Times New Roman" w:cs="Times New Roman"/>
          <w:b w:val="0"/>
        </w:rPr>
        <w:t>5</w:t>
      </w:r>
    </w:p>
    <w:p w:rsidR="00981F25" w:rsidRPr="00B429E2" w:rsidRDefault="00981F25" w:rsidP="00981F25">
      <w:pPr>
        <w:spacing w:after="0" w:line="240" w:lineRule="auto"/>
        <w:jc w:val="right"/>
        <w:rPr>
          <w:rFonts w:ascii="Times New Roman" w:hAnsi="Times New Roman" w:cs="Times New Roman"/>
        </w:rPr>
      </w:pPr>
      <w:r w:rsidRPr="00B429E2">
        <w:rPr>
          <w:rStyle w:val="aff2"/>
          <w:rFonts w:ascii="Times New Roman" w:hAnsi="Times New Roman" w:cs="Times New Roman"/>
          <w:b w:val="0"/>
        </w:rPr>
        <w:t xml:space="preserve">к  </w:t>
      </w:r>
      <w:r w:rsidRPr="00B429E2">
        <w:rPr>
          <w:rFonts w:ascii="Times New Roman" w:hAnsi="Times New Roman" w:cs="Times New Roman"/>
        </w:rPr>
        <w:t>Муниципальной программе</w:t>
      </w:r>
    </w:p>
    <w:p w:rsidR="00981F25" w:rsidRPr="00B429E2" w:rsidRDefault="00981F25" w:rsidP="00981F25">
      <w:pPr>
        <w:spacing w:after="0" w:line="240" w:lineRule="auto"/>
        <w:jc w:val="right"/>
        <w:rPr>
          <w:rStyle w:val="aff2"/>
          <w:rFonts w:ascii="Times New Roman" w:hAnsi="Times New Roman" w:cs="Times New Roman"/>
          <w:b w:val="0"/>
          <w:color w:val="auto"/>
        </w:rPr>
      </w:pPr>
      <w:r w:rsidRPr="00B429E2">
        <w:rPr>
          <w:rFonts w:ascii="Times New Roman" w:hAnsi="Times New Roman" w:cs="Times New Roman"/>
        </w:rPr>
        <w:t xml:space="preserve">                        Ардатовского муниципального района                                                                         </w:t>
      </w:r>
      <w:r w:rsidRPr="00B429E2">
        <w:rPr>
          <w:rStyle w:val="aff2"/>
          <w:rFonts w:ascii="Times New Roman" w:hAnsi="Times New Roman" w:cs="Times New Roman"/>
          <w:b w:val="0"/>
        </w:rPr>
        <w:t>Республики Мордовия</w:t>
      </w:r>
    </w:p>
    <w:p w:rsidR="00981F25" w:rsidRPr="00B429E2" w:rsidRDefault="00981F25" w:rsidP="00981F25">
      <w:pPr>
        <w:spacing w:after="0" w:line="240" w:lineRule="auto"/>
        <w:jc w:val="right"/>
        <w:rPr>
          <w:rStyle w:val="aff2"/>
          <w:rFonts w:ascii="Times New Roman" w:hAnsi="Times New Roman" w:cs="Times New Roman"/>
          <w:b w:val="0"/>
        </w:rPr>
      </w:pPr>
      <w:r w:rsidRPr="00B429E2">
        <w:rPr>
          <w:rStyle w:val="aff2"/>
          <w:rFonts w:ascii="Times New Roman" w:hAnsi="Times New Roman" w:cs="Times New Roman"/>
          <w:b w:val="0"/>
        </w:rPr>
        <w:t>«Комплексное развитие сельских территорий»</w:t>
      </w:r>
    </w:p>
    <w:p w:rsidR="00981F25" w:rsidRDefault="00981F25" w:rsidP="00F03E59">
      <w:pPr>
        <w:pStyle w:val="a3"/>
        <w:ind w:left="-709" w:right="-284"/>
        <w:jc w:val="both"/>
        <w:rPr>
          <w:sz w:val="22"/>
          <w:szCs w:val="22"/>
        </w:rPr>
      </w:pPr>
    </w:p>
    <w:p w:rsidR="00981F25" w:rsidRDefault="00981F25" w:rsidP="00F03E59">
      <w:pPr>
        <w:pStyle w:val="a3"/>
        <w:ind w:left="-709" w:right="-284"/>
        <w:jc w:val="both"/>
        <w:rPr>
          <w:sz w:val="22"/>
          <w:szCs w:val="22"/>
        </w:rPr>
      </w:pPr>
    </w:p>
    <w:p w:rsidR="00981F25" w:rsidRDefault="00981F25" w:rsidP="00981F25">
      <w:pPr>
        <w:pStyle w:val="a3"/>
        <w:ind w:left="-709" w:right="-284"/>
        <w:rPr>
          <w:sz w:val="22"/>
          <w:szCs w:val="22"/>
        </w:rPr>
      </w:pPr>
      <w:r>
        <w:rPr>
          <w:sz w:val="22"/>
          <w:szCs w:val="22"/>
        </w:rPr>
        <w:t>Ресурсное обеспечение</w:t>
      </w:r>
    </w:p>
    <w:p w:rsidR="00981F25" w:rsidRDefault="00981F25" w:rsidP="00981F25">
      <w:pPr>
        <w:pStyle w:val="a3"/>
        <w:ind w:left="-709" w:right="-284"/>
        <w:rPr>
          <w:sz w:val="22"/>
          <w:szCs w:val="22"/>
        </w:rPr>
      </w:pPr>
      <w:r>
        <w:rPr>
          <w:sz w:val="22"/>
          <w:szCs w:val="22"/>
        </w:rPr>
        <w:t>и прогнозная (справочная) оценка расходов за счет всех источников финансирования на реализации целей  Муниципальной программы Ардатовского муниципального района Республики Мордовия</w:t>
      </w:r>
    </w:p>
    <w:p w:rsidR="00981F25" w:rsidRDefault="00981F25" w:rsidP="00981F25">
      <w:pPr>
        <w:pStyle w:val="a3"/>
        <w:ind w:left="-709" w:right="-284"/>
        <w:rPr>
          <w:sz w:val="22"/>
          <w:szCs w:val="22"/>
        </w:rPr>
      </w:pPr>
      <w:r>
        <w:rPr>
          <w:sz w:val="22"/>
          <w:szCs w:val="22"/>
        </w:rPr>
        <w:t>«Комплексное развитие сельских территорий»</w:t>
      </w:r>
    </w:p>
    <w:p w:rsidR="00981F25" w:rsidRDefault="00981F25" w:rsidP="00981F25">
      <w:pPr>
        <w:pStyle w:val="a3"/>
        <w:ind w:left="-709" w:right="-284"/>
        <w:rPr>
          <w:sz w:val="22"/>
          <w:szCs w:val="22"/>
        </w:rPr>
      </w:pPr>
    </w:p>
    <w:tbl>
      <w:tblPr>
        <w:tblW w:w="10321" w:type="dxa"/>
        <w:tblInd w:w="-459" w:type="dxa"/>
        <w:tblLook w:val="04A0" w:firstRow="1" w:lastRow="0" w:firstColumn="1" w:lastColumn="0" w:noHBand="0" w:noVBand="1"/>
      </w:tblPr>
      <w:tblGrid>
        <w:gridCol w:w="1985"/>
        <w:gridCol w:w="2382"/>
        <w:gridCol w:w="1701"/>
        <w:gridCol w:w="709"/>
        <w:gridCol w:w="709"/>
        <w:gridCol w:w="708"/>
        <w:gridCol w:w="709"/>
        <w:gridCol w:w="709"/>
        <w:gridCol w:w="709"/>
      </w:tblGrid>
      <w:tr w:rsidR="00981F25" w:rsidRPr="00981F25" w:rsidTr="00981F25">
        <w:trPr>
          <w:trHeight w:val="315"/>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Статус</w:t>
            </w:r>
          </w:p>
        </w:tc>
        <w:tc>
          <w:tcPr>
            <w:tcW w:w="23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Наименование муниципальной программы Ардатовского Республики Мордовия, подпрограммы муниципальной программы (в том числе  основного мероприятия)</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Источник финансирования</w:t>
            </w:r>
          </w:p>
        </w:tc>
        <w:tc>
          <w:tcPr>
            <w:tcW w:w="4253" w:type="dxa"/>
            <w:gridSpan w:val="6"/>
            <w:tcBorders>
              <w:top w:val="single" w:sz="4" w:space="0" w:color="auto"/>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Оценка расходов по годам, тыс. рублей</w:t>
            </w:r>
          </w:p>
        </w:tc>
      </w:tr>
      <w:tr w:rsidR="00981F25" w:rsidRPr="00981F25" w:rsidTr="00981F25">
        <w:trPr>
          <w:trHeight w:val="510"/>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single" w:sz="4" w:space="0" w:color="auto"/>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709"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2020 год - факт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2021 год</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2022 год</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2023 год</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2024 год</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2025 год</w:t>
            </w:r>
          </w:p>
        </w:tc>
      </w:tr>
      <w:tr w:rsidR="00981F25" w:rsidRPr="00981F25" w:rsidTr="00981F25">
        <w:trPr>
          <w:trHeight w:val="31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1</w:t>
            </w:r>
          </w:p>
        </w:tc>
        <w:tc>
          <w:tcPr>
            <w:tcW w:w="2382" w:type="dxa"/>
            <w:tcBorders>
              <w:top w:val="nil"/>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2</w:t>
            </w:r>
          </w:p>
        </w:tc>
        <w:tc>
          <w:tcPr>
            <w:tcW w:w="1701" w:type="dxa"/>
            <w:tcBorders>
              <w:top w:val="nil"/>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3</w:t>
            </w:r>
          </w:p>
        </w:tc>
        <w:tc>
          <w:tcPr>
            <w:tcW w:w="709" w:type="dxa"/>
            <w:tcBorders>
              <w:top w:val="nil"/>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4</w:t>
            </w:r>
          </w:p>
        </w:tc>
        <w:tc>
          <w:tcPr>
            <w:tcW w:w="709" w:type="dxa"/>
            <w:tcBorders>
              <w:top w:val="nil"/>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5</w:t>
            </w:r>
          </w:p>
        </w:tc>
        <w:tc>
          <w:tcPr>
            <w:tcW w:w="708" w:type="dxa"/>
            <w:tcBorders>
              <w:top w:val="nil"/>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6</w:t>
            </w:r>
          </w:p>
        </w:tc>
        <w:tc>
          <w:tcPr>
            <w:tcW w:w="709" w:type="dxa"/>
            <w:tcBorders>
              <w:top w:val="nil"/>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7</w:t>
            </w:r>
          </w:p>
        </w:tc>
        <w:tc>
          <w:tcPr>
            <w:tcW w:w="709" w:type="dxa"/>
            <w:tcBorders>
              <w:top w:val="nil"/>
              <w:left w:val="nil"/>
              <w:bottom w:val="single" w:sz="4" w:space="0" w:color="auto"/>
              <w:right w:val="single" w:sz="4" w:space="0" w:color="auto"/>
            </w:tcBorders>
            <w:shd w:val="clear" w:color="000000" w:fill="FFFFFF"/>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8</w:t>
            </w:r>
          </w:p>
        </w:tc>
        <w:tc>
          <w:tcPr>
            <w:tcW w:w="709" w:type="dxa"/>
            <w:tcBorders>
              <w:top w:val="nil"/>
              <w:left w:val="nil"/>
              <w:bottom w:val="single" w:sz="4" w:space="0" w:color="auto"/>
              <w:right w:val="single" w:sz="4" w:space="0" w:color="auto"/>
            </w:tcBorders>
            <w:shd w:val="clear" w:color="auto" w:fill="auto"/>
            <w:noWrap/>
            <w:vAlign w:val="bottom"/>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9</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b/>
                <w:bCs/>
                <w:sz w:val="16"/>
                <w:szCs w:val="16"/>
              </w:rPr>
            </w:pPr>
            <w:r w:rsidRPr="00981F25">
              <w:rPr>
                <w:rFonts w:ascii="Times New Roman" w:eastAsia="Times New Roman" w:hAnsi="Times New Roman" w:cs="Times New Roman"/>
                <w:b/>
                <w:bCs/>
                <w:sz w:val="16"/>
                <w:szCs w:val="16"/>
              </w:rPr>
              <w:t>Муниципальная  программа Ардатовского муниципального района Республики Мордовия</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Комплексное развитие сельских территорий</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8 687,1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200 214,0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34 465,7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186 048,0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101 121,0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164 252,3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5 937,4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188 543,1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31 982,2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174 162,3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94 139,2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156 639,2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85,1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204,8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60,7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295,2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210,3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841,6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2 664,6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11 466,0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2 422,8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11 590,5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6 771,5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6 771,5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b/>
                <w:bCs/>
                <w:sz w:val="16"/>
                <w:szCs w:val="16"/>
              </w:rPr>
            </w:pPr>
            <w:r w:rsidRPr="00981F25">
              <w:rPr>
                <w:rFonts w:ascii="Times New Roman" w:eastAsia="Times New Roman" w:hAnsi="Times New Roman" w:cs="Times New Roman"/>
                <w:b/>
                <w:bCs/>
                <w:sz w:val="16"/>
                <w:szCs w:val="16"/>
              </w:rPr>
              <w:t>Подпрограмма 1</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b/>
                <w:bCs/>
                <w:sz w:val="16"/>
                <w:szCs w:val="16"/>
              </w:rPr>
            </w:pPr>
            <w:r w:rsidRPr="00981F25">
              <w:rPr>
                <w:rFonts w:ascii="Times New Roman" w:eastAsia="Times New Roman" w:hAnsi="Times New Roman" w:cs="Times New Roman"/>
                <w:b/>
                <w:bCs/>
                <w:sz w:val="16"/>
                <w:szCs w:val="16"/>
              </w:rPr>
              <w:t>Создание условий для обеспечения доступным и комфортным жильем сельского населения</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2 149,2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5 648,0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5 648,0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68 779,3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1 482,9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4 165,9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4 165,9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66 665,9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21,5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57,0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57,0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688,3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644,8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1 425,1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1 425,1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1 425,1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lastRenderedPageBreak/>
              <w:t>Основное мероприятие 1.1</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 Улучшение жилищных условий граждан, проживающих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2 149,2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3 200,0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3 200,0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3 200,0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1 482,9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2 207,5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2 207,5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2 207,5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21,5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32,5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32,5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32,5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644,8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960,0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960,0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960,0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Основное мероприятие 1.2</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Строительство жилья, предоставляемого по договору найма жилого помещения</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2 448,0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2 448,0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2 448,0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1 958,4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1 958,4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1 958,4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24,5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24,5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24,5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465,1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465,1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465,1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Основное мероприятие 1.3</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63 131,3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62 500,0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631,3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b/>
                <w:bCs/>
                <w:sz w:val="16"/>
                <w:szCs w:val="16"/>
              </w:rPr>
            </w:pPr>
            <w:r w:rsidRPr="00981F25">
              <w:rPr>
                <w:rFonts w:ascii="Times New Roman" w:eastAsia="Times New Roman" w:hAnsi="Times New Roman" w:cs="Times New Roman"/>
                <w:b/>
                <w:bCs/>
                <w:sz w:val="16"/>
                <w:szCs w:val="16"/>
              </w:rPr>
              <w:t>Подпрограмма 2</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b/>
                <w:bCs/>
                <w:sz w:val="16"/>
                <w:szCs w:val="16"/>
              </w:rPr>
            </w:pPr>
            <w:r w:rsidRPr="00981F25">
              <w:rPr>
                <w:rFonts w:ascii="Times New Roman" w:eastAsia="Times New Roman" w:hAnsi="Times New Roman" w:cs="Times New Roman"/>
                <w:b/>
                <w:bCs/>
                <w:sz w:val="16"/>
                <w:szCs w:val="16"/>
              </w:rPr>
              <w:t>Создание и развитие инфраструктуры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6 537,9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200 214,0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34 465,7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180 200,0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95 273,0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95 273,0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4 454,5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188 543,1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31 982,2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169 936,4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89 913,3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89 913,3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63,6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204,8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60,7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238,2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153,3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153,3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2 019,8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11 466,1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2 422,8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10 025,4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5 206,4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5 206,4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Основное мероприятие 2.1</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Благоустройство сельских территорий</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6 537,9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1 626,4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2 898,0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2 000,0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2 000,0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2 000,0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4 454,5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1 138,5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2 028,6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1 400,0   </w:t>
            </w:r>
          </w:p>
        </w:tc>
      </w:tr>
      <w:tr w:rsidR="00981F25" w:rsidRPr="00981F25" w:rsidTr="00981F25">
        <w:trPr>
          <w:trHeight w:val="37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63,6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16,3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29,0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2 019,8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471,6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840,4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540,0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540,0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540,0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Основное мероприятие 2.2.</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Развитие транспортной инфраструктуры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17 645,2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31 567,7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32 400,0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23 273,0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23 273,0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16 743,0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29 953,6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30 743,4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22 083,3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22 083,3   </w:t>
            </w:r>
          </w:p>
        </w:tc>
      </w:tr>
      <w:tr w:rsidR="00981F25" w:rsidRPr="00981F25" w:rsidTr="00981F25">
        <w:trPr>
          <w:trHeight w:val="37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17,6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31,7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32,4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23,3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23,3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884,5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1 582,4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1 624,2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1 166,4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1 166,4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Основное мероприятие 2.3.</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Современный облик сельских территорий</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180 942,4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145 800,0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70 000,0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70 000,0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170 661,6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137 793,0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66 430,0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66 430,0   </w:t>
            </w:r>
          </w:p>
        </w:tc>
      </w:tr>
      <w:tr w:rsidR="00981F25" w:rsidRPr="00981F25" w:rsidTr="00981F25">
        <w:trPr>
          <w:trHeight w:val="37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170,8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145,8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10 110,0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7 861,2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3 500,0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3 500,0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b/>
                <w:bCs/>
                <w:sz w:val="16"/>
                <w:szCs w:val="16"/>
              </w:rPr>
            </w:pPr>
            <w:r w:rsidRPr="00981F25">
              <w:rPr>
                <w:rFonts w:ascii="Times New Roman" w:eastAsia="Times New Roman" w:hAnsi="Times New Roman" w:cs="Times New Roman"/>
                <w:b/>
                <w:bCs/>
                <w:sz w:val="16"/>
                <w:szCs w:val="16"/>
              </w:rPr>
              <w:t>Пподпрограмма 3</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b/>
                <w:bCs/>
                <w:sz w:val="16"/>
                <w:szCs w:val="16"/>
              </w:rPr>
            </w:pPr>
            <w:r w:rsidRPr="00981F25">
              <w:rPr>
                <w:rFonts w:ascii="Times New Roman" w:eastAsia="Times New Roman" w:hAnsi="Times New Roman" w:cs="Times New Roman"/>
                <w:b/>
                <w:bCs/>
                <w:sz w:val="16"/>
                <w:szCs w:val="16"/>
              </w:rPr>
              <w:t>Развитие рынка труда (кадрового потенциала) на сельских территориях</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000000" w:fill="FFFFFF"/>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b/>
                <w:bCs/>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140,0   </w:t>
            </w:r>
          </w:p>
        </w:tc>
      </w:tr>
      <w:tr w:rsidR="00981F25" w:rsidRPr="00981F25" w:rsidTr="00981F25">
        <w:trPr>
          <w:trHeight w:val="315"/>
        </w:trPr>
        <w:tc>
          <w:tcPr>
            <w:tcW w:w="1985"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Основное мероприятие 3.1</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Содействие сельскохозяйственным товаропроизводителям в обеспечении квалифицированными специалистами», всег</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200,0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60,0   </w:t>
            </w:r>
          </w:p>
        </w:tc>
      </w:tr>
      <w:tr w:rsidR="00981F25" w:rsidRPr="00981F25" w:rsidTr="00981F25">
        <w:trPr>
          <w:trHeight w:val="37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r>
      <w:tr w:rsidR="00981F25" w:rsidRPr="00981F25" w:rsidTr="00981F25">
        <w:trPr>
          <w:trHeight w:val="315"/>
        </w:trPr>
        <w:tc>
          <w:tcPr>
            <w:tcW w:w="1985"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140,0   </w:t>
            </w:r>
          </w:p>
        </w:tc>
      </w:tr>
      <w:tr w:rsidR="00981F25" w:rsidRPr="00981F25" w:rsidTr="00981F25">
        <w:trPr>
          <w:trHeight w:val="435"/>
        </w:trPr>
        <w:tc>
          <w:tcPr>
            <w:tcW w:w="1985" w:type="dxa"/>
            <w:vMerge w:val="restart"/>
            <w:tcBorders>
              <w:top w:val="nil"/>
              <w:left w:val="single" w:sz="4" w:space="0" w:color="auto"/>
              <w:bottom w:val="single" w:sz="4" w:space="0" w:color="000000"/>
              <w:right w:val="single" w:sz="4" w:space="0" w:color="auto"/>
            </w:tcBorders>
            <w:shd w:val="clear" w:color="auto" w:fill="auto"/>
            <w:hideMark/>
          </w:tcPr>
          <w:p w:rsidR="00981F25" w:rsidRPr="00981F25" w:rsidRDefault="00981F25" w:rsidP="00981F25">
            <w:pPr>
              <w:spacing w:after="0" w:line="240" w:lineRule="auto"/>
              <w:jc w:val="center"/>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  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100,0   </w:t>
            </w:r>
          </w:p>
        </w:tc>
      </w:tr>
      <w:tr w:rsidR="00981F25" w:rsidRPr="00981F25" w:rsidTr="00981F25">
        <w:trPr>
          <w:trHeight w:val="450"/>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345"/>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30,0   </w:t>
            </w:r>
          </w:p>
        </w:tc>
      </w:tr>
      <w:tr w:rsidR="00981F25" w:rsidRPr="00981F25" w:rsidTr="00981F25">
        <w:trPr>
          <w:trHeight w:val="300"/>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r>
      <w:tr w:rsidR="00981F25" w:rsidRPr="00981F25" w:rsidTr="00981F25">
        <w:trPr>
          <w:trHeight w:val="1005"/>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r>
      <w:tr w:rsidR="00981F25" w:rsidRPr="00981F25" w:rsidTr="00981F25">
        <w:trPr>
          <w:trHeight w:val="435"/>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val="restart"/>
            <w:tcBorders>
              <w:top w:val="nil"/>
              <w:left w:val="single" w:sz="4" w:space="0" w:color="auto"/>
              <w:bottom w:val="single" w:sz="4" w:space="0" w:color="auto"/>
              <w:right w:val="single" w:sz="4" w:space="0" w:color="auto"/>
            </w:tcBorders>
            <w:shd w:val="clear" w:color="auto" w:fill="auto"/>
            <w:hideMark/>
          </w:tcPr>
          <w:p w:rsidR="00981F25" w:rsidRPr="00981F25" w:rsidRDefault="00981F25" w:rsidP="00981F25">
            <w:pPr>
              <w:spacing w:after="0" w:line="240" w:lineRule="auto"/>
              <w:jc w:val="both"/>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w:t>
            </w:r>
            <w:r w:rsidRPr="00981F25">
              <w:rPr>
                <w:rFonts w:ascii="Times New Roman" w:eastAsia="Times New Roman" w:hAnsi="Times New Roman" w:cs="Times New Roman"/>
                <w:sz w:val="16"/>
                <w:szCs w:val="16"/>
              </w:rPr>
              <w:br/>
              <w:t>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всего</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100,0   </w:t>
            </w:r>
          </w:p>
        </w:tc>
      </w:tr>
      <w:tr w:rsidR="00981F25" w:rsidRPr="00981F25" w:rsidTr="00981F25">
        <w:trPr>
          <w:trHeight w:val="360"/>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 том числе:</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w:t>
            </w:r>
          </w:p>
        </w:tc>
      </w:tr>
      <w:tr w:rsidR="00981F25" w:rsidRPr="00981F25" w:rsidTr="00981F25">
        <w:trPr>
          <w:trHeight w:val="1170"/>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республиканский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30,0   </w:t>
            </w:r>
          </w:p>
        </w:tc>
      </w:tr>
      <w:tr w:rsidR="00981F25" w:rsidRPr="00981F25" w:rsidTr="00981F25">
        <w:trPr>
          <w:trHeight w:val="855"/>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местный бюджет</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r>
      <w:tr w:rsidR="00981F25" w:rsidRPr="00981F25" w:rsidTr="00981F25">
        <w:trPr>
          <w:trHeight w:val="405"/>
        </w:trPr>
        <w:tc>
          <w:tcPr>
            <w:tcW w:w="1985" w:type="dxa"/>
            <w:vMerge/>
            <w:tcBorders>
              <w:top w:val="nil"/>
              <w:left w:val="single" w:sz="4" w:space="0" w:color="auto"/>
              <w:bottom w:val="single" w:sz="4" w:space="0" w:color="000000"/>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2382" w:type="dxa"/>
            <w:vMerge/>
            <w:tcBorders>
              <w:top w:val="nil"/>
              <w:left w:val="single" w:sz="4" w:space="0" w:color="auto"/>
              <w:bottom w:val="single" w:sz="4" w:space="0" w:color="auto"/>
              <w:right w:val="single" w:sz="4" w:space="0" w:color="auto"/>
            </w:tcBorders>
            <w:vAlign w:val="center"/>
            <w:hideMark/>
          </w:tcPr>
          <w:p w:rsidR="00981F25" w:rsidRPr="00981F25" w:rsidRDefault="00981F25" w:rsidP="00981F25">
            <w:pPr>
              <w:spacing w:after="0" w:line="240" w:lineRule="auto"/>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shd w:val="clear" w:color="auto" w:fill="auto"/>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внебюджетные источники</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8"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c>
          <w:tcPr>
            <w:tcW w:w="709" w:type="dxa"/>
            <w:tcBorders>
              <w:top w:val="nil"/>
              <w:left w:val="nil"/>
              <w:bottom w:val="single" w:sz="4" w:space="0" w:color="auto"/>
              <w:right w:val="single" w:sz="4" w:space="0" w:color="auto"/>
            </w:tcBorders>
            <w:shd w:val="clear" w:color="auto" w:fill="auto"/>
            <w:noWrap/>
            <w:hideMark/>
          </w:tcPr>
          <w:p w:rsidR="00981F25" w:rsidRPr="00981F25" w:rsidRDefault="00981F25" w:rsidP="00981F25">
            <w:pPr>
              <w:spacing w:after="0" w:line="240" w:lineRule="auto"/>
              <w:rPr>
                <w:rFonts w:ascii="Times New Roman" w:eastAsia="Times New Roman" w:hAnsi="Times New Roman" w:cs="Times New Roman"/>
                <w:sz w:val="16"/>
                <w:szCs w:val="16"/>
              </w:rPr>
            </w:pPr>
            <w:r w:rsidRPr="00981F25">
              <w:rPr>
                <w:rFonts w:ascii="Times New Roman" w:eastAsia="Times New Roman" w:hAnsi="Times New Roman" w:cs="Times New Roman"/>
                <w:sz w:val="16"/>
                <w:szCs w:val="16"/>
              </w:rPr>
              <w:t xml:space="preserve">                         70,0   </w:t>
            </w:r>
          </w:p>
        </w:tc>
      </w:tr>
    </w:tbl>
    <w:p w:rsidR="00981F25" w:rsidRDefault="00981F25" w:rsidP="00F03E59">
      <w:pPr>
        <w:pStyle w:val="a3"/>
        <w:ind w:left="-709" w:right="-284"/>
        <w:jc w:val="both"/>
        <w:rPr>
          <w:sz w:val="22"/>
          <w:szCs w:val="22"/>
        </w:rPr>
      </w:pPr>
    </w:p>
    <w:p w:rsidR="00F03E59" w:rsidRDefault="00F03E59" w:rsidP="00F03E59">
      <w:pPr>
        <w:pStyle w:val="a3"/>
        <w:ind w:left="-709"/>
        <w:jc w:val="both"/>
        <w:rPr>
          <w:sz w:val="22"/>
          <w:szCs w:val="22"/>
        </w:rPr>
      </w:pPr>
      <w:r w:rsidRPr="003F77F2">
        <w:rPr>
          <w:sz w:val="22"/>
          <w:szCs w:val="22"/>
        </w:rPr>
        <w:lastRenderedPageBreak/>
        <w:t xml:space="preserve">Постановление администрации Ардатовского муниципального района РМ от </w:t>
      </w:r>
      <w:r>
        <w:rPr>
          <w:sz w:val="22"/>
          <w:szCs w:val="22"/>
        </w:rPr>
        <w:t>09 ноября</w:t>
      </w:r>
      <w:r w:rsidRPr="003F77F2">
        <w:rPr>
          <w:sz w:val="22"/>
          <w:szCs w:val="22"/>
        </w:rPr>
        <w:t xml:space="preserve"> 2021 года № 10</w:t>
      </w:r>
      <w:r>
        <w:rPr>
          <w:sz w:val="22"/>
          <w:szCs w:val="22"/>
        </w:rPr>
        <w:t>31</w:t>
      </w:r>
      <w:r w:rsidRPr="003F77F2">
        <w:rPr>
          <w:sz w:val="22"/>
          <w:szCs w:val="22"/>
        </w:rPr>
        <w:t xml:space="preserve"> «</w:t>
      </w:r>
      <w:r>
        <w:rPr>
          <w:sz w:val="22"/>
          <w:szCs w:val="22"/>
        </w:rPr>
        <w:t>О системе оповещения  населения Ардатовского муниципального района об угрозе возникновения  или возникновения чрезвычайных  ситуаций природного и техногенного характера, а также об опасностях, возникающих при военных конфликтах или вследствие этих  конфликтов»</w:t>
      </w:r>
      <w:r w:rsidRPr="003F77F2">
        <w:rPr>
          <w:sz w:val="22"/>
          <w:szCs w:val="22"/>
        </w:rPr>
        <w:t>.</w:t>
      </w:r>
    </w:p>
    <w:p w:rsidR="00AF39C5" w:rsidRDefault="00AF39C5" w:rsidP="00F03E59">
      <w:pPr>
        <w:pStyle w:val="a3"/>
        <w:ind w:left="-709" w:right="-284"/>
        <w:jc w:val="both"/>
        <w:rPr>
          <w:sz w:val="22"/>
          <w:szCs w:val="22"/>
        </w:rPr>
      </w:pPr>
    </w:p>
    <w:p w:rsidR="00AF39C5" w:rsidRPr="00AF39C5" w:rsidRDefault="00AF39C5" w:rsidP="00AF39C5">
      <w:pPr>
        <w:pStyle w:val="aff6"/>
        <w:spacing w:before="0" w:beforeAutospacing="0" w:after="0" w:afterAutospacing="0"/>
        <w:ind w:left="-709" w:firstLine="709"/>
        <w:jc w:val="both"/>
        <w:rPr>
          <w:sz w:val="22"/>
          <w:szCs w:val="22"/>
        </w:rPr>
      </w:pPr>
      <w:r w:rsidRPr="00AF39C5">
        <w:rPr>
          <w:sz w:val="22"/>
          <w:szCs w:val="22"/>
        </w:rPr>
        <w:t>В соответствии с Федеральными законами Российской Федерации от 21 декабря 1994 года № 68-ФЗ «О защите населения  и территорий от чрезвычайных ситуаций природного и техногенного характера» (далее - Федеральный закон № 68-ФЗ), от 12 февраля 1998 года № 28-ФЗ «О гражданской обороне» (далее - Федеральный закон № 28-ФЗ),  совместный приказ МЧС России  и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от 31 июля 2020 года № 578/365 «Об утверждении Положения о системах оповещения населения» и совместный приказ МЧС России  и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от 31 июля 2020 года № 579/366 «Об утверждении Положения по организации эксплуатационно-технического обслуживания систем оповещения населения», администрация Ардатовского муниципального района,</w:t>
      </w:r>
    </w:p>
    <w:p w:rsidR="00AF39C5" w:rsidRPr="00AF39C5" w:rsidRDefault="00AF39C5" w:rsidP="00AF39C5">
      <w:pPr>
        <w:pStyle w:val="aff6"/>
        <w:spacing w:before="0" w:beforeAutospacing="0" w:after="0" w:afterAutospacing="0"/>
        <w:ind w:left="-709" w:firstLine="709"/>
        <w:jc w:val="both"/>
        <w:rPr>
          <w:sz w:val="22"/>
          <w:szCs w:val="22"/>
        </w:rPr>
      </w:pPr>
    </w:p>
    <w:p w:rsidR="00AF39C5" w:rsidRDefault="00AF39C5" w:rsidP="00AF39C5">
      <w:pPr>
        <w:pStyle w:val="aff6"/>
        <w:spacing w:before="0" w:beforeAutospacing="0" w:after="0" w:afterAutospacing="0"/>
        <w:ind w:left="-709"/>
        <w:jc w:val="both"/>
        <w:rPr>
          <w:sz w:val="22"/>
          <w:szCs w:val="22"/>
        </w:rPr>
      </w:pPr>
      <w:r w:rsidRPr="00AF39C5">
        <w:rPr>
          <w:sz w:val="22"/>
          <w:szCs w:val="22"/>
        </w:rPr>
        <w:t>ПОСТАНОВЛЯЕТ:</w:t>
      </w:r>
    </w:p>
    <w:p w:rsidR="00AF39C5" w:rsidRPr="00AF39C5" w:rsidRDefault="00AF39C5" w:rsidP="00AF39C5">
      <w:pPr>
        <w:pStyle w:val="aff6"/>
        <w:spacing w:before="0" w:beforeAutospacing="0" w:after="0" w:afterAutospacing="0"/>
        <w:ind w:left="-709"/>
        <w:jc w:val="both"/>
        <w:rPr>
          <w:sz w:val="22"/>
          <w:szCs w:val="22"/>
        </w:rPr>
      </w:pP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1. Утвердить Положение о системе оповещения населения Ардатовского муниципального района об угрозе возникновения  или  возникновении  чрезвычайных  ситуаций природного и техногенного характера,  а также об опасностях, возникающих при военных конфликтах или вследствие этих конфликтов согласно приложению № 1.</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2. Утвердить схему оповещения руководящего состава и населения Ардатовского муниципального района об угрозе возникновения чрезвычайных ситуаций природного и техногенного характера и об опасностях, возникающих при военных конфликтах или вследствие этих конфликтов согласно приложению № 2.</w:t>
      </w:r>
    </w:p>
    <w:p w:rsidR="00AF39C5" w:rsidRPr="00AF39C5" w:rsidRDefault="00AF39C5" w:rsidP="00AF39C5">
      <w:pPr>
        <w:tabs>
          <w:tab w:val="left" w:pos="1080"/>
        </w:tabs>
        <w:spacing w:after="0" w:line="240" w:lineRule="auto"/>
        <w:ind w:left="-709" w:firstLine="709"/>
        <w:jc w:val="both"/>
        <w:rPr>
          <w:rFonts w:ascii="Times New Roman" w:hAnsi="Times New Roman" w:cs="Times New Roman"/>
        </w:rPr>
      </w:pPr>
      <w:r w:rsidRPr="00AF39C5">
        <w:rPr>
          <w:rFonts w:ascii="Times New Roman" w:hAnsi="Times New Roman" w:cs="Times New Roman"/>
        </w:rPr>
        <w:t>3. Постановление Главы Ардатовского муниципального района от 13.12.2019 г. № 979 «О порядке оповещения и информирования населения об угрозе возникновения чрезвычайных ситуаций природного и техногенного характера и об опасностях, возникших при военных конфликтах или вследствие этих конфликтов» признать утратившим силу.</w:t>
      </w:r>
    </w:p>
    <w:p w:rsidR="00AF39C5" w:rsidRPr="00AF39C5" w:rsidRDefault="00AF39C5" w:rsidP="00AF39C5">
      <w:pPr>
        <w:keepNext/>
        <w:keepLines/>
        <w:spacing w:after="0" w:line="240" w:lineRule="auto"/>
        <w:ind w:left="-709" w:firstLine="709"/>
        <w:jc w:val="both"/>
        <w:outlineLvl w:val="4"/>
        <w:rPr>
          <w:rFonts w:ascii="Times New Roman" w:hAnsi="Times New Roman" w:cs="Times New Roman"/>
          <w:spacing w:val="2"/>
          <w:lang w:eastAsia="en-US"/>
        </w:rPr>
      </w:pPr>
      <w:r w:rsidRPr="00AF39C5">
        <w:rPr>
          <w:rFonts w:ascii="Times New Roman" w:hAnsi="Times New Roman" w:cs="Times New Roman"/>
          <w:bCs/>
          <w:lang w:eastAsia="en-US"/>
        </w:rPr>
        <w:t xml:space="preserve">4. </w:t>
      </w:r>
      <w:r w:rsidRPr="00AF39C5">
        <w:rPr>
          <w:rFonts w:ascii="Times New Roman" w:hAnsi="Times New Roman" w:cs="Times New Roman"/>
          <w:lang w:eastAsia="en-US"/>
        </w:rPr>
        <w:t>Контроль за исполнением настоящего постановления возложить на заместителя Главы Ардатовского муниципального района  – Забелина Д.В.</w:t>
      </w:r>
    </w:p>
    <w:p w:rsidR="00AF39C5" w:rsidRPr="00AF39C5" w:rsidRDefault="00AF39C5" w:rsidP="00AF39C5">
      <w:pPr>
        <w:shd w:val="clear" w:color="auto" w:fill="FFFFFF"/>
        <w:spacing w:after="0" w:line="240" w:lineRule="auto"/>
        <w:ind w:left="-709" w:firstLine="709"/>
        <w:jc w:val="both"/>
        <w:rPr>
          <w:rFonts w:ascii="Times New Roman" w:hAnsi="Times New Roman" w:cs="Times New Roman"/>
          <w:lang w:eastAsia="en-US"/>
        </w:rPr>
      </w:pPr>
      <w:r w:rsidRPr="00AF39C5">
        <w:rPr>
          <w:rFonts w:ascii="Times New Roman" w:hAnsi="Times New Roman" w:cs="Times New Roman"/>
        </w:rPr>
        <w:t>5.  Настоящее постановление вступает в силу после официального опубликования</w:t>
      </w:r>
      <w:r w:rsidRPr="00AF39C5">
        <w:rPr>
          <w:rFonts w:ascii="Times New Roman" w:hAnsi="Times New Roman" w:cs="Times New Roman"/>
          <w:bCs/>
        </w:rPr>
        <w:t>.</w:t>
      </w:r>
    </w:p>
    <w:p w:rsidR="00AF39C5" w:rsidRPr="00AF39C5" w:rsidRDefault="00AF39C5" w:rsidP="00AF39C5">
      <w:pPr>
        <w:spacing w:after="0" w:line="240" w:lineRule="auto"/>
        <w:ind w:left="-709" w:firstLine="709"/>
        <w:jc w:val="both"/>
        <w:rPr>
          <w:rFonts w:ascii="Times New Roman" w:hAnsi="Times New Roman" w:cs="Times New Roman"/>
          <w:lang w:eastAsia="en-US"/>
        </w:rPr>
      </w:pPr>
      <w:r w:rsidRPr="00AF39C5">
        <w:rPr>
          <w:rFonts w:ascii="Times New Roman" w:hAnsi="Times New Roman" w:cs="Times New Roman"/>
          <w:lang w:eastAsia="en-US"/>
        </w:rPr>
        <w:t xml:space="preserve">           </w:t>
      </w:r>
    </w:p>
    <w:p w:rsidR="00AF39C5" w:rsidRPr="00AF39C5" w:rsidRDefault="00AF39C5" w:rsidP="00AF39C5">
      <w:pPr>
        <w:spacing w:after="0" w:line="240" w:lineRule="auto"/>
        <w:ind w:left="-709" w:firstLine="709"/>
        <w:rPr>
          <w:rFonts w:ascii="Times New Roman" w:hAnsi="Times New Roman" w:cs="Times New Roman"/>
          <w:lang w:eastAsia="en-US"/>
        </w:rPr>
      </w:pPr>
    </w:p>
    <w:p w:rsidR="00AF39C5" w:rsidRPr="00AF39C5" w:rsidRDefault="00AF39C5" w:rsidP="00AF39C5">
      <w:pPr>
        <w:spacing w:after="0" w:line="240" w:lineRule="auto"/>
        <w:ind w:left="-709" w:firstLine="709"/>
        <w:rPr>
          <w:rFonts w:ascii="Times New Roman" w:hAnsi="Times New Roman" w:cs="Times New Roman"/>
          <w:lang w:eastAsia="en-US"/>
        </w:rPr>
      </w:pPr>
      <w:r w:rsidRPr="00AF39C5">
        <w:rPr>
          <w:rFonts w:ascii="Times New Roman" w:hAnsi="Times New Roman" w:cs="Times New Roman"/>
          <w:lang w:eastAsia="en-US"/>
        </w:rPr>
        <w:t xml:space="preserve">Глава Ардатовского </w:t>
      </w:r>
    </w:p>
    <w:p w:rsidR="00AF39C5" w:rsidRDefault="00AF39C5" w:rsidP="00AF39C5">
      <w:pPr>
        <w:spacing w:after="0" w:line="240" w:lineRule="auto"/>
        <w:ind w:left="-709" w:firstLine="709"/>
        <w:rPr>
          <w:rFonts w:ascii="Times New Roman" w:hAnsi="Times New Roman" w:cs="Times New Roman"/>
          <w:lang w:eastAsia="en-US"/>
        </w:rPr>
      </w:pPr>
      <w:r w:rsidRPr="00AF39C5">
        <w:rPr>
          <w:rFonts w:ascii="Times New Roman" w:hAnsi="Times New Roman" w:cs="Times New Roman"/>
          <w:lang w:eastAsia="en-US"/>
        </w:rPr>
        <w:t xml:space="preserve">муниципального района </w:t>
      </w:r>
      <w:r w:rsidRPr="00AF39C5">
        <w:rPr>
          <w:rFonts w:ascii="Times New Roman" w:hAnsi="Times New Roman" w:cs="Times New Roman"/>
          <w:lang w:eastAsia="en-US"/>
        </w:rPr>
        <w:tab/>
      </w:r>
      <w:r w:rsidRPr="00AF39C5">
        <w:rPr>
          <w:rFonts w:ascii="Times New Roman" w:hAnsi="Times New Roman" w:cs="Times New Roman"/>
          <w:lang w:eastAsia="en-US"/>
        </w:rPr>
        <w:tab/>
      </w:r>
      <w:r w:rsidRPr="00AF39C5">
        <w:rPr>
          <w:rFonts w:ascii="Times New Roman" w:hAnsi="Times New Roman" w:cs="Times New Roman"/>
          <w:lang w:eastAsia="en-US"/>
        </w:rPr>
        <w:tab/>
      </w:r>
      <w:r w:rsidRPr="00AF39C5">
        <w:rPr>
          <w:rFonts w:ascii="Times New Roman" w:hAnsi="Times New Roman" w:cs="Times New Roman"/>
          <w:lang w:eastAsia="en-US"/>
        </w:rPr>
        <w:tab/>
      </w:r>
      <w:r w:rsidRPr="00AF39C5">
        <w:rPr>
          <w:rFonts w:ascii="Times New Roman" w:hAnsi="Times New Roman" w:cs="Times New Roman"/>
          <w:lang w:eastAsia="en-US"/>
        </w:rPr>
        <w:tab/>
      </w:r>
      <w:r w:rsidRPr="00AF39C5">
        <w:rPr>
          <w:rFonts w:ascii="Times New Roman" w:hAnsi="Times New Roman" w:cs="Times New Roman"/>
          <w:lang w:eastAsia="en-US"/>
        </w:rPr>
        <w:tab/>
        <w:t xml:space="preserve">               А.Н. Антипов</w:t>
      </w:r>
    </w:p>
    <w:p w:rsidR="00AF39C5" w:rsidRDefault="00AF39C5" w:rsidP="00AF39C5">
      <w:pPr>
        <w:spacing w:after="0" w:line="240" w:lineRule="auto"/>
        <w:ind w:left="-709" w:firstLine="709"/>
        <w:rPr>
          <w:rFonts w:ascii="Times New Roman" w:hAnsi="Times New Roman" w:cs="Times New Roman"/>
          <w:lang w:eastAsia="en-US"/>
        </w:rPr>
      </w:pPr>
    </w:p>
    <w:p w:rsidR="00AF39C5" w:rsidRDefault="00AF39C5" w:rsidP="00AF39C5">
      <w:pPr>
        <w:widowControl w:val="0"/>
        <w:autoSpaceDE w:val="0"/>
        <w:autoSpaceDN w:val="0"/>
        <w:adjustRightInd w:val="0"/>
        <w:spacing w:after="0" w:line="240" w:lineRule="auto"/>
        <w:ind w:left="-709" w:firstLine="709"/>
        <w:jc w:val="right"/>
        <w:rPr>
          <w:rFonts w:ascii="Times New Roman" w:hAnsi="Times New Roman" w:cs="Times New Roman"/>
          <w:spacing w:val="-2"/>
        </w:rPr>
      </w:pPr>
    </w:p>
    <w:p w:rsidR="00AF39C5" w:rsidRPr="00AF39C5" w:rsidRDefault="00AF39C5" w:rsidP="00AF39C5">
      <w:pPr>
        <w:widowControl w:val="0"/>
        <w:autoSpaceDE w:val="0"/>
        <w:autoSpaceDN w:val="0"/>
        <w:adjustRightInd w:val="0"/>
        <w:spacing w:after="0" w:line="240" w:lineRule="auto"/>
        <w:ind w:left="-709" w:firstLine="709"/>
        <w:jc w:val="right"/>
        <w:rPr>
          <w:rFonts w:ascii="Times New Roman" w:hAnsi="Times New Roman" w:cs="Times New Roman"/>
        </w:rPr>
      </w:pPr>
      <w:r w:rsidRPr="00AF39C5">
        <w:rPr>
          <w:rFonts w:ascii="Times New Roman" w:hAnsi="Times New Roman" w:cs="Times New Roman"/>
          <w:spacing w:val="-2"/>
        </w:rPr>
        <w:t>Приложение № 1</w:t>
      </w:r>
    </w:p>
    <w:p w:rsidR="00AF39C5" w:rsidRPr="00AF39C5" w:rsidRDefault="00AF39C5" w:rsidP="00AF39C5">
      <w:pPr>
        <w:widowControl w:val="0"/>
        <w:autoSpaceDE w:val="0"/>
        <w:autoSpaceDN w:val="0"/>
        <w:adjustRightInd w:val="0"/>
        <w:spacing w:after="0" w:line="240" w:lineRule="auto"/>
        <w:ind w:left="-709" w:firstLine="709"/>
        <w:jc w:val="right"/>
        <w:rPr>
          <w:rFonts w:ascii="Times New Roman" w:hAnsi="Times New Roman" w:cs="Times New Roman"/>
        </w:rPr>
      </w:pPr>
      <w:r w:rsidRPr="00AF39C5">
        <w:rPr>
          <w:rFonts w:ascii="Times New Roman" w:hAnsi="Times New Roman" w:cs="Times New Roman"/>
        </w:rPr>
        <w:t xml:space="preserve">                                                 к постановлению администрации  </w:t>
      </w:r>
    </w:p>
    <w:p w:rsidR="00AF39C5" w:rsidRPr="00AF39C5" w:rsidRDefault="00AF39C5" w:rsidP="00AF39C5">
      <w:pPr>
        <w:widowControl w:val="0"/>
        <w:autoSpaceDE w:val="0"/>
        <w:autoSpaceDN w:val="0"/>
        <w:adjustRightInd w:val="0"/>
        <w:spacing w:after="0" w:line="240" w:lineRule="auto"/>
        <w:ind w:left="-709" w:firstLine="709"/>
        <w:jc w:val="right"/>
        <w:rPr>
          <w:rFonts w:ascii="Times New Roman" w:hAnsi="Times New Roman" w:cs="Times New Roman"/>
        </w:rPr>
      </w:pPr>
      <w:r w:rsidRPr="00AF39C5">
        <w:rPr>
          <w:rFonts w:ascii="Times New Roman" w:hAnsi="Times New Roman" w:cs="Times New Roman"/>
        </w:rPr>
        <w:t xml:space="preserve">                                                 Ардатовского муниципального района</w:t>
      </w:r>
    </w:p>
    <w:p w:rsidR="00AF39C5" w:rsidRPr="00AF39C5" w:rsidRDefault="00AF39C5" w:rsidP="00AF39C5">
      <w:pPr>
        <w:widowControl w:val="0"/>
        <w:autoSpaceDE w:val="0"/>
        <w:autoSpaceDN w:val="0"/>
        <w:adjustRightInd w:val="0"/>
        <w:spacing w:after="0" w:line="240" w:lineRule="auto"/>
        <w:ind w:left="-709" w:firstLine="709"/>
        <w:jc w:val="right"/>
        <w:rPr>
          <w:rFonts w:ascii="Times New Roman" w:hAnsi="Times New Roman" w:cs="Times New Roman"/>
        </w:rPr>
      </w:pPr>
      <w:r w:rsidRPr="00AF39C5">
        <w:rPr>
          <w:rFonts w:ascii="Times New Roman" w:hAnsi="Times New Roman" w:cs="Times New Roman"/>
        </w:rPr>
        <w:t xml:space="preserve">                                                 </w:t>
      </w:r>
      <w:r>
        <w:rPr>
          <w:rFonts w:ascii="Times New Roman" w:hAnsi="Times New Roman" w:cs="Times New Roman"/>
        </w:rPr>
        <w:t>09 ноября 2021 года</w:t>
      </w:r>
      <w:r w:rsidRPr="00AF39C5">
        <w:rPr>
          <w:rFonts w:ascii="Times New Roman" w:hAnsi="Times New Roman" w:cs="Times New Roman"/>
        </w:rPr>
        <w:t xml:space="preserve"> № </w:t>
      </w:r>
      <w:r>
        <w:rPr>
          <w:rFonts w:ascii="Times New Roman" w:hAnsi="Times New Roman" w:cs="Times New Roman"/>
        </w:rPr>
        <w:t>1031</w:t>
      </w:r>
    </w:p>
    <w:p w:rsidR="00AF39C5" w:rsidRPr="00AF39C5" w:rsidRDefault="00AF39C5" w:rsidP="00AF39C5">
      <w:pPr>
        <w:spacing w:line="240" w:lineRule="auto"/>
        <w:ind w:left="-709" w:firstLine="709"/>
        <w:jc w:val="center"/>
        <w:rPr>
          <w:rFonts w:ascii="Times New Roman" w:hAnsi="Times New Roman" w:cs="Times New Roman"/>
          <w:b/>
        </w:rPr>
      </w:pPr>
    </w:p>
    <w:p w:rsidR="00AF39C5" w:rsidRPr="00AF39C5" w:rsidRDefault="00AF39C5" w:rsidP="00AF39C5">
      <w:pPr>
        <w:spacing w:line="240" w:lineRule="auto"/>
        <w:ind w:left="-709" w:firstLine="709"/>
        <w:jc w:val="center"/>
        <w:rPr>
          <w:rFonts w:ascii="Times New Roman" w:hAnsi="Times New Roman" w:cs="Times New Roman"/>
          <w:b/>
        </w:rPr>
      </w:pPr>
      <w:r w:rsidRPr="00AF39C5">
        <w:rPr>
          <w:rFonts w:ascii="Times New Roman" w:hAnsi="Times New Roman" w:cs="Times New Roman"/>
          <w:b/>
        </w:rPr>
        <w:t>ПОЛОЖЕНИЕ</w:t>
      </w:r>
      <w:r w:rsidRPr="00AF39C5">
        <w:rPr>
          <w:rFonts w:ascii="Times New Roman" w:hAnsi="Times New Roman" w:cs="Times New Roman"/>
          <w:b/>
        </w:rPr>
        <w:br/>
        <w:t>о системе оповещения населения Ардатовского муниципального района об угрозе возникновения  или возникновении чрезвычайных ситуаций природного и техногенного характера,  а также об опасностях, возникающих</w:t>
      </w:r>
      <w:r w:rsidRPr="00AF39C5">
        <w:rPr>
          <w:rFonts w:ascii="Times New Roman" w:hAnsi="Times New Roman" w:cs="Times New Roman"/>
        </w:rPr>
        <w:t xml:space="preserve"> </w:t>
      </w:r>
      <w:r w:rsidRPr="00AF39C5">
        <w:rPr>
          <w:rFonts w:ascii="Times New Roman" w:hAnsi="Times New Roman" w:cs="Times New Roman"/>
          <w:b/>
        </w:rPr>
        <w:t>при военных конфликтах или вследствие этих конфликтов</w:t>
      </w:r>
    </w:p>
    <w:p w:rsidR="00AF39C5" w:rsidRPr="00AF39C5" w:rsidRDefault="00AF39C5" w:rsidP="00AF39C5">
      <w:pPr>
        <w:spacing w:line="240" w:lineRule="auto"/>
        <w:ind w:left="-709" w:firstLine="709"/>
        <w:jc w:val="center"/>
        <w:rPr>
          <w:rFonts w:ascii="Times New Roman" w:hAnsi="Times New Roman" w:cs="Times New Roman"/>
          <w:b/>
        </w:rPr>
      </w:pPr>
      <w:r w:rsidRPr="00AF39C5">
        <w:rPr>
          <w:rFonts w:ascii="Times New Roman" w:hAnsi="Times New Roman" w:cs="Times New Roman"/>
          <w:b/>
        </w:rPr>
        <w:t>1. Общие положения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 xml:space="preserve">1.1. Положение о системе оповещения населения Ардатовского муниципального района (далее - Положение) разработано в соответствии с Федеральными законами Российской Федерации от 21 декабря 1994 года № 68-ФЗ «О защите населения и территорий от чрезвычайных ситуаций природного и техногенного характера» (далее - Федеральный закон № 68-ФЗ), от 12 февраля 1998 года № 28-ФЗ «О </w:t>
      </w:r>
      <w:r w:rsidRPr="00AF39C5">
        <w:rPr>
          <w:rFonts w:ascii="Times New Roman" w:hAnsi="Times New Roman" w:cs="Times New Roman"/>
        </w:rPr>
        <w:lastRenderedPageBreak/>
        <w:t>гражданской обороне» (далее - Федеральный закон № 28-ФЗ),  совместный приказ МЧС России  и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от 31 июля 2020 года № 578/365 «Об утверждении Положения о системах оповещения населения» и совместный приказ МЧС России  и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от 31 июля 2020 года № 579/366 «Об утверждении Положения по организации эксплуатационно-технического обслуживания систем оповещения населения»  для координации деятельности по выполнению мероприятий, направленных на создание   и поддержание в состоянии постоянной готовности системы оповещения 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1.2. Положение определяет назначение, задачи и требования к системе оповещения населения об угрозе возникновения или возникновении чрезвычайных ситуаций природного и техногенного характера, а также при ведении военных действий или вследствие этих действий, порядок их задействования и поддержания в состоянии постоянной готовности.</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1.3. Оповещение населения о чрезвычайных ситуациях - это доведение                            до населения сигналов оповещения и экстренной информации об опасностях, возникающих при угрозе возникновения или возникновении чрезвычайных ситуаций природного и техногенного характера, а также при ведении военных действий или вследствие этих действий, о правилах поведения населения и необходимости проведения мероприятий по защите.</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1.4. Системы оповещения населения на территории Ардатовского муниципального района:</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на муниципальном уровне - муниципальная система оповещения на территории Ардатовского муниципального района (далее - муниципальная система оповещения, МСО), создают органы местного самоуправления;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 xml:space="preserve">на объектовом уровне - локальные системы оповещения, создают организации, эксплуатирующие опасные производственные объекты 1 и 11 класса опасности (далее - ПОО),  системы оповещения в местах массового пребывания людей, в которых при определенных условиях может одновременно находиться от 50 человек и более, а также на социально важных объектах и объектах жизнеобеспечения населения вне зависимости от одномоментного нахождения людей (далее - система оповещения  в местах массового пребывания людей). </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Система оповещения муниципального образования входит в состав региональной автоматизированной системы централизованного оповещения Республики Мордовия (РАСЦО Республики Мордовия), интегрированной  с комплексной системой экстренного оповещения населения Республики Мордовия об угрозе возникновения или о возникновении чрезвычайных ситуаций (КСЭОН Республики Мордовия).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Комплексная система экстренного оповещения населения Республики Мордовия об угрозе возникновения или о возникновении чрезвычайных ситуаций - элемент систем оповещения населения Республики Мордовия, представляющий собой комплекс программно-технических средств систем оповещения и мониторинга опасных природных явлений и техногенных процессов, обеспечивающий доведение сигналов оповещения и экстренной информации до органов управления Республики Мордовия подсистемы РСЧС и населения на территориях экстренного оповещения в автоматизированном и (или) автоматическом режимах.</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1.5. Системы оповещения могут быть задействованы как в мирное, так и в военное время.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1.6. В настоящем Положении применяются следующие понятия, установленные правовыми актами Российской Федерации:</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система оповещения - организационно-техническое объединение сил, средств связи и оповещения, сетей вещания, каналов сети связи общего пользования, обеспечивающих доведение информации и сигналов оповещения до органов управления, сил единой государственной системы предупреждения и ликвидации чрезвычайных ситуаций и 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эксплуатационно-техническое обслуживание - комплекс работ по поддержанию в исправном состоянии, восстановлению работоспособности технических средств оповещения, выполняемых в период их использования по назначению;</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техническое обслуживание - комплекс операций или операция по поддержанию работоспособности или исправности изделия при использовании по назначению, ожидании, хранении и транспортировании;</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ремонт - комплекс операций по восстановлению исправности или работоспособности изделий и восстановлению ресурсов изделий или их составных частей;</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lastRenderedPageBreak/>
        <w:t>резерв технических средств оповещения - специализированная упорядоченная совокупность изделий средств оповещения, в том числе оборудования, запасных частей, сменяемых узлов, типовых элементов замены, территориально распределенная и размещенная как на объектах, специально предназначенных для их хранения  и обслуживания, так и на договорной основе на объектах операторов связи, базах  и складах промышленных и иных предприятий и организаций, с которых возможна  их оперативная доставка в зоны чрезвычайных ситуаций.</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Иные понятия, используемые в настоящем Положении, применяются в значениях, определенных действующим законодательством.</w:t>
      </w:r>
    </w:p>
    <w:p w:rsidR="00AF39C5" w:rsidRPr="00AF39C5" w:rsidRDefault="00AF39C5" w:rsidP="00AF39C5">
      <w:pPr>
        <w:spacing w:after="0" w:line="240" w:lineRule="auto"/>
        <w:ind w:left="-709" w:firstLine="709"/>
        <w:rPr>
          <w:rFonts w:ascii="Times New Roman" w:hAnsi="Times New Roman" w:cs="Times New Roman"/>
        </w:rPr>
      </w:pPr>
    </w:p>
    <w:p w:rsidR="00AF39C5" w:rsidRPr="00AF39C5" w:rsidRDefault="00AF39C5" w:rsidP="00AF39C5">
      <w:pPr>
        <w:spacing w:line="240" w:lineRule="auto"/>
        <w:ind w:left="-709" w:firstLine="709"/>
        <w:jc w:val="center"/>
        <w:rPr>
          <w:rFonts w:ascii="Times New Roman" w:hAnsi="Times New Roman" w:cs="Times New Roman"/>
          <w:b/>
        </w:rPr>
      </w:pPr>
      <w:bookmarkStart w:id="54" w:name="bookmark1"/>
      <w:r w:rsidRPr="00AF39C5">
        <w:rPr>
          <w:rFonts w:ascii="Times New Roman" w:hAnsi="Times New Roman" w:cs="Times New Roman"/>
          <w:b/>
        </w:rPr>
        <w:t>2. Назначение и основные задачи систем оповещения</w:t>
      </w:r>
      <w:bookmarkEnd w:id="54"/>
      <w:r w:rsidRPr="00AF39C5">
        <w:rPr>
          <w:rFonts w:ascii="Times New Roman" w:hAnsi="Times New Roman" w:cs="Times New Roman"/>
          <w:b/>
        </w:rPr>
        <w:t xml:space="preserve"> 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2.1. Система оповещения на территории Ардатовского муниципального района образования предназначена для обеспечения доведения сигналов оповещения и экстренной информации до населения, органов управления и сил гражданской обороны и муниципального звена Республики Мордовия подсистемы РСЧС.</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2.2. Основной задачей муниципальной системы оповещения является обеспечение доведения сигналов оповещения и экстренной информации до:</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руководящего состава ГО и звена территориальной подсистемы РСЧС Ардатовского муниципального района;</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сил ГО и РСЧС муниципального образования;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дежурных (дежурно-диспетчерских служб) организаций, перечисленных                            в п.1.4. Положения, и дежурных служб (руководителей) социально значимых объектов;</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людей, находящихся на территории муниципального образования.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2.3. Основной задачей локальных систем оповещения является доведение сигналов оповещения и экстренной информации до:</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руководящего состава ГО и персонала организации, эксплуатирующей объект, производство, гидротехническое сооружение, объектового звена РСЧС;</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объектовых аварийно-спасательных формирований, в том числе специализированных;</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единых дежурно-диспетчерских служб муниципальных образований, попадающих в зоны действия локальной системы оповещения;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руководителей и дежурных служб организаций, расположенных в границах зоны действия локальной системы оповещения;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людей, находящихся в границах зоны действия локальной системы оповещения.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Основной задачей КСЭОН Республики Мордовия является обеспечение доведения сигналов оповещения и экстренной информации до людей, находящихся                                    в зонах экстренного оповещения населения, а также органов повседневного управления РСЧС соответствующего уровня.</w:t>
      </w:r>
    </w:p>
    <w:p w:rsidR="00AF39C5" w:rsidRPr="00AF39C5" w:rsidRDefault="00AF39C5" w:rsidP="00AF39C5">
      <w:pPr>
        <w:spacing w:after="0" w:line="240" w:lineRule="auto"/>
        <w:ind w:left="-709" w:firstLine="709"/>
        <w:rPr>
          <w:rFonts w:ascii="Times New Roman" w:hAnsi="Times New Roman" w:cs="Times New Roman"/>
        </w:rPr>
      </w:pPr>
    </w:p>
    <w:p w:rsidR="00AF39C5" w:rsidRPr="00AF39C5" w:rsidRDefault="00AF39C5" w:rsidP="00AF39C5">
      <w:pPr>
        <w:spacing w:line="240" w:lineRule="auto"/>
        <w:ind w:left="-709" w:firstLine="709"/>
        <w:jc w:val="center"/>
        <w:rPr>
          <w:rFonts w:ascii="Times New Roman" w:hAnsi="Times New Roman" w:cs="Times New Roman"/>
          <w:b/>
        </w:rPr>
      </w:pPr>
      <w:r w:rsidRPr="00AF39C5">
        <w:rPr>
          <w:rFonts w:ascii="Times New Roman" w:hAnsi="Times New Roman" w:cs="Times New Roman"/>
          <w:b/>
        </w:rPr>
        <w:t>3. Порядок задействования систем оповещения 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3.1. Задействование по предназначению системы оповещения населения планируется и осуществляется в соответствии с настоящим Положением, планом гражданской обороны и защиты населения Ардатовского муниципального района (план ГО) и планом действий по предупреждению и ликвидации чрезвычайных ситуаций Ардатовского муниципального района (план ЧС).</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 xml:space="preserve">3.2. Дежурные (дежурно-диспетчерские службы) органов повседневного управления РСЧС, получив в систему управления ГО и РСЧС сигналы оповещения               и (или) экстренную информацию, подтверждают получение немедленного доводят                    их до руководителей высших исполнительных органов государственной власти субъекта РФ, органов местного самоуправления, организаций (собственников объектов, производств, гидротехнических сооружений) на территории которых могут возникнуть или возникли чрезвычайные ситуации, а также органов управления и сил соответствующего уровня. </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3.3. Решение о задействовании муниципальной и локальных систем оповещения принимают соответственно:</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руководители органов местного самоуправления (глава администрации);</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руководители организаций, перечисленные в п.1.4. Положения.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 xml:space="preserve">3.4. Передача сигналов оповещения и экстренной информации, может осуществляться в автоматическом, автоматизированном либо ручном режимах функционирования систем оповещения населения. Приоритетный режим функционирования определяется в соответствии с Положением о системе оповещения населения, планом гражданской обороны и защиты населения Ардатовского муниципального </w:t>
      </w:r>
      <w:r w:rsidRPr="00AF39C5">
        <w:rPr>
          <w:rFonts w:ascii="Times New Roman" w:hAnsi="Times New Roman" w:cs="Times New Roman"/>
        </w:rPr>
        <w:lastRenderedPageBreak/>
        <w:t>района (план ГО) и планом действий                                   по предупреждению и ликвидации чрезвычайных ситуаций Ардатовского муниципального района (план ЧС).</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3.5. 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длительностью                       до 3 минут с последующей передачей по сетям связи, в том числе сетям связи телерадиовещания, через радиовещательные и телевизионные передающие станции операторов связи и организаций телерадиовещания.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3.6. Для обеспечения своевременной передачи сигналов оповещения и экстренной информации населению комплексно могут использоваться:</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сети электрических, электронных сирен и мощных акустических систем;</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сети проводного радиовещания;</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сети уличной радиофикации;</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сети кабельного телерадиовещания;</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информационно-телекоммуникационная сеть «Интернет»;</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громкоговорящие средства на подвижных объектах, мобильные и носимые средства оповещения.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 xml:space="preserve">3.7. Рассмотрение вопросов об организации оповещения населения и определения способов оповещения населения осуществляется комиссией по предупреждению и ликвидации чрезвычайных ситуаций и обеспечению пожарной безопасности (далее – КЧС и ОПБ) Ардатовского муниципального района. </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3.8. Органы местного самоуправления и организации, в ведении которых находятся системы оповещения населения проводят комплекс организационно-технических мероприятий по исключению несанкционированной передачи сигналов оповещения и экстренной информации.</w:t>
      </w:r>
    </w:p>
    <w:p w:rsidR="00AF39C5" w:rsidRPr="00AF39C5" w:rsidRDefault="00AF39C5" w:rsidP="00AF39C5">
      <w:pPr>
        <w:spacing w:line="240" w:lineRule="auto"/>
        <w:ind w:left="-709" w:firstLine="709"/>
        <w:rPr>
          <w:rFonts w:ascii="Times New Roman" w:hAnsi="Times New Roman" w:cs="Times New Roman"/>
        </w:rPr>
      </w:pPr>
    </w:p>
    <w:p w:rsidR="00AF39C5" w:rsidRPr="00AF39C5" w:rsidRDefault="00AF39C5" w:rsidP="00AF39C5">
      <w:pPr>
        <w:spacing w:line="240" w:lineRule="auto"/>
        <w:ind w:left="-709" w:firstLine="709"/>
        <w:jc w:val="center"/>
        <w:rPr>
          <w:rFonts w:ascii="Times New Roman" w:hAnsi="Times New Roman" w:cs="Times New Roman"/>
          <w:b/>
        </w:rPr>
      </w:pPr>
      <w:bookmarkStart w:id="55" w:name="bookmark3"/>
      <w:r w:rsidRPr="00AF39C5">
        <w:rPr>
          <w:rFonts w:ascii="Times New Roman" w:hAnsi="Times New Roman" w:cs="Times New Roman"/>
          <w:b/>
        </w:rPr>
        <w:t xml:space="preserve">4. Поддержание в готовности систем оповещения </w:t>
      </w:r>
      <w:bookmarkEnd w:id="55"/>
      <w:r w:rsidRPr="00AF39C5">
        <w:rPr>
          <w:rFonts w:ascii="Times New Roman" w:hAnsi="Times New Roman" w:cs="Times New Roman"/>
          <w:b/>
        </w:rPr>
        <w:t>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4.1. Поддержание муниципальной и локальной систем оповещения населения Ардатовского муниципального района в готовности организуется и осуществляется органами местного самоуправления и организациями, перечисленными в п.1.4. настоящего Положения, соответственно.</w:t>
      </w:r>
    </w:p>
    <w:p w:rsidR="00AF39C5" w:rsidRPr="00AF39C5" w:rsidRDefault="00AF39C5" w:rsidP="00AF39C5">
      <w:pPr>
        <w:spacing w:after="0" w:line="240" w:lineRule="auto"/>
        <w:ind w:left="-709" w:firstLine="709"/>
        <w:rPr>
          <w:rFonts w:ascii="Times New Roman" w:hAnsi="Times New Roman" w:cs="Times New Roman"/>
        </w:rPr>
      </w:pPr>
      <w:r w:rsidRPr="00AF39C5">
        <w:rPr>
          <w:rFonts w:ascii="Times New Roman" w:hAnsi="Times New Roman" w:cs="Times New Roman"/>
        </w:rPr>
        <w:t>4.2. Готовность систем оповещения населения достигается: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ab/>
        <w:t>наличием актуализированных нормативных актов в области создания, поддержания в состоянии постоянной готовности и задействования систем оповещения 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ab/>
        <w:t xml:space="preserve">наличием, исправностью и соответствием проектно-сметной документации                        на систему оповещения населения технических средств оповещения; </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ab/>
        <w:t>регулярным проведением проверок готовности системы оповещения 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ab/>
        <w:t>своевременным эксплуатационно-техническим обслуживанием, ремонтом неисправных и заменой выслуживших установленный эксплуатационный ресурс технических средств оповещения.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4.3. С целью контроля за поддержанием в готовности систем оповещения населения организуются и проводятся следующие виды проверок:</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комплексные проверки готовности системы оповещения с включением оконечных средств оповещения и доведением проверочных сигналов и информации оповещения до органов управления и сил органов местного самоуправления и населения муниципального образования;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технические проверки готовности к задействованию системы оповещения населения без включения оконечных средств оповещения населения.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Проверка проводится на основании распоряжения главы администрации муниципального образования, заместителя главы администрации муниципального образования, уполномоченного на создание и поддержание в состоянии постоянной готовности к использованию технических систем управления гражданской обороны, систем оповещения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Комплексная проверка готовности муниципальной системы оповещения                     проводятся два раза в год, при этом включение оконечных средств оповещения и доведение проверочных сигналов и информации до населения осуществляется в дневное время в первую среду марта и октября.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 xml:space="preserve">Комплексные проверки готовности локальных систем оповещения проводятся во взаимодействии с органами местного самоуправления не реже одного раза в год комиссией из числа должностных лиц организации. </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 xml:space="preserve">В ходе работы комиссий проверяется выполнение всех требований настоящего Положения, а также положений региональной, муниципальной и локальных систем оповещения соответственно. </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lastRenderedPageBreak/>
        <w:t>Технические проверки готовности муниципальной системы оповещения  проводятся без включения оконечных средств оповещения.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Результаты проверок фиксируются в журнале проведения комплексных (технических) проверок готовности системы оповещения.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Для обеспечения оповещения максимального количества людей, попавших в зону чрезвычайной ситуации, в том числе на территориях, не охваченных автоматизированными системами централизованного оповещения, создается резерв технических средств оповещения (стационарных и мобильных). Резервные мобильные технические средства оповещения могут размещаться (монтироваться) на автомобильных, водных и других транспортных средствах.</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4.4. Номенклатура, объем, порядок создания и использования устанавливаются создающими резерв технических средств оповещения органами местного самоуправления, организациями.</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4.5. Объемы резервов мобильных и носимых средств оповещения определяются исходя из расчета для каждого отдаленного, труднодоступного сельского населенного пункта, не имеющего автоматизированную систему оповещения, а также:</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на муниципальном уровне - дополнительно к рассчитанному количеству плюс минимум один комплект оборудования оповещения населения в зоне предполагаемой чрезвычайной ситуации муниципального характера;</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на объектовом уровне - минимум один комплект оборудования оповещения населения в зоне чрезвычайной ситуации локального характера при отсутствии локальной системы оповещения.</w:t>
      </w:r>
    </w:p>
    <w:p w:rsidR="00AF39C5" w:rsidRPr="00AF39C5" w:rsidRDefault="00AF39C5" w:rsidP="00AF39C5">
      <w:pPr>
        <w:spacing w:after="0" w:line="240" w:lineRule="auto"/>
        <w:ind w:left="-709" w:firstLine="709"/>
        <w:rPr>
          <w:rFonts w:ascii="Times New Roman" w:hAnsi="Times New Roman" w:cs="Times New Roman"/>
        </w:rPr>
      </w:pPr>
    </w:p>
    <w:p w:rsidR="00AF39C5" w:rsidRPr="00AF39C5" w:rsidRDefault="00AF39C5" w:rsidP="00AF39C5">
      <w:pPr>
        <w:spacing w:after="0" w:line="240" w:lineRule="auto"/>
        <w:ind w:left="-709" w:firstLine="709"/>
        <w:jc w:val="center"/>
        <w:rPr>
          <w:rFonts w:ascii="Times New Roman" w:hAnsi="Times New Roman" w:cs="Times New Roman"/>
          <w:b/>
        </w:rPr>
      </w:pPr>
      <w:r w:rsidRPr="00AF39C5">
        <w:rPr>
          <w:rFonts w:ascii="Times New Roman" w:hAnsi="Times New Roman" w:cs="Times New Roman"/>
          <w:b/>
        </w:rPr>
        <w:t xml:space="preserve">5. </w:t>
      </w:r>
      <w:bookmarkStart w:id="56" w:name="bookmark7"/>
      <w:r w:rsidRPr="00AF39C5">
        <w:rPr>
          <w:rFonts w:ascii="Times New Roman" w:hAnsi="Times New Roman" w:cs="Times New Roman"/>
          <w:b/>
        </w:rPr>
        <w:t xml:space="preserve">Организация финансирования мероприятий по содержанию, </w:t>
      </w:r>
    </w:p>
    <w:p w:rsidR="00AF39C5" w:rsidRPr="00AF39C5" w:rsidRDefault="00AF39C5" w:rsidP="00AF39C5">
      <w:pPr>
        <w:spacing w:after="0" w:line="240" w:lineRule="auto"/>
        <w:ind w:left="-709" w:firstLine="709"/>
        <w:jc w:val="center"/>
        <w:rPr>
          <w:rFonts w:ascii="Times New Roman" w:hAnsi="Times New Roman" w:cs="Times New Roman"/>
          <w:b/>
        </w:rPr>
      </w:pPr>
      <w:r w:rsidRPr="00AF39C5">
        <w:rPr>
          <w:rFonts w:ascii="Times New Roman" w:hAnsi="Times New Roman" w:cs="Times New Roman"/>
          <w:b/>
        </w:rPr>
        <w:t>поддержанию в готовности и совершенствованию систем оповещения</w:t>
      </w:r>
      <w:bookmarkEnd w:id="56"/>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5.1. Финансовое обеспечение мер по содержанию, развитию и поддержанию                            в постоянной готовности систем оповещения осуществляется:</w:t>
      </w:r>
    </w:p>
    <w:p w:rsidR="00AF39C5" w:rsidRP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муниципальных систем оповещения населения на территории муниципального образования - за счет средств местного бюджета муниципального образования;</w:t>
      </w:r>
    </w:p>
    <w:p w:rsidR="00AF39C5" w:rsidRDefault="00AF39C5" w:rsidP="00AF39C5">
      <w:pPr>
        <w:spacing w:after="0" w:line="240" w:lineRule="auto"/>
        <w:ind w:left="-709" w:firstLine="709"/>
        <w:jc w:val="both"/>
        <w:rPr>
          <w:rFonts w:ascii="Times New Roman" w:hAnsi="Times New Roman" w:cs="Times New Roman"/>
        </w:rPr>
      </w:pPr>
      <w:r w:rsidRPr="00AF39C5">
        <w:rPr>
          <w:rFonts w:ascii="Times New Roman" w:hAnsi="Times New Roman" w:cs="Times New Roman"/>
        </w:rPr>
        <w:t>локальных систем оповещения в районах размещения ПОО, а также систем оповещения в местах массового пребывания людей - за счет средств организаций.</w:t>
      </w:r>
    </w:p>
    <w:p w:rsidR="00AF39C5" w:rsidRDefault="00AF39C5" w:rsidP="00AF39C5">
      <w:pPr>
        <w:spacing w:after="0" w:line="240" w:lineRule="auto"/>
        <w:ind w:left="-709" w:firstLine="709"/>
        <w:jc w:val="both"/>
        <w:rPr>
          <w:rFonts w:ascii="Times New Roman" w:hAnsi="Times New Roman" w:cs="Times New Roman"/>
        </w:rPr>
      </w:pPr>
    </w:p>
    <w:p w:rsidR="00AF39C5" w:rsidRPr="00AF39C5" w:rsidRDefault="00AF39C5" w:rsidP="00AF39C5">
      <w:pPr>
        <w:spacing w:after="0" w:line="240" w:lineRule="auto"/>
        <w:ind w:left="-709" w:firstLine="709"/>
        <w:jc w:val="both"/>
        <w:rPr>
          <w:rFonts w:ascii="Times New Roman" w:hAnsi="Times New Roman" w:cs="Times New Roman"/>
        </w:rPr>
      </w:pPr>
    </w:p>
    <w:p w:rsidR="00AF39C5" w:rsidRPr="00AF39C5" w:rsidRDefault="00AF39C5" w:rsidP="00AF39C5">
      <w:pPr>
        <w:widowControl w:val="0"/>
        <w:autoSpaceDE w:val="0"/>
        <w:autoSpaceDN w:val="0"/>
        <w:adjustRightInd w:val="0"/>
        <w:spacing w:after="0" w:line="240" w:lineRule="auto"/>
        <w:jc w:val="right"/>
        <w:rPr>
          <w:rFonts w:ascii="Times New Roman" w:hAnsi="Times New Roman" w:cs="Times New Roman"/>
        </w:rPr>
      </w:pPr>
      <w:r w:rsidRPr="00AF39C5">
        <w:rPr>
          <w:rFonts w:ascii="Times New Roman" w:hAnsi="Times New Roman" w:cs="Times New Roman"/>
          <w:spacing w:val="-2"/>
        </w:rPr>
        <w:t>Приложение № 2</w:t>
      </w:r>
    </w:p>
    <w:p w:rsidR="00AF39C5" w:rsidRPr="00AF39C5" w:rsidRDefault="00AF39C5" w:rsidP="00AF39C5">
      <w:pPr>
        <w:widowControl w:val="0"/>
        <w:autoSpaceDE w:val="0"/>
        <w:autoSpaceDN w:val="0"/>
        <w:adjustRightInd w:val="0"/>
        <w:spacing w:after="0" w:line="240" w:lineRule="auto"/>
        <w:jc w:val="right"/>
        <w:rPr>
          <w:rFonts w:ascii="Times New Roman" w:hAnsi="Times New Roman" w:cs="Times New Roman"/>
        </w:rPr>
      </w:pPr>
      <w:r w:rsidRPr="00AF39C5">
        <w:rPr>
          <w:rFonts w:ascii="Times New Roman" w:hAnsi="Times New Roman" w:cs="Times New Roman"/>
        </w:rPr>
        <w:t xml:space="preserve">                                                 к постановлению администрации  </w:t>
      </w:r>
    </w:p>
    <w:p w:rsidR="00AF39C5" w:rsidRPr="00AF39C5" w:rsidRDefault="00AF39C5" w:rsidP="00AF39C5">
      <w:pPr>
        <w:widowControl w:val="0"/>
        <w:autoSpaceDE w:val="0"/>
        <w:autoSpaceDN w:val="0"/>
        <w:adjustRightInd w:val="0"/>
        <w:spacing w:after="0" w:line="240" w:lineRule="auto"/>
        <w:jc w:val="right"/>
        <w:rPr>
          <w:rFonts w:ascii="Times New Roman" w:hAnsi="Times New Roman" w:cs="Times New Roman"/>
        </w:rPr>
      </w:pPr>
      <w:r w:rsidRPr="00AF39C5">
        <w:rPr>
          <w:rFonts w:ascii="Times New Roman" w:hAnsi="Times New Roman" w:cs="Times New Roman"/>
        </w:rPr>
        <w:t xml:space="preserve">                                                 Ардатовского муниципального района</w:t>
      </w:r>
    </w:p>
    <w:p w:rsidR="00AF39C5" w:rsidRPr="00AF39C5" w:rsidRDefault="00AF39C5" w:rsidP="00AF39C5">
      <w:pPr>
        <w:widowControl w:val="0"/>
        <w:autoSpaceDE w:val="0"/>
        <w:autoSpaceDN w:val="0"/>
        <w:adjustRightInd w:val="0"/>
        <w:spacing w:after="0" w:line="240" w:lineRule="auto"/>
        <w:jc w:val="right"/>
        <w:rPr>
          <w:rFonts w:ascii="Times New Roman" w:hAnsi="Times New Roman" w:cs="Times New Roman"/>
        </w:rPr>
      </w:pPr>
      <w:r w:rsidRPr="00AF39C5">
        <w:rPr>
          <w:rFonts w:ascii="Times New Roman" w:hAnsi="Times New Roman" w:cs="Times New Roman"/>
        </w:rPr>
        <w:t xml:space="preserve">                                                 </w:t>
      </w:r>
      <w:r>
        <w:rPr>
          <w:rFonts w:ascii="Times New Roman" w:hAnsi="Times New Roman" w:cs="Times New Roman"/>
        </w:rPr>
        <w:t>09 ноября 2021 г.</w:t>
      </w:r>
      <w:r w:rsidRPr="00AF39C5">
        <w:rPr>
          <w:rFonts w:ascii="Times New Roman" w:hAnsi="Times New Roman" w:cs="Times New Roman"/>
        </w:rPr>
        <w:t xml:space="preserve"> № </w:t>
      </w:r>
      <w:r>
        <w:rPr>
          <w:rFonts w:ascii="Times New Roman" w:hAnsi="Times New Roman" w:cs="Times New Roman"/>
        </w:rPr>
        <w:t>1031</w:t>
      </w:r>
    </w:p>
    <w:p w:rsidR="00AF39C5" w:rsidRPr="00AF39C5" w:rsidRDefault="00AF39C5" w:rsidP="00AF39C5">
      <w:pPr>
        <w:spacing w:after="0" w:line="240" w:lineRule="auto"/>
        <w:ind w:left="5940"/>
        <w:jc w:val="right"/>
        <w:rPr>
          <w:rFonts w:ascii="Times New Roman" w:hAnsi="Times New Roman" w:cs="Times New Roman"/>
          <w:b/>
        </w:rPr>
      </w:pPr>
    </w:p>
    <w:p w:rsidR="00A879B5" w:rsidRPr="00A879B5" w:rsidRDefault="00A879B5" w:rsidP="00A879B5">
      <w:pPr>
        <w:pStyle w:val="1b"/>
        <w:tabs>
          <w:tab w:val="left" w:pos="2985"/>
        </w:tabs>
        <w:spacing w:after="0" w:line="240" w:lineRule="auto"/>
        <w:ind w:left="180" w:right="468"/>
        <w:jc w:val="center"/>
        <w:rPr>
          <w:rFonts w:ascii="Times New Roman" w:hAnsi="Times New Roman"/>
          <w:b/>
        </w:rPr>
      </w:pPr>
      <w:r w:rsidRPr="00A879B5">
        <w:rPr>
          <w:rFonts w:ascii="Times New Roman" w:hAnsi="Times New Roman"/>
          <w:b/>
        </w:rPr>
        <w:t>Схема оповещения</w:t>
      </w:r>
    </w:p>
    <w:p w:rsidR="00A879B5" w:rsidRPr="00A879B5" w:rsidRDefault="00A879B5" w:rsidP="00A879B5">
      <w:pPr>
        <w:ind w:firstLine="720"/>
        <w:jc w:val="center"/>
        <w:rPr>
          <w:rFonts w:ascii="Times New Roman" w:hAnsi="Times New Roman" w:cs="Times New Roman"/>
          <w:b/>
        </w:rPr>
      </w:pPr>
      <w:r w:rsidRPr="00A879B5">
        <w:rPr>
          <w:rFonts w:ascii="Times New Roman" w:hAnsi="Times New Roman" w:cs="Times New Roman"/>
          <w:b/>
        </w:rPr>
        <w:t>руководящего состава и населения Ардатовского муниципального района  об угрозе возникновения чрезвычайных ситуаций природного и техногенного характера и об опасностях, возникающих при военных конфликтах или вследствие этих конфликтов</w:t>
      </w:r>
    </w:p>
    <w:p w:rsidR="00A879B5" w:rsidRDefault="00A879B5" w:rsidP="00A879B5">
      <w:pPr>
        <w:pStyle w:val="1b"/>
        <w:jc w:val="center"/>
        <w:rPr>
          <w:rFonts w:ascii="Times New Roman" w:hAnsi="Times New Roman"/>
          <w:b/>
          <w:sz w:val="24"/>
          <w:szCs w:val="24"/>
        </w:rPr>
      </w:pPr>
      <w:r>
        <w:pict>
          <v:rect id="Прямоугольник 26" o:spid="_x0000_s1031" style="position:absolute;left:0;text-align:left;margin-left:153pt;margin-top:4.1pt;width:162pt;height: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">
            <v:textbox>
              <w:txbxContent>
                <w:p w:rsidR="00A879B5" w:rsidRPr="00A879B5" w:rsidRDefault="00A879B5" w:rsidP="00A879B5">
                  <w:pPr>
                    <w:jc w:val="center"/>
                    <w:rPr>
                      <w:rFonts w:ascii="Times New Roman" w:hAnsi="Times New Roman" w:cs="Times New Roman"/>
                      <w:b/>
                    </w:rPr>
                  </w:pPr>
                  <w:r w:rsidRPr="00A879B5">
                    <w:rPr>
                      <w:rFonts w:ascii="Times New Roman" w:hAnsi="Times New Roman" w:cs="Times New Roman"/>
                      <w:b/>
                    </w:rPr>
                    <w:t>ЕДДС Ардатовского муниципального района</w:t>
                  </w:r>
                </w:p>
                <w:p w:rsidR="00A879B5" w:rsidRPr="00A879B5" w:rsidRDefault="00A879B5" w:rsidP="00A879B5">
                  <w:pPr>
                    <w:jc w:val="center"/>
                    <w:rPr>
                      <w:rFonts w:ascii="Times New Roman" w:hAnsi="Times New Roman" w:cs="Times New Roman"/>
                      <w:b/>
                    </w:rPr>
                  </w:pPr>
                </w:p>
              </w:txbxContent>
            </v:textbox>
          </v:rect>
        </w:pict>
      </w:r>
      <w:r>
        <w:pict>
          <v:shapetype id="_x0000_t32" coordsize="21600,21600" o:spt="32" o:oned="t" path="m,l21600,21600e" filled="f">
            <v:path arrowok="t" fillok="f" o:connecttype="none"/>
            <o:lock v:ext="edit" shapetype="t"/>
          </v:shapetype>
          <v:shape id="Прямая со стрелкой 24" o:spid="_x0000_s1032" type="#_x0000_t32" style="position:absolute;left:0;text-align:left;margin-left:89.85pt;margin-top:57.1pt;width:90pt;height:45.4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">
            <v:stroke startarrow="block" endarrow="block"/>
          </v:shape>
        </w:pict>
      </w:r>
      <w:r>
        <w:pict>
          <v:shape id="Прямая со стрелкой 25" o:spid="_x0000_s1033" type="#_x0000_t32" style="position:absolute;left:0;text-align:left;margin-left:225pt;margin-top:57.1pt;width:0;height:3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">
            <v:stroke startarrow="block" endarrow="block"/>
          </v:shape>
        </w:pict>
      </w:r>
      <w:r>
        <w:pict>
          <v:shape id="Прямая со стрелкой 23" o:spid="_x0000_s1034" type="#_x0000_t32" style="position:absolute;left:0;text-align:left;margin-left:297pt;margin-top:57.1pt;width:63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">
            <v:stroke startarrow="block" endarrow="block"/>
          </v:shape>
        </w:pict>
      </w:r>
      <w:r>
        <w:pict>
          <v:rect id="Прямоугольник 20" o:spid="_x0000_s1035" style="position:absolute;left:0;text-align:left;margin-left:9pt;margin-top:101.1pt;width:117pt;height:6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">
            <v:textbox>
              <w:txbxContent>
                <w:p w:rsidR="00A879B5" w:rsidRPr="00A879B5" w:rsidRDefault="00A879B5" w:rsidP="00A879B5">
                  <w:pPr>
                    <w:pStyle w:val="35"/>
                    <w:spacing w:after="0"/>
                    <w:jc w:val="center"/>
                    <w:rPr>
                      <w:b/>
                      <w:sz w:val="22"/>
                      <w:szCs w:val="22"/>
                    </w:rPr>
                  </w:pPr>
                  <w:r w:rsidRPr="00A879B5">
                    <w:rPr>
                      <w:b/>
                      <w:sz w:val="22"/>
                      <w:szCs w:val="22"/>
                    </w:rPr>
                    <w:t>Председатель КЧС и ОПБ Администрации</w:t>
                  </w:r>
                </w:p>
              </w:txbxContent>
            </v:textbox>
          </v:rect>
        </w:pict>
      </w:r>
      <w:r>
        <w:pict>
          <v:rect id="Прямоугольник 21" o:spid="_x0000_s1036" style="position:absolute;left:0;text-align:left;margin-left:171pt;margin-top:101.1pt;width:117pt;height:6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">
            <v:textbox>
              <w:txbxContent>
                <w:p w:rsidR="00A879B5" w:rsidRPr="00A879B5" w:rsidRDefault="00A879B5" w:rsidP="00A879B5">
                  <w:pPr>
                    <w:spacing w:after="0" w:line="240" w:lineRule="auto"/>
                    <w:jc w:val="center"/>
                    <w:rPr>
                      <w:rFonts w:ascii="Times New Roman" w:hAnsi="Times New Roman" w:cs="Times New Roman"/>
                      <w:b/>
                    </w:rPr>
                  </w:pPr>
                  <w:r w:rsidRPr="00A879B5">
                    <w:rPr>
                      <w:rFonts w:ascii="Times New Roman" w:hAnsi="Times New Roman" w:cs="Times New Roman"/>
                      <w:b/>
                    </w:rPr>
                    <w:t xml:space="preserve">Глава муниципального </w:t>
                  </w:r>
                </w:p>
                <w:p w:rsidR="00A879B5" w:rsidRPr="00A879B5" w:rsidRDefault="00A879B5" w:rsidP="00A879B5">
                  <w:pPr>
                    <w:spacing w:after="0" w:line="240" w:lineRule="auto"/>
                    <w:jc w:val="center"/>
                    <w:rPr>
                      <w:rFonts w:ascii="Times New Roman" w:hAnsi="Times New Roman" w:cs="Times New Roman"/>
                      <w:b/>
                    </w:rPr>
                  </w:pPr>
                  <w:r w:rsidRPr="00A879B5">
                    <w:rPr>
                      <w:rFonts w:ascii="Times New Roman" w:hAnsi="Times New Roman" w:cs="Times New Roman"/>
                      <w:b/>
                    </w:rPr>
                    <w:t>района</w:t>
                  </w:r>
                </w:p>
                <w:p w:rsidR="00A879B5" w:rsidRDefault="00A879B5" w:rsidP="00A879B5">
                  <w:pPr>
                    <w:rPr>
                      <w:sz w:val="20"/>
                    </w:rPr>
                  </w:pPr>
                </w:p>
              </w:txbxContent>
            </v:textbox>
          </v:rect>
        </w:pict>
      </w:r>
      <w:r>
        <w:pict>
          <v:rect id="Прямоугольник 22" o:spid="_x0000_s1037" style="position:absolute;left:0;text-align:left;margin-left:333pt;margin-top:101.1pt;width:117pt;height:9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">
            <v:textbox>
              <w:txbxContent>
                <w:p w:rsidR="00A879B5" w:rsidRPr="00A879B5" w:rsidRDefault="00A879B5" w:rsidP="00A879B5">
                  <w:pPr>
                    <w:spacing w:after="0"/>
                    <w:jc w:val="center"/>
                    <w:rPr>
                      <w:rFonts w:ascii="Times New Roman" w:hAnsi="Times New Roman" w:cs="Times New Roman"/>
                      <w:b/>
                    </w:rPr>
                  </w:pPr>
                  <w:r w:rsidRPr="00A879B5">
                    <w:rPr>
                      <w:rFonts w:ascii="Times New Roman" w:hAnsi="Times New Roman" w:cs="Times New Roman"/>
                      <w:b/>
                    </w:rPr>
                    <w:t xml:space="preserve">работник Администрации, уполномоченный на решение задач в области </w:t>
                  </w:r>
                </w:p>
                <w:p w:rsidR="00A879B5" w:rsidRPr="00A879B5" w:rsidRDefault="00A879B5" w:rsidP="00A879B5">
                  <w:pPr>
                    <w:spacing w:after="0"/>
                    <w:jc w:val="center"/>
                    <w:rPr>
                      <w:rFonts w:ascii="Times New Roman" w:hAnsi="Times New Roman" w:cs="Times New Roman"/>
                      <w:b/>
                    </w:rPr>
                  </w:pPr>
                  <w:r w:rsidRPr="00A879B5">
                    <w:rPr>
                      <w:rFonts w:ascii="Times New Roman" w:hAnsi="Times New Roman" w:cs="Times New Roman"/>
                      <w:b/>
                    </w:rPr>
                    <w:t>ГО и ЧС</w:t>
                  </w:r>
                </w:p>
              </w:txbxContent>
            </v:textbox>
          </v:rect>
        </w:pict>
      </w:r>
    </w:p>
    <w:p w:rsidR="00A879B5" w:rsidRDefault="00A879B5" w:rsidP="00A879B5">
      <w:pPr>
        <w:pStyle w:val="1b"/>
        <w:tabs>
          <w:tab w:val="left" w:pos="3990"/>
        </w:tabs>
        <w:spacing w:after="0"/>
        <w:rPr>
          <w:rFonts w:ascii="Times New Roman" w:hAnsi="Times New Roman"/>
          <w:b/>
          <w:sz w:val="24"/>
          <w:szCs w:val="24"/>
        </w:rPr>
      </w:pPr>
    </w:p>
    <w:p w:rsidR="00A879B5" w:rsidRDefault="00A879B5" w:rsidP="00A879B5">
      <w:pPr>
        <w:tabs>
          <w:tab w:val="left" w:pos="5715"/>
        </w:tabs>
        <w:jc w:val="center"/>
        <w:rPr>
          <w:rFonts w:ascii="Times New Roman" w:hAnsi="Times New Roman"/>
          <w:b/>
          <w:sz w:val="20"/>
          <w:szCs w:val="20"/>
        </w:rPr>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r>
        <w:lastRenderedPageBreak/>
        <w:pict>
          <v:line id="Прямая соединительная линия 19" o:spid="_x0000_s1050"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3.85pt" to="315pt,246.85pt" wrapcoords="0 0 0 325 2 325 2 0 0 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">
            <w10:wrap type="tight"/>
          </v:line>
        </w:pict>
      </w:r>
      <w:r>
        <w:pict>
          <v:line id="Прямая соединительная линия 18" o:spid="_x0000_s104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3.85pt" to="2in,246.85pt" wrapcoords="0 0 0 325 2 325 2 0 0 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">
            <w10:wrap type="tight"/>
          </v:line>
        </w:pict>
      </w:r>
      <w:r>
        <w:pict>
          <v:shape id="Прямая со стрелкой 16" o:spid="_x0000_s1039" type="#_x0000_t32" style="position:absolute;margin-left:126pt;margin-top:3.85pt;width:43.5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">
            <v:stroke startarrow="block" endarrow="block"/>
          </v:shape>
        </w:pict>
      </w:r>
      <w:r>
        <w:pict>
          <v:rect id="Прямоугольник 15" o:spid="_x0000_s1038" style="position:absolute;margin-left:171pt;margin-top:65.6pt;width:117pt;height:4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">
            <v:textbox>
              <w:txbxContent>
                <w:p w:rsidR="00A879B5" w:rsidRPr="00A879B5" w:rsidRDefault="00A879B5" w:rsidP="00A879B5">
                  <w:pPr>
                    <w:jc w:val="center"/>
                    <w:rPr>
                      <w:rFonts w:ascii="Times New Roman" w:hAnsi="Times New Roman" w:cs="Times New Roman"/>
                    </w:rPr>
                  </w:pPr>
                  <w:r w:rsidRPr="00A879B5">
                    <w:rPr>
                      <w:rFonts w:ascii="Times New Roman" w:hAnsi="Times New Roman" w:cs="Times New Roman"/>
                      <w:b/>
                    </w:rPr>
                    <w:t>КЧС и ОПБ Администрации</w:t>
                  </w:r>
                </w:p>
              </w:txbxContent>
            </v:textbox>
          </v:rect>
        </w:pict>
      </w:r>
      <w:r>
        <w:pict>
          <v:rect id="Прямоугольник 14" o:spid="_x0000_s1042" style="position:absolute;margin-left:9pt;margin-top:65.6pt;width:117pt;height:5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">
            <v:textbox>
              <w:txbxContent>
                <w:p w:rsidR="00A879B5" w:rsidRPr="00A879B5" w:rsidRDefault="00A879B5" w:rsidP="00A879B5">
                  <w:pPr>
                    <w:spacing w:after="0" w:line="240" w:lineRule="auto"/>
                    <w:jc w:val="center"/>
                    <w:rPr>
                      <w:rFonts w:ascii="Times New Roman" w:hAnsi="Times New Roman" w:cs="Times New Roman"/>
                    </w:rPr>
                  </w:pPr>
                  <w:r w:rsidRPr="00A879B5">
                    <w:rPr>
                      <w:rFonts w:ascii="Times New Roman" w:hAnsi="Times New Roman" w:cs="Times New Roman"/>
                      <w:b/>
                      <w:bCs/>
                    </w:rPr>
                    <w:t>Районная система оповещения</w:t>
                  </w:r>
                </w:p>
              </w:txbxContent>
            </v:textbox>
          </v:rect>
        </w:pict>
      </w:r>
      <w:r>
        <w:pict>
          <v:shape id="Прямая со стрелкой 11" o:spid="_x0000_s1047" type="#_x0000_t32" style="position:absolute;margin-left:2in;margin-top:91.9pt;width:27.2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">
            <v:stroke endarrow="block"/>
          </v:shape>
        </w:pict>
      </w:r>
      <w:r>
        <w:pict>
          <v:shape id="Прямая со стрелкой 12" o:spid="_x0000_s1052" type="#_x0000_t32" style="position:absolute;margin-left:4in;margin-top:83.1pt;width:27.2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">
            <v:stroke startarrow="block"/>
          </v:shape>
        </w:pict>
      </w:r>
      <w:r>
        <w:pict>
          <v:shape id="Прямая со стрелкой 13" o:spid="_x0000_s1054" type="#_x0000_t32" style="position:absolute;margin-left:125.85pt;margin-top:83.1pt;width:19.8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">
            <v:stroke startarrow="block"/>
          </v:shape>
        </w:pict>
      </w:r>
      <w:r>
        <w:pict>
          <v:rect id="Прямоугольник 10" o:spid="_x0000_s1041" style="position:absolute;margin-left:171pt;margin-top:199.65pt;width:117pt;height:105.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">
            <v:textbox>
              <w:txbxContent>
                <w:p w:rsidR="00A879B5" w:rsidRPr="00A879B5" w:rsidRDefault="00A879B5" w:rsidP="00A879B5">
                  <w:pPr>
                    <w:spacing w:after="0" w:line="240" w:lineRule="auto"/>
                    <w:jc w:val="center"/>
                    <w:rPr>
                      <w:rFonts w:ascii="Times New Roman" w:hAnsi="Times New Roman" w:cs="Times New Roman"/>
                      <w:b/>
                    </w:rPr>
                  </w:pPr>
                  <w:r w:rsidRPr="00A879B5">
                    <w:rPr>
                      <w:rFonts w:ascii="Times New Roman" w:hAnsi="Times New Roman" w:cs="Times New Roman"/>
                      <w:b/>
                    </w:rPr>
                    <w:t xml:space="preserve">Главы администраций городских и сельских поселений, старосты, население </w:t>
                  </w:r>
                </w:p>
              </w:txbxContent>
            </v:textbox>
          </v:rect>
        </w:pict>
      </w:r>
      <w:r>
        <w:pict>
          <v:rect id="Прямоугольник 2" o:spid="_x0000_s1044" style="position:absolute;margin-left:9pt;margin-top:208.65pt;width:117pt;height: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">
            <v:textbox>
              <w:txbxContent>
                <w:p w:rsidR="00A879B5" w:rsidRPr="00A879B5" w:rsidRDefault="00A879B5" w:rsidP="00A879B5">
                  <w:pPr>
                    <w:spacing w:after="0" w:line="240" w:lineRule="auto"/>
                    <w:jc w:val="center"/>
                    <w:rPr>
                      <w:rFonts w:ascii="Times New Roman" w:hAnsi="Times New Roman" w:cs="Times New Roman"/>
                      <w:b/>
                    </w:rPr>
                  </w:pPr>
                  <w:r w:rsidRPr="00A879B5">
                    <w:rPr>
                      <w:rFonts w:ascii="Times New Roman" w:hAnsi="Times New Roman" w:cs="Times New Roman"/>
                      <w:b/>
                    </w:rPr>
                    <w:t>Группы оповещения</w:t>
                  </w:r>
                </w:p>
              </w:txbxContent>
            </v:textbox>
          </v:rect>
        </w:pict>
      </w:r>
      <w:r>
        <w:pict>
          <v:shape id="Прямая со стрелкой 5" o:spid="_x0000_s1049" type="#_x0000_t32" style="position:absolute;margin-left:2in;margin-top:244.65pt;width:27.2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">
            <v:stroke endarrow="block"/>
          </v:shape>
        </w:pict>
      </w:r>
      <w:r>
        <w:pict>
          <v:shape id="Прямая со стрелкой 6" o:spid="_x0000_s1051" type="#_x0000_t32" style="position:absolute;margin-left:4in;margin-top:244.65pt;width:27.2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">
            <v:stroke startarrow="block"/>
          </v:shape>
        </w:pict>
      </w:r>
      <w:r>
        <w:pict>
          <v:shape id="Прямая со стрелкой 9" o:spid="_x0000_s1056" type="#_x0000_t32" style="position:absolute;margin-left:126pt;margin-top:226.65pt;width:19.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">
            <v:stroke startarrow="block"/>
          </v:shape>
        </w:pict>
      </w:r>
      <w:r>
        <w:pict>
          <v:rect id="Прямоугольник 3" o:spid="_x0000_s1040" style="position:absolute;margin-left:171pt;margin-top:127.65pt;width:117pt;height:55.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">
            <v:textbox>
              <w:txbxContent>
                <w:p w:rsidR="00A879B5" w:rsidRPr="00A879B5" w:rsidRDefault="00A879B5" w:rsidP="00A879B5">
                  <w:pPr>
                    <w:jc w:val="center"/>
                    <w:rPr>
                      <w:rFonts w:ascii="Times New Roman" w:hAnsi="Times New Roman" w:cs="Times New Roman"/>
                    </w:rPr>
                  </w:pPr>
                  <w:r w:rsidRPr="00A879B5">
                    <w:rPr>
                      <w:rFonts w:ascii="Times New Roman" w:hAnsi="Times New Roman" w:cs="Times New Roman"/>
                      <w:b/>
                    </w:rPr>
                    <w:t>ДДС организаций</w:t>
                  </w:r>
                </w:p>
              </w:txbxContent>
            </v:textbox>
          </v:rect>
        </w:pict>
      </w:r>
      <w:r>
        <w:pict>
          <v:rect id="Прямоугольник 1" o:spid="_x0000_s1043" style="position:absolute;margin-left:9pt;margin-top:127.65pt;width:117pt;height: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">
            <v:textbox>
              <w:txbxContent>
                <w:p w:rsidR="00A879B5" w:rsidRPr="00A879B5" w:rsidRDefault="00A879B5" w:rsidP="00A879B5">
                  <w:pPr>
                    <w:spacing w:after="0" w:line="240" w:lineRule="auto"/>
                    <w:jc w:val="center"/>
                    <w:rPr>
                      <w:rFonts w:ascii="Times New Roman" w:hAnsi="Times New Roman" w:cs="Times New Roman"/>
                      <w:b/>
                    </w:rPr>
                  </w:pPr>
                  <w:r w:rsidRPr="00A879B5">
                    <w:rPr>
                      <w:rFonts w:ascii="Times New Roman" w:hAnsi="Times New Roman" w:cs="Times New Roman"/>
                      <w:b/>
                    </w:rPr>
                    <w:t>Средства массовой информации</w:t>
                  </w:r>
                </w:p>
              </w:txbxContent>
            </v:textbox>
          </v:rect>
        </w:pict>
      </w:r>
      <w:r>
        <w:pict>
          <v:shape id="Прямая со стрелкой 4" o:spid="_x0000_s1048" type="#_x0000_t32" style="position:absolute;margin-left:2in;margin-top:154.65pt;width:27.2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">
            <v:stroke endarrow="block"/>
          </v:shape>
        </w:pict>
      </w:r>
      <w:r>
        <w:pict>
          <v:shape id="Прямая со стрелкой 7" o:spid="_x0000_s1053" type="#_x0000_t32" style="position:absolute;margin-left:4in;margin-top:154.65pt;width:27.2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">
            <v:stroke startarrow="block"/>
          </v:shape>
        </w:pict>
      </w:r>
      <w:r>
        <w:pict>
          <v:shape id="Прямая со стрелкой 8" o:spid="_x0000_s1055" type="#_x0000_t32" style="position:absolute;margin-left:126pt;margin-top:145.65pt;width:19.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">
            <v:stroke startarrow="block"/>
          </v:shape>
        </w:pict>
      </w:r>
      <w:r>
        <w:pict>
          <v:shape id="Прямая со стрелкой 17" o:spid="_x0000_s1045" type="#_x0000_t32" style="position:absolute;margin-left:4in;margin-top:3.85pt;width:43.5pt;height:.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">
            <v:stroke startarrow="block" endarrow="block"/>
          </v:shape>
        </w:pict>
      </w: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tabs>
          <w:tab w:val="left" w:pos="5715"/>
        </w:tabs>
      </w:pPr>
    </w:p>
    <w:p w:rsidR="00A879B5" w:rsidRDefault="00A879B5" w:rsidP="00A879B5">
      <w:pPr>
        <w:jc w:val="right"/>
        <w:rPr>
          <w:szCs w:val="28"/>
        </w:rPr>
      </w:pPr>
    </w:p>
    <w:p w:rsidR="00A879B5" w:rsidRDefault="00A879B5" w:rsidP="00A879B5">
      <w:pPr>
        <w:rPr>
          <w:szCs w:val="20"/>
        </w:rPr>
      </w:pPr>
    </w:p>
    <w:p w:rsidR="00A879B5" w:rsidRDefault="00A879B5" w:rsidP="00A879B5">
      <w:pPr>
        <w:ind w:left="-540"/>
      </w:pPr>
    </w:p>
    <w:p w:rsidR="00A879B5" w:rsidRDefault="00A879B5" w:rsidP="00A879B5"/>
    <w:p w:rsidR="00A879B5" w:rsidRDefault="00A879B5" w:rsidP="00A879B5"/>
    <w:p w:rsidR="00A879B5" w:rsidRDefault="00A879B5" w:rsidP="00A879B5"/>
    <w:p w:rsidR="00F03E59" w:rsidRDefault="00F03E59" w:rsidP="00A879B5"/>
    <w:p w:rsidR="00F03E59" w:rsidRDefault="00F03E59" w:rsidP="00A879B5">
      <w:pPr>
        <w:pStyle w:val="a3"/>
        <w:ind w:left="-709"/>
        <w:jc w:val="both"/>
        <w:rPr>
          <w:sz w:val="22"/>
          <w:szCs w:val="22"/>
        </w:rPr>
      </w:pPr>
      <w:r w:rsidRPr="003F77F2">
        <w:rPr>
          <w:sz w:val="22"/>
          <w:szCs w:val="22"/>
        </w:rPr>
        <w:t xml:space="preserve">Постановление администрации Ардатовского муниципального района РМ от </w:t>
      </w:r>
      <w:r>
        <w:rPr>
          <w:sz w:val="22"/>
          <w:szCs w:val="22"/>
        </w:rPr>
        <w:t>10 ноября</w:t>
      </w:r>
      <w:r w:rsidRPr="003F77F2">
        <w:rPr>
          <w:sz w:val="22"/>
          <w:szCs w:val="22"/>
        </w:rPr>
        <w:t xml:space="preserve"> 2021 года № 10</w:t>
      </w:r>
      <w:r>
        <w:rPr>
          <w:sz w:val="22"/>
          <w:szCs w:val="22"/>
        </w:rPr>
        <w:t>37</w:t>
      </w:r>
      <w:r w:rsidRPr="003F77F2">
        <w:rPr>
          <w:sz w:val="22"/>
          <w:szCs w:val="22"/>
        </w:rPr>
        <w:t xml:space="preserve"> «</w:t>
      </w:r>
      <w:r>
        <w:rPr>
          <w:sz w:val="22"/>
          <w:szCs w:val="22"/>
        </w:rPr>
        <w:t>О внесении изменений в муниципальную программу «Культура» на 2019-2024 годы», утвержденную постановлением администрации Ардатовского муниципального района «Об утверждении  муниципальной программы «Культура» на 2019-2024 года» от 25.09.2018 года № 972»</w:t>
      </w:r>
      <w:r w:rsidRPr="003F77F2">
        <w:rPr>
          <w:sz w:val="22"/>
          <w:szCs w:val="22"/>
        </w:rPr>
        <w:t>.</w:t>
      </w:r>
    </w:p>
    <w:p w:rsidR="00AF39C5" w:rsidRDefault="00AF39C5" w:rsidP="00F03E59">
      <w:pPr>
        <w:pStyle w:val="a3"/>
        <w:ind w:left="-709" w:right="-284"/>
        <w:jc w:val="both"/>
        <w:rPr>
          <w:sz w:val="22"/>
          <w:szCs w:val="22"/>
        </w:rPr>
      </w:pPr>
    </w:p>
    <w:p w:rsidR="00A879B5" w:rsidRPr="00A879B5" w:rsidRDefault="00A879B5" w:rsidP="00A879B5">
      <w:pPr>
        <w:spacing w:after="0" w:line="240" w:lineRule="auto"/>
        <w:ind w:left="-709" w:firstLine="709"/>
        <w:jc w:val="both"/>
        <w:rPr>
          <w:rFonts w:ascii="Times New Roman" w:hAnsi="Times New Roman" w:cs="Times New Roman"/>
          <w:bCs/>
        </w:rPr>
      </w:pPr>
      <w:r w:rsidRPr="00A879B5">
        <w:rPr>
          <w:rFonts w:ascii="Times New Roman" w:hAnsi="Times New Roman" w:cs="Times New Roman"/>
        </w:rPr>
        <w:t xml:space="preserve">В соответствии с Федеральным законом от 6 октября 2003 года </w:t>
      </w:r>
      <w:r w:rsidRPr="00A879B5">
        <w:rPr>
          <w:rFonts w:ascii="Times New Roman" w:hAnsi="Times New Roman" w:cs="Times New Roman"/>
        </w:rPr>
        <w:br/>
        <w:t>«131-ФЗ «Об общих принципах организации в органах местного самоуправления в Российской Федерации», Уставом</w:t>
      </w:r>
      <w:r w:rsidRPr="00A879B5">
        <w:rPr>
          <w:rFonts w:ascii="Times New Roman" w:hAnsi="Times New Roman" w:cs="Times New Roman"/>
          <w:bCs/>
        </w:rPr>
        <w:t xml:space="preserve"> Ардатовского муниципального района, администрация Ардатовского муниципального района,</w:t>
      </w:r>
    </w:p>
    <w:p w:rsidR="00A879B5" w:rsidRPr="00A879B5" w:rsidRDefault="00A879B5" w:rsidP="00A879B5">
      <w:pPr>
        <w:spacing w:after="0" w:line="240" w:lineRule="auto"/>
        <w:ind w:left="-709" w:firstLine="709"/>
        <w:jc w:val="both"/>
        <w:rPr>
          <w:rFonts w:ascii="Times New Roman" w:hAnsi="Times New Roman" w:cs="Times New Roman"/>
          <w:bCs/>
        </w:rPr>
      </w:pPr>
    </w:p>
    <w:p w:rsidR="00A879B5" w:rsidRPr="00A879B5" w:rsidRDefault="00A879B5" w:rsidP="00A879B5">
      <w:pPr>
        <w:spacing w:after="0" w:line="240" w:lineRule="auto"/>
        <w:ind w:left="-709"/>
        <w:jc w:val="both"/>
        <w:rPr>
          <w:rFonts w:ascii="Times New Roman" w:hAnsi="Times New Roman" w:cs="Times New Roman"/>
          <w:bCs/>
        </w:rPr>
      </w:pPr>
      <w:r w:rsidRPr="00A879B5">
        <w:rPr>
          <w:rFonts w:ascii="Times New Roman" w:hAnsi="Times New Roman" w:cs="Times New Roman"/>
          <w:bCs/>
        </w:rPr>
        <w:t xml:space="preserve">            ПОСТАНОВЛЯЕТ:</w:t>
      </w:r>
    </w:p>
    <w:p w:rsidR="00A879B5" w:rsidRPr="00A879B5" w:rsidRDefault="00A879B5" w:rsidP="00A879B5">
      <w:pPr>
        <w:spacing w:after="0" w:line="240" w:lineRule="auto"/>
        <w:ind w:left="-709" w:firstLine="709"/>
        <w:jc w:val="both"/>
        <w:rPr>
          <w:rFonts w:ascii="Times New Roman" w:hAnsi="Times New Roman" w:cs="Times New Roman"/>
          <w:bCs/>
        </w:rPr>
      </w:pPr>
    </w:p>
    <w:p w:rsidR="00A879B5" w:rsidRPr="00A879B5" w:rsidRDefault="00A879B5" w:rsidP="00A879B5">
      <w:pPr>
        <w:spacing w:after="0" w:line="240" w:lineRule="auto"/>
        <w:ind w:left="-709" w:firstLine="709"/>
        <w:jc w:val="both"/>
        <w:rPr>
          <w:rFonts w:ascii="Times New Roman" w:hAnsi="Times New Roman" w:cs="Times New Roman"/>
          <w:bCs/>
        </w:rPr>
      </w:pPr>
      <w:r w:rsidRPr="00A879B5">
        <w:rPr>
          <w:rFonts w:ascii="Times New Roman" w:hAnsi="Times New Roman" w:cs="Times New Roman"/>
          <w:bCs/>
        </w:rPr>
        <w:t>1. Внести изменения в м</w:t>
      </w:r>
      <w:r w:rsidRPr="00A879B5">
        <w:rPr>
          <w:rFonts w:ascii="Times New Roman" w:hAnsi="Times New Roman" w:cs="Times New Roman"/>
        </w:rPr>
        <w:t>униципальную программу «Культура» на 2019-2024 годы», утверждённую постановлением администрации Ардатовского муниципального района «Об утверждении муниципальной программы «Культура» на 2019-2024 годы» от 25.09.2018 г № 972, изложив её в следующей редакции, согласно приложению к настоящему постановлению.</w:t>
      </w:r>
    </w:p>
    <w:p w:rsidR="00A879B5" w:rsidRPr="00A879B5" w:rsidRDefault="00A879B5" w:rsidP="00A879B5">
      <w:pPr>
        <w:spacing w:after="0" w:line="240" w:lineRule="auto"/>
        <w:ind w:left="-709" w:firstLine="709"/>
        <w:jc w:val="both"/>
        <w:rPr>
          <w:rFonts w:ascii="Times New Roman" w:hAnsi="Times New Roman" w:cs="Times New Roman"/>
          <w:bCs/>
        </w:rPr>
      </w:pPr>
      <w:r w:rsidRPr="00A879B5">
        <w:rPr>
          <w:rFonts w:ascii="Times New Roman" w:hAnsi="Times New Roman" w:cs="Times New Roman"/>
          <w:bCs/>
        </w:rPr>
        <w:t>2. Настоящее постановление вступает в силу после официального опубликования.</w:t>
      </w:r>
    </w:p>
    <w:p w:rsidR="00A879B5" w:rsidRPr="00A879B5" w:rsidRDefault="00A879B5" w:rsidP="00A879B5">
      <w:pPr>
        <w:spacing w:after="0" w:line="240" w:lineRule="auto"/>
        <w:ind w:left="-709" w:firstLine="709"/>
        <w:jc w:val="both"/>
        <w:rPr>
          <w:rFonts w:ascii="Times New Roman" w:hAnsi="Times New Roman" w:cs="Times New Roman"/>
          <w:bCs/>
        </w:rPr>
      </w:pPr>
    </w:p>
    <w:p w:rsidR="00A879B5" w:rsidRPr="00A879B5" w:rsidRDefault="00A879B5" w:rsidP="00A879B5">
      <w:pPr>
        <w:spacing w:after="0" w:line="240" w:lineRule="auto"/>
        <w:ind w:left="-709" w:firstLine="709"/>
        <w:jc w:val="both"/>
        <w:rPr>
          <w:rFonts w:ascii="Times New Roman" w:hAnsi="Times New Roman" w:cs="Times New Roman"/>
          <w:bCs/>
        </w:rPr>
      </w:pPr>
    </w:p>
    <w:p w:rsidR="00A879B5" w:rsidRPr="00A879B5" w:rsidRDefault="00A879B5" w:rsidP="00A879B5">
      <w:pPr>
        <w:pStyle w:val="5"/>
        <w:spacing w:after="0" w:line="240" w:lineRule="auto"/>
        <w:ind w:left="-709" w:firstLine="709"/>
        <w:rPr>
          <w:rFonts w:ascii="Times New Roman" w:hAnsi="Times New Roman"/>
          <w:b w:val="0"/>
          <w:szCs w:val="22"/>
        </w:rPr>
      </w:pPr>
      <w:r w:rsidRPr="00A879B5">
        <w:rPr>
          <w:rFonts w:ascii="Times New Roman" w:hAnsi="Times New Roman"/>
          <w:b w:val="0"/>
          <w:szCs w:val="22"/>
        </w:rPr>
        <w:t>Глава Ардатовского</w:t>
      </w:r>
    </w:p>
    <w:p w:rsidR="00A879B5" w:rsidRPr="00DB103C" w:rsidRDefault="00A879B5" w:rsidP="00A879B5">
      <w:pPr>
        <w:spacing w:after="0" w:line="240" w:lineRule="auto"/>
        <w:ind w:left="-709" w:firstLine="709"/>
        <w:rPr>
          <w:sz w:val="28"/>
          <w:szCs w:val="28"/>
        </w:rPr>
      </w:pPr>
      <w:r w:rsidRPr="00A879B5">
        <w:rPr>
          <w:rFonts w:ascii="Times New Roman" w:hAnsi="Times New Roman" w:cs="Times New Roman"/>
        </w:rPr>
        <w:t>муниципального района</w:t>
      </w:r>
      <w:r w:rsidRPr="00A879B5">
        <w:rPr>
          <w:rFonts w:ascii="Times New Roman" w:hAnsi="Times New Roman" w:cs="Times New Roman"/>
        </w:rPr>
        <w:tab/>
      </w:r>
      <w:r w:rsidRPr="00A879B5">
        <w:rPr>
          <w:rFonts w:ascii="Times New Roman" w:hAnsi="Times New Roman" w:cs="Times New Roman"/>
        </w:rPr>
        <w:tab/>
      </w:r>
      <w:r w:rsidRPr="00A879B5">
        <w:rPr>
          <w:rFonts w:ascii="Times New Roman" w:hAnsi="Times New Roman" w:cs="Times New Roman"/>
        </w:rPr>
        <w:tab/>
      </w:r>
      <w:r w:rsidRPr="00A879B5">
        <w:rPr>
          <w:rFonts w:ascii="Times New Roman" w:hAnsi="Times New Roman" w:cs="Times New Roman"/>
        </w:rPr>
        <w:tab/>
      </w:r>
      <w:r w:rsidRPr="00A879B5">
        <w:rPr>
          <w:rFonts w:ascii="Times New Roman" w:hAnsi="Times New Roman" w:cs="Times New Roman"/>
        </w:rPr>
        <w:tab/>
      </w:r>
      <w:r w:rsidRPr="00A879B5">
        <w:rPr>
          <w:rFonts w:ascii="Times New Roman" w:hAnsi="Times New Roman" w:cs="Times New Roman"/>
        </w:rPr>
        <w:tab/>
      </w:r>
      <w:r>
        <w:rPr>
          <w:sz w:val="28"/>
          <w:szCs w:val="28"/>
        </w:rPr>
        <w:t xml:space="preserve">        </w:t>
      </w:r>
      <w:r w:rsidRPr="00A879B5">
        <w:rPr>
          <w:rFonts w:ascii="Times New Roman" w:hAnsi="Times New Roman" w:cs="Times New Roman"/>
        </w:rPr>
        <w:t>А.Н.Антипов</w:t>
      </w:r>
    </w:p>
    <w:p w:rsidR="00AF39C5" w:rsidRDefault="00AF39C5" w:rsidP="00F03E59">
      <w:pPr>
        <w:pStyle w:val="a3"/>
        <w:ind w:left="-709" w:right="-284"/>
        <w:jc w:val="both"/>
        <w:rPr>
          <w:sz w:val="22"/>
          <w:szCs w:val="22"/>
        </w:rPr>
      </w:pPr>
    </w:p>
    <w:p w:rsidR="00A879B5" w:rsidRPr="00A879B5" w:rsidRDefault="00A879B5" w:rsidP="00A879B5">
      <w:pPr>
        <w:spacing w:after="0" w:line="240" w:lineRule="auto"/>
        <w:jc w:val="right"/>
        <w:rPr>
          <w:rFonts w:ascii="Times New Roman" w:hAnsi="Times New Roman" w:cs="Times New Roman"/>
          <w:color w:val="000000"/>
        </w:rPr>
      </w:pPr>
      <w:r w:rsidRPr="00A879B5">
        <w:rPr>
          <w:rFonts w:ascii="Times New Roman" w:hAnsi="Times New Roman" w:cs="Times New Roman"/>
          <w:color w:val="000000"/>
        </w:rPr>
        <w:t>Приложение</w:t>
      </w:r>
    </w:p>
    <w:p w:rsidR="00A879B5" w:rsidRPr="00A879B5" w:rsidRDefault="00A879B5" w:rsidP="00A879B5">
      <w:pPr>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 к п</w:t>
      </w:r>
      <w:r w:rsidRPr="00A879B5">
        <w:rPr>
          <w:rFonts w:ascii="Times New Roman" w:hAnsi="Times New Roman" w:cs="Times New Roman"/>
          <w:color w:val="000000"/>
        </w:rPr>
        <w:t xml:space="preserve">остановлению администрации </w:t>
      </w:r>
    </w:p>
    <w:p w:rsidR="00A879B5" w:rsidRPr="00A879B5" w:rsidRDefault="00A879B5" w:rsidP="00A879B5">
      <w:pPr>
        <w:spacing w:after="0" w:line="240" w:lineRule="auto"/>
        <w:jc w:val="right"/>
        <w:rPr>
          <w:rFonts w:ascii="Times New Roman" w:hAnsi="Times New Roman" w:cs="Times New Roman"/>
          <w:color w:val="000000"/>
        </w:rPr>
      </w:pPr>
      <w:r w:rsidRPr="00A879B5">
        <w:rPr>
          <w:rFonts w:ascii="Times New Roman" w:hAnsi="Times New Roman" w:cs="Times New Roman"/>
          <w:color w:val="000000"/>
        </w:rPr>
        <w:t>Ардатовского муниципального района</w:t>
      </w:r>
    </w:p>
    <w:p w:rsidR="00A879B5" w:rsidRPr="00A879B5" w:rsidRDefault="00A879B5" w:rsidP="00A879B5">
      <w:pPr>
        <w:spacing w:after="0" w:line="240" w:lineRule="auto"/>
        <w:jc w:val="right"/>
        <w:rPr>
          <w:rFonts w:ascii="Times New Roman" w:hAnsi="Times New Roman" w:cs="Times New Roman"/>
          <w:color w:val="000000"/>
        </w:rPr>
      </w:pPr>
      <w:r w:rsidRPr="00A879B5">
        <w:rPr>
          <w:rFonts w:ascii="Times New Roman" w:hAnsi="Times New Roman" w:cs="Times New Roman"/>
          <w:color w:val="000000"/>
        </w:rPr>
        <w:t xml:space="preserve"> от «</w:t>
      </w:r>
      <w:r>
        <w:rPr>
          <w:rFonts w:ascii="Times New Roman" w:hAnsi="Times New Roman" w:cs="Times New Roman"/>
          <w:color w:val="000000"/>
        </w:rPr>
        <w:t>10</w:t>
      </w:r>
      <w:r w:rsidRPr="00A879B5">
        <w:rPr>
          <w:rFonts w:ascii="Times New Roman" w:hAnsi="Times New Roman" w:cs="Times New Roman"/>
          <w:color w:val="000000"/>
        </w:rPr>
        <w:t xml:space="preserve">» </w:t>
      </w:r>
      <w:r>
        <w:rPr>
          <w:rFonts w:ascii="Times New Roman" w:hAnsi="Times New Roman" w:cs="Times New Roman"/>
          <w:color w:val="000000"/>
        </w:rPr>
        <w:t>ноября</w:t>
      </w:r>
      <w:r w:rsidRPr="00A879B5">
        <w:rPr>
          <w:rFonts w:ascii="Times New Roman" w:hAnsi="Times New Roman" w:cs="Times New Roman"/>
          <w:color w:val="000000"/>
        </w:rPr>
        <w:t xml:space="preserve"> 2021 г. № </w:t>
      </w:r>
      <w:r>
        <w:rPr>
          <w:rFonts w:ascii="Times New Roman" w:hAnsi="Times New Roman" w:cs="Times New Roman"/>
          <w:color w:val="000000"/>
        </w:rPr>
        <w:t>1037</w:t>
      </w:r>
    </w:p>
    <w:p w:rsidR="00A879B5" w:rsidRPr="00A879B5" w:rsidRDefault="00A879B5" w:rsidP="00A879B5">
      <w:pPr>
        <w:spacing w:after="0" w:line="240" w:lineRule="auto"/>
        <w:jc w:val="right"/>
        <w:rPr>
          <w:rFonts w:ascii="Times New Roman" w:hAnsi="Times New Roman" w:cs="Times New Roman"/>
        </w:rPr>
      </w:pPr>
    </w:p>
    <w:p w:rsidR="00A879B5" w:rsidRPr="00A879B5" w:rsidRDefault="00A879B5" w:rsidP="00A879B5">
      <w:pPr>
        <w:spacing w:after="0" w:line="240" w:lineRule="auto"/>
        <w:jc w:val="center"/>
        <w:rPr>
          <w:rFonts w:ascii="Times New Roman" w:hAnsi="Times New Roman" w:cs="Times New Roman"/>
          <w:b/>
        </w:rPr>
      </w:pPr>
      <w:r w:rsidRPr="00A879B5">
        <w:rPr>
          <w:rFonts w:ascii="Times New Roman" w:hAnsi="Times New Roman" w:cs="Times New Roman"/>
          <w:b/>
        </w:rPr>
        <w:t>М У Н И Ц И П А Л Ь Н Ы Й   П А С П О Р Т</w:t>
      </w:r>
    </w:p>
    <w:p w:rsidR="00A879B5" w:rsidRPr="00A879B5" w:rsidRDefault="00A879B5" w:rsidP="00A879B5">
      <w:pPr>
        <w:spacing w:after="0" w:line="240" w:lineRule="auto"/>
        <w:jc w:val="center"/>
        <w:rPr>
          <w:rFonts w:ascii="Times New Roman" w:hAnsi="Times New Roman" w:cs="Times New Roman"/>
          <w:b/>
          <w:spacing w:val="-4"/>
        </w:rPr>
      </w:pPr>
      <w:r w:rsidRPr="00A879B5">
        <w:rPr>
          <w:rFonts w:ascii="Times New Roman" w:hAnsi="Times New Roman" w:cs="Times New Roman"/>
          <w:b/>
          <w:spacing w:val="-4"/>
        </w:rPr>
        <w:t>«</w:t>
      </w:r>
      <w:r w:rsidRPr="00A879B5">
        <w:rPr>
          <w:rFonts w:ascii="Times New Roman" w:hAnsi="Times New Roman" w:cs="Times New Roman"/>
          <w:b/>
        </w:rPr>
        <w:t>КУЛЬТУРА</w:t>
      </w:r>
      <w:r w:rsidRPr="00A879B5">
        <w:rPr>
          <w:rFonts w:ascii="Times New Roman" w:hAnsi="Times New Roman" w:cs="Times New Roman"/>
          <w:b/>
          <w:spacing w:val="-4"/>
        </w:rPr>
        <w:t>» на 2019 – 2024 годы</w:t>
      </w:r>
    </w:p>
    <w:p w:rsidR="00A879B5" w:rsidRPr="00A879B5" w:rsidRDefault="00A879B5" w:rsidP="00A879B5">
      <w:pPr>
        <w:spacing w:after="0" w:line="240" w:lineRule="auto"/>
        <w:jc w:val="center"/>
        <w:rPr>
          <w:rFonts w:ascii="Times New Roman" w:hAnsi="Times New Roman" w:cs="Times New Roman"/>
          <w:b/>
          <w:spacing w:val="-4"/>
        </w:rPr>
      </w:pPr>
      <w:r w:rsidRPr="00A879B5">
        <w:rPr>
          <w:rFonts w:ascii="Times New Roman" w:hAnsi="Times New Roman" w:cs="Times New Roman"/>
          <w:b/>
          <w:spacing w:val="-4"/>
        </w:rPr>
        <w:lastRenderedPageBreak/>
        <w:t>Ардатовского муниципального района Республики Мордовия</w:t>
      </w:r>
    </w:p>
    <w:p w:rsidR="00A879B5" w:rsidRPr="00A879B5" w:rsidRDefault="00A879B5" w:rsidP="00A879B5">
      <w:pPr>
        <w:spacing w:after="0" w:line="240" w:lineRule="auto"/>
        <w:jc w:val="center"/>
        <w:rPr>
          <w:rFonts w:ascii="Times New Roman" w:hAnsi="Times New Roman" w:cs="Times New Roman"/>
          <w:b/>
        </w:rPr>
      </w:pPr>
      <w:r w:rsidRPr="00A879B5">
        <w:rPr>
          <w:rFonts w:ascii="Times New Roman" w:hAnsi="Times New Roman" w:cs="Times New Roman"/>
        </w:rPr>
        <w:t>(далее – муниципальная пр</w:t>
      </w:r>
      <w:r w:rsidRPr="00A879B5">
        <w:rPr>
          <w:rFonts w:ascii="Times New Roman" w:hAnsi="Times New Roman" w:cs="Times New Roman"/>
        </w:rPr>
        <w:t>о</w:t>
      </w:r>
      <w:r w:rsidRPr="00A879B5">
        <w:rPr>
          <w:rFonts w:ascii="Times New Roman" w:hAnsi="Times New Roman" w:cs="Times New Roman"/>
        </w:rPr>
        <w:t>грамма)</w:t>
      </w:r>
    </w:p>
    <w:p w:rsidR="00A879B5" w:rsidRPr="00A879B5" w:rsidRDefault="00A879B5" w:rsidP="00A879B5">
      <w:pPr>
        <w:spacing w:before="600" w:after="0" w:line="240" w:lineRule="auto"/>
        <w:jc w:val="center"/>
        <w:rPr>
          <w:rFonts w:ascii="Times New Roman" w:hAnsi="Times New Roman" w:cs="Times New Roman"/>
          <w:b/>
        </w:rPr>
      </w:pPr>
      <w:r w:rsidRPr="00A879B5">
        <w:rPr>
          <w:rFonts w:ascii="Times New Roman" w:hAnsi="Times New Roman" w:cs="Times New Roman"/>
          <w:b/>
        </w:rPr>
        <w:t>1. Основные положения</w:t>
      </w:r>
    </w:p>
    <w:tbl>
      <w:tblPr>
        <w:tblW w:w="525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7"/>
        <w:gridCol w:w="1830"/>
        <w:gridCol w:w="2522"/>
        <w:gridCol w:w="2909"/>
      </w:tblGrid>
      <w:tr w:rsidR="00A879B5" w:rsidRPr="00A879B5" w:rsidTr="00A879B5">
        <w:trPr>
          <w:cantSplit/>
        </w:trPr>
        <w:tc>
          <w:tcPr>
            <w:tcW w:w="3087" w:type="dxa"/>
            <w:shd w:val="clear" w:color="auto" w:fill="auto"/>
            <w:vAlign w:val="center"/>
          </w:tcPr>
          <w:p w:rsidR="00A879B5" w:rsidRPr="00A879B5" w:rsidRDefault="00A879B5" w:rsidP="00A879B5">
            <w:pPr>
              <w:spacing w:before="120" w:after="0" w:line="240" w:lineRule="auto"/>
              <w:rPr>
                <w:rFonts w:ascii="Times New Roman" w:hAnsi="Times New Roman" w:cs="Times New Roman"/>
              </w:rPr>
            </w:pPr>
            <w:r w:rsidRPr="00A879B5">
              <w:rPr>
                <w:rFonts w:ascii="Times New Roman" w:hAnsi="Times New Roman" w:cs="Times New Roman"/>
              </w:rPr>
              <w:t>Краткое наименование национального проекта</w:t>
            </w:r>
          </w:p>
        </w:tc>
        <w:tc>
          <w:tcPr>
            <w:tcW w:w="1830" w:type="dxa"/>
            <w:shd w:val="clear" w:color="auto" w:fill="auto"/>
            <w:vAlign w:val="center"/>
          </w:tcPr>
          <w:p w:rsidR="00A879B5" w:rsidRPr="00A879B5" w:rsidRDefault="00A879B5" w:rsidP="00A879B5">
            <w:pPr>
              <w:spacing w:before="120" w:after="0" w:line="240" w:lineRule="auto"/>
              <w:jc w:val="center"/>
              <w:rPr>
                <w:rFonts w:ascii="Times New Roman" w:hAnsi="Times New Roman" w:cs="Times New Roman"/>
              </w:rPr>
            </w:pPr>
            <w:r w:rsidRPr="00A879B5">
              <w:rPr>
                <w:rFonts w:ascii="Times New Roman" w:hAnsi="Times New Roman" w:cs="Times New Roman"/>
              </w:rPr>
              <w:t>Культура</w:t>
            </w:r>
          </w:p>
        </w:tc>
        <w:tc>
          <w:tcPr>
            <w:tcW w:w="2522" w:type="dxa"/>
            <w:shd w:val="clear" w:color="auto" w:fill="auto"/>
            <w:vAlign w:val="center"/>
          </w:tcPr>
          <w:p w:rsidR="00A879B5" w:rsidRPr="00A879B5" w:rsidRDefault="00A879B5" w:rsidP="00A879B5">
            <w:pPr>
              <w:spacing w:before="120" w:after="0" w:line="240" w:lineRule="auto"/>
              <w:jc w:val="center"/>
              <w:rPr>
                <w:rFonts w:ascii="Times New Roman" w:hAnsi="Times New Roman" w:cs="Times New Roman"/>
              </w:rPr>
            </w:pPr>
            <w:r w:rsidRPr="00A879B5">
              <w:rPr>
                <w:rFonts w:ascii="Times New Roman" w:hAnsi="Times New Roman" w:cs="Times New Roman"/>
              </w:rPr>
              <w:t>Срок начала и окончания</w:t>
            </w:r>
          </w:p>
        </w:tc>
        <w:tc>
          <w:tcPr>
            <w:tcW w:w="2909" w:type="dxa"/>
            <w:shd w:val="clear" w:color="auto" w:fill="auto"/>
            <w:vAlign w:val="center"/>
          </w:tcPr>
          <w:p w:rsidR="00A879B5" w:rsidRPr="00A879B5" w:rsidRDefault="00A879B5" w:rsidP="00A879B5">
            <w:pPr>
              <w:spacing w:before="120" w:after="0" w:line="240" w:lineRule="auto"/>
              <w:jc w:val="center"/>
              <w:rPr>
                <w:rFonts w:ascii="Times New Roman" w:hAnsi="Times New Roman" w:cs="Times New Roman"/>
              </w:rPr>
            </w:pPr>
            <w:r w:rsidRPr="00A879B5">
              <w:rPr>
                <w:rFonts w:ascii="Times New Roman" w:hAnsi="Times New Roman" w:cs="Times New Roman"/>
              </w:rPr>
              <w:t>01.01.2019−31.12.2024</w:t>
            </w:r>
          </w:p>
        </w:tc>
      </w:tr>
      <w:tr w:rsidR="00A879B5" w:rsidRPr="00A879B5" w:rsidTr="00A879B5">
        <w:trPr>
          <w:cantSplit/>
        </w:trPr>
        <w:tc>
          <w:tcPr>
            <w:tcW w:w="3087" w:type="dxa"/>
            <w:shd w:val="clear" w:color="auto" w:fill="auto"/>
            <w:vAlign w:val="center"/>
          </w:tcPr>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 xml:space="preserve">Муниципальное образование, </w:t>
            </w:r>
          </w:p>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в котором реализуется национальный проект (муниципальная составляющая)</w:t>
            </w:r>
          </w:p>
        </w:tc>
        <w:tc>
          <w:tcPr>
            <w:tcW w:w="7261" w:type="dxa"/>
            <w:gridSpan w:val="3"/>
            <w:shd w:val="clear" w:color="auto" w:fill="auto"/>
            <w:vAlign w:val="center"/>
          </w:tcPr>
          <w:p w:rsidR="00A879B5" w:rsidRPr="00A879B5" w:rsidRDefault="00A879B5" w:rsidP="00A879B5">
            <w:pPr>
              <w:spacing w:before="120" w:after="0" w:line="240" w:lineRule="auto"/>
              <w:jc w:val="center"/>
              <w:rPr>
                <w:rFonts w:ascii="Times New Roman" w:hAnsi="Times New Roman" w:cs="Times New Roman"/>
              </w:rPr>
            </w:pPr>
            <w:r w:rsidRPr="00A879B5">
              <w:rPr>
                <w:rFonts w:ascii="Times New Roman" w:hAnsi="Times New Roman" w:cs="Times New Roman"/>
              </w:rPr>
              <w:t>Ардатовский муниципальный район</w:t>
            </w:r>
          </w:p>
        </w:tc>
      </w:tr>
      <w:tr w:rsidR="00A879B5" w:rsidRPr="00A879B5" w:rsidTr="00A879B5">
        <w:trPr>
          <w:cantSplit/>
          <w:trHeight w:val="559"/>
        </w:trPr>
        <w:tc>
          <w:tcPr>
            <w:tcW w:w="3087" w:type="dxa"/>
            <w:shd w:val="clear" w:color="auto" w:fill="auto"/>
            <w:vAlign w:val="center"/>
          </w:tcPr>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 xml:space="preserve">Куратор проекта </w:t>
            </w:r>
          </w:p>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 xml:space="preserve"> </w:t>
            </w:r>
          </w:p>
        </w:tc>
        <w:tc>
          <w:tcPr>
            <w:tcW w:w="7261" w:type="dxa"/>
            <w:gridSpan w:val="3"/>
            <w:shd w:val="clear" w:color="auto" w:fill="auto"/>
          </w:tcPr>
          <w:p w:rsidR="00A879B5" w:rsidRPr="00A879B5" w:rsidRDefault="00A879B5" w:rsidP="00A879B5">
            <w:pPr>
              <w:pStyle w:val="ConsPlusNormal"/>
              <w:rPr>
                <w:sz w:val="22"/>
              </w:rPr>
            </w:pPr>
            <w:r w:rsidRPr="00A879B5">
              <w:rPr>
                <w:sz w:val="22"/>
              </w:rPr>
              <w:t>Ерёмина Наталья Викторовна, зам. главы Ардатовского муниципального района по социальным вопросам</w:t>
            </w:r>
          </w:p>
        </w:tc>
      </w:tr>
      <w:tr w:rsidR="00A879B5" w:rsidRPr="00A879B5" w:rsidTr="00A879B5">
        <w:trPr>
          <w:cantSplit/>
        </w:trPr>
        <w:tc>
          <w:tcPr>
            <w:tcW w:w="3087" w:type="dxa"/>
            <w:shd w:val="clear" w:color="auto" w:fill="auto"/>
            <w:vAlign w:val="center"/>
          </w:tcPr>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 xml:space="preserve">Руководитель проекта </w:t>
            </w:r>
          </w:p>
          <w:p w:rsidR="00A879B5" w:rsidRPr="00A879B5" w:rsidRDefault="00A879B5" w:rsidP="00A879B5">
            <w:pPr>
              <w:spacing w:after="0" w:line="240" w:lineRule="auto"/>
              <w:rPr>
                <w:rFonts w:ascii="Times New Roman" w:hAnsi="Times New Roman" w:cs="Times New Roman"/>
              </w:rPr>
            </w:pPr>
          </w:p>
        </w:tc>
        <w:tc>
          <w:tcPr>
            <w:tcW w:w="7261" w:type="dxa"/>
            <w:gridSpan w:val="3"/>
            <w:shd w:val="clear" w:color="auto" w:fill="auto"/>
          </w:tcPr>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 xml:space="preserve">Юртанова Елена Николаевна, директор МБУ «Ардатовский районный Дом культуры» </w:t>
            </w:r>
          </w:p>
        </w:tc>
      </w:tr>
      <w:tr w:rsidR="00A879B5" w:rsidRPr="00A879B5" w:rsidTr="00A879B5">
        <w:trPr>
          <w:cantSplit/>
        </w:trPr>
        <w:tc>
          <w:tcPr>
            <w:tcW w:w="3087" w:type="dxa"/>
            <w:shd w:val="clear" w:color="auto" w:fill="auto"/>
            <w:vAlign w:val="center"/>
          </w:tcPr>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 xml:space="preserve">Администратор проекта </w:t>
            </w:r>
          </w:p>
          <w:p w:rsidR="00A879B5" w:rsidRPr="00A879B5" w:rsidRDefault="00A879B5" w:rsidP="00A879B5">
            <w:pPr>
              <w:spacing w:after="0" w:line="240" w:lineRule="auto"/>
              <w:rPr>
                <w:rFonts w:ascii="Times New Roman" w:hAnsi="Times New Roman" w:cs="Times New Roman"/>
              </w:rPr>
            </w:pPr>
          </w:p>
        </w:tc>
        <w:tc>
          <w:tcPr>
            <w:tcW w:w="7261" w:type="dxa"/>
            <w:gridSpan w:val="3"/>
            <w:shd w:val="clear" w:color="auto" w:fill="auto"/>
          </w:tcPr>
          <w:p w:rsidR="00A879B5" w:rsidRPr="00A879B5" w:rsidRDefault="00A879B5" w:rsidP="00A879B5">
            <w:pPr>
              <w:spacing w:after="0" w:line="240" w:lineRule="auto"/>
              <w:rPr>
                <w:rFonts w:ascii="Times New Roman" w:hAnsi="Times New Roman" w:cs="Times New Roman"/>
              </w:rPr>
            </w:pPr>
            <w:r w:rsidRPr="00A879B5">
              <w:rPr>
                <w:rFonts w:ascii="Times New Roman" w:hAnsi="Times New Roman" w:cs="Times New Roman"/>
              </w:rPr>
              <w:t>Кириндясова Светлана Михайловна, методист по клубной работе МБУ «Ардатовский районный Дом культуры»</w:t>
            </w:r>
          </w:p>
        </w:tc>
      </w:tr>
    </w:tbl>
    <w:p w:rsidR="00A879B5" w:rsidRDefault="00A879B5" w:rsidP="00F03E59">
      <w:pPr>
        <w:pStyle w:val="a3"/>
        <w:ind w:left="-709" w:right="-284"/>
        <w:jc w:val="both"/>
        <w:rPr>
          <w:sz w:val="22"/>
          <w:szCs w:val="22"/>
        </w:rPr>
      </w:pPr>
    </w:p>
    <w:p w:rsidR="00A879B5" w:rsidRDefault="00A879B5" w:rsidP="00153AE8">
      <w:pPr>
        <w:pStyle w:val="a3"/>
        <w:ind w:left="-709" w:right="-284"/>
        <w:jc w:val="both"/>
        <w:rPr>
          <w:sz w:val="22"/>
          <w:szCs w:val="22"/>
        </w:rPr>
      </w:pPr>
    </w:p>
    <w:p w:rsidR="00A879B5" w:rsidRPr="00A879B5" w:rsidRDefault="00A879B5" w:rsidP="00153AE8">
      <w:pPr>
        <w:spacing w:after="0" w:line="240" w:lineRule="auto"/>
        <w:jc w:val="center"/>
        <w:rPr>
          <w:rFonts w:ascii="Times New Roman" w:hAnsi="Times New Roman" w:cs="Times New Roman"/>
          <w:b/>
        </w:rPr>
      </w:pPr>
      <w:r w:rsidRPr="00A879B5">
        <w:rPr>
          <w:rFonts w:ascii="Times New Roman" w:hAnsi="Times New Roman" w:cs="Times New Roman"/>
          <w:b/>
        </w:rPr>
        <w:t xml:space="preserve">2. Цели, целевые и дополнительные показатели национального проекта </w:t>
      </w:r>
    </w:p>
    <w:p w:rsidR="00A879B5" w:rsidRPr="00A879B5" w:rsidRDefault="00A879B5" w:rsidP="00153AE8">
      <w:pPr>
        <w:spacing w:after="0" w:line="240" w:lineRule="auto"/>
        <w:jc w:val="center"/>
        <w:rPr>
          <w:rFonts w:ascii="Times New Roman" w:hAnsi="Times New Roman" w:cs="Times New Roman"/>
          <w:b/>
        </w:rPr>
      </w:pPr>
      <w:r w:rsidRPr="00A879B5">
        <w:rPr>
          <w:rFonts w:ascii="Times New Roman" w:hAnsi="Times New Roman" w:cs="Times New Roman"/>
          <w:b/>
        </w:rPr>
        <w:t>(муниципальная составляющая, Республика Мордовия)</w:t>
      </w:r>
    </w:p>
    <w:tbl>
      <w:tblPr>
        <w:tblW w:w="5398" w:type="pct"/>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0"/>
        <w:gridCol w:w="3986"/>
        <w:gridCol w:w="986"/>
        <w:gridCol w:w="952"/>
        <w:gridCol w:w="915"/>
        <w:gridCol w:w="536"/>
        <w:gridCol w:w="535"/>
        <w:gridCol w:w="536"/>
        <w:gridCol w:w="535"/>
        <w:gridCol w:w="536"/>
        <w:gridCol w:w="540"/>
      </w:tblGrid>
      <w:tr w:rsidR="00A879B5" w:rsidRPr="00A879B5" w:rsidTr="00153AE8">
        <w:trPr>
          <w:tblHeader/>
        </w:trPr>
        <w:tc>
          <w:tcPr>
            <w:tcW w:w="410" w:type="dxa"/>
            <w:vMerge w:val="restart"/>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 п/п</w:t>
            </w:r>
          </w:p>
        </w:tc>
        <w:tc>
          <w:tcPr>
            <w:tcW w:w="3986" w:type="dxa"/>
            <w:vMerge w:val="restart"/>
            <w:shd w:val="clear" w:color="auto" w:fill="auto"/>
            <w:vAlign w:val="center"/>
          </w:tcPr>
          <w:p w:rsidR="00A879B5" w:rsidRPr="00A879B5" w:rsidRDefault="00A879B5" w:rsidP="006E264A">
            <w:pPr>
              <w:spacing w:before="60" w:after="60" w:line="240" w:lineRule="auto"/>
              <w:ind w:right="-108"/>
              <w:jc w:val="center"/>
              <w:rPr>
                <w:rFonts w:ascii="Times New Roman" w:hAnsi="Times New Roman" w:cs="Times New Roman"/>
              </w:rPr>
            </w:pPr>
            <w:r w:rsidRPr="00A879B5">
              <w:rPr>
                <w:rFonts w:ascii="Times New Roman" w:hAnsi="Times New Roman" w:cs="Times New Roman"/>
              </w:rPr>
              <w:t xml:space="preserve">Цель, целевой показатель </w:t>
            </w:r>
          </w:p>
        </w:tc>
        <w:tc>
          <w:tcPr>
            <w:tcW w:w="986" w:type="dxa"/>
            <w:vMerge w:val="restart"/>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Уровень контроля</w:t>
            </w:r>
          </w:p>
        </w:tc>
        <w:tc>
          <w:tcPr>
            <w:tcW w:w="1867" w:type="dxa"/>
            <w:gridSpan w:val="2"/>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Базовое значение</w:t>
            </w:r>
          </w:p>
        </w:tc>
        <w:tc>
          <w:tcPr>
            <w:tcW w:w="3218" w:type="dxa"/>
            <w:gridSpan w:val="6"/>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Период, год</w:t>
            </w:r>
          </w:p>
        </w:tc>
      </w:tr>
      <w:tr w:rsidR="00A879B5" w:rsidRPr="00A879B5" w:rsidTr="00153AE8">
        <w:trPr>
          <w:tblHeader/>
        </w:trPr>
        <w:tc>
          <w:tcPr>
            <w:tcW w:w="410" w:type="dxa"/>
            <w:vMerge/>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p>
        </w:tc>
        <w:tc>
          <w:tcPr>
            <w:tcW w:w="3986" w:type="dxa"/>
            <w:vMerge/>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p>
        </w:tc>
        <w:tc>
          <w:tcPr>
            <w:tcW w:w="986" w:type="dxa"/>
            <w:vMerge/>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p>
        </w:tc>
        <w:tc>
          <w:tcPr>
            <w:tcW w:w="952"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Значение</w:t>
            </w:r>
          </w:p>
        </w:tc>
        <w:tc>
          <w:tcPr>
            <w:tcW w:w="915"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Дата</w:t>
            </w:r>
          </w:p>
        </w:tc>
        <w:tc>
          <w:tcPr>
            <w:tcW w:w="536"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2019</w:t>
            </w:r>
          </w:p>
        </w:tc>
        <w:tc>
          <w:tcPr>
            <w:tcW w:w="535"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2020</w:t>
            </w:r>
          </w:p>
        </w:tc>
        <w:tc>
          <w:tcPr>
            <w:tcW w:w="536"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2021</w:t>
            </w:r>
          </w:p>
        </w:tc>
        <w:tc>
          <w:tcPr>
            <w:tcW w:w="535"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2022</w:t>
            </w:r>
          </w:p>
        </w:tc>
        <w:tc>
          <w:tcPr>
            <w:tcW w:w="536"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2023</w:t>
            </w:r>
          </w:p>
        </w:tc>
        <w:tc>
          <w:tcPr>
            <w:tcW w:w="540" w:type="dxa"/>
            <w:shd w:val="clear" w:color="auto" w:fill="auto"/>
            <w:vAlign w:val="center"/>
          </w:tcPr>
          <w:p w:rsidR="00A879B5" w:rsidRPr="00A879B5" w:rsidRDefault="00A879B5" w:rsidP="006E264A">
            <w:pPr>
              <w:spacing w:before="60" w:after="60" w:line="240" w:lineRule="atLeast"/>
              <w:jc w:val="center"/>
              <w:rPr>
                <w:rFonts w:ascii="Times New Roman" w:hAnsi="Times New Roman" w:cs="Times New Roman"/>
              </w:rPr>
            </w:pPr>
            <w:r w:rsidRPr="00A879B5">
              <w:rPr>
                <w:rFonts w:ascii="Times New Roman" w:hAnsi="Times New Roman" w:cs="Times New Roman"/>
              </w:rPr>
              <w:t>2024</w:t>
            </w:r>
          </w:p>
        </w:tc>
      </w:tr>
      <w:tr w:rsidR="00A879B5" w:rsidRPr="00A879B5" w:rsidTr="00153AE8">
        <w:trPr>
          <w:trHeight w:val="2980"/>
        </w:trPr>
        <w:tc>
          <w:tcPr>
            <w:tcW w:w="410" w:type="dxa"/>
            <w:shd w:val="clear" w:color="auto" w:fill="auto"/>
            <w:vAlign w:val="center"/>
          </w:tcPr>
          <w:p w:rsidR="00A879B5" w:rsidRPr="00A879B5" w:rsidRDefault="00A879B5" w:rsidP="006E264A">
            <w:pPr>
              <w:spacing w:before="80" w:after="80" w:line="240" w:lineRule="atLeast"/>
              <w:jc w:val="center"/>
              <w:rPr>
                <w:rFonts w:ascii="Times New Roman" w:hAnsi="Times New Roman" w:cs="Times New Roman"/>
              </w:rPr>
            </w:pPr>
            <w:r w:rsidRPr="00A879B5">
              <w:rPr>
                <w:rFonts w:ascii="Times New Roman" w:hAnsi="Times New Roman" w:cs="Times New Roman"/>
              </w:rPr>
              <w:t>1.</w:t>
            </w:r>
          </w:p>
        </w:tc>
        <w:tc>
          <w:tcPr>
            <w:tcW w:w="3986" w:type="dxa"/>
            <w:shd w:val="clear" w:color="auto" w:fill="auto"/>
            <w:vAlign w:val="center"/>
          </w:tcPr>
          <w:p w:rsidR="00A879B5" w:rsidRPr="00A879B5" w:rsidRDefault="00A879B5" w:rsidP="006E264A">
            <w:pPr>
              <w:spacing w:line="240" w:lineRule="atLeast"/>
              <w:ind w:left="70"/>
              <w:rPr>
                <w:rFonts w:ascii="Times New Roman" w:hAnsi="Times New Roman" w:cs="Times New Roman"/>
              </w:rPr>
            </w:pPr>
            <w:r w:rsidRPr="00A879B5">
              <w:rPr>
                <w:rFonts w:ascii="Times New Roman" w:hAnsi="Times New Roman" w:cs="Times New Roman"/>
                <w:b/>
              </w:rPr>
              <w:t xml:space="preserve">Цель: </w:t>
            </w:r>
            <w:r w:rsidRPr="00A879B5">
              <w:rPr>
                <w:rFonts w:ascii="Times New Roman" w:hAnsi="Times New Roman" w:cs="Times New Roman"/>
              </w:rPr>
              <w:t>Увеличить</w:t>
            </w:r>
            <w:r w:rsidRPr="00A879B5">
              <w:rPr>
                <w:rFonts w:ascii="Times New Roman" w:hAnsi="Times New Roman" w:cs="Times New Roman"/>
                <w:bCs/>
              </w:rPr>
              <w:t xml:space="preserve"> </w:t>
            </w:r>
            <w:r w:rsidRPr="00A879B5">
              <w:rPr>
                <w:rFonts w:ascii="Times New Roman" w:hAnsi="Times New Roman" w:cs="Times New Roman"/>
              </w:rPr>
              <w:t>на 15% число посещений организаций культуры  Ардатовского муниципального района</w:t>
            </w:r>
          </w:p>
          <w:p w:rsidR="00A879B5" w:rsidRPr="00A879B5" w:rsidRDefault="00A879B5" w:rsidP="006E264A">
            <w:pPr>
              <w:spacing w:line="240" w:lineRule="atLeast"/>
              <w:ind w:left="70"/>
              <w:rPr>
                <w:rFonts w:ascii="Times New Roman" w:hAnsi="Times New Roman" w:cs="Times New Roman"/>
              </w:rPr>
            </w:pPr>
            <w:r w:rsidRPr="00A879B5">
              <w:rPr>
                <w:rFonts w:ascii="Times New Roman" w:hAnsi="Times New Roman" w:cs="Times New Roman"/>
              </w:rPr>
              <w:t xml:space="preserve">              </w:t>
            </w:r>
          </w:p>
          <w:p w:rsidR="00A879B5" w:rsidRPr="00A879B5" w:rsidRDefault="00A879B5" w:rsidP="006E264A">
            <w:pPr>
              <w:spacing w:line="240" w:lineRule="atLeast"/>
              <w:ind w:left="70"/>
              <w:rPr>
                <w:rFonts w:ascii="Times New Roman" w:eastAsia="Arial Unicode MS" w:hAnsi="Times New Roman" w:cs="Times New Roman"/>
                <w:i/>
                <w:u w:color="000000"/>
              </w:rPr>
            </w:pPr>
            <w:r w:rsidRPr="00A879B5">
              <w:rPr>
                <w:rFonts w:ascii="Times New Roman" w:hAnsi="Times New Roman" w:cs="Times New Roman"/>
              </w:rPr>
              <w:t xml:space="preserve"> (</w:t>
            </w:r>
            <w:r w:rsidRPr="00A879B5">
              <w:rPr>
                <w:rFonts w:ascii="Times New Roman" w:hAnsi="Times New Roman" w:cs="Times New Roman"/>
                <w:i/>
              </w:rPr>
              <w:t>совокупная посещаемость организаций культуры в %)</w:t>
            </w:r>
          </w:p>
        </w:tc>
        <w:tc>
          <w:tcPr>
            <w:tcW w:w="986" w:type="dxa"/>
            <w:shd w:val="clear" w:color="auto" w:fill="auto"/>
            <w:vAlign w:val="center"/>
          </w:tcPr>
          <w:p w:rsidR="00A879B5" w:rsidRPr="00A879B5" w:rsidRDefault="00A879B5" w:rsidP="006E264A">
            <w:pPr>
              <w:spacing w:before="80" w:after="80" w:line="240" w:lineRule="atLeast"/>
              <w:jc w:val="center"/>
              <w:rPr>
                <w:rFonts w:ascii="Times New Roman" w:hAnsi="Times New Roman" w:cs="Times New Roman"/>
              </w:rPr>
            </w:pPr>
            <w:r w:rsidRPr="00A879B5">
              <w:rPr>
                <w:rFonts w:ascii="Times New Roman" w:hAnsi="Times New Roman" w:cs="Times New Roman"/>
              </w:rPr>
              <w:t xml:space="preserve">Глава муници-пального образования </w:t>
            </w:r>
          </w:p>
        </w:tc>
        <w:tc>
          <w:tcPr>
            <w:tcW w:w="952" w:type="dxa"/>
            <w:shd w:val="clear" w:color="auto" w:fill="auto"/>
            <w:vAlign w:val="center"/>
          </w:tcPr>
          <w:p w:rsidR="00A879B5" w:rsidRPr="00A879B5" w:rsidRDefault="00A879B5" w:rsidP="006E264A">
            <w:pPr>
              <w:spacing w:before="80" w:after="80" w:line="240" w:lineRule="atLeast"/>
              <w:jc w:val="center"/>
              <w:rPr>
                <w:rFonts w:ascii="Times New Roman" w:eastAsia="Arial Unicode MS" w:hAnsi="Times New Roman" w:cs="Times New Roman"/>
                <w:color w:val="000000"/>
                <w:u w:color="000000"/>
              </w:rPr>
            </w:pPr>
            <w:r w:rsidRPr="00A879B5">
              <w:rPr>
                <w:rFonts w:ascii="Times New Roman" w:eastAsia="Arial Unicode MS" w:hAnsi="Times New Roman" w:cs="Times New Roman"/>
                <w:color w:val="000000"/>
                <w:u w:color="000000"/>
              </w:rPr>
              <w:t>25, 2</w:t>
            </w:r>
          </w:p>
          <w:p w:rsidR="00A879B5" w:rsidRPr="00A879B5" w:rsidRDefault="00A879B5" w:rsidP="006E264A">
            <w:pPr>
              <w:spacing w:before="80" w:after="80" w:line="240" w:lineRule="atLeast"/>
              <w:jc w:val="center"/>
              <w:rPr>
                <w:rFonts w:ascii="Times New Roman" w:eastAsia="Arial Unicode MS" w:hAnsi="Times New Roman" w:cs="Times New Roman"/>
                <w:color w:val="000000"/>
                <w:u w:color="000000"/>
              </w:rPr>
            </w:pPr>
            <w:r w:rsidRPr="00A879B5">
              <w:rPr>
                <w:rFonts w:ascii="Times New Roman" w:eastAsia="Arial Unicode MS" w:hAnsi="Times New Roman" w:cs="Times New Roman"/>
                <w:color w:val="000000"/>
                <w:u w:color="000000"/>
              </w:rPr>
              <w:t>тыс. чел.</w:t>
            </w:r>
          </w:p>
        </w:tc>
        <w:tc>
          <w:tcPr>
            <w:tcW w:w="915" w:type="dxa"/>
            <w:shd w:val="clear" w:color="auto" w:fill="auto"/>
            <w:vAlign w:val="center"/>
          </w:tcPr>
          <w:p w:rsidR="00A879B5" w:rsidRPr="00A879B5" w:rsidRDefault="00A879B5" w:rsidP="006E264A">
            <w:pPr>
              <w:spacing w:before="80" w:after="80" w:line="240" w:lineRule="atLeast"/>
              <w:jc w:val="center"/>
              <w:rPr>
                <w:rFonts w:ascii="Times New Roman" w:eastAsia="Arial Unicode MS" w:hAnsi="Times New Roman" w:cs="Times New Roman"/>
                <w:color w:val="000000"/>
                <w:u w:color="000000"/>
              </w:rPr>
            </w:pPr>
            <w:r w:rsidRPr="00A879B5">
              <w:rPr>
                <w:rFonts w:ascii="Times New Roman" w:eastAsia="Arial Unicode MS" w:hAnsi="Times New Roman" w:cs="Times New Roman"/>
                <w:color w:val="000000"/>
                <w:u w:color="000000"/>
              </w:rPr>
              <w:t>01.01.2018</w:t>
            </w:r>
          </w:p>
        </w:tc>
        <w:tc>
          <w:tcPr>
            <w:tcW w:w="536" w:type="dxa"/>
            <w:tcBorders>
              <w:top w:val="single" w:sz="4" w:space="0" w:color="auto"/>
              <w:left w:val="single" w:sz="4" w:space="0" w:color="auto"/>
              <w:bottom w:val="single" w:sz="4" w:space="0" w:color="auto"/>
              <w:right w:val="single" w:sz="4" w:space="0" w:color="auto"/>
            </w:tcBorders>
            <w:vAlign w:val="center"/>
          </w:tcPr>
          <w:p w:rsidR="00A879B5" w:rsidRPr="00A879B5" w:rsidRDefault="00A879B5" w:rsidP="006E264A">
            <w:pPr>
              <w:spacing w:before="80" w:after="80" w:line="240" w:lineRule="auto"/>
              <w:jc w:val="center"/>
              <w:rPr>
                <w:rFonts w:ascii="Times New Roman" w:hAnsi="Times New Roman" w:cs="Times New Roman"/>
                <w:color w:val="000000"/>
              </w:rPr>
            </w:pPr>
            <w:r w:rsidRPr="00A879B5">
              <w:rPr>
                <w:rFonts w:ascii="Times New Roman" w:hAnsi="Times New Roman" w:cs="Times New Roman"/>
                <w:color w:val="000000"/>
              </w:rPr>
              <w:t>101%</w:t>
            </w:r>
          </w:p>
        </w:tc>
        <w:tc>
          <w:tcPr>
            <w:tcW w:w="535" w:type="dxa"/>
            <w:tcBorders>
              <w:top w:val="single" w:sz="4" w:space="0" w:color="auto"/>
              <w:left w:val="single" w:sz="4" w:space="0" w:color="auto"/>
              <w:bottom w:val="single" w:sz="4" w:space="0" w:color="auto"/>
              <w:right w:val="single" w:sz="4" w:space="0" w:color="auto"/>
            </w:tcBorders>
            <w:vAlign w:val="center"/>
          </w:tcPr>
          <w:p w:rsidR="00A879B5" w:rsidRPr="00A879B5" w:rsidRDefault="00A879B5" w:rsidP="006E264A">
            <w:pPr>
              <w:spacing w:before="80" w:after="80" w:line="240" w:lineRule="auto"/>
              <w:jc w:val="center"/>
              <w:rPr>
                <w:rFonts w:ascii="Times New Roman" w:hAnsi="Times New Roman" w:cs="Times New Roman"/>
                <w:color w:val="000000"/>
              </w:rPr>
            </w:pPr>
            <w:r w:rsidRPr="00A879B5">
              <w:rPr>
                <w:rFonts w:ascii="Times New Roman" w:hAnsi="Times New Roman" w:cs="Times New Roman"/>
                <w:color w:val="000000"/>
              </w:rPr>
              <w:t>103%</w:t>
            </w:r>
          </w:p>
        </w:tc>
        <w:tc>
          <w:tcPr>
            <w:tcW w:w="536" w:type="dxa"/>
            <w:tcBorders>
              <w:top w:val="single" w:sz="4" w:space="0" w:color="auto"/>
              <w:left w:val="single" w:sz="4" w:space="0" w:color="auto"/>
              <w:bottom w:val="single" w:sz="4" w:space="0" w:color="auto"/>
              <w:right w:val="single" w:sz="4" w:space="0" w:color="auto"/>
            </w:tcBorders>
            <w:vAlign w:val="center"/>
          </w:tcPr>
          <w:p w:rsidR="00A879B5" w:rsidRPr="00A879B5" w:rsidRDefault="00A879B5" w:rsidP="006E264A">
            <w:pPr>
              <w:spacing w:before="80" w:after="80" w:line="240" w:lineRule="auto"/>
              <w:jc w:val="center"/>
              <w:rPr>
                <w:rFonts w:ascii="Times New Roman" w:hAnsi="Times New Roman" w:cs="Times New Roman"/>
                <w:color w:val="000000"/>
              </w:rPr>
            </w:pPr>
            <w:r w:rsidRPr="00A879B5">
              <w:rPr>
                <w:rFonts w:ascii="Times New Roman" w:hAnsi="Times New Roman" w:cs="Times New Roman"/>
                <w:color w:val="000000"/>
              </w:rPr>
              <w:t>105%</w:t>
            </w:r>
          </w:p>
        </w:tc>
        <w:tc>
          <w:tcPr>
            <w:tcW w:w="535" w:type="dxa"/>
            <w:tcBorders>
              <w:top w:val="single" w:sz="4" w:space="0" w:color="auto"/>
              <w:left w:val="single" w:sz="4" w:space="0" w:color="auto"/>
              <w:bottom w:val="single" w:sz="4" w:space="0" w:color="auto"/>
              <w:right w:val="single" w:sz="4" w:space="0" w:color="auto"/>
            </w:tcBorders>
            <w:vAlign w:val="center"/>
          </w:tcPr>
          <w:p w:rsidR="00A879B5" w:rsidRPr="00A879B5" w:rsidRDefault="00A879B5" w:rsidP="006E264A">
            <w:pPr>
              <w:spacing w:before="80" w:after="80" w:line="240" w:lineRule="auto"/>
              <w:jc w:val="center"/>
              <w:rPr>
                <w:rFonts w:ascii="Times New Roman" w:eastAsia="Arial Unicode MS" w:hAnsi="Times New Roman" w:cs="Times New Roman"/>
                <w:bCs/>
                <w:color w:val="000000"/>
              </w:rPr>
            </w:pPr>
            <w:r w:rsidRPr="00A879B5">
              <w:rPr>
                <w:rFonts w:ascii="Times New Roman" w:eastAsia="Arial Unicode MS" w:hAnsi="Times New Roman" w:cs="Times New Roman"/>
                <w:bCs/>
                <w:color w:val="000000"/>
              </w:rPr>
              <w:t>107%</w:t>
            </w:r>
          </w:p>
        </w:tc>
        <w:tc>
          <w:tcPr>
            <w:tcW w:w="536" w:type="dxa"/>
            <w:tcBorders>
              <w:top w:val="single" w:sz="4" w:space="0" w:color="auto"/>
              <w:left w:val="single" w:sz="4" w:space="0" w:color="auto"/>
              <w:bottom w:val="single" w:sz="4" w:space="0" w:color="auto"/>
              <w:right w:val="single" w:sz="4" w:space="0" w:color="auto"/>
            </w:tcBorders>
            <w:vAlign w:val="center"/>
          </w:tcPr>
          <w:p w:rsidR="00A879B5" w:rsidRPr="00A879B5" w:rsidRDefault="00A879B5" w:rsidP="006E264A">
            <w:pPr>
              <w:spacing w:before="80" w:after="80" w:line="240" w:lineRule="auto"/>
              <w:jc w:val="center"/>
              <w:rPr>
                <w:rFonts w:ascii="Times New Roman" w:eastAsia="Arial Unicode MS" w:hAnsi="Times New Roman" w:cs="Times New Roman"/>
                <w:bCs/>
                <w:color w:val="000000"/>
              </w:rPr>
            </w:pPr>
            <w:r w:rsidRPr="00A879B5">
              <w:rPr>
                <w:rFonts w:ascii="Times New Roman" w:eastAsia="Arial Unicode MS" w:hAnsi="Times New Roman" w:cs="Times New Roman"/>
                <w:bCs/>
                <w:color w:val="000000"/>
              </w:rPr>
              <w:t>110%</w:t>
            </w:r>
          </w:p>
        </w:tc>
        <w:tc>
          <w:tcPr>
            <w:tcW w:w="540" w:type="dxa"/>
            <w:tcBorders>
              <w:top w:val="single" w:sz="4" w:space="0" w:color="auto"/>
              <w:left w:val="single" w:sz="4" w:space="0" w:color="auto"/>
              <w:bottom w:val="single" w:sz="4" w:space="0" w:color="auto"/>
              <w:right w:val="single" w:sz="4" w:space="0" w:color="auto"/>
            </w:tcBorders>
            <w:vAlign w:val="center"/>
          </w:tcPr>
          <w:p w:rsidR="00A879B5" w:rsidRPr="00A879B5" w:rsidRDefault="00A879B5" w:rsidP="006E264A">
            <w:pPr>
              <w:spacing w:before="80" w:after="80" w:line="240" w:lineRule="auto"/>
              <w:jc w:val="center"/>
              <w:rPr>
                <w:rFonts w:ascii="Times New Roman" w:hAnsi="Times New Roman" w:cs="Times New Roman"/>
                <w:color w:val="000000"/>
              </w:rPr>
            </w:pPr>
            <w:r w:rsidRPr="00A879B5">
              <w:rPr>
                <w:rFonts w:ascii="Times New Roman" w:hAnsi="Times New Roman" w:cs="Times New Roman"/>
                <w:color w:val="000000"/>
              </w:rPr>
              <w:t>115%</w:t>
            </w:r>
          </w:p>
        </w:tc>
      </w:tr>
    </w:tbl>
    <w:p w:rsidR="00A879B5" w:rsidRPr="00B92081" w:rsidRDefault="00A879B5" w:rsidP="00A879B5">
      <w:pPr>
        <w:spacing w:line="240" w:lineRule="atLeast"/>
        <w:rPr>
          <w:b/>
          <w:sz w:val="24"/>
          <w:szCs w:val="24"/>
        </w:rPr>
      </w:pPr>
    </w:p>
    <w:p w:rsidR="00A879B5" w:rsidRPr="00153AE8" w:rsidRDefault="00A879B5" w:rsidP="00153AE8">
      <w:pPr>
        <w:spacing w:after="0" w:line="240" w:lineRule="auto"/>
        <w:jc w:val="center"/>
        <w:rPr>
          <w:rFonts w:ascii="Times New Roman" w:hAnsi="Times New Roman" w:cs="Times New Roman"/>
          <w:b/>
        </w:rPr>
      </w:pPr>
      <w:r w:rsidRPr="00153AE8">
        <w:rPr>
          <w:rFonts w:ascii="Times New Roman" w:hAnsi="Times New Roman" w:cs="Times New Roman"/>
          <w:b/>
        </w:rPr>
        <w:t xml:space="preserve">Дополнительные показатели увеличения числа посещений организаций культуры </w:t>
      </w:r>
    </w:p>
    <w:p w:rsidR="00A879B5" w:rsidRPr="00153AE8" w:rsidRDefault="00A879B5" w:rsidP="00153AE8">
      <w:pPr>
        <w:spacing w:after="0" w:line="240" w:lineRule="auto"/>
        <w:jc w:val="center"/>
        <w:rPr>
          <w:rFonts w:ascii="Times New Roman" w:hAnsi="Times New Roman" w:cs="Times New Roman"/>
          <w:b/>
        </w:rPr>
      </w:pPr>
      <w:r w:rsidRPr="00153AE8">
        <w:rPr>
          <w:rFonts w:ascii="Times New Roman" w:hAnsi="Times New Roman" w:cs="Times New Roman"/>
          <w:b/>
        </w:rPr>
        <w:t>_____</w:t>
      </w:r>
      <w:r w:rsidRPr="00153AE8">
        <w:rPr>
          <w:rFonts w:ascii="Times New Roman" w:hAnsi="Times New Roman" w:cs="Times New Roman"/>
          <w:b/>
          <w:u w:val="single"/>
        </w:rPr>
        <w:t>Ардатовский муниципальный район</w:t>
      </w:r>
      <w:r w:rsidRPr="00153AE8">
        <w:rPr>
          <w:rFonts w:ascii="Times New Roman" w:hAnsi="Times New Roman" w:cs="Times New Roman"/>
          <w:b/>
        </w:rPr>
        <w:t>_____</w:t>
      </w:r>
    </w:p>
    <w:p w:rsidR="00A879B5" w:rsidRPr="00153AE8" w:rsidRDefault="00A879B5" w:rsidP="00153AE8">
      <w:pPr>
        <w:spacing w:after="0" w:line="240" w:lineRule="auto"/>
        <w:jc w:val="center"/>
        <w:rPr>
          <w:rFonts w:ascii="Times New Roman" w:hAnsi="Times New Roman" w:cs="Times New Roman"/>
        </w:rPr>
      </w:pPr>
      <w:r w:rsidRPr="00153AE8">
        <w:rPr>
          <w:rFonts w:ascii="Times New Roman" w:hAnsi="Times New Roman" w:cs="Times New Roman"/>
        </w:rPr>
        <w:t>(наименование муниципального образования Республики Мордовия)</w:t>
      </w:r>
    </w:p>
    <w:p w:rsidR="00A879B5" w:rsidRPr="00153AE8" w:rsidRDefault="00A879B5" w:rsidP="00153AE8">
      <w:pPr>
        <w:spacing w:after="0" w:line="240" w:lineRule="auto"/>
        <w:jc w:val="center"/>
        <w:rPr>
          <w:rFonts w:ascii="Times New Roman" w:hAnsi="Times New Roman" w:cs="Times New Roman"/>
          <w:b/>
        </w:rPr>
      </w:pPr>
      <w:r w:rsidRPr="00153AE8">
        <w:rPr>
          <w:rFonts w:ascii="Times New Roman" w:hAnsi="Times New Roman" w:cs="Times New Roman"/>
          <w:b/>
        </w:rPr>
        <w:t xml:space="preserve">в 2024 году по отношению к уровню 2017 года </w:t>
      </w:r>
    </w:p>
    <w:p w:rsidR="00A879B5" w:rsidRPr="00153AE8" w:rsidRDefault="00A879B5" w:rsidP="00153AE8">
      <w:pPr>
        <w:spacing w:after="0" w:line="240" w:lineRule="auto"/>
        <w:jc w:val="center"/>
        <w:rPr>
          <w:rFonts w:ascii="Times New Roman" w:hAnsi="Times New Roman" w:cs="Times New Roman"/>
          <w:b/>
        </w:rPr>
      </w:pPr>
    </w:p>
    <w:tbl>
      <w:tblPr>
        <w:tblW w:w="5358" w:type="pct"/>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4"/>
        <w:gridCol w:w="2840"/>
        <w:gridCol w:w="1060"/>
        <w:gridCol w:w="6"/>
        <w:gridCol w:w="869"/>
        <w:gridCol w:w="8"/>
        <w:gridCol w:w="835"/>
        <w:gridCol w:w="9"/>
        <w:gridCol w:w="835"/>
        <w:gridCol w:w="8"/>
        <w:gridCol w:w="835"/>
        <w:gridCol w:w="8"/>
        <w:gridCol w:w="837"/>
        <w:gridCol w:w="8"/>
        <w:gridCol w:w="835"/>
        <w:gridCol w:w="9"/>
        <w:gridCol w:w="806"/>
        <w:gridCol w:w="17"/>
      </w:tblGrid>
      <w:tr w:rsidR="00153AE8" w:rsidRPr="00B92081" w:rsidTr="00153AE8">
        <w:tc>
          <w:tcPr>
            <w:tcW w:w="271" w:type="pct"/>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 п/п</w:t>
            </w:r>
          </w:p>
        </w:tc>
        <w:tc>
          <w:tcPr>
            <w:tcW w:w="1367" w:type="pct"/>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Показатель</w:t>
            </w:r>
          </w:p>
        </w:tc>
        <w:tc>
          <w:tcPr>
            <w:tcW w:w="935" w:type="pct"/>
            <w:gridSpan w:val="4"/>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Базовое значение</w:t>
            </w:r>
          </w:p>
        </w:tc>
        <w:tc>
          <w:tcPr>
            <w:tcW w:w="2427" w:type="pct"/>
            <w:gridSpan w:val="12"/>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Период реализации национального проекта, год</w:t>
            </w:r>
          </w:p>
        </w:tc>
      </w:tr>
      <w:tr w:rsidR="00153AE8" w:rsidRPr="00B92081" w:rsidTr="00153AE8">
        <w:trPr>
          <w:trHeight w:val="493"/>
        </w:trPr>
        <w:tc>
          <w:tcPr>
            <w:tcW w:w="271" w:type="pct"/>
            <w:vMerge/>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p>
        </w:tc>
        <w:tc>
          <w:tcPr>
            <w:tcW w:w="1367" w:type="pct"/>
            <w:vMerge/>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p>
        </w:tc>
        <w:tc>
          <w:tcPr>
            <w:tcW w:w="935" w:type="pct"/>
            <w:gridSpan w:val="4"/>
            <w:vMerge/>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p>
        </w:tc>
        <w:tc>
          <w:tcPr>
            <w:tcW w:w="406" w:type="pct"/>
            <w:gridSpan w:val="2"/>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2019</w:t>
            </w:r>
          </w:p>
        </w:tc>
        <w:tc>
          <w:tcPr>
            <w:tcW w:w="406" w:type="pct"/>
            <w:gridSpan w:val="2"/>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2020</w:t>
            </w:r>
          </w:p>
        </w:tc>
        <w:tc>
          <w:tcPr>
            <w:tcW w:w="406" w:type="pct"/>
            <w:gridSpan w:val="2"/>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2021</w:t>
            </w:r>
          </w:p>
        </w:tc>
        <w:tc>
          <w:tcPr>
            <w:tcW w:w="407" w:type="pct"/>
            <w:gridSpan w:val="2"/>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2022</w:t>
            </w:r>
          </w:p>
        </w:tc>
        <w:tc>
          <w:tcPr>
            <w:tcW w:w="406" w:type="pct"/>
            <w:gridSpan w:val="2"/>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2023</w:t>
            </w:r>
          </w:p>
        </w:tc>
        <w:tc>
          <w:tcPr>
            <w:tcW w:w="396" w:type="pct"/>
            <w:gridSpan w:val="2"/>
            <w:vMerge w:val="restart"/>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2024</w:t>
            </w:r>
          </w:p>
        </w:tc>
      </w:tr>
      <w:tr w:rsidR="00153AE8" w:rsidRPr="00B92081" w:rsidTr="00153AE8">
        <w:tc>
          <w:tcPr>
            <w:tcW w:w="271" w:type="pct"/>
            <w:vMerge/>
            <w:shd w:val="clear" w:color="auto" w:fill="auto"/>
            <w:vAlign w:val="center"/>
          </w:tcPr>
          <w:p w:rsidR="00153AE8" w:rsidRPr="00153AE8" w:rsidRDefault="00153AE8" w:rsidP="00153AE8">
            <w:pPr>
              <w:spacing w:after="0" w:line="240" w:lineRule="auto"/>
              <w:jc w:val="right"/>
              <w:rPr>
                <w:rFonts w:ascii="Times New Roman" w:hAnsi="Times New Roman" w:cs="Times New Roman"/>
              </w:rPr>
            </w:pPr>
          </w:p>
        </w:tc>
        <w:tc>
          <w:tcPr>
            <w:tcW w:w="1367" w:type="pct"/>
            <w:vMerge/>
            <w:shd w:val="clear" w:color="auto" w:fill="auto"/>
            <w:vAlign w:val="center"/>
          </w:tcPr>
          <w:p w:rsidR="00153AE8" w:rsidRPr="00153AE8" w:rsidRDefault="00153AE8" w:rsidP="00153AE8">
            <w:pPr>
              <w:spacing w:after="0" w:line="240" w:lineRule="auto"/>
              <w:jc w:val="right"/>
              <w:rPr>
                <w:rFonts w:ascii="Times New Roman" w:hAnsi="Times New Roman" w:cs="Times New Roman"/>
              </w:rPr>
            </w:pPr>
          </w:p>
        </w:tc>
        <w:tc>
          <w:tcPr>
            <w:tcW w:w="513" w:type="pct"/>
            <w:gridSpan w:val="2"/>
            <w:shd w:val="clear" w:color="auto" w:fill="auto"/>
            <w:vAlign w:val="center"/>
          </w:tcPr>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Значение</w:t>
            </w:r>
          </w:p>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на 01.01.18</w:t>
            </w:r>
          </w:p>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 xml:space="preserve">(за </w:t>
            </w:r>
            <w:smartTag w:uri="urn:schemas-microsoft-com:office:smarttags" w:element="metricconverter">
              <w:smartTagPr>
                <w:attr w:name="ProductID" w:val="2017 г"/>
              </w:smartTagPr>
              <w:r w:rsidRPr="00153AE8">
                <w:rPr>
                  <w:rFonts w:ascii="Times New Roman" w:hAnsi="Times New Roman" w:cs="Times New Roman"/>
                  <w:b/>
                </w:rPr>
                <w:t>2017 г</w:t>
              </w:r>
            </w:smartTag>
            <w:r w:rsidRPr="00153AE8">
              <w:rPr>
                <w:rFonts w:ascii="Times New Roman" w:hAnsi="Times New Roman" w:cs="Times New Roman"/>
                <w:b/>
              </w:rPr>
              <w:t>.)</w:t>
            </w:r>
          </w:p>
        </w:tc>
        <w:tc>
          <w:tcPr>
            <w:tcW w:w="422" w:type="pct"/>
            <w:gridSpan w:val="2"/>
            <w:shd w:val="clear" w:color="auto" w:fill="auto"/>
            <w:vAlign w:val="center"/>
          </w:tcPr>
          <w:p w:rsidR="00153AE8" w:rsidRPr="00153AE8" w:rsidRDefault="00153AE8" w:rsidP="00153AE8">
            <w:pPr>
              <w:spacing w:after="0" w:line="240" w:lineRule="auto"/>
              <w:jc w:val="right"/>
              <w:rPr>
                <w:rFonts w:ascii="Times New Roman" w:hAnsi="Times New Roman" w:cs="Times New Roman"/>
                <w:b/>
              </w:rPr>
            </w:pPr>
            <w:r w:rsidRPr="00153AE8">
              <w:rPr>
                <w:rFonts w:ascii="Times New Roman" w:hAnsi="Times New Roman" w:cs="Times New Roman"/>
                <w:b/>
              </w:rPr>
              <w:t>Год</w:t>
            </w:r>
          </w:p>
        </w:tc>
        <w:tc>
          <w:tcPr>
            <w:tcW w:w="406" w:type="pct"/>
            <w:gridSpan w:val="2"/>
            <w:vMerge/>
            <w:shd w:val="clear" w:color="auto" w:fill="auto"/>
            <w:vAlign w:val="center"/>
          </w:tcPr>
          <w:p w:rsidR="00153AE8" w:rsidRPr="00153AE8" w:rsidRDefault="00153AE8" w:rsidP="00153AE8">
            <w:pPr>
              <w:spacing w:after="0" w:line="240" w:lineRule="auto"/>
              <w:jc w:val="right"/>
              <w:rPr>
                <w:rFonts w:ascii="Times New Roman" w:hAnsi="Times New Roman" w:cs="Times New Roman"/>
                <w:lang w:val="en-US"/>
              </w:rPr>
            </w:pPr>
          </w:p>
        </w:tc>
        <w:tc>
          <w:tcPr>
            <w:tcW w:w="406" w:type="pct"/>
            <w:gridSpan w:val="2"/>
            <w:vMerge/>
            <w:shd w:val="clear" w:color="auto" w:fill="auto"/>
            <w:vAlign w:val="center"/>
          </w:tcPr>
          <w:p w:rsidR="00153AE8" w:rsidRPr="00153AE8" w:rsidRDefault="00153AE8" w:rsidP="00153AE8">
            <w:pPr>
              <w:spacing w:after="0" w:line="240" w:lineRule="auto"/>
              <w:jc w:val="right"/>
              <w:rPr>
                <w:rFonts w:ascii="Times New Roman" w:eastAsia="Arial Unicode MS" w:hAnsi="Times New Roman" w:cs="Times New Roman"/>
                <w:bCs/>
                <w:color w:val="000000"/>
                <w:u w:color="000000"/>
              </w:rPr>
            </w:pPr>
          </w:p>
        </w:tc>
        <w:tc>
          <w:tcPr>
            <w:tcW w:w="406" w:type="pct"/>
            <w:gridSpan w:val="2"/>
            <w:vMerge/>
            <w:shd w:val="clear" w:color="auto" w:fill="auto"/>
            <w:vAlign w:val="center"/>
          </w:tcPr>
          <w:p w:rsidR="00153AE8" w:rsidRPr="00153AE8" w:rsidRDefault="00153AE8" w:rsidP="00153AE8">
            <w:pPr>
              <w:spacing w:after="0" w:line="240" w:lineRule="auto"/>
              <w:jc w:val="right"/>
              <w:rPr>
                <w:rFonts w:ascii="Times New Roman" w:eastAsia="Arial Unicode MS" w:hAnsi="Times New Roman" w:cs="Times New Roman"/>
                <w:bCs/>
                <w:color w:val="000000"/>
                <w:u w:color="000000"/>
              </w:rPr>
            </w:pPr>
          </w:p>
        </w:tc>
        <w:tc>
          <w:tcPr>
            <w:tcW w:w="407" w:type="pct"/>
            <w:gridSpan w:val="2"/>
            <w:vMerge/>
            <w:shd w:val="clear" w:color="auto" w:fill="auto"/>
            <w:vAlign w:val="center"/>
          </w:tcPr>
          <w:p w:rsidR="00153AE8" w:rsidRPr="00153AE8" w:rsidRDefault="00153AE8" w:rsidP="00153AE8">
            <w:pPr>
              <w:spacing w:after="0" w:line="240" w:lineRule="auto"/>
              <w:jc w:val="right"/>
              <w:rPr>
                <w:rFonts w:ascii="Times New Roman" w:eastAsia="Arial Unicode MS" w:hAnsi="Times New Roman" w:cs="Times New Roman"/>
                <w:bCs/>
                <w:color w:val="000000"/>
                <w:u w:color="000000"/>
              </w:rPr>
            </w:pPr>
          </w:p>
        </w:tc>
        <w:tc>
          <w:tcPr>
            <w:tcW w:w="406" w:type="pct"/>
            <w:gridSpan w:val="2"/>
            <w:vMerge/>
            <w:shd w:val="clear" w:color="auto" w:fill="auto"/>
            <w:vAlign w:val="center"/>
          </w:tcPr>
          <w:p w:rsidR="00153AE8" w:rsidRPr="00153AE8" w:rsidRDefault="00153AE8" w:rsidP="00153AE8">
            <w:pPr>
              <w:spacing w:after="0" w:line="240" w:lineRule="auto"/>
              <w:jc w:val="right"/>
              <w:rPr>
                <w:rFonts w:ascii="Times New Roman" w:eastAsia="Arial Unicode MS" w:hAnsi="Times New Roman" w:cs="Times New Roman"/>
                <w:bCs/>
                <w:color w:val="000000"/>
                <w:u w:color="000000"/>
              </w:rPr>
            </w:pPr>
          </w:p>
        </w:tc>
        <w:tc>
          <w:tcPr>
            <w:tcW w:w="396" w:type="pct"/>
            <w:gridSpan w:val="2"/>
            <w:vMerge/>
            <w:shd w:val="clear" w:color="auto" w:fill="auto"/>
            <w:vAlign w:val="center"/>
          </w:tcPr>
          <w:p w:rsidR="00153AE8" w:rsidRPr="00153AE8" w:rsidRDefault="00153AE8" w:rsidP="00153AE8">
            <w:pPr>
              <w:spacing w:after="0" w:line="240" w:lineRule="auto"/>
              <w:jc w:val="right"/>
              <w:rPr>
                <w:rFonts w:ascii="Times New Roman" w:eastAsia="Arial Unicode MS" w:hAnsi="Times New Roman" w:cs="Times New Roman"/>
                <w:bCs/>
                <w:color w:val="000000"/>
                <w:u w:color="000000"/>
              </w:rPr>
            </w:pP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1</w:t>
            </w:r>
          </w:p>
        </w:tc>
        <w:tc>
          <w:tcPr>
            <w:tcW w:w="1367" w:type="pct"/>
            <w:vAlign w:val="center"/>
          </w:tcPr>
          <w:p w:rsidR="00153AE8" w:rsidRPr="00153AE8" w:rsidRDefault="00153AE8" w:rsidP="006E264A">
            <w:pPr>
              <w:spacing w:before="120" w:after="120" w:line="240" w:lineRule="auto"/>
              <w:rPr>
                <w:rFonts w:ascii="Times New Roman" w:hAnsi="Times New Roman" w:cs="Times New Roman"/>
              </w:rPr>
            </w:pPr>
            <w:r w:rsidRPr="00153AE8">
              <w:rPr>
                <w:rFonts w:ascii="Times New Roman" w:eastAsia="Calibri" w:hAnsi="Times New Roman" w:cs="Times New Roman"/>
                <w:lang w:eastAsia="en-US"/>
              </w:rPr>
              <w:t xml:space="preserve">Количество посещений культурно-массовых мероприятий клубов и домов </w:t>
            </w:r>
            <w:r w:rsidRPr="00153AE8">
              <w:rPr>
                <w:rFonts w:ascii="Times New Roman" w:eastAsia="Calibri" w:hAnsi="Times New Roman" w:cs="Times New Roman"/>
                <w:lang w:eastAsia="en-US"/>
              </w:rPr>
              <w:lastRenderedPageBreak/>
              <w:t>культуры, тыс. чел.</w:t>
            </w:r>
          </w:p>
        </w:tc>
        <w:tc>
          <w:tcPr>
            <w:tcW w:w="513"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lastRenderedPageBreak/>
              <w:t>202, 04</w:t>
            </w:r>
          </w:p>
        </w:tc>
        <w:tc>
          <w:tcPr>
            <w:tcW w:w="422" w:type="pct"/>
            <w:gridSpan w:val="2"/>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427,1</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210,20</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214,28</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218,4</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224,5</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234,7</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lastRenderedPageBreak/>
              <w:t>1.1.</w:t>
            </w:r>
          </w:p>
        </w:tc>
        <w:tc>
          <w:tcPr>
            <w:tcW w:w="1367" w:type="pct"/>
            <w:vAlign w:val="center"/>
          </w:tcPr>
          <w:p w:rsidR="00153AE8" w:rsidRPr="00153AE8" w:rsidRDefault="00153AE8" w:rsidP="006E264A">
            <w:pPr>
              <w:spacing w:before="120" w:after="120" w:line="240" w:lineRule="auto"/>
              <w:rPr>
                <w:rFonts w:ascii="Times New Roman" w:hAnsi="Times New Roman" w:cs="Times New Roman"/>
              </w:rPr>
            </w:pPr>
            <w:r w:rsidRPr="00153AE8">
              <w:rPr>
                <w:rFonts w:ascii="Times New Roman" w:eastAsia="Calibri" w:hAnsi="Times New Roman" w:cs="Times New Roman"/>
                <w:lang w:eastAsia="en-US"/>
              </w:rPr>
              <w:t>Прирост посещений культурно-массовых мероприятий клубов и домов культуры, %</w:t>
            </w:r>
          </w:p>
        </w:tc>
        <w:tc>
          <w:tcPr>
            <w:tcW w:w="513" w:type="pct"/>
            <w:gridSpan w:val="2"/>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100,00 %</w:t>
            </w:r>
          </w:p>
        </w:tc>
        <w:tc>
          <w:tcPr>
            <w:tcW w:w="422" w:type="pct"/>
            <w:gridSpan w:val="2"/>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103,00 %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105,00 %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107,00 %</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110,00 %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120,00 %</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130,00 %</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2</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Количество посещений общедоступных (публичных) библиотек, а также культурно-массовых мероприятий, проводимых в библиотеках, тыс. чел.</w:t>
            </w:r>
          </w:p>
        </w:tc>
        <w:tc>
          <w:tcPr>
            <w:tcW w:w="513"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 xml:space="preserve"> 183, 7</w:t>
            </w:r>
          </w:p>
        </w:tc>
        <w:tc>
          <w:tcPr>
            <w:tcW w:w="422" w:type="pct"/>
            <w:gridSpan w:val="2"/>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191,44</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187,37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191,1</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194,72</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198,40</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202,1</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2.1.</w:t>
            </w:r>
          </w:p>
        </w:tc>
        <w:tc>
          <w:tcPr>
            <w:tcW w:w="1367" w:type="pct"/>
            <w:vAlign w:val="center"/>
          </w:tcPr>
          <w:p w:rsidR="00153AE8" w:rsidRPr="00153AE8" w:rsidRDefault="00153AE8" w:rsidP="006E264A">
            <w:pPr>
              <w:spacing w:line="240" w:lineRule="auto"/>
              <w:rPr>
                <w:rFonts w:ascii="Times New Roman" w:eastAsia="Calibri" w:hAnsi="Times New Roman" w:cs="Times New Roman"/>
                <w:lang w:eastAsia="en-US"/>
              </w:rPr>
            </w:pPr>
            <w:r w:rsidRPr="00153AE8">
              <w:rPr>
                <w:rFonts w:ascii="Times New Roman" w:eastAsia="Calibri" w:hAnsi="Times New Roman" w:cs="Times New Roman"/>
                <w:lang w:eastAsia="en-US"/>
              </w:rPr>
              <w:t>Прирост посещений общедоступных (публичных) библиотек, а также культурно-массовых мероприятий, проводимых в библиотеках, %</w:t>
            </w:r>
          </w:p>
          <w:p w:rsidR="00153AE8" w:rsidRPr="00153AE8" w:rsidRDefault="00153AE8" w:rsidP="006E264A">
            <w:pPr>
              <w:spacing w:line="240" w:lineRule="auto"/>
              <w:rPr>
                <w:rFonts w:ascii="Times New Roman" w:hAnsi="Times New Roman" w:cs="Times New Roman"/>
              </w:rPr>
            </w:pPr>
          </w:p>
        </w:tc>
        <w:tc>
          <w:tcPr>
            <w:tcW w:w="513" w:type="pct"/>
            <w:gridSpan w:val="2"/>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100,00 %</w:t>
            </w:r>
          </w:p>
        </w:tc>
        <w:tc>
          <w:tcPr>
            <w:tcW w:w="422" w:type="pct"/>
            <w:gridSpan w:val="2"/>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101,00 %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102,00 %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104,00 %</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106,00 %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108,00 %</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110,00 %</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3</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Количество посещений платных культурно-массовых мероприятий клубов и домов культуры, тыс. чел.</w:t>
            </w:r>
          </w:p>
        </w:tc>
        <w:tc>
          <w:tcPr>
            <w:tcW w:w="513"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12, 52</w:t>
            </w:r>
          </w:p>
        </w:tc>
        <w:tc>
          <w:tcPr>
            <w:tcW w:w="422" w:type="pct"/>
            <w:gridSpan w:val="2"/>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27,52</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13,15</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13,40</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13,78</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15,02</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16,28</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3.1.</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Прирост посещений платных культурно-массовых мероприятий клубов и домов культуры, %</w:t>
            </w:r>
          </w:p>
        </w:tc>
        <w:tc>
          <w:tcPr>
            <w:tcW w:w="513" w:type="pct"/>
            <w:gridSpan w:val="2"/>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100,00 %</w:t>
            </w:r>
          </w:p>
        </w:tc>
        <w:tc>
          <w:tcPr>
            <w:tcW w:w="422" w:type="pct"/>
            <w:gridSpan w:val="2"/>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103,00 %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105,00 %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107,00 %</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110,00 %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120,00 %</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130,00 %</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4</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Количество участников клубных формирований, тыс. чел.</w:t>
            </w:r>
          </w:p>
        </w:tc>
        <w:tc>
          <w:tcPr>
            <w:tcW w:w="513" w:type="pct"/>
            <w:gridSpan w:val="2"/>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1,18</w:t>
            </w:r>
          </w:p>
        </w:tc>
        <w:tc>
          <w:tcPr>
            <w:tcW w:w="422" w:type="pct"/>
            <w:gridSpan w:val="2"/>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1,45</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1,20</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1,22</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1,23</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1,24</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1,25</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4.1.</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Прирост участников клубных формирований, %</w:t>
            </w:r>
          </w:p>
        </w:tc>
        <w:tc>
          <w:tcPr>
            <w:tcW w:w="513" w:type="pct"/>
            <w:gridSpan w:val="2"/>
            <w:vAlign w:val="bottom"/>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100,00 %</w:t>
            </w:r>
          </w:p>
        </w:tc>
        <w:tc>
          <w:tcPr>
            <w:tcW w:w="422" w:type="pct"/>
            <w:gridSpan w:val="2"/>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101,00 %</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102,00 %</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103,00 %</w:t>
            </w:r>
          </w:p>
        </w:tc>
        <w:tc>
          <w:tcPr>
            <w:tcW w:w="407"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104,00 %</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105,00 %</w:t>
            </w:r>
          </w:p>
        </w:tc>
        <w:tc>
          <w:tcPr>
            <w:tcW w:w="396" w:type="pct"/>
            <w:gridSpan w:val="2"/>
            <w:shd w:val="clear" w:color="auto" w:fill="auto"/>
            <w:vAlign w:val="bottom"/>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106,00 %</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5</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Количество учащихся ДШИ, тыс. чел.</w:t>
            </w:r>
          </w:p>
        </w:tc>
        <w:tc>
          <w:tcPr>
            <w:tcW w:w="513"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0,32</w:t>
            </w:r>
          </w:p>
        </w:tc>
        <w:tc>
          <w:tcPr>
            <w:tcW w:w="422" w:type="pct"/>
            <w:gridSpan w:val="2"/>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0,30</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0,33</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0,33</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0,34</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0,35</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0,35</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5.1.</w:t>
            </w:r>
          </w:p>
        </w:tc>
        <w:tc>
          <w:tcPr>
            <w:tcW w:w="1367" w:type="pct"/>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eastAsia="Calibri" w:hAnsi="Times New Roman" w:cs="Times New Roman"/>
                <w:lang w:eastAsia="en-US"/>
              </w:rPr>
              <w:t>Прирост учащихся ДШИ, %</w:t>
            </w:r>
          </w:p>
        </w:tc>
        <w:tc>
          <w:tcPr>
            <w:tcW w:w="513" w:type="pct"/>
            <w:gridSpan w:val="2"/>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100,00 %</w:t>
            </w:r>
          </w:p>
        </w:tc>
        <w:tc>
          <w:tcPr>
            <w:tcW w:w="422" w:type="pct"/>
            <w:gridSpan w:val="2"/>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101,00 %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102,00 %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104,00 %</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106,00 %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108,00 %</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110,00 %</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6</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Количество зрителей на сеансах отечественных фильмов, тыс. чел.</w:t>
            </w:r>
          </w:p>
        </w:tc>
        <w:tc>
          <w:tcPr>
            <w:tcW w:w="513"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1,1</w:t>
            </w:r>
          </w:p>
        </w:tc>
        <w:tc>
          <w:tcPr>
            <w:tcW w:w="422" w:type="pct"/>
            <w:gridSpan w:val="2"/>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2,78</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1,12</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1,14</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1,18</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1,2</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6.1.</w:t>
            </w:r>
          </w:p>
        </w:tc>
        <w:tc>
          <w:tcPr>
            <w:tcW w:w="1367" w:type="pct"/>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eastAsia="Calibri" w:hAnsi="Times New Roman" w:cs="Times New Roman"/>
                <w:lang w:eastAsia="en-US"/>
              </w:rPr>
              <w:t>Прирост зрителей на сеансах отечественных фильмов, %</w:t>
            </w:r>
          </w:p>
        </w:tc>
        <w:tc>
          <w:tcPr>
            <w:tcW w:w="513" w:type="pct"/>
            <w:gridSpan w:val="2"/>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100,00 %</w:t>
            </w:r>
          </w:p>
        </w:tc>
        <w:tc>
          <w:tcPr>
            <w:tcW w:w="422" w:type="pct"/>
            <w:gridSpan w:val="2"/>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101,00 %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102,00 %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104,00 %</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106,00 %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107,00 %</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109,00 %</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7</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Охват населения услугами автоклубов, тыс. чел.</w:t>
            </w:r>
          </w:p>
        </w:tc>
        <w:tc>
          <w:tcPr>
            <w:tcW w:w="513"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w:t>
            </w:r>
          </w:p>
        </w:tc>
        <w:tc>
          <w:tcPr>
            <w:tcW w:w="422" w:type="pct"/>
            <w:gridSpan w:val="2"/>
            <w:vAlign w:val="center"/>
          </w:tcPr>
          <w:p w:rsidR="00153AE8" w:rsidRPr="00153AE8" w:rsidRDefault="00153AE8" w:rsidP="006E264A">
            <w:pPr>
              <w:spacing w:line="240" w:lineRule="auto"/>
              <w:jc w:val="right"/>
              <w:rPr>
                <w:rFonts w:ascii="Times New Roman" w:hAnsi="Times New Roman" w:cs="Times New Roman"/>
              </w:rPr>
            </w:pPr>
            <w:r w:rsidRPr="00153AE8">
              <w:rPr>
                <w:rFonts w:ascii="Times New Roman" w:hAnsi="Times New Roman" w:cs="Times New Roman"/>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10,81</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0,1</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10,8</w:t>
            </w:r>
          </w:p>
        </w:tc>
        <w:tc>
          <w:tcPr>
            <w:tcW w:w="39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11,7</w:t>
            </w:r>
          </w:p>
        </w:tc>
      </w:tr>
      <w:tr w:rsidR="00153AE8" w:rsidRPr="00B92081" w:rsidTr="00153AE8">
        <w:tc>
          <w:tcPr>
            <w:tcW w:w="271" w:type="pct"/>
            <w:vAlign w:val="center"/>
          </w:tcPr>
          <w:p w:rsidR="00153AE8" w:rsidRPr="00153AE8" w:rsidRDefault="00153AE8" w:rsidP="006E264A">
            <w:pPr>
              <w:spacing w:line="240" w:lineRule="auto"/>
              <w:ind w:right="-17"/>
              <w:jc w:val="right"/>
              <w:rPr>
                <w:rFonts w:ascii="Times New Roman" w:hAnsi="Times New Roman" w:cs="Times New Roman"/>
              </w:rPr>
            </w:pPr>
            <w:r w:rsidRPr="00153AE8">
              <w:rPr>
                <w:rFonts w:ascii="Times New Roman" w:hAnsi="Times New Roman" w:cs="Times New Roman"/>
              </w:rPr>
              <w:t>7.1.</w:t>
            </w:r>
          </w:p>
        </w:tc>
        <w:tc>
          <w:tcPr>
            <w:tcW w:w="1367" w:type="pct"/>
            <w:vAlign w:val="center"/>
          </w:tcPr>
          <w:p w:rsidR="00153AE8" w:rsidRPr="00153AE8" w:rsidRDefault="00153AE8" w:rsidP="006E264A">
            <w:pPr>
              <w:spacing w:line="240" w:lineRule="auto"/>
              <w:rPr>
                <w:rFonts w:ascii="Times New Roman" w:hAnsi="Times New Roman" w:cs="Times New Roman"/>
              </w:rPr>
            </w:pPr>
            <w:r w:rsidRPr="00153AE8">
              <w:rPr>
                <w:rFonts w:ascii="Times New Roman" w:eastAsia="Calibri" w:hAnsi="Times New Roman" w:cs="Times New Roman"/>
                <w:lang w:eastAsia="en-US"/>
              </w:rPr>
              <w:t xml:space="preserve">Прирост охвата населения </w:t>
            </w:r>
            <w:r w:rsidRPr="00153AE8">
              <w:rPr>
                <w:rFonts w:ascii="Times New Roman" w:eastAsia="Calibri" w:hAnsi="Times New Roman" w:cs="Times New Roman"/>
                <w:lang w:eastAsia="en-US"/>
              </w:rPr>
              <w:lastRenderedPageBreak/>
              <w:t>услугами автоклубов, %</w:t>
            </w:r>
          </w:p>
        </w:tc>
        <w:tc>
          <w:tcPr>
            <w:tcW w:w="513" w:type="pct"/>
            <w:gridSpan w:val="2"/>
            <w:vAlign w:val="bottom"/>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lastRenderedPageBreak/>
              <w:t>100,00 %</w:t>
            </w:r>
          </w:p>
        </w:tc>
        <w:tc>
          <w:tcPr>
            <w:tcW w:w="422" w:type="pct"/>
            <w:gridSpan w:val="2"/>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hAnsi="Times New Roman" w:cs="Times New Roman"/>
              </w:rPr>
              <w:t>2017</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t xml:space="preserve">110,00 </w:t>
            </w:r>
            <w:r w:rsidRPr="00153AE8">
              <w:rPr>
                <w:rFonts w:ascii="Times New Roman" w:eastAsia="Calibri" w:hAnsi="Times New Roman" w:cs="Times New Roman"/>
                <w:lang w:eastAsia="en-US"/>
              </w:rPr>
              <w:lastRenderedPageBreak/>
              <w:t>%</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lastRenderedPageBreak/>
              <w:t xml:space="preserve">120,00 </w:t>
            </w:r>
            <w:r w:rsidRPr="00153AE8">
              <w:rPr>
                <w:rFonts w:ascii="Times New Roman" w:eastAsia="Calibri" w:hAnsi="Times New Roman" w:cs="Times New Roman"/>
                <w:lang w:eastAsia="en-US"/>
              </w:rPr>
              <w:lastRenderedPageBreak/>
              <w:t>%</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lastRenderedPageBreak/>
              <w:t xml:space="preserve">130,00 </w:t>
            </w:r>
            <w:r w:rsidRPr="00153AE8">
              <w:rPr>
                <w:rFonts w:ascii="Times New Roman" w:eastAsia="Calibri" w:hAnsi="Times New Roman" w:cs="Times New Roman"/>
                <w:lang w:eastAsia="en-US"/>
              </w:rPr>
              <w:lastRenderedPageBreak/>
              <w:t>%</w:t>
            </w:r>
          </w:p>
        </w:tc>
        <w:tc>
          <w:tcPr>
            <w:tcW w:w="407"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lastRenderedPageBreak/>
              <w:t xml:space="preserve">140,00 </w:t>
            </w:r>
            <w:r w:rsidRPr="00153AE8">
              <w:rPr>
                <w:rFonts w:ascii="Times New Roman" w:eastAsia="Calibri" w:hAnsi="Times New Roman" w:cs="Times New Roman"/>
                <w:lang w:eastAsia="en-US"/>
              </w:rPr>
              <w:lastRenderedPageBreak/>
              <w:t>%</w:t>
            </w:r>
          </w:p>
        </w:tc>
        <w:tc>
          <w:tcPr>
            <w:tcW w:w="406" w:type="pct"/>
            <w:gridSpan w:val="2"/>
            <w:shd w:val="clear" w:color="auto" w:fill="auto"/>
            <w:vAlign w:val="bottom"/>
          </w:tcPr>
          <w:p w:rsidR="00153AE8" w:rsidRPr="00153AE8" w:rsidRDefault="00153AE8" w:rsidP="006E264A">
            <w:pPr>
              <w:jc w:val="right"/>
              <w:rPr>
                <w:rFonts w:ascii="Times New Roman" w:eastAsia="Calibri" w:hAnsi="Times New Roman" w:cs="Times New Roman"/>
                <w:lang w:eastAsia="en-US"/>
              </w:rPr>
            </w:pPr>
            <w:r w:rsidRPr="00153AE8">
              <w:rPr>
                <w:rFonts w:ascii="Times New Roman" w:eastAsia="Calibri" w:hAnsi="Times New Roman" w:cs="Times New Roman"/>
                <w:lang w:eastAsia="en-US"/>
              </w:rPr>
              <w:lastRenderedPageBreak/>
              <w:t xml:space="preserve">150,00 </w:t>
            </w:r>
            <w:r w:rsidRPr="00153AE8">
              <w:rPr>
                <w:rFonts w:ascii="Times New Roman" w:eastAsia="Calibri" w:hAnsi="Times New Roman" w:cs="Times New Roman"/>
                <w:lang w:eastAsia="en-US"/>
              </w:rPr>
              <w:lastRenderedPageBreak/>
              <w:t>%</w:t>
            </w:r>
          </w:p>
        </w:tc>
        <w:tc>
          <w:tcPr>
            <w:tcW w:w="396" w:type="pct"/>
            <w:gridSpan w:val="2"/>
            <w:shd w:val="clear" w:color="auto" w:fill="auto"/>
            <w:vAlign w:val="bottom"/>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lastRenderedPageBreak/>
              <w:t xml:space="preserve">163,00 </w:t>
            </w:r>
            <w:r w:rsidRPr="00153AE8">
              <w:rPr>
                <w:rFonts w:ascii="Times New Roman" w:eastAsia="Calibri" w:hAnsi="Times New Roman" w:cs="Times New Roman"/>
                <w:b/>
                <w:lang w:eastAsia="en-US"/>
              </w:rPr>
              <w:lastRenderedPageBreak/>
              <w:t>%</w:t>
            </w:r>
          </w:p>
        </w:tc>
      </w:tr>
      <w:tr w:rsidR="00153AE8" w:rsidRPr="00B92081" w:rsidTr="00153AE8">
        <w:trPr>
          <w:gridAfter w:val="1"/>
          <w:wAfter w:w="8" w:type="pct"/>
        </w:trPr>
        <w:tc>
          <w:tcPr>
            <w:tcW w:w="1638"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lastRenderedPageBreak/>
              <w:t>ИТОГО посещений, тыс. чел.</w:t>
            </w:r>
          </w:p>
        </w:tc>
        <w:tc>
          <w:tcPr>
            <w:tcW w:w="510" w:type="pct"/>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401,23</w:t>
            </w:r>
          </w:p>
        </w:tc>
        <w:tc>
          <w:tcPr>
            <w:tcW w:w="421"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661,40</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413,37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421,47</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429,74</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451,49</w:t>
            </w:r>
          </w:p>
        </w:tc>
        <w:tc>
          <w:tcPr>
            <w:tcW w:w="392"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467,58</w:t>
            </w:r>
          </w:p>
        </w:tc>
      </w:tr>
      <w:tr w:rsidR="00153AE8" w:rsidRPr="00B92081" w:rsidTr="00153AE8">
        <w:trPr>
          <w:gridAfter w:val="1"/>
          <w:wAfter w:w="8" w:type="pct"/>
        </w:trPr>
        <w:tc>
          <w:tcPr>
            <w:tcW w:w="1638" w:type="pct"/>
            <w:gridSpan w:val="2"/>
            <w:vAlign w:val="center"/>
          </w:tcPr>
          <w:p w:rsidR="00153AE8" w:rsidRPr="00153AE8" w:rsidRDefault="00153AE8" w:rsidP="006E264A">
            <w:pPr>
              <w:spacing w:line="240" w:lineRule="auto"/>
              <w:jc w:val="right"/>
              <w:rPr>
                <w:rFonts w:ascii="Times New Roman" w:hAnsi="Times New Roman" w:cs="Times New Roman"/>
                <w:b/>
              </w:rPr>
            </w:pPr>
            <w:r w:rsidRPr="00153AE8">
              <w:rPr>
                <w:rFonts w:ascii="Times New Roman" w:hAnsi="Times New Roman" w:cs="Times New Roman"/>
                <w:b/>
              </w:rPr>
              <w:t>ИТОГО прирост посещений, %</w:t>
            </w:r>
          </w:p>
        </w:tc>
        <w:tc>
          <w:tcPr>
            <w:tcW w:w="510" w:type="pct"/>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100,00 %</w:t>
            </w:r>
          </w:p>
        </w:tc>
        <w:tc>
          <w:tcPr>
            <w:tcW w:w="421" w:type="pct"/>
            <w:gridSpan w:val="2"/>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hAnsi="Times New Roman" w:cs="Times New Roman"/>
                <w:b/>
              </w:rPr>
              <w:t>2017</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165,10 %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103,00 %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105,00 %</w:t>
            </w:r>
          </w:p>
        </w:tc>
        <w:tc>
          <w:tcPr>
            <w:tcW w:w="407"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107,00 %</w:t>
            </w:r>
          </w:p>
        </w:tc>
        <w:tc>
          <w:tcPr>
            <w:tcW w:w="406"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110,00 %</w:t>
            </w:r>
          </w:p>
        </w:tc>
        <w:tc>
          <w:tcPr>
            <w:tcW w:w="392" w:type="pct"/>
            <w:gridSpan w:val="2"/>
            <w:shd w:val="clear" w:color="auto" w:fill="auto"/>
            <w:vAlign w:val="center"/>
          </w:tcPr>
          <w:p w:rsidR="00153AE8" w:rsidRPr="00153AE8" w:rsidRDefault="00153AE8" w:rsidP="006E264A">
            <w:pPr>
              <w:jc w:val="right"/>
              <w:rPr>
                <w:rFonts w:ascii="Times New Roman" w:eastAsia="Calibri" w:hAnsi="Times New Roman" w:cs="Times New Roman"/>
                <w:b/>
                <w:lang w:eastAsia="en-US"/>
              </w:rPr>
            </w:pPr>
            <w:r w:rsidRPr="00153AE8">
              <w:rPr>
                <w:rFonts w:ascii="Times New Roman" w:eastAsia="Calibri" w:hAnsi="Times New Roman" w:cs="Times New Roman"/>
                <w:b/>
                <w:lang w:eastAsia="en-US"/>
              </w:rPr>
              <w:t>115,00 %</w:t>
            </w:r>
          </w:p>
        </w:tc>
      </w:tr>
    </w:tbl>
    <w:p w:rsidR="00153AE8" w:rsidRDefault="00153AE8" w:rsidP="00F03E59">
      <w:pPr>
        <w:pStyle w:val="a3"/>
        <w:ind w:left="-709" w:right="-284"/>
        <w:jc w:val="both"/>
        <w:rPr>
          <w:sz w:val="22"/>
          <w:szCs w:val="22"/>
        </w:rPr>
      </w:pPr>
    </w:p>
    <w:p w:rsidR="00153AE8" w:rsidRDefault="00153AE8" w:rsidP="00F03E59">
      <w:pPr>
        <w:pStyle w:val="a3"/>
        <w:ind w:left="-709" w:right="-284"/>
        <w:jc w:val="both"/>
        <w:rPr>
          <w:sz w:val="22"/>
          <w:szCs w:val="22"/>
        </w:rPr>
      </w:pPr>
    </w:p>
    <w:p w:rsidR="00153AE8" w:rsidRDefault="00153AE8" w:rsidP="00153AE8">
      <w:pPr>
        <w:pStyle w:val="a3"/>
        <w:ind w:left="-709" w:right="-284"/>
        <w:rPr>
          <w:sz w:val="22"/>
          <w:szCs w:val="22"/>
        </w:rPr>
      </w:pPr>
      <w:r>
        <w:rPr>
          <w:sz w:val="22"/>
          <w:szCs w:val="22"/>
        </w:rPr>
        <w:t>Структура национального проекта (муниципальная составляющая, Республики Мордовия)</w:t>
      </w:r>
    </w:p>
    <w:p w:rsidR="00153AE8" w:rsidRDefault="00153AE8" w:rsidP="00153AE8">
      <w:pPr>
        <w:pStyle w:val="a3"/>
        <w:ind w:left="-709" w:right="-284"/>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171"/>
        <w:gridCol w:w="2174"/>
        <w:gridCol w:w="1902"/>
        <w:gridCol w:w="2034"/>
      </w:tblGrid>
      <w:tr w:rsidR="00153AE8" w:rsidRPr="00B92081" w:rsidTr="006E264A">
        <w:trPr>
          <w:cantSplit/>
          <w:tblHeader/>
        </w:trPr>
        <w:tc>
          <w:tcPr>
            <w:tcW w:w="767" w:type="dxa"/>
            <w:shd w:val="clear" w:color="auto" w:fill="auto"/>
            <w:vAlign w:val="center"/>
          </w:tcPr>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 п/п</w:t>
            </w:r>
          </w:p>
        </w:tc>
        <w:tc>
          <w:tcPr>
            <w:tcW w:w="4840" w:type="dxa"/>
            <w:shd w:val="clear" w:color="auto" w:fill="auto"/>
            <w:vAlign w:val="center"/>
          </w:tcPr>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 xml:space="preserve">Наименование </w:t>
            </w:r>
            <w:r w:rsidRPr="00153AE8">
              <w:rPr>
                <w:rFonts w:ascii="Times New Roman" w:hAnsi="Times New Roman" w:cs="Times New Roman"/>
              </w:rPr>
              <w:br/>
              <w:t>муниципального проекта</w:t>
            </w:r>
          </w:p>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(муниципальная составляющая, Республика Мордовия)</w:t>
            </w:r>
          </w:p>
        </w:tc>
        <w:tc>
          <w:tcPr>
            <w:tcW w:w="3276" w:type="dxa"/>
            <w:shd w:val="clear" w:color="auto" w:fill="auto"/>
            <w:vAlign w:val="center"/>
          </w:tcPr>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 xml:space="preserve">Сроки </w:t>
            </w:r>
            <w:r w:rsidRPr="00153AE8">
              <w:rPr>
                <w:rFonts w:ascii="Times New Roman" w:hAnsi="Times New Roman" w:cs="Times New Roman"/>
              </w:rPr>
              <w:br/>
              <w:t>реализации</w:t>
            </w:r>
          </w:p>
        </w:tc>
        <w:tc>
          <w:tcPr>
            <w:tcW w:w="2849" w:type="dxa"/>
            <w:shd w:val="clear" w:color="auto" w:fill="auto"/>
            <w:vAlign w:val="center"/>
          </w:tcPr>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Куратор муниципального проекта</w:t>
            </w:r>
          </w:p>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(муниципальная составляющая, Республика Мордовия)</w:t>
            </w:r>
          </w:p>
        </w:tc>
        <w:tc>
          <w:tcPr>
            <w:tcW w:w="3056" w:type="dxa"/>
            <w:shd w:val="clear" w:color="auto" w:fill="auto"/>
            <w:vAlign w:val="center"/>
          </w:tcPr>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Руководитель муниципального проекта</w:t>
            </w:r>
          </w:p>
          <w:p w:rsidR="00153AE8" w:rsidRPr="00153AE8" w:rsidRDefault="00153AE8" w:rsidP="00153AE8">
            <w:pPr>
              <w:spacing w:after="0" w:line="240" w:lineRule="auto"/>
              <w:jc w:val="center"/>
              <w:rPr>
                <w:rFonts w:ascii="Times New Roman" w:hAnsi="Times New Roman" w:cs="Times New Roman"/>
              </w:rPr>
            </w:pPr>
            <w:r w:rsidRPr="00153AE8">
              <w:rPr>
                <w:rFonts w:ascii="Times New Roman" w:hAnsi="Times New Roman" w:cs="Times New Roman"/>
              </w:rPr>
              <w:t>(муниципальная составляющая, Республика Мордовия)</w:t>
            </w:r>
          </w:p>
        </w:tc>
      </w:tr>
      <w:tr w:rsidR="00153AE8" w:rsidRPr="00B92081" w:rsidTr="006E264A">
        <w:trPr>
          <w:cantSplit/>
        </w:trPr>
        <w:tc>
          <w:tcPr>
            <w:tcW w:w="767" w:type="dxa"/>
            <w:shd w:val="clear" w:color="auto" w:fill="auto"/>
          </w:tcPr>
          <w:p w:rsidR="00153AE8" w:rsidRPr="00153AE8" w:rsidRDefault="00153AE8" w:rsidP="00153AE8">
            <w:pPr>
              <w:spacing w:before="120" w:after="0" w:line="240" w:lineRule="auto"/>
              <w:jc w:val="center"/>
              <w:rPr>
                <w:rFonts w:ascii="Times New Roman" w:hAnsi="Times New Roman" w:cs="Times New Roman"/>
                <w:i/>
              </w:rPr>
            </w:pPr>
            <w:r w:rsidRPr="00153AE8">
              <w:rPr>
                <w:rFonts w:ascii="Times New Roman" w:hAnsi="Times New Roman" w:cs="Times New Roman"/>
              </w:rPr>
              <w:t>1.</w:t>
            </w:r>
          </w:p>
        </w:tc>
        <w:tc>
          <w:tcPr>
            <w:tcW w:w="4840" w:type="dxa"/>
            <w:shd w:val="clear" w:color="auto" w:fill="auto"/>
          </w:tcPr>
          <w:p w:rsidR="00153AE8" w:rsidRPr="00153AE8" w:rsidRDefault="00153AE8" w:rsidP="00153AE8">
            <w:pPr>
              <w:spacing w:before="120" w:after="0" w:line="240" w:lineRule="auto"/>
              <w:jc w:val="center"/>
              <w:rPr>
                <w:rFonts w:ascii="Times New Roman" w:hAnsi="Times New Roman" w:cs="Times New Roman"/>
              </w:rPr>
            </w:pPr>
            <w:r w:rsidRPr="00153AE8">
              <w:rPr>
                <w:rFonts w:ascii="Times New Roman" w:hAnsi="Times New Roman" w:cs="Times New Roman"/>
              </w:rPr>
              <w:t>Обеспечение качественно нового уровня развития инфраструктуры культуры, а также м</w:t>
            </w:r>
            <w:r w:rsidRPr="00153AE8">
              <w:rPr>
                <w:rFonts w:ascii="Times New Roman" w:hAnsi="Times New Roman" w:cs="Times New Roman"/>
                <w:color w:val="000000"/>
              </w:rPr>
              <w:t>одернизация и укрепление материально-технической базы учреждений культуры в населённых пунктах с числом жителей до 50 тыс. чел.</w:t>
            </w:r>
            <w:r w:rsidRPr="00153AE8">
              <w:rPr>
                <w:rFonts w:ascii="Times New Roman" w:hAnsi="Times New Roman" w:cs="Times New Roman"/>
              </w:rPr>
              <w:t xml:space="preserve"> («Культурная среда»)</w:t>
            </w:r>
          </w:p>
        </w:tc>
        <w:tc>
          <w:tcPr>
            <w:tcW w:w="3276" w:type="dxa"/>
            <w:shd w:val="clear" w:color="auto" w:fill="auto"/>
            <w:vAlign w:val="center"/>
          </w:tcPr>
          <w:p w:rsidR="00153AE8" w:rsidRPr="00153AE8" w:rsidRDefault="00153AE8" w:rsidP="00153AE8">
            <w:pPr>
              <w:spacing w:before="120" w:after="0" w:line="240" w:lineRule="auto"/>
              <w:jc w:val="center"/>
              <w:rPr>
                <w:rFonts w:ascii="Times New Roman" w:hAnsi="Times New Roman" w:cs="Times New Roman"/>
              </w:rPr>
            </w:pPr>
            <w:r w:rsidRPr="00153AE8">
              <w:rPr>
                <w:rFonts w:ascii="Times New Roman" w:hAnsi="Times New Roman" w:cs="Times New Roman"/>
              </w:rPr>
              <w:t>01.01.2019 − 31.12.2024</w:t>
            </w:r>
          </w:p>
        </w:tc>
        <w:tc>
          <w:tcPr>
            <w:tcW w:w="2849" w:type="dxa"/>
            <w:shd w:val="clear" w:color="auto" w:fill="auto"/>
          </w:tcPr>
          <w:p w:rsidR="00153AE8" w:rsidRPr="00153AE8" w:rsidRDefault="00153AE8" w:rsidP="00153AE8">
            <w:pPr>
              <w:spacing w:after="0" w:line="240" w:lineRule="auto"/>
              <w:rPr>
                <w:rFonts w:ascii="Times New Roman" w:hAnsi="Times New Roman" w:cs="Times New Roman"/>
              </w:rPr>
            </w:pPr>
            <w:r w:rsidRPr="00153AE8">
              <w:rPr>
                <w:rFonts w:ascii="Times New Roman" w:hAnsi="Times New Roman" w:cs="Times New Roman"/>
              </w:rPr>
              <w:t>Ерёмина Наталья Викторовна, зам. главы Ардатовского муниципального района по социальным вопросам</w:t>
            </w:r>
          </w:p>
        </w:tc>
        <w:tc>
          <w:tcPr>
            <w:tcW w:w="3056" w:type="dxa"/>
            <w:shd w:val="clear" w:color="auto" w:fill="auto"/>
          </w:tcPr>
          <w:p w:rsidR="00153AE8" w:rsidRPr="00153AE8" w:rsidRDefault="00153AE8" w:rsidP="00153AE8">
            <w:pPr>
              <w:spacing w:after="0" w:line="240" w:lineRule="auto"/>
              <w:rPr>
                <w:rFonts w:ascii="Times New Roman" w:hAnsi="Times New Roman" w:cs="Times New Roman"/>
              </w:rPr>
            </w:pPr>
            <w:r w:rsidRPr="00153AE8">
              <w:rPr>
                <w:rFonts w:ascii="Times New Roman" w:hAnsi="Times New Roman" w:cs="Times New Roman"/>
              </w:rPr>
              <w:t xml:space="preserve">Юртанова Елена Николаевна, директор МБУ «Ардатовский районный Дом культуры» </w:t>
            </w:r>
          </w:p>
        </w:tc>
      </w:tr>
      <w:tr w:rsidR="00153AE8" w:rsidRPr="00B92081" w:rsidTr="006E264A">
        <w:trPr>
          <w:cantSplit/>
        </w:trPr>
        <w:tc>
          <w:tcPr>
            <w:tcW w:w="767" w:type="dxa"/>
            <w:shd w:val="clear" w:color="auto" w:fill="auto"/>
            <w:vAlign w:val="center"/>
          </w:tcPr>
          <w:p w:rsidR="00153AE8" w:rsidRPr="00153AE8" w:rsidRDefault="00153AE8" w:rsidP="00153AE8">
            <w:pPr>
              <w:spacing w:before="120" w:after="0" w:line="240" w:lineRule="auto"/>
              <w:jc w:val="center"/>
              <w:rPr>
                <w:rFonts w:ascii="Times New Roman" w:hAnsi="Times New Roman" w:cs="Times New Roman"/>
              </w:rPr>
            </w:pPr>
            <w:r w:rsidRPr="00153AE8">
              <w:rPr>
                <w:rFonts w:ascii="Times New Roman" w:hAnsi="Times New Roman" w:cs="Times New Roman"/>
              </w:rPr>
              <w:t>2.</w:t>
            </w:r>
          </w:p>
        </w:tc>
        <w:tc>
          <w:tcPr>
            <w:tcW w:w="4840" w:type="dxa"/>
            <w:shd w:val="clear" w:color="auto" w:fill="auto"/>
            <w:vAlign w:val="center"/>
          </w:tcPr>
          <w:p w:rsidR="00153AE8" w:rsidRPr="00153AE8" w:rsidRDefault="00153AE8" w:rsidP="00153AE8">
            <w:pPr>
              <w:spacing w:before="120" w:after="0" w:line="240" w:lineRule="auto"/>
              <w:jc w:val="center"/>
              <w:rPr>
                <w:rFonts w:ascii="Times New Roman" w:hAnsi="Times New Roman" w:cs="Times New Roman"/>
              </w:rPr>
            </w:pPr>
            <w:r w:rsidRPr="00153AE8">
              <w:rPr>
                <w:rFonts w:ascii="Times New Roman" w:hAnsi="Times New Roman" w:cs="Times New Roman"/>
              </w:rPr>
              <w:t>Создание условий для реализации творческого потенциала нации, поддержка народного творчества и культурно-досуговой деятельности («Творческие люди»)</w:t>
            </w:r>
          </w:p>
        </w:tc>
        <w:tc>
          <w:tcPr>
            <w:tcW w:w="3276" w:type="dxa"/>
            <w:shd w:val="clear" w:color="auto" w:fill="auto"/>
            <w:vAlign w:val="center"/>
          </w:tcPr>
          <w:p w:rsidR="00153AE8" w:rsidRPr="00153AE8" w:rsidRDefault="00153AE8" w:rsidP="00153AE8">
            <w:pPr>
              <w:spacing w:before="120" w:after="0" w:line="240" w:lineRule="auto"/>
              <w:jc w:val="center"/>
              <w:rPr>
                <w:rFonts w:ascii="Times New Roman" w:hAnsi="Times New Roman" w:cs="Times New Roman"/>
                <w:i/>
              </w:rPr>
            </w:pPr>
            <w:r w:rsidRPr="00153AE8">
              <w:rPr>
                <w:rFonts w:ascii="Times New Roman" w:hAnsi="Times New Roman" w:cs="Times New Roman"/>
              </w:rPr>
              <w:t>01.01.2019 − 31.12.2024</w:t>
            </w:r>
          </w:p>
        </w:tc>
        <w:tc>
          <w:tcPr>
            <w:tcW w:w="2849" w:type="dxa"/>
            <w:shd w:val="clear" w:color="auto" w:fill="auto"/>
          </w:tcPr>
          <w:p w:rsidR="00153AE8" w:rsidRPr="00153AE8" w:rsidRDefault="00153AE8" w:rsidP="00153AE8">
            <w:pPr>
              <w:spacing w:after="0" w:line="240" w:lineRule="auto"/>
              <w:rPr>
                <w:rFonts w:ascii="Times New Roman" w:hAnsi="Times New Roman" w:cs="Times New Roman"/>
              </w:rPr>
            </w:pPr>
            <w:r w:rsidRPr="00153AE8">
              <w:rPr>
                <w:rFonts w:ascii="Times New Roman" w:hAnsi="Times New Roman" w:cs="Times New Roman"/>
              </w:rPr>
              <w:t>Ерёмина Наталья Викторовна, зам. главы Ардатовского муниципального района по социальным вопросам</w:t>
            </w:r>
          </w:p>
        </w:tc>
        <w:tc>
          <w:tcPr>
            <w:tcW w:w="3056" w:type="dxa"/>
            <w:shd w:val="clear" w:color="auto" w:fill="auto"/>
          </w:tcPr>
          <w:p w:rsidR="00153AE8" w:rsidRPr="00153AE8" w:rsidRDefault="00153AE8" w:rsidP="00153AE8">
            <w:pPr>
              <w:spacing w:after="0" w:line="240" w:lineRule="auto"/>
              <w:rPr>
                <w:rFonts w:ascii="Times New Roman" w:hAnsi="Times New Roman" w:cs="Times New Roman"/>
              </w:rPr>
            </w:pPr>
            <w:r w:rsidRPr="00153AE8">
              <w:rPr>
                <w:rFonts w:ascii="Times New Roman" w:hAnsi="Times New Roman" w:cs="Times New Roman"/>
              </w:rPr>
              <w:t xml:space="preserve">Юртанова Елена Николаевна, директор МБУ «Ардатовский районный Дом культуры» </w:t>
            </w:r>
          </w:p>
        </w:tc>
      </w:tr>
      <w:tr w:rsidR="00153AE8" w:rsidRPr="00B92081" w:rsidTr="006E264A">
        <w:trPr>
          <w:cantSplit/>
        </w:trPr>
        <w:tc>
          <w:tcPr>
            <w:tcW w:w="767" w:type="dxa"/>
            <w:shd w:val="clear" w:color="auto" w:fill="auto"/>
            <w:vAlign w:val="center"/>
          </w:tcPr>
          <w:p w:rsidR="00153AE8" w:rsidRPr="00153AE8" w:rsidRDefault="00153AE8" w:rsidP="00153AE8">
            <w:pPr>
              <w:spacing w:before="120" w:after="0" w:line="240" w:lineRule="auto"/>
              <w:jc w:val="center"/>
              <w:rPr>
                <w:rFonts w:ascii="Times New Roman" w:hAnsi="Times New Roman" w:cs="Times New Roman"/>
              </w:rPr>
            </w:pPr>
            <w:r w:rsidRPr="00153AE8">
              <w:rPr>
                <w:rFonts w:ascii="Times New Roman" w:hAnsi="Times New Roman" w:cs="Times New Roman"/>
              </w:rPr>
              <w:t>3.</w:t>
            </w:r>
          </w:p>
        </w:tc>
        <w:tc>
          <w:tcPr>
            <w:tcW w:w="4840" w:type="dxa"/>
            <w:shd w:val="clear" w:color="auto" w:fill="auto"/>
            <w:vAlign w:val="center"/>
          </w:tcPr>
          <w:p w:rsidR="00153AE8" w:rsidRPr="00153AE8" w:rsidRDefault="00153AE8" w:rsidP="00153AE8">
            <w:pPr>
              <w:spacing w:before="120" w:after="0" w:line="240" w:lineRule="auto"/>
              <w:jc w:val="center"/>
              <w:rPr>
                <w:rFonts w:ascii="Times New Roman" w:hAnsi="Times New Roman" w:cs="Times New Roman"/>
              </w:rPr>
            </w:pPr>
            <w:r w:rsidRPr="00153AE8">
              <w:rPr>
                <w:rFonts w:ascii="Times New Roman" w:hAnsi="Times New Roman" w:cs="Times New Roman"/>
              </w:rPr>
              <w:t>«Цифровизация услуг и формирование информационного пространства в сфере культуры» («Цифровая культура»)</w:t>
            </w:r>
          </w:p>
        </w:tc>
        <w:tc>
          <w:tcPr>
            <w:tcW w:w="3276" w:type="dxa"/>
            <w:shd w:val="clear" w:color="auto" w:fill="auto"/>
            <w:vAlign w:val="center"/>
          </w:tcPr>
          <w:p w:rsidR="00153AE8" w:rsidRPr="00153AE8" w:rsidRDefault="00153AE8" w:rsidP="00153AE8">
            <w:pPr>
              <w:spacing w:before="120" w:after="0" w:line="240" w:lineRule="auto"/>
              <w:jc w:val="center"/>
              <w:rPr>
                <w:rFonts w:ascii="Times New Roman" w:hAnsi="Times New Roman" w:cs="Times New Roman"/>
                <w:i/>
              </w:rPr>
            </w:pPr>
            <w:r w:rsidRPr="00153AE8">
              <w:rPr>
                <w:rFonts w:ascii="Times New Roman" w:hAnsi="Times New Roman" w:cs="Times New Roman"/>
              </w:rPr>
              <w:t>01.01.2021 − 31.12.2024</w:t>
            </w:r>
          </w:p>
        </w:tc>
        <w:tc>
          <w:tcPr>
            <w:tcW w:w="2849" w:type="dxa"/>
            <w:shd w:val="clear" w:color="auto" w:fill="auto"/>
          </w:tcPr>
          <w:p w:rsidR="00153AE8" w:rsidRPr="00153AE8" w:rsidRDefault="00153AE8" w:rsidP="00153AE8">
            <w:pPr>
              <w:spacing w:after="0" w:line="240" w:lineRule="auto"/>
              <w:rPr>
                <w:rFonts w:ascii="Times New Roman" w:hAnsi="Times New Roman" w:cs="Times New Roman"/>
              </w:rPr>
            </w:pPr>
            <w:r w:rsidRPr="00153AE8">
              <w:rPr>
                <w:rFonts w:ascii="Times New Roman" w:hAnsi="Times New Roman" w:cs="Times New Roman"/>
              </w:rPr>
              <w:t>Ерёмина Наталья Викторовна, зам. главы Ардатовского муниципального района по социальным вопросам</w:t>
            </w:r>
          </w:p>
        </w:tc>
        <w:tc>
          <w:tcPr>
            <w:tcW w:w="3056" w:type="dxa"/>
            <w:shd w:val="clear" w:color="auto" w:fill="auto"/>
          </w:tcPr>
          <w:p w:rsidR="00153AE8" w:rsidRPr="00153AE8" w:rsidRDefault="00153AE8" w:rsidP="00153AE8">
            <w:pPr>
              <w:spacing w:after="0" w:line="240" w:lineRule="auto"/>
              <w:rPr>
                <w:rFonts w:ascii="Times New Roman" w:hAnsi="Times New Roman" w:cs="Times New Roman"/>
              </w:rPr>
            </w:pPr>
            <w:r w:rsidRPr="00153AE8">
              <w:rPr>
                <w:rFonts w:ascii="Times New Roman" w:hAnsi="Times New Roman" w:cs="Times New Roman"/>
              </w:rPr>
              <w:t xml:space="preserve">Юртанова Елена Николаевна, директор МБУ «Ардатовский районный Дом культуры» </w:t>
            </w:r>
          </w:p>
        </w:tc>
      </w:tr>
    </w:tbl>
    <w:p w:rsidR="00153AE8" w:rsidRDefault="00153AE8" w:rsidP="00153AE8">
      <w:pPr>
        <w:pStyle w:val="a3"/>
        <w:ind w:left="-709" w:right="-284"/>
        <w:rPr>
          <w:sz w:val="22"/>
          <w:szCs w:val="22"/>
        </w:rPr>
      </w:pPr>
    </w:p>
    <w:p w:rsidR="00153AE8" w:rsidRDefault="00153AE8" w:rsidP="00153AE8">
      <w:pPr>
        <w:pStyle w:val="a3"/>
        <w:ind w:left="-709" w:right="-284"/>
        <w:rPr>
          <w:sz w:val="22"/>
          <w:szCs w:val="22"/>
        </w:rPr>
      </w:pPr>
    </w:p>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4. Задачи и результаты национального проекта (муниципальная составляющая, Республика Мордовия)</w:t>
      </w:r>
    </w:p>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 xml:space="preserve">4.1. </w:t>
      </w:r>
      <w:r w:rsidRPr="00153AE8">
        <w:rPr>
          <w:rFonts w:ascii="Times New Roman" w:hAnsi="Times New Roman" w:cs="Times New Roman"/>
        </w:rPr>
        <w:t>Муниципальный</w:t>
      </w:r>
      <w:r w:rsidRPr="00153AE8">
        <w:rPr>
          <w:rFonts w:ascii="Times New Roman" w:hAnsi="Times New Roman" w:cs="Times New Roman"/>
          <w:b/>
        </w:rPr>
        <w:t xml:space="preserve"> </w:t>
      </w:r>
      <w:r w:rsidRPr="00153AE8">
        <w:rPr>
          <w:rFonts w:ascii="Times New Roman" w:hAnsi="Times New Roman" w:cs="Times New Roman"/>
        </w:rPr>
        <w:t>проект</w:t>
      </w:r>
      <w:r w:rsidRPr="00153AE8">
        <w:rPr>
          <w:rFonts w:ascii="Times New Roman" w:hAnsi="Times New Roman" w:cs="Times New Roman"/>
          <w:b/>
        </w:rPr>
        <w:t xml:space="preserve"> «Обеспечение качественно нового уровня развития инфраструктуры культуры»</w:t>
      </w:r>
    </w:p>
    <w:p w:rsidR="00153AE8" w:rsidRPr="00153AE8" w:rsidRDefault="00153AE8" w:rsidP="00153AE8">
      <w:pPr>
        <w:spacing w:after="0" w:line="240" w:lineRule="auto"/>
        <w:jc w:val="center"/>
        <w:rPr>
          <w:rFonts w:ascii="Times New Roman" w:hAnsi="Times New Roman" w:cs="Times New Roman"/>
          <w:b/>
        </w:rPr>
      </w:pPr>
      <w:r w:rsidRPr="00153AE8">
        <w:rPr>
          <w:rFonts w:ascii="Times New Roman" w:hAnsi="Times New Roman" w:cs="Times New Roman"/>
          <w:b/>
        </w:rPr>
        <w:t xml:space="preserve">                     («Культурная среда») в Ардатовском муниципальном районе</w:t>
      </w:r>
    </w:p>
    <w:p w:rsidR="00153AE8" w:rsidRPr="00153AE8" w:rsidRDefault="00153AE8" w:rsidP="00153AE8">
      <w:pPr>
        <w:spacing w:after="0" w:line="240" w:lineRule="auto"/>
        <w:rPr>
          <w:rFonts w:ascii="Times New Roman" w:hAnsi="Times New Roman" w:cs="Times New Roman"/>
          <w:b/>
        </w:rPr>
      </w:pPr>
      <w:r w:rsidRPr="00153AE8">
        <w:rPr>
          <w:rFonts w:ascii="Times New Roman" w:hAnsi="Times New Roman" w:cs="Times New Roman"/>
          <w:b/>
        </w:rPr>
        <w:t xml:space="preserve">                                                                                        </w:t>
      </w:r>
    </w:p>
    <w:tbl>
      <w:tblPr>
        <w:tblW w:w="1070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970"/>
        <w:gridCol w:w="2083"/>
        <w:gridCol w:w="3939"/>
      </w:tblGrid>
      <w:tr w:rsidR="00153AE8" w:rsidRPr="00153AE8" w:rsidTr="00153AE8">
        <w:trPr>
          <w:cantSplit/>
        </w:trPr>
        <w:tc>
          <w:tcPr>
            <w:tcW w:w="709"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 п/п</w:t>
            </w:r>
          </w:p>
        </w:tc>
        <w:tc>
          <w:tcPr>
            <w:tcW w:w="3970"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Наименование задачи, результата</w:t>
            </w:r>
          </w:p>
        </w:tc>
        <w:tc>
          <w:tcPr>
            <w:tcW w:w="2083"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 xml:space="preserve">Срок </w:t>
            </w:r>
            <w:r w:rsidRPr="00153AE8">
              <w:rPr>
                <w:rFonts w:ascii="Times New Roman" w:hAnsi="Times New Roman" w:cs="Times New Roman"/>
                <w:color w:val="000000"/>
              </w:rPr>
              <w:br/>
              <w:t>реализации</w:t>
            </w:r>
          </w:p>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(год(ы))</w:t>
            </w:r>
          </w:p>
        </w:tc>
        <w:tc>
          <w:tcPr>
            <w:tcW w:w="3939"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Ответственный исполнитель</w:t>
            </w:r>
          </w:p>
        </w:tc>
      </w:tr>
      <w:tr w:rsidR="00153AE8" w:rsidRPr="00153AE8" w:rsidTr="00153AE8">
        <w:trPr>
          <w:cantSplit/>
          <w:trHeight w:val="1198"/>
        </w:trPr>
        <w:tc>
          <w:tcPr>
            <w:tcW w:w="709" w:type="dxa"/>
            <w:shd w:val="clear" w:color="auto" w:fill="auto"/>
          </w:tcPr>
          <w:p w:rsidR="00153AE8" w:rsidRPr="00153AE8" w:rsidRDefault="00153AE8" w:rsidP="006E264A">
            <w:pPr>
              <w:spacing w:line="240" w:lineRule="atLeast"/>
              <w:jc w:val="center"/>
              <w:rPr>
                <w:rFonts w:ascii="Times New Roman" w:hAnsi="Times New Roman" w:cs="Times New Roman"/>
                <w:b/>
                <w:color w:val="000000"/>
              </w:rPr>
            </w:pPr>
            <w:r w:rsidRPr="00153AE8">
              <w:rPr>
                <w:rFonts w:ascii="Times New Roman" w:hAnsi="Times New Roman" w:cs="Times New Roman"/>
                <w:b/>
                <w:color w:val="000000"/>
              </w:rPr>
              <w:lastRenderedPageBreak/>
              <w:t>1.</w:t>
            </w:r>
          </w:p>
        </w:tc>
        <w:tc>
          <w:tcPr>
            <w:tcW w:w="9992" w:type="dxa"/>
            <w:gridSpan w:val="3"/>
            <w:shd w:val="clear" w:color="auto" w:fill="auto"/>
          </w:tcPr>
          <w:p w:rsidR="00153AE8" w:rsidRPr="00153AE8" w:rsidRDefault="00153AE8" w:rsidP="006E264A">
            <w:pPr>
              <w:spacing w:after="120" w:line="240" w:lineRule="atLeast"/>
              <w:rPr>
                <w:rFonts w:ascii="Times New Roman" w:hAnsi="Times New Roman" w:cs="Times New Roman"/>
                <w:b/>
                <w:color w:val="000000"/>
              </w:rPr>
            </w:pPr>
            <w:r w:rsidRPr="00153AE8">
              <w:rPr>
                <w:rFonts w:ascii="Times New Roman" w:hAnsi="Times New Roman" w:cs="Times New Roman"/>
                <w:b/>
                <w:color w:val="000000"/>
              </w:rPr>
              <w:t>Создать (реконструировать) культурно-досуговые организации клубного типа на территориях сельских поселений, обеспечить развитие муниципальных библиотек</w:t>
            </w:r>
          </w:p>
          <w:p w:rsidR="00153AE8" w:rsidRPr="00153AE8" w:rsidRDefault="00153AE8" w:rsidP="006E264A">
            <w:pPr>
              <w:spacing w:after="120" w:line="240" w:lineRule="auto"/>
              <w:rPr>
                <w:rFonts w:ascii="Times New Roman" w:eastAsia="Arial Unicode MS" w:hAnsi="Times New Roman" w:cs="Times New Roman"/>
                <w:bCs/>
                <w:i/>
                <w:color w:val="000000"/>
                <w:u w:color="000000"/>
              </w:rPr>
            </w:pPr>
            <w:r w:rsidRPr="00153AE8">
              <w:rPr>
                <w:rFonts w:ascii="Times New Roman" w:hAnsi="Times New Roman" w:cs="Times New Roman"/>
                <w:b/>
                <w:i/>
                <w:color w:val="000000"/>
              </w:rPr>
              <w:t>(пп «д» пункта 12 Указа Президента РФ от 7 мая 2018 № 204)</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1.1</w:t>
            </w:r>
          </w:p>
        </w:tc>
        <w:tc>
          <w:tcPr>
            <w:tcW w:w="3970" w:type="dxa"/>
            <w:shd w:val="clear" w:color="auto" w:fill="auto"/>
          </w:tcPr>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Создание (реконструкция) и капитальный ремонт двух культурно-досуговых учреждения в Ардатовском муниципальном районе:</w:t>
            </w:r>
          </w:p>
          <w:p w:rsidR="00153AE8" w:rsidRPr="00153AE8" w:rsidRDefault="00153AE8" w:rsidP="00153AE8">
            <w:pPr>
              <w:pStyle w:val="a4"/>
              <w:numPr>
                <w:ilvl w:val="0"/>
                <w:numId w:val="25"/>
              </w:numPr>
              <w:jc w:val="both"/>
              <w:rPr>
                <w:bCs/>
                <w:sz w:val="22"/>
                <w:szCs w:val="22"/>
              </w:rPr>
            </w:pPr>
            <w:r w:rsidRPr="00153AE8">
              <w:rPr>
                <w:bCs/>
                <w:sz w:val="22"/>
                <w:szCs w:val="22"/>
              </w:rPr>
              <w:t>ЦКиО Тургеневского городского поселения МБУ «Ардатовский РДК» - строительство</w:t>
            </w:r>
          </w:p>
          <w:p w:rsidR="00153AE8" w:rsidRPr="00153AE8" w:rsidRDefault="00153AE8" w:rsidP="00153AE8">
            <w:pPr>
              <w:pStyle w:val="a4"/>
              <w:numPr>
                <w:ilvl w:val="0"/>
                <w:numId w:val="25"/>
              </w:numPr>
              <w:jc w:val="both"/>
              <w:rPr>
                <w:bCs/>
                <w:sz w:val="22"/>
                <w:szCs w:val="22"/>
              </w:rPr>
            </w:pPr>
            <w:r w:rsidRPr="00153AE8">
              <w:rPr>
                <w:bCs/>
                <w:sz w:val="22"/>
                <w:szCs w:val="22"/>
              </w:rPr>
              <w:t>ДК Редкодубского сельского поселения МБУ «Ардатовский РДК» - строительство нового здания</w:t>
            </w:r>
          </w:p>
          <w:p w:rsidR="00153AE8" w:rsidRPr="00153AE8" w:rsidRDefault="00153AE8" w:rsidP="006E264A">
            <w:pPr>
              <w:pStyle w:val="a4"/>
              <w:ind w:left="780"/>
              <w:rPr>
                <w:color w:val="000000"/>
                <w:sz w:val="22"/>
                <w:szCs w:val="22"/>
              </w:rPr>
            </w:pPr>
          </w:p>
        </w:tc>
        <w:tc>
          <w:tcPr>
            <w:tcW w:w="2083" w:type="dxa"/>
            <w:shd w:val="clear" w:color="auto" w:fill="auto"/>
          </w:tcPr>
          <w:p w:rsidR="00153AE8" w:rsidRPr="00153AE8" w:rsidRDefault="00153AE8" w:rsidP="006E264A">
            <w:pPr>
              <w:spacing w:line="240" w:lineRule="auto"/>
              <w:jc w:val="center"/>
              <w:rPr>
                <w:rFonts w:ascii="Times New Roman" w:hAnsi="Times New Roman" w:cs="Times New Roman"/>
                <w:color w:val="000000"/>
              </w:rPr>
            </w:pPr>
          </w:p>
          <w:p w:rsidR="00153AE8" w:rsidRPr="00153AE8" w:rsidRDefault="00153AE8" w:rsidP="006E264A">
            <w:pPr>
              <w:spacing w:line="240" w:lineRule="auto"/>
              <w:jc w:val="center"/>
              <w:rPr>
                <w:rFonts w:ascii="Times New Roman" w:hAnsi="Times New Roman" w:cs="Times New Roman"/>
                <w:color w:val="000000"/>
              </w:rPr>
            </w:pPr>
            <w:r w:rsidRPr="00153AE8">
              <w:rPr>
                <w:rFonts w:ascii="Times New Roman" w:hAnsi="Times New Roman" w:cs="Times New Roman"/>
                <w:color w:val="000000"/>
              </w:rPr>
              <w:t>202</w:t>
            </w:r>
            <w:r w:rsidRPr="00153AE8">
              <w:rPr>
                <w:rFonts w:ascii="Times New Roman" w:hAnsi="Times New Roman" w:cs="Times New Roman"/>
                <w:color w:val="000000"/>
                <w:lang w:val="en-US"/>
              </w:rPr>
              <w:t>3</w:t>
            </w:r>
            <w:r w:rsidRPr="00153AE8">
              <w:rPr>
                <w:rFonts w:ascii="Times New Roman" w:hAnsi="Times New Roman" w:cs="Times New Roman"/>
                <w:color w:val="000000"/>
              </w:rPr>
              <w:t>-2024</w:t>
            </w:r>
          </w:p>
          <w:p w:rsidR="00153AE8" w:rsidRPr="00153AE8" w:rsidRDefault="00153AE8" w:rsidP="006E264A">
            <w:pPr>
              <w:spacing w:line="240" w:lineRule="auto"/>
              <w:jc w:val="center"/>
              <w:rPr>
                <w:rFonts w:ascii="Times New Roman" w:hAnsi="Times New Roman" w:cs="Times New Roman"/>
              </w:rPr>
            </w:pPr>
            <w:r w:rsidRPr="00153AE8">
              <w:rPr>
                <w:rFonts w:ascii="Times New Roman" w:hAnsi="Times New Roman" w:cs="Times New Roman"/>
              </w:rPr>
              <w:t xml:space="preserve">2023 </w:t>
            </w:r>
          </w:p>
          <w:p w:rsidR="00153AE8" w:rsidRPr="00153AE8" w:rsidRDefault="00153AE8" w:rsidP="006E264A">
            <w:pPr>
              <w:spacing w:line="240" w:lineRule="auto"/>
              <w:jc w:val="center"/>
              <w:rPr>
                <w:rFonts w:ascii="Times New Roman" w:hAnsi="Times New Roman" w:cs="Times New Roman"/>
              </w:rPr>
            </w:pPr>
          </w:p>
          <w:p w:rsidR="00153AE8" w:rsidRPr="00153AE8" w:rsidRDefault="00153AE8" w:rsidP="006E264A">
            <w:pPr>
              <w:spacing w:line="240" w:lineRule="auto"/>
              <w:jc w:val="center"/>
              <w:rPr>
                <w:rFonts w:ascii="Times New Roman" w:hAnsi="Times New Roman" w:cs="Times New Roman"/>
              </w:rPr>
            </w:pPr>
            <w:r w:rsidRPr="00153AE8">
              <w:rPr>
                <w:rFonts w:ascii="Times New Roman" w:hAnsi="Times New Roman" w:cs="Times New Roman"/>
              </w:rPr>
              <w:t>2024</w:t>
            </w:r>
          </w:p>
          <w:p w:rsidR="00153AE8" w:rsidRPr="00153AE8" w:rsidRDefault="00153AE8" w:rsidP="006E264A">
            <w:pPr>
              <w:spacing w:line="240" w:lineRule="auto"/>
              <w:jc w:val="center"/>
              <w:rPr>
                <w:rFonts w:ascii="Times New Roman" w:hAnsi="Times New Roman" w:cs="Times New Roman"/>
                <w:color w:val="000000"/>
              </w:rPr>
            </w:pPr>
          </w:p>
        </w:tc>
        <w:tc>
          <w:tcPr>
            <w:tcW w:w="3939"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1.2.</w:t>
            </w:r>
          </w:p>
        </w:tc>
        <w:tc>
          <w:tcPr>
            <w:tcW w:w="3970" w:type="dxa"/>
            <w:shd w:val="clear" w:color="auto" w:fill="auto"/>
          </w:tcPr>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Капитальный ремонт ДШИ в Ардатовском муниципальном районе:</w:t>
            </w:r>
          </w:p>
          <w:p w:rsidR="00153AE8" w:rsidRPr="00153AE8" w:rsidRDefault="00153AE8" w:rsidP="00153AE8">
            <w:pPr>
              <w:numPr>
                <w:ilvl w:val="0"/>
                <w:numId w:val="27"/>
              </w:numPr>
              <w:spacing w:after="0" w:line="240" w:lineRule="auto"/>
              <w:rPr>
                <w:rFonts w:ascii="Times New Roman" w:hAnsi="Times New Roman" w:cs="Times New Roman"/>
                <w:color w:val="000000"/>
              </w:rPr>
            </w:pPr>
            <w:r w:rsidRPr="00153AE8">
              <w:rPr>
                <w:rFonts w:ascii="Times New Roman" w:hAnsi="Times New Roman" w:cs="Times New Roman"/>
                <w:color w:val="000000"/>
              </w:rPr>
              <w:t xml:space="preserve">МБУДО «Ардатовская ДШИ №1», </w:t>
            </w:r>
            <w:r w:rsidRPr="00153AE8">
              <w:rPr>
                <w:rFonts w:ascii="Times New Roman" w:hAnsi="Times New Roman" w:cs="Times New Roman"/>
                <w:i/>
                <w:color w:val="000000"/>
              </w:rPr>
              <w:t>г. Ардатов</w:t>
            </w:r>
          </w:p>
          <w:p w:rsidR="00153AE8" w:rsidRPr="00153AE8" w:rsidRDefault="00153AE8" w:rsidP="006E264A">
            <w:pPr>
              <w:spacing w:line="240" w:lineRule="auto"/>
              <w:rPr>
                <w:rFonts w:ascii="Times New Roman" w:hAnsi="Times New Roman" w:cs="Times New Roman"/>
                <w:color w:val="000000"/>
              </w:rPr>
            </w:pPr>
          </w:p>
        </w:tc>
        <w:tc>
          <w:tcPr>
            <w:tcW w:w="2083" w:type="dxa"/>
            <w:shd w:val="clear" w:color="auto" w:fill="auto"/>
          </w:tcPr>
          <w:p w:rsidR="00153AE8" w:rsidRPr="00153AE8" w:rsidRDefault="00153AE8" w:rsidP="006E264A">
            <w:pPr>
              <w:spacing w:line="240" w:lineRule="auto"/>
              <w:jc w:val="center"/>
              <w:rPr>
                <w:rFonts w:ascii="Times New Roman" w:hAnsi="Times New Roman" w:cs="Times New Roman"/>
                <w:color w:val="000000"/>
              </w:rPr>
            </w:pPr>
          </w:p>
          <w:p w:rsidR="00153AE8" w:rsidRPr="00153AE8" w:rsidRDefault="00153AE8" w:rsidP="006E264A">
            <w:pPr>
              <w:spacing w:line="240" w:lineRule="auto"/>
              <w:jc w:val="center"/>
              <w:rPr>
                <w:rFonts w:ascii="Times New Roman" w:hAnsi="Times New Roman" w:cs="Times New Roman"/>
                <w:color w:val="000000"/>
              </w:rPr>
            </w:pPr>
            <w:r w:rsidRPr="00153AE8">
              <w:rPr>
                <w:rFonts w:ascii="Times New Roman" w:hAnsi="Times New Roman" w:cs="Times New Roman"/>
                <w:color w:val="000000"/>
              </w:rPr>
              <w:t>2023</w:t>
            </w:r>
          </w:p>
        </w:tc>
        <w:tc>
          <w:tcPr>
            <w:tcW w:w="3939" w:type="dxa"/>
            <w:shd w:val="clear" w:color="auto" w:fill="auto"/>
          </w:tcPr>
          <w:p w:rsidR="00153AE8" w:rsidRPr="00153AE8" w:rsidRDefault="00153AE8" w:rsidP="006E264A">
            <w:pPr>
              <w:spacing w:line="240" w:lineRule="auto"/>
              <w:jc w:val="center"/>
              <w:rPr>
                <w:rFonts w:ascii="Times New Roman" w:hAnsi="Times New Roman" w:cs="Times New Roman"/>
                <w:color w:val="000000"/>
              </w:rPr>
            </w:pPr>
            <w:r w:rsidRPr="00153AE8">
              <w:rPr>
                <w:rFonts w:ascii="Times New Roman" w:hAnsi="Times New Roman" w:cs="Times New Roman"/>
                <w:color w:val="000000"/>
              </w:rPr>
              <w:t>МБУДО «Ардатовская ДШИ №1»</w:t>
            </w:r>
          </w:p>
          <w:p w:rsidR="00153AE8" w:rsidRPr="00153AE8" w:rsidRDefault="00153AE8" w:rsidP="006E264A">
            <w:pPr>
              <w:jc w:val="center"/>
              <w:rPr>
                <w:rFonts w:ascii="Times New Roman" w:hAnsi="Times New Roman" w:cs="Times New Roman"/>
              </w:rPr>
            </w:pP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1.3.</w:t>
            </w:r>
          </w:p>
        </w:tc>
        <w:tc>
          <w:tcPr>
            <w:tcW w:w="3970" w:type="dxa"/>
            <w:shd w:val="clear" w:color="auto" w:fill="auto"/>
          </w:tcPr>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Модернизация и укрепление материально-технической базы КДУ в населённых пунктах с числом жителей до 50 тыс. чел.</w:t>
            </w:r>
          </w:p>
        </w:tc>
        <w:tc>
          <w:tcPr>
            <w:tcW w:w="2083"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939"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1.4.</w:t>
            </w:r>
          </w:p>
        </w:tc>
        <w:tc>
          <w:tcPr>
            <w:tcW w:w="3970" w:type="dxa"/>
            <w:shd w:val="clear" w:color="auto" w:fill="auto"/>
          </w:tcPr>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Поддержка сельских учреждений культуры Ардатовского муниципального района:</w:t>
            </w:r>
          </w:p>
          <w:p w:rsidR="00153AE8" w:rsidRPr="00153AE8" w:rsidRDefault="00153AE8" w:rsidP="00153AE8">
            <w:pPr>
              <w:numPr>
                <w:ilvl w:val="0"/>
                <w:numId w:val="27"/>
              </w:numPr>
              <w:spacing w:after="0" w:line="240" w:lineRule="auto"/>
              <w:jc w:val="both"/>
              <w:rPr>
                <w:rFonts w:ascii="Times New Roman" w:hAnsi="Times New Roman" w:cs="Times New Roman"/>
                <w:color w:val="000000"/>
              </w:rPr>
            </w:pPr>
            <w:r w:rsidRPr="00153AE8">
              <w:rPr>
                <w:rFonts w:ascii="Times New Roman" w:hAnsi="Times New Roman" w:cs="Times New Roman"/>
                <w:color w:val="000000"/>
              </w:rPr>
              <w:t>ДК сельских поселений;</w:t>
            </w:r>
          </w:p>
          <w:p w:rsidR="00153AE8" w:rsidRPr="00153AE8" w:rsidRDefault="00153AE8" w:rsidP="00153AE8">
            <w:pPr>
              <w:numPr>
                <w:ilvl w:val="0"/>
                <w:numId w:val="27"/>
              </w:numPr>
              <w:spacing w:after="0" w:line="240" w:lineRule="auto"/>
              <w:jc w:val="both"/>
              <w:rPr>
                <w:rFonts w:ascii="Times New Roman" w:hAnsi="Times New Roman" w:cs="Times New Roman"/>
                <w:color w:val="000000"/>
              </w:rPr>
            </w:pPr>
            <w:r w:rsidRPr="00153AE8">
              <w:rPr>
                <w:rFonts w:ascii="Times New Roman" w:hAnsi="Times New Roman" w:cs="Times New Roman"/>
                <w:color w:val="000000"/>
              </w:rPr>
              <w:t>Сельские библиотеки</w:t>
            </w:r>
          </w:p>
        </w:tc>
        <w:tc>
          <w:tcPr>
            <w:tcW w:w="2083"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939"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МБУК «Ардатовская ЦРБ им Н.К. Крупской»</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1.5.</w:t>
            </w:r>
          </w:p>
        </w:tc>
        <w:tc>
          <w:tcPr>
            <w:tcW w:w="3970" w:type="dxa"/>
            <w:shd w:val="clear" w:color="auto" w:fill="auto"/>
          </w:tcPr>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 xml:space="preserve"> Создание   модельной муниципальной библиотеки на базе СОП "Октябрьская сельская библиотека" муниципального бюджетного учреждения культуры «Ардатовская ЦРБ им. Н.К. Крупской» </w:t>
            </w:r>
          </w:p>
          <w:p w:rsidR="00153AE8" w:rsidRPr="00153AE8" w:rsidRDefault="00153AE8" w:rsidP="006E264A">
            <w:pPr>
              <w:spacing w:line="240" w:lineRule="auto"/>
              <w:rPr>
                <w:rFonts w:ascii="Times New Roman" w:eastAsia="Arial Unicode MS" w:hAnsi="Times New Roman" w:cs="Times New Roman"/>
                <w:bCs/>
                <w:color w:val="000000"/>
                <w:u w:color="000000"/>
              </w:rPr>
            </w:pPr>
          </w:p>
        </w:tc>
        <w:tc>
          <w:tcPr>
            <w:tcW w:w="2083" w:type="dxa"/>
            <w:shd w:val="clear" w:color="auto" w:fill="auto"/>
          </w:tcPr>
          <w:p w:rsidR="00153AE8" w:rsidRPr="00153AE8" w:rsidRDefault="00153AE8" w:rsidP="006E264A">
            <w:pPr>
              <w:spacing w:line="240" w:lineRule="auto"/>
              <w:jc w:val="center"/>
              <w:rPr>
                <w:rFonts w:ascii="Times New Roman" w:hAnsi="Times New Roman" w:cs="Times New Roman"/>
                <w:color w:val="000000"/>
              </w:rPr>
            </w:pPr>
            <w:r w:rsidRPr="00153AE8">
              <w:rPr>
                <w:rFonts w:ascii="Times New Roman" w:hAnsi="Times New Roman" w:cs="Times New Roman"/>
                <w:color w:val="000000"/>
              </w:rPr>
              <w:t xml:space="preserve">2023   </w:t>
            </w:r>
          </w:p>
          <w:p w:rsidR="00153AE8" w:rsidRPr="00153AE8" w:rsidRDefault="00153AE8" w:rsidP="006E264A">
            <w:pPr>
              <w:spacing w:line="240" w:lineRule="auto"/>
              <w:jc w:val="center"/>
              <w:rPr>
                <w:rFonts w:ascii="Times New Roman" w:hAnsi="Times New Roman" w:cs="Times New Roman"/>
                <w:color w:val="000000"/>
              </w:rPr>
            </w:pPr>
          </w:p>
        </w:tc>
        <w:tc>
          <w:tcPr>
            <w:tcW w:w="3939"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МБУК «Ардатовская ЦРБ им Н.К. Крупской»</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1.6.</w:t>
            </w:r>
          </w:p>
        </w:tc>
        <w:tc>
          <w:tcPr>
            <w:tcW w:w="3970" w:type="dxa"/>
            <w:shd w:val="clear" w:color="auto" w:fill="auto"/>
          </w:tcPr>
          <w:p w:rsidR="00153AE8" w:rsidRPr="00153AE8" w:rsidRDefault="00153AE8" w:rsidP="006E264A">
            <w:pPr>
              <w:spacing w:line="240" w:lineRule="auto"/>
              <w:rPr>
                <w:rFonts w:ascii="Times New Roman" w:eastAsia="Arial Unicode MS" w:hAnsi="Times New Roman" w:cs="Times New Roman"/>
                <w:bCs/>
                <w:color w:val="000000"/>
                <w:u w:color="000000"/>
              </w:rPr>
            </w:pPr>
            <w:r w:rsidRPr="00153AE8">
              <w:rPr>
                <w:rFonts w:ascii="Times New Roman" w:eastAsia="Arial Unicode MS" w:hAnsi="Times New Roman" w:cs="Times New Roman"/>
                <w:bCs/>
                <w:color w:val="000000"/>
                <w:u w:color="000000"/>
              </w:rPr>
              <w:t>Комплектование книжных фондов муниципальных общедоступных библиотек</w:t>
            </w:r>
          </w:p>
        </w:tc>
        <w:tc>
          <w:tcPr>
            <w:tcW w:w="2083" w:type="dxa"/>
            <w:shd w:val="clear" w:color="auto" w:fill="auto"/>
          </w:tcPr>
          <w:p w:rsidR="00153AE8" w:rsidRPr="00153AE8" w:rsidRDefault="00153AE8" w:rsidP="006E264A">
            <w:pPr>
              <w:spacing w:line="240" w:lineRule="auto"/>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939"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МБУК «Ардатовская ЦРБ им Н.К. Крупской»</w:t>
            </w:r>
          </w:p>
        </w:tc>
      </w:tr>
      <w:tr w:rsidR="00153AE8" w:rsidRPr="00153AE8" w:rsidTr="00153AE8">
        <w:trPr>
          <w:cantSplit/>
        </w:trPr>
        <w:tc>
          <w:tcPr>
            <w:tcW w:w="709" w:type="dxa"/>
            <w:shd w:val="clear" w:color="auto" w:fill="auto"/>
          </w:tcPr>
          <w:p w:rsidR="00153AE8" w:rsidRPr="00153AE8" w:rsidRDefault="00153AE8" w:rsidP="006E264A">
            <w:pPr>
              <w:spacing w:line="240" w:lineRule="atLeast"/>
              <w:jc w:val="center"/>
              <w:rPr>
                <w:rFonts w:ascii="Times New Roman" w:hAnsi="Times New Roman" w:cs="Times New Roman"/>
                <w:b/>
                <w:color w:val="000000"/>
              </w:rPr>
            </w:pPr>
            <w:r w:rsidRPr="00153AE8">
              <w:rPr>
                <w:rFonts w:ascii="Times New Roman" w:hAnsi="Times New Roman" w:cs="Times New Roman"/>
                <w:b/>
                <w:color w:val="000000"/>
              </w:rPr>
              <w:t>2</w:t>
            </w:r>
          </w:p>
        </w:tc>
        <w:tc>
          <w:tcPr>
            <w:tcW w:w="9992" w:type="dxa"/>
            <w:gridSpan w:val="3"/>
            <w:shd w:val="clear" w:color="auto" w:fill="auto"/>
          </w:tcPr>
          <w:p w:rsidR="00153AE8" w:rsidRPr="00153AE8" w:rsidRDefault="00153AE8" w:rsidP="006E264A">
            <w:pPr>
              <w:spacing w:after="120" w:line="240" w:lineRule="atLeast"/>
              <w:rPr>
                <w:rFonts w:ascii="Times New Roman" w:hAnsi="Times New Roman" w:cs="Times New Roman"/>
                <w:b/>
                <w:bCs/>
                <w:color w:val="000000"/>
              </w:rPr>
            </w:pPr>
            <w:r w:rsidRPr="00153AE8">
              <w:rPr>
                <w:rFonts w:ascii="Times New Roman" w:hAnsi="Times New Roman" w:cs="Times New Roman"/>
                <w:b/>
                <w:bCs/>
                <w:color w:val="000000"/>
              </w:rPr>
              <w:t>Обеспечить детские музыкальные, художественные, хореографические школы, школы искусств, училища необходимыми инструментами, оборудованием и материалами</w:t>
            </w:r>
          </w:p>
          <w:p w:rsidR="00153AE8" w:rsidRPr="00153AE8" w:rsidRDefault="00153AE8" w:rsidP="006E264A">
            <w:pPr>
              <w:spacing w:after="120" w:line="240" w:lineRule="atLeast"/>
              <w:rPr>
                <w:rFonts w:ascii="Times New Roman" w:hAnsi="Times New Roman" w:cs="Times New Roman"/>
                <w:color w:val="000000"/>
              </w:rPr>
            </w:pPr>
            <w:r w:rsidRPr="00153AE8">
              <w:rPr>
                <w:rFonts w:ascii="Times New Roman" w:hAnsi="Times New Roman" w:cs="Times New Roman"/>
                <w:b/>
                <w:i/>
                <w:color w:val="000000"/>
              </w:rPr>
              <w:t>(пп «в» пункта 12 Указа Президента РФ от 7 мая 2018 № 204)</w:t>
            </w:r>
          </w:p>
        </w:tc>
      </w:tr>
      <w:tr w:rsidR="00153AE8" w:rsidRPr="00153AE8" w:rsidTr="00153AE8">
        <w:trPr>
          <w:cantSplit/>
        </w:trPr>
        <w:tc>
          <w:tcPr>
            <w:tcW w:w="709" w:type="dxa"/>
            <w:tcBorders>
              <w:top w:val="single" w:sz="4" w:space="0" w:color="auto"/>
              <w:left w:val="single" w:sz="4" w:space="0" w:color="auto"/>
              <w:bottom w:val="single" w:sz="4" w:space="0" w:color="auto"/>
              <w:right w:val="single" w:sz="4" w:space="0" w:color="auto"/>
            </w:tcBorders>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lastRenderedPageBreak/>
              <w:t>2.1</w:t>
            </w: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153AE8" w:rsidRPr="00153AE8" w:rsidRDefault="00153AE8" w:rsidP="006E264A">
            <w:pPr>
              <w:spacing w:line="240" w:lineRule="auto"/>
              <w:rPr>
                <w:rFonts w:ascii="Times New Roman" w:hAnsi="Times New Roman" w:cs="Times New Roman"/>
              </w:rPr>
            </w:pPr>
            <w:r w:rsidRPr="00153AE8">
              <w:rPr>
                <w:rFonts w:ascii="Times New Roman" w:hAnsi="Times New Roman" w:cs="Times New Roman"/>
              </w:rPr>
              <w:t>Оснащение Ардатовской ДШИ музыкальными инструментами, оборудованием и материалами для творчества:</w:t>
            </w:r>
          </w:p>
          <w:p w:rsidR="00153AE8" w:rsidRPr="00153AE8" w:rsidRDefault="00153AE8" w:rsidP="00153AE8">
            <w:pPr>
              <w:numPr>
                <w:ilvl w:val="0"/>
                <w:numId w:val="26"/>
              </w:numPr>
              <w:spacing w:after="0" w:line="240" w:lineRule="auto"/>
              <w:jc w:val="both"/>
              <w:rPr>
                <w:rFonts w:ascii="Times New Roman" w:hAnsi="Times New Roman" w:cs="Times New Roman"/>
              </w:rPr>
            </w:pPr>
            <w:r w:rsidRPr="00153AE8">
              <w:rPr>
                <w:rFonts w:ascii="Times New Roman" w:hAnsi="Times New Roman" w:cs="Times New Roman"/>
              </w:rPr>
              <w:t>МБУ ДО «Ардатовская ДШИ №1»</w:t>
            </w:r>
            <w:r w:rsidRPr="00153AE8">
              <w:rPr>
                <w:rFonts w:ascii="Times New Roman" w:hAnsi="Times New Roman" w:cs="Times New Roman"/>
                <w:i/>
              </w:rPr>
              <w:t>, г. Ардатов</w:t>
            </w:r>
          </w:p>
          <w:p w:rsidR="00153AE8" w:rsidRPr="00153AE8" w:rsidRDefault="00153AE8" w:rsidP="006E264A">
            <w:pPr>
              <w:spacing w:line="240" w:lineRule="auto"/>
              <w:rPr>
                <w:rFonts w:ascii="Times New Roman" w:hAnsi="Times New Roman" w:cs="Times New Roman"/>
                <w:color w:val="000000"/>
              </w:rPr>
            </w:pPr>
          </w:p>
        </w:tc>
        <w:tc>
          <w:tcPr>
            <w:tcW w:w="2083" w:type="dxa"/>
            <w:tcBorders>
              <w:top w:val="single" w:sz="4" w:space="0" w:color="auto"/>
              <w:left w:val="single" w:sz="4" w:space="0" w:color="auto"/>
              <w:bottom w:val="single" w:sz="4" w:space="0" w:color="auto"/>
              <w:right w:val="single" w:sz="4" w:space="0" w:color="auto"/>
            </w:tcBorders>
            <w:shd w:val="clear" w:color="auto" w:fill="auto"/>
          </w:tcPr>
          <w:p w:rsidR="00153AE8" w:rsidRPr="00153AE8" w:rsidRDefault="00153AE8" w:rsidP="006E264A">
            <w:pPr>
              <w:spacing w:line="240" w:lineRule="auto"/>
              <w:rPr>
                <w:rFonts w:ascii="Times New Roman" w:hAnsi="Times New Roman" w:cs="Times New Roman"/>
              </w:rPr>
            </w:pPr>
          </w:p>
          <w:p w:rsidR="00153AE8" w:rsidRPr="00153AE8" w:rsidRDefault="00153AE8" w:rsidP="006E264A">
            <w:pPr>
              <w:spacing w:line="240" w:lineRule="auto"/>
              <w:jc w:val="center"/>
              <w:rPr>
                <w:rFonts w:ascii="Times New Roman" w:hAnsi="Times New Roman" w:cs="Times New Roman"/>
              </w:rPr>
            </w:pPr>
          </w:p>
          <w:p w:rsidR="00153AE8" w:rsidRPr="00153AE8" w:rsidRDefault="00153AE8" w:rsidP="006E264A">
            <w:pPr>
              <w:spacing w:line="240" w:lineRule="auto"/>
              <w:jc w:val="center"/>
              <w:rPr>
                <w:rFonts w:ascii="Times New Roman" w:hAnsi="Times New Roman" w:cs="Times New Roman"/>
              </w:rPr>
            </w:pPr>
            <w:r w:rsidRPr="00153AE8">
              <w:rPr>
                <w:rFonts w:ascii="Times New Roman" w:hAnsi="Times New Roman" w:cs="Times New Roman"/>
              </w:rPr>
              <w:t>2020</w:t>
            </w:r>
          </w:p>
          <w:p w:rsidR="00153AE8" w:rsidRPr="00153AE8" w:rsidRDefault="00153AE8" w:rsidP="006E264A">
            <w:pPr>
              <w:spacing w:line="240" w:lineRule="auto"/>
              <w:rPr>
                <w:rFonts w:ascii="Times New Roman" w:hAnsi="Times New Roman" w:cs="Times New Roman"/>
                <w:color w:val="000000"/>
              </w:rPr>
            </w:pPr>
          </w:p>
        </w:tc>
        <w:tc>
          <w:tcPr>
            <w:tcW w:w="3939" w:type="dxa"/>
            <w:tcBorders>
              <w:top w:val="single" w:sz="4" w:space="0" w:color="auto"/>
              <w:left w:val="single" w:sz="4" w:space="0" w:color="auto"/>
              <w:bottom w:val="single" w:sz="4" w:space="0" w:color="auto"/>
              <w:right w:val="single" w:sz="4" w:space="0" w:color="auto"/>
            </w:tcBorders>
            <w:shd w:val="clear" w:color="auto" w:fill="auto"/>
          </w:tcPr>
          <w:p w:rsidR="00153AE8" w:rsidRPr="00153AE8" w:rsidRDefault="00153AE8" w:rsidP="006E264A">
            <w:pPr>
              <w:jc w:val="center"/>
              <w:rPr>
                <w:rFonts w:ascii="Times New Roman" w:hAnsi="Times New Roman" w:cs="Times New Roman"/>
                <w:color w:val="000000"/>
                <w:lang w:val="en-US"/>
              </w:rPr>
            </w:pPr>
            <w:r w:rsidRPr="00153AE8">
              <w:rPr>
                <w:rFonts w:ascii="Times New Roman" w:hAnsi="Times New Roman" w:cs="Times New Roman"/>
              </w:rPr>
              <w:t>МБУ ДО «Ардатовская ДШИ №1»</w:t>
            </w:r>
          </w:p>
        </w:tc>
      </w:tr>
      <w:tr w:rsidR="00153AE8" w:rsidRPr="00153AE8" w:rsidTr="00153AE8">
        <w:trPr>
          <w:cantSplit/>
        </w:trPr>
        <w:tc>
          <w:tcPr>
            <w:tcW w:w="709" w:type="dxa"/>
            <w:shd w:val="clear" w:color="auto" w:fill="auto"/>
          </w:tcPr>
          <w:p w:rsidR="00153AE8" w:rsidRPr="00153AE8" w:rsidRDefault="00153AE8" w:rsidP="006E264A">
            <w:pPr>
              <w:spacing w:line="240" w:lineRule="atLeast"/>
              <w:jc w:val="center"/>
              <w:rPr>
                <w:rFonts w:ascii="Times New Roman" w:hAnsi="Times New Roman" w:cs="Times New Roman"/>
                <w:b/>
                <w:color w:val="000000"/>
              </w:rPr>
            </w:pPr>
            <w:r w:rsidRPr="00153AE8">
              <w:rPr>
                <w:rFonts w:ascii="Times New Roman" w:hAnsi="Times New Roman" w:cs="Times New Roman"/>
                <w:b/>
                <w:color w:val="000000"/>
              </w:rPr>
              <w:t>3.</w:t>
            </w:r>
          </w:p>
        </w:tc>
        <w:tc>
          <w:tcPr>
            <w:tcW w:w="9992" w:type="dxa"/>
            <w:gridSpan w:val="3"/>
            <w:shd w:val="clear" w:color="auto" w:fill="auto"/>
          </w:tcPr>
          <w:p w:rsidR="00153AE8" w:rsidRPr="00153AE8" w:rsidRDefault="00153AE8" w:rsidP="006E264A">
            <w:pPr>
              <w:spacing w:after="120" w:line="240" w:lineRule="auto"/>
              <w:rPr>
                <w:rFonts w:ascii="Times New Roman" w:hAnsi="Times New Roman" w:cs="Times New Roman"/>
                <w:b/>
                <w:color w:val="000000"/>
              </w:rPr>
            </w:pPr>
            <w:r w:rsidRPr="00153AE8">
              <w:rPr>
                <w:rFonts w:ascii="Times New Roman" w:hAnsi="Times New Roman" w:cs="Times New Roman"/>
                <w:b/>
                <w:color w:val="000000"/>
              </w:rPr>
              <w:t>Создать условия для показа национальных кинофильмов в кинозалах, расположенных в населенных пунктах с численностью населения до 500 тыс. человек</w:t>
            </w:r>
          </w:p>
          <w:p w:rsidR="00153AE8" w:rsidRPr="00153AE8" w:rsidRDefault="00153AE8" w:rsidP="006E264A">
            <w:pPr>
              <w:spacing w:after="120" w:line="240" w:lineRule="auto"/>
              <w:rPr>
                <w:rFonts w:ascii="Times New Roman" w:hAnsi="Times New Roman" w:cs="Times New Roman"/>
                <w:b/>
                <w:color w:val="000000"/>
              </w:rPr>
            </w:pPr>
            <w:r w:rsidRPr="00153AE8">
              <w:rPr>
                <w:rFonts w:ascii="Times New Roman" w:hAnsi="Times New Roman" w:cs="Times New Roman"/>
                <w:b/>
                <w:i/>
                <w:color w:val="000000"/>
              </w:rPr>
              <w:t>(пп «ж» пункта 12 Указа Президента РФ от 7 мая 2018 № 204)</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3.1</w:t>
            </w:r>
          </w:p>
        </w:tc>
        <w:tc>
          <w:tcPr>
            <w:tcW w:w="3970" w:type="dxa"/>
            <w:shd w:val="clear" w:color="auto" w:fill="auto"/>
          </w:tcPr>
          <w:p w:rsidR="00153AE8" w:rsidRPr="00153AE8" w:rsidRDefault="00153AE8" w:rsidP="006E264A">
            <w:pPr>
              <w:spacing w:line="240" w:lineRule="auto"/>
              <w:rPr>
                <w:rFonts w:ascii="Times New Roman" w:eastAsia="Arial Unicode MS" w:hAnsi="Times New Roman" w:cs="Times New Roman"/>
                <w:bCs/>
                <w:color w:val="000000"/>
                <w:u w:color="000000"/>
              </w:rPr>
            </w:pPr>
            <w:r w:rsidRPr="00153AE8">
              <w:rPr>
                <w:rFonts w:ascii="Times New Roman" w:eastAsia="Arial Unicode MS" w:hAnsi="Times New Roman" w:cs="Times New Roman"/>
                <w:bCs/>
                <w:color w:val="000000"/>
                <w:u w:color="000000"/>
              </w:rPr>
              <w:t>Не планируется</w:t>
            </w:r>
          </w:p>
        </w:tc>
        <w:tc>
          <w:tcPr>
            <w:tcW w:w="2083" w:type="dxa"/>
            <w:shd w:val="clear" w:color="auto" w:fill="auto"/>
          </w:tcPr>
          <w:p w:rsidR="00153AE8" w:rsidRPr="00153AE8" w:rsidRDefault="00153AE8" w:rsidP="006E264A">
            <w:pPr>
              <w:spacing w:line="240" w:lineRule="auto"/>
              <w:jc w:val="center"/>
              <w:rPr>
                <w:rFonts w:ascii="Times New Roman" w:hAnsi="Times New Roman" w:cs="Times New Roman"/>
                <w:color w:val="000000"/>
              </w:rPr>
            </w:pPr>
            <w:r w:rsidRPr="00153AE8">
              <w:rPr>
                <w:rFonts w:ascii="Times New Roman" w:hAnsi="Times New Roman" w:cs="Times New Roman"/>
                <w:color w:val="000000"/>
              </w:rPr>
              <w:t xml:space="preserve">2019-2024   </w:t>
            </w:r>
          </w:p>
        </w:tc>
        <w:tc>
          <w:tcPr>
            <w:tcW w:w="3939"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bl>
    <w:p w:rsidR="00153AE8" w:rsidRPr="00153AE8" w:rsidRDefault="00153AE8" w:rsidP="00153AE8">
      <w:pPr>
        <w:spacing w:line="240" w:lineRule="auto"/>
        <w:rPr>
          <w:rFonts w:ascii="Times New Roman" w:hAnsi="Times New Roman" w:cs="Times New Roman"/>
          <w:color w:val="000000"/>
        </w:rPr>
      </w:pPr>
    </w:p>
    <w:p w:rsidR="00153AE8" w:rsidRPr="00153AE8" w:rsidRDefault="00153AE8" w:rsidP="00153AE8">
      <w:pPr>
        <w:spacing w:after="0" w:line="240" w:lineRule="auto"/>
        <w:jc w:val="center"/>
        <w:rPr>
          <w:rFonts w:ascii="Times New Roman" w:hAnsi="Times New Roman" w:cs="Times New Roman"/>
          <w:b/>
          <w:color w:val="000000"/>
        </w:rPr>
      </w:pPr>
      <w:r w:rsidRPr="00153AE8">
        <w:rPr>
          <w:rFonts w:ascii="Times New Roman" w:hAnsi="Times New Roman" w:cs="Times New Roman"/>
          <w:color w:val="000000"/>
        </w:rPr>
        <w:t xml:space="preserve">4.2. Муниципальный проект </w:t>
      </w:r>
      <w:r w:rsidRPr="00153AE8">
        <w:rPr>
          <w:rFonts w:ascii="Times New Roman" w:hAnsi="Times New Roman" w:cs="Times New Roman"/>
          <w:b/>
          <w:color w:val="000000"/>
        </w:rPr>
        <w:t>«Создание условий для реализации творческого потенциала нации»</w:t>
      </w:r>
    </w:p>
    <w:p w:rsidR="00153AE8" w:rsidRPr="00153AE8" w:rsidRDefault="00153AE8" w:rsidP="00153AE8">
      <w:pPr>
        <w:spacing w:after="0" w:line="240" w:lineRule="auto"/>
        <w:jc w:val="center"/>
        <w:rPr>
          <w:rFonts w:ascii="Times New Roman" w:hAnsi="Times New Roman" w:cs="Times New Roman"/>
          <w:b/>
          <w:color w:val="000000"/>
        </w:rPr>
      </w:pPr>
      <w:r w:rsidRPr="00153AE8">
        <w:rPr>
          <w:rFonts w:ascii="Times New Roman" w:hAnsi="Times New Roman" w:cs="Times New Roman"/>
          <w:b/>
          <w:color w:val="000000"/>
        </w:rPr>
        <w:t>(«Творческие люди»)</w:t>
      </w:r>
      <w:r w:rsidRPr="00153AE8">
        <w:rPr>
          <w:rFonts w:ascii="Times New Roman" w:hAnsi="Times New Roman" w:cs="Times New Roman"/>
          <w:b/>
        </w:rPr>
        <w:t xml:space="preserve"> в Ардатовском муниципальном районе</w:t>
      </w:r>
    </w:p>
    <w:p w:rsidR="00153AE8" w:rsidRPr="00153AE8" w:rsidRDefault="00153AE8" w:rsidP="00153AE8">
      <w:pPr>
        <w:spacing w:line="240" w:lineRule="auto"/>
        <w:jc w:val="center"/>
        <w:rPr>
          <w:rFonts w:ascii="Times New Roman" w:hAnsi="Times New Roman" w:cs="Times New Roman"/>
          <w:i/>
          <w:color w:val="000000"/>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6"/>
        <w:gridCol w:w="1417"/>
        <w:gridCol w:w="3260"/>
      </w:tblGrid>
      <w:tr w:rsidR="00153AE8" w:rsidRPr="00153AE8" w:rsidTr="00153AE8">
        <w:trPr>
          <w:cantSplit/>
        </w:trPr>
        <w:tc>
          <w:tcPr>
            <w:tcW w:w="709"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 п/п</w:t>
            </w:r>
          </w:p>
        </w:tc>
        <w:tc>
          <w:tcPr>
            <w:tcW w:w="5246"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Наименование задачи, результата</w:t>
            </w:r>
          </w:p>
        </w:tc>
        <w:tc>
          <w:tcPr>
            <w:tcW w:w="1417"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 xml:space="preserve">Срок </w:t>
            </w:r>
            <w:r w:rsidRPr="00153AE8">
              <w:rPr>
                <w:rFonts w:ascii="Times New Roman" w:hAnsi="Times New Roman" w:cs="Times New Roman"/>
                <w:color w:val="000000"/>
              </w:rPr>
              <w:br/>
              <w:t>реализации (год(ы))</w:t>
            </w:r>
          </w:p>
        </w:tc>
        <w:tc>
          <w:tcPr>
            <w:tcW w:w="3260"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Ответственный исполнитель</w:t>
            </w:r>
          </w:p>
        </w:tc>
      </w:tr>
      <w:tr w:rsidR="00153AE8" w:rsidRPr="00153AE8" w:rsidTr="00153AE8">
        <w:trPr>
          <w:cantSplit/>
        </w:trPr>
        <w:tc>
          <w:tcPr>
            <w:tcW w:w="709" w:type="dxa"/>
          </w:tcPr>
          <w:p w:rsidR="00153AE8" w:rsidRPr="00153AE8" w:rsidRDefault="00153AE8" w:rsidP="006E264A">
            <w:pPr>
              <w:spacing w:before="120" w:line="360" w:lineRule="auto"/>
              <w:jc w:val="center"/>
              <w:rPr>
                <w:rFonts w:ascii="Times New Roman" w:hAnsi="Times New Roman" w:cs="Times New Roman"/>
                <w:b/>
                <w:color w:val="000000"/>
              </w:rPr>
            </w:pPr>
            <w:r w:rsidRPr="00153AE8">
              <w:rPr>
                <w:rFonts w:ascii="Times New Roman" w:hAnsi="Times New Roman" w:cs="Times New Roman"/>
                <w:b/>
                <w:color w:val="000000"/>
              </w:rPr>
              <w:t>1</w:t>
            </w:r>
          </w:p>
        </w:tc>
        <w:tc>
          <w:tcPr>
            <w:tcW w:w="9923" w:type="dxa"/>
            <w:gridSpan w:val="3"/>
          </w:tcPr>
          <w:p w:rsidR="00153AE8" w:rsidRPr="00153AE8" w:rsidRDefault="00153AE8" w:rsidP="006E264A">
            <w:pPr>
              <w:spacing w:after="120" w:line="240" w:lineRule="auto"/>
              <w:rPr>
                <w:rFonts w:ascii="Times New Roman" w:hAnsi="Times New Roman" w:cs="Times New Roman"/>
                <w:b/>
                <w:color w:val="000000"/>
              </w:rPr>
            </w:pPr>
            <w:bookmarkStart w:id="57" w:name="OLE_LINK7"/>
            <w:bookmarkStart w:id="58" w:name="OLE_LINK8"/>
            <w:r w:rsidRPr="00153AE8">
              <w:rPr>
                <w:rFonts w:ascii="Times New Roman" w:hAnsi="Times New Roman" w:cs="Times New Roman"/>
                <w:b/>
                <w:color w:val="000000"/>
              </w:rPr>
              <w:t>Продвигать талантливую молодежь в сфере музыкального искусства</w:t>
            </w:r>
          </w:p>
          <w:p w:rsidR="00153AE8" w:rsidRPr="00153AE8" w:rsidRDefault="00153AE8" w:rsidP="006E264A">
            <w:pPr>
              <w:spacing w:after="120" w:line="240" w:lineRule="auto"/>
              <w:rPr>
                <w:rFonts w:ascii="Times New Roman" w:eastAsia="Arial Unicode MS" w:hAnsi="Times New Roman" w:cs="Times New Roman"/>
                <w:b/>
                <w:bCs/>
                <w:color w:val="000000"/>
              </w:rPr>
            </w:pPr>
            <w:r w:rsidRPr="00153AE8">
              <w:rPr>
                <w:rFonts w:ascii="Times New Roman" w:hAnsi="Times New Roman" w:cs="Times New Roman"/>
                <w:b/>
                <w:i/>
                <w:color w:val="000000"/>
              </w:rPr>
              <w:t>(пп «г» пункта 12 Указа Президента РФ от 7 мая 2018 № 204)</w:t>
            </w:r>
            <w:bookmarkEnd w:id="57"/>
            <w:bookmarkEnd w:id="58"/>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1.1</w:t>
            </w:r>
          </w:p>
        </w:tc>
        <w:tc>
          <w:tcPr>
            <w:tcW w:w="5246" w:type="dxa"/>
            <w:shd w:val="clear" w:color="auto" w:fill="auto"/>
          </w:tcPr>
          <w:p w:rsidR="00153AE8" w:rsidRPr="00153AE8" w:rsidRDefault="00153AE8" w:rsidP="006E264A">
            <w:pPr>
              <w:spacing w:before="80" w:after="80" w:line="240" w:lineRule="auto"/>
              <w:rPr>
                <w:rFonts w:ascii="Times New Roman" w:hAnsi="Times New Roman" w:cs="Times New Roman"/>
              </w:rPr>
            </w:pPr>
            <w:r w:rsidRPr="00153AE8">
              <w:rPr>
                <w:rFonts w:ascii="Times New Roman" w:hAnsi="Times New Roman" w:cs="Times New Roman"/>
              </w:rPr>
              <w:t>Межрегиональный фестиваль-конкурс резчиков по дереву «Наследники С.Д. Эрьзи» в с. Баево</w:t>
            </w:r>
          </w:p>
        </w:tc>
        <w:tc>
          <w:tcPr>
            <w:tcW w:w="1417"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2022</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1.2</w:t>
            </w:r>
          </w:p>
        </w:tc>
        <w:tc>
          <w:tcPr>
            <w:tcW w:w="5246" w:type="dxa"/>
            <w:shd w:val="clear" w:color="auto" w:fill="auto"/>
          </w:tcPr>
          <w:p w:rsidR="00153AE8" w:rsidRPr="00153AE8" w:rsidRDefault="00153AE8" w:rsidP="006E264A">
            <w:pPr>
              <w:spacing w:before="80" w:after="80" w:line="240" w:lineRule="auto"/>
              <w:rPr>
                <w:rFonts w:ascii="Times New Roman" w:hAnsi="Times New Roman" w:cs="Times New Roman"/>
              </w:rPr>
            </w:pPr>
            <w:r w:rsidRPr="00153AE8">
              <w:rPr>
                <w:rFonts w:ascii="Times New Roman" w:hAnsi="Times New Roman" w:cs="Times New Roman"/>
              </w:rPr>
              <w:t>Проект  Доброе – это прекрасное в действии. Создание передвижного кукольного театра «Куклыне» в г. Ардатов</w:t>
            </w:r>
          </w:p>
        </w:tc>
        <w:tc>
          <w:tcPr>
            <w:tcW w:w="1417"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2019</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Pr>
        <w:tc>
          <w:tcPr>
            <w:tcW w:w="709" w:type="dxa"/>
            <w:shd w:val="clear" w:color="auto" w:fill="auto"/>
          </w:tcPr>
          <w:p w:rsidR="00153AE8" w:rsidRPr="00153AE8" w:rsidRDefault="00153AE8" w:rsidP="006E264A">
            <w:pPr>
              <w:spacing w:before="120" w:line="360" w:lineRule="auto"/>
              <w:jc w:val="center"/>
              <w:rPr>
                <w:rFonts w:ascii="Times New Roman" w:hAnsi="Times New Roman" w:cs="Times New Roman"/>
                <w:b/>
                <w:color w:val="000000"/>
              </w:rPr>
            </w:pPr>
            <w:r w:rsidRPr="00153AE8">
              <w:rPr>
                <w:rFonts w:ascii="Times New Roman" w:hAnsi="Times New Roman" w:cs="Times New Roman"/>
                <w:b/>
                <w:color w:val="000000"/>
              </w:rPr>
              <w:t>2</w:t>
            </w:r>
          </w:p>
        </w:tc>
        <w:tc>
          <w:tcPr>
            <w:tcW w:w="9923" w:type="dxa"/>
            <w:gridSpan w:val="3"/>
            <w:shd w:val="clear" w:color="auto" w:fill="auto"/>
          </w:tcPr>
          <w:p w:rsidR="00153AE8" w:rsidRPr="00153AE8" w:rsidRDefault="00153AE8" w:rsidP="006E264A">
            <w:pPr>
              <w:spacing w:before="120" w:after="120" w:line="240" w:lineRule="auto"/>
              <w:rPr>
                <w:rFonts w:ascii="Times New Roman" w:hAnsi="Times New Roman" w:cs="Times New Roman"/>
                <w:b/>
                <w:color w:val="000000"/>
              </w:rPr>
            </w:pPr>
            <w:r w:rsidRPr="00153AE8">
              <w:rPr>
                <w:rFonts w:ascii="Times New Roman" w:hAnsi="Times New Roman" w:cs="Times New Roman"/>
                <w:b/>
                <w:color w:val="000000"/>
              </w:rPr>
              <w:t xml:space="preserve">Подготовить кадры для отрасли культуры </w:t>
            </w:r>
          </w:p>
          <w:p w:rsidR="00153AE8" w:rsidRPr="00153AE8" w:rsidRDefault="00153AE8" w:rsidP="006E264A">
            <w:pPr>
              <w:spacing w:before="120" w:after="120" w:line="240" w:lineRule="auto"/>
              <w:rPr>
                <w:rFonts w:ascii="Times New Roman" w:eastAsia="Arial Unicode MS" w:hAnsi="Times New Roman" w:cs="Times New Roman"/>
                <w:bCs/>
                <w:i/>
                <w:color w:val="000000"/>
              </w:rPr>
            </w:pPr>
            <w:r w:rsidRPr="00153AE8">
              <w:rPr>
                <w:rFonts w:ascii="Times New Roman" w:hAnsi="Times New Roman" w:cs="Times New Roman"/>
                <w:b/>
                <w:i/>
                <w:color w:val="000000"/>
              </w:rPr>
              <w:t>(пп «з» пункта 12 Указа Президента РФ от 7 мая 2018 № 204)</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2.1</w:t>
            </w:r>
          </w:p>
        </w:tc>
        <w:tc>
          <w:tcPr>
            <w:tcW w:w="5246" w:type="dxa"/>
            <w:shd w:val="clear" w:color="auto" w:fill="auto"/>
          </w:tcPr>
          <w:p w:rsidR="00153AE8" w:rsidRPr="00153AE8" w:rsidRDefault="00153AE8" w:rsidP="006E264A">
            <w:pPr>
              <w:pStyle w:val="ConsPlusNormal"/>
              <w:spacing w:line="228" w:lineRule="auto"/>
              <w:ind w:left="79" w:right="79"/>
              <w:jc w:val="both"/>
              <w:rPr>
                <w:sz w:val="22"/>
              </w:rPr>
            </w:pPr>
            <w:r w:rsidRPr="00153AE8">
              <w:rPr>
                <w:sz w:val="22"/>
              </w:rPr>
              <w:t>Повышение квалификации работников культуры в рамках программы «Подготовка кадров для отрасли культуры» на базе Центра повышения квалификации работников культуры при Министерстве культуры, национальной политики и архивного дела Республики Мордовия</w:t>
            </w:r>
          </w:p>
          <w:p w:rsidR="00153AE8" w:rsidRPr="00153AE8" w:rsidRDefault="00153AE8" w:rsidP="006E264A">
            <w:pPr>
              <w:pStyle w:val="ConsPlusNormal"/>
              <w:spacing w:line="228" w:lineRule="auto"/>
              <w:ind w:left="79" w:right="79"/>
              <w:jc w:val="both"/>
              <w:rPr>
                <w:sz w:val="22"/>
              </w:rPr>
            </w:pPr>
            <w:r w:rsidRPr="00153AE8">
              <w:rPr>
                <w:sz w:val="22"/>
              </w:rPr>
              <w:t xml:space="preserve">           </w:t>
            </w:r>
            <w:r w:rsidRPr="00153AE8">
              <w:rPr>
                <w:sz w:val="22"/>
                <w:u w:val="single"/>
              </w:rPr>
              <w:t>- 19   чел. РДК:</w:t>
            </w:r>
            <w:r w:rsidRPr="00153AE8">
              <w:rPr>
                <w:sz w:val="22"/>
              </w:rPr>
              <w:t xml:space="preserve">            </w:t>
            </w:r>
            <w:r w:rsidRPr="00153AE8">
              <w:rPr>
                <w:sz w:val="22"/>
                <w:u w:val="single"/>
              </w:rPr>
              <w:t xml:space="preserve">- 15 чел. ЦРБ: </w:t>
            </w:r>
            <w:r w:rsidRPr="00153AE8">
              <w:rPr>
                <w:sz w:val="22"/>
              </w:rPr>
              <w:t xml:space="preserve">     -35 чел.</w:t>
            </w:r>
            <w:r w:rsidRPr="00153AE8">
              <w:rPr>
                <w:sz w:val="22"/>
                <w:u w:val="single"/>
              </w:rPr>
              <w:t>ДШИ №1</w:t>
            </w:r>
          </w:p>
          <w:p w:rsidR="00153AE8" w:rsidRPr="00153AE8" w:rsidRDefault="00153AE8" w:rsidP="006E264A">
            <w:pPr>
              <w:pStyle w:val="ConsPlusNormal"/>
              <w:spacing w:line="228" w:lineRule="auto"/>
              <w:ind w:right="79"/>
              <w:jc w:val="both"/>
              <w:rPr>
                <w:sz w:val="22"/>
              </w:rPr>
            </w:pPr>
            <w:r w:rsidRPr="00153AE8">
              <w:rPr>
                <w:sz w:val="22"/>
              </w:rPr>
              <w:t xml:space="preserve"> в 2019 году 2 чел.                          0 чел.                      15 чел.</w:t>
            </w:r>
          </w:p>
          <w:p w:rsidR="00153AE8" w:rsidRPr="00153AE8" w:rsidRDefault="00153AE8" w:rsidP="006E264A">
            <w:pPr>
              <w:pStyle w:val="ConsPlusNormal"/>
              <w:spacing w:line="228" w:lineRule="auto"/>
              <w:ind w:left="79" w:right="79"/>
              <w:jc w:val="both"/>
              <w:rPr>
                <w:sz w:val="22"/>
              </w:rPr>
            </w:pPr>
            <w:r w:rsidRPr="00153AE8">
              <w:rPr>
                <w:sz w:val="22"/>
              </w:rPr>
              <w:t>в 2020 году 5 чел.                          3 чел.                       8 чел.</w:t>
            </w:r>
          </w:p>
          <w:p w:rsidR="00153AE8" w:rsidRPr="00153AE8" w:rsidRDefault="00153AE8" w:rsidP="006E264A">
            <w:pPr>
              <w:pStyle w:val="ConsPlusNormal"/>
              <w:spacing w:line="228" w:lineRule="auto"/>
              <w:ind w:left="79" w:right="79"/>
              <w:jc w:val="both"/>
              <w:rPr>
                <w:sz w:val="22"/>
              </w:rPr>
            </w:pPr>
            <w:r w:rsidRPr="00153AE8">
              <w:rPr>
                <w:sz w:val="22"/>
              </w:rPr>
              <w:t xml:space="preserve">в 2021 году 3  чел.                          3 чел.                      3 чел                 </w:t>
            </w:r>
          </w:p>
          <w:p w:rsidR="00153AE8" w:rsidRPr="00153AE8" w:rsidRDefault="00153AE8" w:rsidP="006E264A">
            <w:pPr>
              <w:pStyle w:val="ConsPlusNormal"/>
              <w:spacing w:line="228" w:lineRule="auto"/>
              <w:ind w:left="79" w:right="79"/>
              <w:jc w:val="both"/>
              <w:rPr>
                <w:color w:val="000000"/>
                <w:sz w:val="22"/>
              </w:rPr>
            </w:pPr>
            <w:r w:rsidRPr="00153AE8">
              <w:rPr>
                <w:sz w:val="22"/>
              </w:rPr>
              <w:t xml:space="preserve">в 2022 году </w:t>
            </w:r>
            <w:r w:rsidRPr="00153AE8">
              <w:rPr>
                <w:color w:val="000000"/>
                <w:sz w:val="22"/>
              </w:rPr>
              <w:t xml:space="preserve">3  </w:t>
            </w:r>
            <w:r w:rsidRPr="00153AE8">
              <w:rPr>
                <w:sz w:val="22"/>
              </w:rPr>
              <w:t>чел.</w:t>
            </w:r>
            <w:r w:rsidRPr="00153AE8">
              <w:rPr>
                <w:color w:val="000000"/>
                <w:sz w:val="22"/>
              </w:rPr>
              <w:t xml:space="preserve">                          3  </w:t>
            </w:r>
            <w:r w:rsidRPr="00153AE8">
              <w:rPr>
                <w:sz w:val="22"/>
              </w:rPr>
              <w:t>чел.</w:t>
            </w:r>
            <w:r w:rsidRPr="00153AE8">
              <w:rPr>
                <w:color w:val="000000"/>
                <w:sz w:val="22"/>
              </w:rPr>
              <w:t xml:space="preserve">                     3 чел   </w:t>
            </w:r>
          </w:p>
          <w:p w:rsidR="00153AE8" w:rsidRPr="00153AE8" w:rsidRDefault="00153AE8" w:rsidP="006E264A">
            <w:pPr>
              <w:pStyle w:val="ConsPlusNormal"/>
              <w:spacing w:line="228" w:lineRule="auto"/>
              <w:ind w:left="79" w:right="79"/>
              <w:jc w:val="both"/>
              <w:rPr>
                <w:color w:val="000000"/>
                <w:sz w:val="22"/>
              </w:rPr>
            </w:pPr>
            <w:r w:rsidRPr="00153AE8">
              <w:rPr>
                <w:sz w:val="22"/>
              </w:rPr>
              <w:t>в 2023 году 3</w:t>
            </w:r>
            <w:r w:rsidRPr="00153AE8">
              <w:rPr>
                <w:color w:val="000000"/>
                <w:sz w:val="22"/>
              </w:rPr>
              <w:t xml:space="preserve">  </w:t>
            </w:r>
            <w:r w:rsidRPr="00153AE8">
              <w:rPr>
                <w:sz w:val="22"/>
              </w:rPr>
              <w:t>чел.</w:t>
            </w:r>
            <w:r w:rsidRPr="00153AE8">
              <w:rPr>
                <w:color w:val="000000"/>
                <w:sz w:val="22"/>
              </w:rPr>
              <w:t xml:space="preserve">                          3</w:t>
            </w:r>
            <w:r w:rsidRPr="00153AE8">
              <w:rPr>
                <w:sz w:val="22"/>
              </w:rPr>
              <w:t xml:space="preserve"> чел.                      3 чел.</w:t>
            </w:r>
          </w:p>
          <w:p w:rsidR="00153AE8" w:rsidRPr="00153AE8" w:rsidRDefault="00153AE8" w:rsidP="006E264A">
            <w:pPr>
              <w:pStyle w:val="ConsPlusNormal"/>
              <w:spacing w:line="228" w:lineRule="auto"/>
              <w:ind w:left="79" w:right="79"/>
              <w:jc w:val="both"/>
              <w:rPr>
                <w:color w:val="000000"/>
                <w:sz w:val="22"/>
              </w:rPr>
            </w:pPr>
            <w:r w:rsidRPr="00153AE8">
              <w:rPr>
                <w:sz w:val="22"/>
              </w:rPr>
              <w:t xml:space="preserve">в 2024 году </w:t>
            </w:r>
            <w:r w:rsidRPr="00153AE8">
              <w:rPr>
                <w:color w:val="000000"/>
                <w:sz w:val="22"/>
              </w:rPr>
              <w:t xml:space="preserve">3   </w:t>
            </w:r>
            <w:r w:rsidRPr="00153AE8">
              <w:rPr>
                <w:sz w:val="22"/>
              </w:rPr>
              <w:t>чел.</w:t>
            </w:r>
            <w:r w:rsidRPr="00153AE8">
              <w:rPr>
                <w:color w:val="000000"/>
                <w:sz w:val="22"/>
              </w:rPr>
              <w:t xml:space="preserve">                         3  </w:t>
            </w:r>
            <w:r w:rsidRPr="00153AE8">
              <w:rPr>
                <w:sz w:val="22"/>
              </w:rPr>
              <w:t>чел.</w:t>
            </w:r>
            <w:r w:rsidRPr="00153AE8">
              <w:rPr>
                <w:color w:val="000000"/>
                <w:sz w:val="22"/>
              </w:rPr>
              <w:t xml:space="preserve">                     3 чел.</w:t>
            </w:r>
          </w:p>
        </w:tc>
        <w:tc>
          <w:tcPr>
            <w:tcW w:w="1417" w:type="dxa"/>
            <w:shd w:val="clear" w:color="auto" w:fill="auto"/>
          </w:tcPr>
          <w:p w:rsidR="00153AE8" w:rsidRPr="00153AE8" w:rsidRDefault="00153AE8" w:rsidP="006E264A">
            <w:pPr>
              <w:jc w:val="center"/>
              <w:rPr>
                <w:rFonts w:ascii="Times New Roman" w:hAnsi="Times New Roman" w:cs="Times New Roman"/>
                <w:color w:val="000000"/>
              </w:rPr>
            </w:pPr>
          </w:p>
          <w:p w:rsidR="00153AE8" w:rsidRPr="00153AE8" w:rsidRDefault="00153AE8" w:rsidP="006E264A">
            <w:pPr>
              <w:jc w:val="center"/>
              <w:rPr>
                <w:rFonts w:ascii="Times New Roman" w:hAnsi="Times New Roman" w:cs="Times New Roman"/>
                <w:color w:val="000000"/>
              </w:rPr>
            </w:pPr>
          </w:p>
          <w:p w:rsidR="00153AE8" w:rsidRPr="00153AE8" w:rsidRDefault="00153AE8" w:rsidP="006E264A">
            <w:pPr>
              <w:jc w:val="center"/>
              <w:rPr>
                <w:rFonts w:ascii="Times New Roman" w:hAnsi="Times New Roman" w:cs="Times New Roman"/>
                <w:color w:val="000000"/>
              </w:rPr>
            </w:pPr>
          </w:p>
          <w:p w:rsidR="00153AE8" w:rsidRPr="00153AE8" w:rsidRDefault="00153AE8" w:rsidP="006E264A">
            <w:pPr>
              <w:jc w:val="center"/>
              <w:rPr>
                <w:rFonts w:ascii="Times New Roman" w:hAnsi="Times New Roman" w:cs="Times New Roman"/>
                <w:color w:val="000000"/>
              </w:rPr>
            </w:pPr>
          </w:p>
          <w:p w:rsidR="00153AE8" w:rsidRPr="00153AE8" w:rsidRDefault="00153AE8" w:rsidP="006E264A">
            <w:pPr>
              <w:jc w:val="center"/>
              <w:rPr>
                <w:rFonts w:ascii="Times New Roman" w:hAnsi="Times New Roman" w:cs="Times New Roman"/>
                <w:color w:val="000000"/>
              </w:rPr>
            </w:pPr>
          </w:p>
          <w:p w:rsidR="00153AE8" w:rsidRPr="00153AE8" w:rsidRDefault="00153AE8" w:rsidP="006E264A">
            <w:pPr>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МБУК «Ардатовская ЦРБ им. Н.К. Крупской»</w:t>
            </w:r>
          </w:p>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ДО «Ардатовская ДШИ №1»</w:t>
            </w:r>
          </w:p>
          <w:p w:rsidR="00153AE8" w:rsidRPr="00153AE8" w:rsidRDefault="00153AE8" w:rsidP="006E264A">
            <w:pPr>
              <w:jc w:val="center"/>
              <w:rPr>
                <w:rFonts w:ascii="Times New Roman" w:hAnsi="Times New Roman" w:cs="Times New Roman"/>
              </w:rPr>
            </w:pP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b/>
                <w:color w:val="000000"/>
              </w:rPr>
            </w:pPr>
            <w:r w:rsidRPr="00153AE8">
              <w:rPr>
                <w:rFonts w:ascii="Times New Roman" w:hAnsi="Times New Roman" w:cs="Times New Roman"/>
                <w:b/>
                <w:color w:val="000000"/>
              </w:rPr>
              <w:lastRenderedPageBreak/>
              <w:t>3</w:t>
            </w:r>
          </w:p>
        </w:tc>
        <w:tc>
          <w:tcPr>
            <w:tcW w:w="9923" w:type="dxa"/>
            <w:gridSpan w:val="3"/>
            <w:shd w:val="clear" w:color="auto" w:fill="auto"/>
          </w:tcPr>
          <w:p w:rsidR="00153AE8" w:rsidRPr="00153AE8" w:rsidRDefault="00153AE8" w:rsidP="006E264A">
            <w:pPr>
              <w:spacing w:before="120" w:after="120" w:line="240" w:lineRule="auto"/>
              <w:rPr>
                <w:rFonts w:ascii="Times New Roman" w:hAnsi="Times New Roman" w:cs="Times New Roman"/>
                <w:b/>
                <w:color w:val="000000"/>
              </w:rPr>
            </w:pPr>
            <w:r w:rsidRPr="00153AE8">
              <w:rPr>
                <w:rFonts w:ascii="Times New Roman" w:hAnsi="Times New Roman" w:cs="Times New Roman"/>
                <w:b/>
                <w:color w:val="000000"/>
              </w:rPr>
              <w:t>Обеспечить поддержку добровольческих движений, в том числе в сфере сохранения культурного наследия народов Российской Федерации</w:t>
            </w:r>
          </w:p>
          <w:p w:rsidR="00153AE8" w:rsidRPr="00153AE8" w:rsidRDefault="00153AE8" w:rsidP="006E264A">
            <w:pPr>
              <w:rPr>
                <w:rFonts w:ascii="Times New Roman" w:hAnsi="Times New Roman" w:cs="Times New Roman"/>
                <w:color w:val="000000"/>
              </w:rPr>
            </w:pPr>
            <w:r w:rsidRPr="00153AE8">
              <w:rPr>
                <w:rFonts w:ascii="Times New Roman" w:hAnsi="Times New Roman" w:cs="Times New Roman"/>
                <w:b/>
                <w:i/>
                <w:color w:val="000000"/>
              </w:rPr>
              <w:t>(пп «к» пункта 12 Указа Президента РФ от 7 мая 2018 № 204)</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3.1</w:t>
            </w:r>
          </w:p>
        </w:tc>
        <w:tc>
          <w:tcPr>
            <w:tcW w:w="5246" w:type="dxa"/>
            <w:shd w:val="clear" w:color="auto" w:fill="auto"/>
          </w:tcPr>
          <w:p w:rsidR="00153AE8" w:rsidRPr="00153AE8" w:rsidRDefault="00153AE8" w:rsidP="006E264A">
            <w:pPr>
              <w:spacing w:before="80" w:after="80" w:line="240" w:lineRule="auto"/>
              <w:rPr>
                <w:rFonts w:ascii="Times New Roman" w:hAnsi="Times New Roman" w:cs="Times New Roman"/>
              </w:rPr>
            </w:pPr>
            <w:r w:rsidRPr="00153AE8">
              <w:rPr>
                <w:rFonts w:ascii="Times New Roman" w:hAnsi="Times New Roman" w:cs="Times New Roman"/>
              </w:rPr>
              <w:t>Организовано волонтерское движение в сфере культуры с охватом 50 человек:</w:t>
            </w:r>
          </w:p>
          <w:p w:rsidR="00153AE8" w:rsidRPr="00153AE8" w:rsidRDefault="00153AE8" w:rsidP="006E264A">
            <w:pPr>
              <w:pStyle w:val="ConsPlusNormal"/>
              <w:spacing w:line="228" w:lineRule="auto"/>
              <w:ind w:right="79"/>
              <w:jc w:val="both"/>
              <w:rPr>
                <w:sz w:val="22"/>
              </w:rPr>
            </w:pPr>
            <w:r w:rsidRPr="00153AE8">
              <w:rPr>
                <w:sz w:val="22"/>
              </w:rPr>
              <w:t xml:space="preserve">в 2019 году17 чел.                          </w:t>
            </w:r>
          </w:p>
          <w:p w:rsidR="00153AE8" w:rsidRPr="00153AE8" w:rsidRDefault="00153AE8" w:rsidP="006E264A">
            <w:pPr>
              <w:pStyle w:val="ConsPlusNormal"/>
              <w:spacing w:line="228" w:lineRule="auto"/>
              <w:ind w:left="79" w:right="79"/>
              <w:jc w:val="both"/>
              <w:rPr>
                <w:sz w:val="22"/>
              </w:rPr>
            </w:pPr>
            <w:r w:rsidRPr="00153AE8">
              <w:rPr>
                <w:sz w:val="22"/>
              </w:rPr>
              <w:t xml:space="preserve">в 2020 году 29 чел.                          </w:t>
            </w:r>
          </w:p>
          <w:p w:rsidR="00153AE8" w:rsidRPr="00153AE8" w:rsidRDefault="00153AE8" w:rsidP="006E264A">
            <w:pPr>
              <w:pStyle w:val="ConsPlusNormal"/>
              <w:spacing w:line="228" w:lineRule="auto"/>
              <w:ind w:left="79" w:right="79"/>
              <w:jc w:val="both"/>
              <w:rPr>
                <w:sz w:val="22"/>
              </w:rPr>
            </w:pPr>
            <w:r w:rsidRPr="00153AE8">
              <w:rPr>
                <w:sz w:val="22"/>
              </w:rPr>
              <w:t xml:space="preserve">в 2021 году 5  чел.                                       </w:t>
            </w:r>
          </w:p>
          <w:p w:rsidR="00153AE8" w:rsidRPr="00153AE8" w:rsidRDefault="00153AE8" w:rsidP="006E264A">
            <w:pPr>
              <w:pStyle w:val="ConsPlusNormal"/>
              <w:spacing w:line="228" w:lineRule="auto"/>
              <w:ind w:left="79" w:right="79"/>
              <w:jc w:val="both"/>
              <w:rPr>
                <w:color w:val="000000"/>
                <w:sz w:val="22"/>
              </w:rPr>
            </w:pPr>
            <w:r w:rsidRPr="00153AE8">
              <w:rPr>
                <w:sz w:val="22"/>
              </w:rPr>
              <w:t xml:space="preserve">в 2022 году </w:t>
            </w:r>
            <w:r w:rsidRPr="00153AE8">
              <w:rPr>
                <w:color w:val="000000"/>
                <w:sz w:val="22"/>
              </w:rPr>
              <w:t xml:space="preserve">5  </w:t>
            </w:r>
            <w:r w:rsidRPr="00153AE8">
              <w:rPr>
                <w:sz w:val="22"/>
              </w:rPr>
              <w:t>чел.</w:t>
            </w:r>
            <w:r w:rsidRPr="00153AE8">
              <w:rPr>
                <w:color w:val="000000"/>
                <w:sz w:val="22"/>
              </w:rPr>
              <w:t xml:space="preserve">                          </w:t>
            </w:r>
          </w:p>
          <w:p w:rsidR="00153AE8" w:rsidRPr="00153AE8" w:rsidRDefault="00153AE8" w:rsidP="006E264A">
            <w:pPr>
              <w:pStyle w:val="ConsPlusNormal"/>
              <w:spacing w:line="228" w:lineRule="auto"/>
              <w:ind w:left="79" w:right="79"/>
              <w:jc w:val="both"/>
              <w:rPr>
                <w:color w:val="000000"/>
                <w:sz w:val="22"/>
              </w:rPr>
            </w:pPr>
            <w:r w:rsidRPr="00153AE8">
              <w:rPr>
                <w:sz w:val="22"/>
              </w:rPr>
              <w:t>в 2023 году 4</w:t>
            </w:r>
            <w:r w:rsidRPr="00153AE8">
              <w:rPr>
                <w:color w:val="000000"/>
                <w:sz w:val="22"/>
              </w:rPr>
              <w:t xml:space="preserve">  </w:t>
            </w:r>
            <w:r w:rsidRPr="00153AE8">
              <w:rPr>
                <w:sz w:val="22"/>
              </w:rPr>
              <w:t>чел.</w:t>
            </w:r>
            <w:r w:rsidRPr="00153AE8">
              <w:rPr>
                <w:color w:val="000000"/>
                <w:sz w:val="22"/>
              </w:rPr>
              <w:t xml:space="preserve">                      </w:t>
            </w:r>
          </w:p>
          <w:p w:rsidR="00153AE8" w:rsidRPr="00153AE8" w:rsidRDefault="00153AE8" w:rsidP="006E264A">
            <w:pPr>
              <w:pStyle w:val="ConsPlusNormal"/>
              <w:spacing w:line="228" w:lineRule="auto"/>
              <w:ind w:left="79" w:right="79"/>
              <w:jc w:val="both"/>
              <w:rPr>
                <w:color w:val="000000"/>
                <w:sz w:val="22"/>
              </w:rPr>
            </w:pPr>
            <w:r w:rsidRPr="00153AE8">
              <w:rPr>
                <w:color w:val="000000"/>
                <w:sz w:val="22"/>
              </w:rPr>
              <w:t>в</w:t>
            </w:r>
            <w:r w:rsidRPr="00153AE8">
              <w:rPr>
                <w:sz w:val="22"/>
              </w:rPr>
              <w:t xml:space="preserve"> 2024 году 7 чел.</w:t>
            </w:r>
          </w:p>
        </w:tc>
        <w:tc>
          <w:tcPr>
            <w:tcW w:w="1417" w:type="dxa"/>
            <w:shd w:val="clear" w:color="auto" w:fill="auto"/>
          </w:tcPr>
          <w:p w:rsidR="00153AE8" w:rsidRPr="00153AE8" w:rsidRDefault="00153AE8" w:rsidP="006E264A">
            <w:pPr>
              <w:tabs>
                <w:tab w:val="left" w:pos="3195"/>
              </w:tabs>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p w:rsidR="00153AE8" w:rsidRPr="00153AE8" w:rsidRDefault="00153AE8" w:rsidP="006E264A">
            <w:pPr>
              <w:jc w:val="center"/>
              <w:rPr>
                <w:rFonts w:ascii="Times New Roman" w:hAnsi="Times New Roman" w:cs="Times New Roman"/>
              </w:rPr>
            </w:pP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3.2.</w:t>
            </w:r>
          </w:p>
        </w:tc>
        <w:tc>
          <w:tcPr>
            <w:tcW w:w="5246" w:type="dxa"/>
            <w:shd w:val="clear" w:color="auto" w:fill="auto"/>
          </w:tcPr>
          <w:p w:rsidR="00153AE8" w:rsidRPr="00153AE8" w:rsidRDefault="00153AE8" w:rsidP="006E264A">
            <w:pPr>
              <w:rPr>
                <w:rFonts w:ascii="Times New Roman" w:hAnsi="Times New Roman" w:cs="Times New Roman"/>
                <w:color w:val="000000"/>
              </w:rPr>
            </w:pPr>
            <w:r w:rsidRPr="00153AE8">
              <w:rPr>
                <w:rFonts w:ascii="Times New Roman" w:hAnsi="Times New Roman" w:cs="Times New Roman"/>
                <w:color w:val="000000"/>
              </w:rPr>
              <w:t>Работа по развитию добровольческого (волонтёрского) и поискового движения</w:t>
            </w:r>
          </w:p>
          <w:p w:rsidR="00153AE8" w:rsidRPr="00153AE8" w:rsidRDefault="00153AE8" w:rsidP="006E264A">
            <w:pPr>
              <w:spacing w:before="80" w:after="80" w:line="240" w:lineRule="auto"/>
              <w:rPr>
                <w:rFonts w:ascii="Times New Roman" w:hAnsi="Times New Roman" w:cs="Times New Roman"/>
              </w:rPr>
            </w:pPr>
          </w:p>
        </w:tc>
        <w:tc>
          <w:tcPr>
            <w:tcW w:w="1417" w:type="dxa"/>
            <w:shd w:val="clear" w:color="auto" w:fill="auto"/>
          </w:tcPr>
          <w:p w:rsidR="00153AE8" w:rsidRPr="00153AE8" w:rsidRDefault="00153AE8" w:rsidP="006E264A">
            <w:pPr>
              <w:tabs>
                <w:tab w:val="left" w:pos="3195"/>
              </w:tabs>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2024</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p w:rsidR="00153AE8" w:rsidRPr="00153AE8" w:rsidRDefault="00153AE8" w:rsidP="006E264A">
            <w:pPr>
              <w:jc w:val="center"/>
              <w:rPr>
                <w:rFonts w:ascii="Times New Roman" w:hAnsi="Times New Roman" w:cs="Times New Roman"/>
              </w:rPr>
            </w:pPr>
          </w:p>
        </w:tc>
      </w:tr>
      <w:tr w:rsidR="00153AE8" w:rsidRPr="00153AE8" w:rsidTr="00153AE8">
        <w:trPr>
          <w:cantSplit/>
        </w:trPr>
        <w:tc>
          <w:tcPr>
            <w:tcW w:w="709" w:type="dxa"/>
            <w:shd w:val="clear" w:color="auto" w:fill="auto"/>
          </w:tcPr>
          <w:p w:rsidR="00153AE8" w:rsidRPr="00153AE8" w:rsidRDefault="00153AE8" w:rsidP="006E264A">
            <w:pPr>
              <w:spacing w:before="120" w:line="360" w:lineRule="auto"/>
              <w:jc w:val="center"/>
              <w:rPr>
                <w:rFonts w:ascii="Times New Roman" w:hAnsi="Times New Roman" w:cs="Times New Roman"/>
                <w:b/>
                <w:color w:val="000000"/>
              </w:rPr>
            </w:pPr>
            <w:r w:rsidRPr="00153AE8">
              <w:rPr>
                <w:rFonts w:ascii="Times New Roman" w:hAnsi="Times New Roman" w:cs="Times New Roman"/>
                <w:b/>
                <w:color w:val="000000"/>
              </w:rPr>
              <w:t>4</w:t>
            </w:r>
          </w:p>
        </w:tc>
        <w:tc>
          <w:tcPr>
            <w:tcW w:w="9923" w:type="dxa"/>
            <w:gridSpan w:val="3"/>
            <w:shd w:val="clear" w:color="auto" w:fill="auto"/>
          </w:tcPr>
          <w:p w:rsidR="00153AE8" w:rsidRPr="00153AE8" w:rsidRDefault="00153AE8" w:rsidP="006E264A">
            <w:pPr>
              <w:spacing w:before="120" w:after="120" w:line="240" w:lineRule="auto"/>
              <w:rPr>
                <w:rFonts w:ascii="Times New Roman" w:eastAsia="Arial Unicode MS" w:hAnsi="Times New Roman" w:cs="Times New Roman"/>
                <w:b/>
                <w:bCs/>
                <w:color w:val="000000"/>
              </w:rPr>
            </w:pPr>
            <w:r w:rsidRPr="00153AE8">
              <w:rPr>
                <w:rFonts w:ascii="Times New Roman" w:eastAsia="Arial Unicode MS" w:hAnsi="Times New Roman" w:cs="Times New Roman"/>
                <w:b/>
                <w:bCs/>
                <w:color w:val="000000"/>
              </w:rPr>
              <w:t xml:space="preserve">Создать условия для укрепления гражданской идентичности на основе духовно-нравственных и культурных ценностей народов Российской Федерации </w:t>
            </w:r>
          </w:p>
          <w:p w:rsidR="00153AE8" w:rsidRPr="00153AE8" w:rsidRDefault="00153AE8" w:rsidP="006E264A">
            <w:pPr>
              <w:spacing w:before="120" w:after="120" w:line="240" w:lineRule="auto"/>
              <w:rPr>
                <w:rFonts w:ascii="Times New Roman" w:hAnsi="Times New Roman" w:cs="Times New Roman"/>
                <w:color w:val="000000"/>
              </w:rPr>
            </w:pPr>
            <w:r w:rsidRPr="00153AE8">
              <w:rPr>
                <w:rFonts w:ascii="Times New Roman" w:hAnsi="Times New Roman" w:cs="Times New Roman"/>
                <w:b/>
                <w:i/>
                <w:color w:val="000000"/>
              </w:rPr>
              <w:t>(пп «а» пункта 12 Указа Президента РФ от 7 мая 2018 № 204)</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4.1</w:t>
            </w:r>
          </w:p>
        </w:tc>
        <w:tc>
          <w:tcPr>
            <w:tcW w:w="5246" w:type="dxa"/>
            <w:shd w:val="clear" w:color="auto" w:fill="auto"/>
          </w:tcPr>
          <w:p w:rsidR="00153AE8" w:rsidRPr="00153AE8" w:rsidRDefault="00153AE8" w:rsidP="006E264A">
            <w:pPr>
              <w:spacing w:before="80" w:after="80" w:line="240" w:lineRule="auto"/>
              <w:rPr>
                <w:rFonts w:ascii="Times New Roman" w:hAnsi="Times New Roman" w:cs="Times New Roman"/>
                <w:color w:val="000000"/>
              </w:rPr>
            </w:pPr>
            <w:r w:rsidRPr="00153AE8">
              <w:rPr>
                <w:rFonts w:ascii="Times New Roman" w:hAnsi="Times New Roman" w:cs="Times New Roman"/>
                <w:color w:val="000000"/>
              </w:rPr>
              <w:t>Районный национально-фольклорный праздник «Благодати и тепла» (с обрядом «Окликание невест), с. Урусово</w:t>
            </w:r>
          </w:p>
        </w:tc>
        <w:tc>
          <w:tcPr>
            <w:tcW w:w="1417" w:type="dxa"/>
            <w:shd w:val="clear" w:color="auto" w:fill="auto"/>
          </w:tcPr>
          <w:p w:rsidR="00153AE8" w:rsidRPr="00153AE8" w:rsidRDefault="00153AE8" w:rsidP="006E264A">
            <w:pPr>
              <w:tabs>
                <w:tab w:val="left" w:pos="3195"/>
              </w:tabs>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2019-2024</w:t>
            </w:r>
          </w:p>
          <w:p w:rsidR="00153AE8" w:rsidRPr="00153AE8" w:rsidRDefault="00153AE8" w:rsidP="006E264A">
            <w:pPr>
              <w:tabs>
                <w:tab w:val="left" w:pos="3195"/>
              </w:tabs>
              <w:spacing w:before="80" w:after="80" w:line="240" w:lineRule="auto"/>
              <w:jc w:val="center"/>
              <w:rPr>
                <w:rFonts w:ascii="Times New Roman" w:hAnsi="Times New Roman" w:cs="Times New Roman"/>
                <w:color w:val="000000"/>
              </w:rPr>
            </w:pP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4.2.</w:t>
            </w:r>
          </w:p>
        </w:tc>
        <w:tc>
          <w:tcPr>
            <w:tcW w:w="5246" w:type="dxa"/>
            <w:shd w:val="clear" w:color="auto" w:fill="auto"/>
          </w:tcPr>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Проведение Республиканского фестиваля народных промыслов "Урусовские валенки" в с. Урусово</w:t>
            </w:r>
          </w:p>
        </w:tc>
        <w:tc>
          <w:tcPr>
            <w:tcW w:w="1417"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2022-2024</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4.3.</w:t>
            </w:r>
          </w:p>
        </w:tc>
        <w:tc>
          <w:tcPr>
            <w:tcW w:w="5246" w:type="dxa"/>
            <w:shd w:val="clear" w:color="auto" w:fill="auto"/>
          </w:tcPr>
          <w:p w:rsidR="00153AE8" w:rsidRPr="00153AE8" w:rsidRDefault="00153AE8" w:rsidP="006E264A">
            <w:pPr>
              <w:spacing w:before="80" w:after="80" w:line="240" w:lineRule="auto"/>
              <w:rPr>
                <w:rFonts w:ascii="Times New Roman" w:hAnsi="Times New Roman" w:cs="Times New Roman"/>
                <w:color w:val="000000"/>
              </w:rPr>
            </w:pPr>
            <w:r w:rsidRPr="00153AE8">
              <w:rPr>
                <w:rFonts w:ascii="Times New Roman" w:hAnsi="Times New Roman" w:cs="Times New Roman"/>
                <w:color w:val="000000"/>
              </w:rPr>
              <w:t>Поддержка народного творчества и культурно-досуговой деятельности (фестивали, конкурсы,  выставки народного творчества и ремёсел и т.д.)</w:t>
            </w:r>
          </w:p>
        </w:tc>
        <w:tc>
          <w:tcPr>
            <w:tcW w:w="1417" w:type="dxa"/>
            <w:shd w:val="clear" w:color="auto" w:fill="auto"/>
          </w:tcPr>
          <w:p w:rsidR="00153AE8" w:rsidRPr="00153AE8" w:rsidRDefault="00153AE8" w:rsidP="006E264A">
            <w:pPr>
              <w:tabs>
                <w:tab w:val="left" w:pos="3195"/>
              </w:tabs>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4.4.</w:t>
            </w:r>
          </w:p>
        </w:tc>
        <w:tc>
          <w:tcPr>
            <w:tcW w:w="5246" w:type="dxa"/>
            <w:shd w:val="clear" w:color="auto" w:fill="auto"/>
          </w:tcPr>
          <w:p w:rsidR="00153AE8" w:rsidRPr="00153AE8" w:rsidRDefault="00153AE8" w:rsidP="006E264A">
            <w:pPr>
              <w:spacing w:before="80" w:after="80" w:line="240" w:lineRule="auto"/>
              <w:rPr>
                <w:rFonts w:ascii="Times New Roman" w:hAnsi="Times New Roman" w:cs="Times New Roman"/>
                <w:color w:val="000000"/>
              </w:rPr>
            </w:pPr>
            <w:r w:rsidRPr="00153AE8">
              <w:rPr>
                <w:rFonts w:ascii="Times New Roman" w:hAnsi="Times New Roman" w:cs="Times New Roman"/>
                <w:color w:val="000000"/>
              </w:rPr>
              <w:t>Поддержка сельских работников культуры Ардатовского муниципального района:</w:t>
            </w:r>
          </w:p>
          <w:p w:rsidR="00153AE8" w:rsidRPr="00153AE8" w:rsidRDefault="00153AE8" w:rsidP="00153AE8">
            <w:pPr>
              <w:numPr>
                <w:ilvl w:val="0"/>
                <w:numId w:val="27"/>
              </w:numPr>
              <w:spacing w:after="0" w:line="240" w:lineRule="auto"/>
              <w:jc w:val="both"/>
              <w:rPr>
                <w:rFonts w:ascii="Times New Roman" w:hAnsi="Times New Roman" w:cs="Times New Roman"/>
                <w:color w:val="000000"/>
              </w:rPr>
            </w:pPr>
            <w:r w:rsidRPr="00153AE8">
              <w:rPr>
                <w:rFonts w:ascii="Times New Roman" w:hAnsi="Times New Roman" w:cs="Times New Roman"/>
                <w:color w:val="000000"/>
              </w:rPr>
              <w:t>ДК сельских поселений;</w:t>
            </w:r>
          </w:p>
          <w:p w:rsidR="00153AE8" w:rsidRPr="00153AE8" w:rsidRDefault="00153AE8" w:rsidP="00153AE8">
            <w:pPr>
              <w:numPr>
                <w:ilvl w:val="0"/>
                <w:numId w:val="27"/>
              </w:numPr>
              <w:spacing w:before="80" w:after="80" w:line="240" w:lineRule="auto"/>
              <w:rPr>
                <w:rFonts w:ascii="Times New Roman" w:hAnsi="Times New Roman" w:cs="Times New Roman"/>
                <w:i/>
                <w:color w:val="000000"/>
              </w:rPr>
            </w:pPr>
            <w:r w:rsidRPr="00153AE8">
              <w:rPr>
                <w:rFonts w:ascii="Times New Roman" w:hAnsi="Times New Roman" w:cs="Times New Roman"/>
                <w:color w:val="000000"/>
              </w:rPr>
              <w:t>Сельские библиотеки</w:t>
            </w:r>
          </w:p>
        </w:tc>
        <w:tc>
          <w:tcPr>
            <w:tcW w:w="1417" w:type="dxa"/>
            <w:shd w:val="clear" w:color="auto" w:fill="auto"/>
          </w:tcPr>
          <w:p w:rsidR="00153AE8" w:rsidRPr="00153AE8" w:rsidRDefault="00153AE8" w:rsidP="006E264A">
            <w:pPr>
              <w:tabs>
                <w:tab w:val="left" w:pos="3195"/>
              </w:tabs>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260"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МБУК «Ардатовская ЦРБ им. Н.К. Крупской»</w:t>
            </w:r>
          </w:p>
          <w:p w:rsidR="00153AE8" w:rsidRPr="00153AE8" w:rsidRDefault="00153AE8" w:rsidP="006E264A">
            <w:pPr>
              <w:jc w:val="center"/>
              <w:rPr>
                <w:rFonts w:ascii="Times New Roman" w:hAnsi="Times New Roman" w:cs="Times New Roman"/>
              </w:rPr>
            </w:pPr>
          </w:p>
        </w:tc>
      </w:tr>
    </w:tbl>
    <w:p w:rsidR="00153AE8" w:rsidRPr="00153AE8" w:rsidRDefault="00153AE8" w:rsidP="00153AE8">
      <w:pPr>
        <w:spacing w:line="240" w:lineRule="atLeast"/>
        <w:jc w:val="center"/>
        <w:rPr>
          <w:rFonts w:ascii="Times New Roman" w:hAnsi="Times New Roman" w:cs="Times New Roman"/>
          <w:color w:val="000000"/>
        </w:rPr>
      </w:pPr>
    </w:p>
    <w:p w:rsidR="00153AE8" w:rsidRPr="00153AE8" w:rsidRDefault="00153AE8" w:rsidP="00153AE8">
      <w:pPr>
        <w:spacing w:after="0" w:line="240" w:lineRule="atLeast"/>
        <w:jc w:val="center"/>
        <w:rPr>
          <w:rFonts w:ascii="Times New Roman" w:hAnsi="Times New Roman" w:cs="Times New Roman"/>
          <w:b/>
          <w:color w:val="000000"/>
        </w:rPr>
      </w:pPr>
      <w:r w:rsidRPr="00153AE8">
        <w:rPr>
          <w:rFonts w:ascii="Times New Roman" w:hAnsi="Times New Roman" w:cs="Times New Roman"/>
          <w:color w:val="000000"/>
        </w:rPr>
        <w:t xml:space="preserve">4.3. Муниципальный проект </w:t>
      </w:r>
      <w:r w:rsidRPr="00153AE8">
        <w:rPr>
          <w:rFonts w:ascii="Times New Roman" w:hAnsi="Times New Roman" w:cs="Times New Roman"/>
          <w:b/>
          <w:color w:val="000000"/>
        </w:rPr>
        <w:t>«Цифровизация услуг и формирование информационного пространства в сфере культуры»</w:t>
      </w:r>
    </w:p>
    <w:p w:rsidR="00153AE8" w:rsidRPr="00153AE8" w:rsidRDefault="00153AE8" w:rsidP="00153AE8">
      <w:pPr>
        <w:spacing w:after="0" w:line="240" w:lineRule="auto"/>
        <w:jc w:val="center"/>
        <w:rPr>
          <w:rFonts w:ascii="Times New Roman" w:hAnsi="Times New Roman" w:cs="Times New Roman"/>
          <w:b/>
          <w:color w:val="000000"/>
        </w:rPr>
      </w:pPr>
      <w:r w:rsidRPr="00153AE8">
        <w:rPr>
          <w:rFonts w:ascii="Times New Roman" w:hAnsi="Times New Roman" w:cs="Times New Roman"/>
          <w:b/>
          <w:color w:val="000000"/>
        </w:rPr>
        <w:t>(«Цифровая культура»)</w:t>
      </w:r>
      <w:r w:rsidRPr="00153AE8">
        <w:rPr>
          <w:rFonts w:ascii="Times New Roman" w:hAnsi="Times New Roman" w:cs="Times New Roman"/>
          <w:b/>
        </w:rPr>
        <w:t xml:space="preserve"> в Ардатовском муниципальном районе</w:t>
      </w:r>
    </w:p>
    <w:p w:rsidR="00153AE8" w:rsidRPr="00153AE8" w:rsidRDefault="00153AE8" w:rsidP="00153AE8">
      <w:pPr>
        <w:spacing w:line="240" w:lineRule="atLeast"/>
        <w:jc w:val="center"/>
        <w:rPr>
          <w:rFonts w:ascii="Times New Roman" w:hAnsi="Times New Roman" w:cs="Times New Roman"/>
          <w:b/>
          <w:i/>
          <w:color w:val="000000"/>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820"/>
        <w:gridCol w:w="2050"/>
        <w:gridCol w:w="3053"/>
      </w:tblGrid>
      <w:tr w:rsidR="00153AE8" w:rsidRPr="00153AE8" w:rsidTr="00153AE8">
        <w:trPr>
          <w:cantSplit/>
          <w:trHeight w:val="506"/>
        </w:trPr>
        <w:tc>
          <w:tcPr>
            <w:tcW w:w="709" w:type="dxa"/>
            <w:shd w:val="clear" w:color="auto" w:fill="auto"/>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 п/п</w:t>
            </w:r>
          </w:p>
        </w:tc>
        <w:tc>
          <w:tcPr>
            <w:tcW w:w="4820"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Наименование задачи, результата</w:t>
            </w:r>
          </w:p>
        </w:tc>
        <w:tc>
          <w:tcPr>
            <w:tcW w:w="2050"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 xml:space="preserve">Срок </w:t>
            </w:r>
            <w:r w:rsidRPr="00153AE8">
              <w:rPr>
                <w:rFonts w:ascii="Times New Roman" w:hAnsi="Times New Roman" w:cs="Times New Roman"/>
                <w:color w:val="000000"/>
              </w:rPr>
              <w:br/>
              <w:t>реализации</w:t>
            </w:r>
          </w:p>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(год(ы))</w:t>
            </w:r>
          </w:p>
        </w:tc>
        <w:tc>
          <w:tcPr>
            <w:tcW w:w="3053" w:type="dxa"/>
            <w:shd w:val="clear" w:color="auto" w:fill="auto"/>
            <w:vAlign w:val="center"/>
          </w:tcPr>
          <w:p w:rsidR="00153AE8" w:rsidRPr="00153AE8" w:rsidRDefault="00153AE8" w:rsidP="006E264A">
            <w:pPr>
              <w:spacing w:after="60" w:line="240" w:lineRule="atLeast"/>
              <w:jc w:val="center"/>
              <w:rPr>
                <w:rFonts w:ascii="Times New Roman" w:hAnsi="Times New Roman" w:cs="Times New Roman"/>
                <w:color w:val="000000"/>
              </w:rPr>
            </w:pPr>
            <w:r w:rsidRPr="00153AE8">
              <w:rPr>
                <w:rFonts w:ascii="Times New Roman" w:hAnsi="Times New Roman" w:cs="Times New Roman"/>
                <w:color w:val="000000"/>
              </w:rPr>
              <w:t>Ответственный исполнитель</w:t>
            </w:r>
          </w:p>
        </w:tc>
      </w:tr>
      <w:tr w:rsidR="00153AE8" w:rsidRPr="00153AE8" w:rsidTr="00153AE8">
        <w:trPr>
          <w:cantSplit/>
          <w:trHeight w:val="708"/>
        </w:trPr>
        <w:tc>
          <w:tcPr>
            <w:tcW w:w="709" w:type="dxa"/>
            <w:shd w:val="clear" w:color="auto" w:fill="auto"/>
          </w:tcPr>
          <w:p w:rsidR="00153AE8" w:rsidRPr="00153AE8" w:rsidRDefault="00153AE8" w:rsidP="006E264A">
            <w:pPr>
              <w:spacing w:before="120" w:line="240" w:lineRule="atLeast"/>
              <w:jc w:val="center"/>
              <w:rPr>
                <w:rFonts w:ascii="Times New Roman" w:hAnsi="Times New Roman" w:cs="Times New Roman"/>
                <w:color w:val="000000"/>
              </w:rPr>
            </w:pPr>
            <w:r w:rsidRPr="00153AE8">
              <w:rPr>
                <w:rFonts w:ascii="Times New Roman" w:hAnsi="Times New Roman" w:cs="Times New Roman"/>
                <w:color w:val="000000"/>
              </w:rPr>
              <w:t>1.</w:t>
            </w:r>
          </w:p>
        </w:tc>
        <w:tc>
          <w:tcPr>
            <w:tcW w:w="9923" w:type="dxa"/>
            <w:gridSpan w:val="3"/>
            <w:shd w:val="clear" w:color="auto" w:fill="auto"/>
          </w:tcPr>
          <w:p w:rsidR="00153AE8" w:rsidRPr="00153AE8" w:rsidRDefault="00153AE8" w:rsidP="006E264A">
            <w:pPr>
              <w:spacing w:line="240" w:lineRule="auto"/>
              <w:rPr>
                <w:rFonts w:ascii="Times New Roman" w:hAnsi="Times New Roman" w:cs="Times New Roman"/>
                <w:b/>
                <w:color w:val="000000"/>
              </w:rPr>
            </w:pPr>
            <w:r w:rsidRPr="00153AE8">
              <w:rPr>
                <w:rFonts w:ascii="Times New Roman" w:hAnsi="Times New Roman" w:cs="Times New Roman"/>
                <w:b/>
                <w:color w:val="000000"/>
              </w:rPr>
              <w:t>Создать виртуальные концертные залы не менее чем в 500 городах Российской Федерации</w:t>
            </w:r>
          </w:p>
          <w:p w:rsidR="00153AE8" w:rsidRPr="00153AE8" w:rsidRDefault="00153AE8" w:rsidP="006E264A">
            <w:pPr>
              <w:spacing w:line="240" w:lineRule="auto"/>
              <w:rPr>
                <w:rFonts w:ascii="Times New Roman" w:eastAsia="Arial Unicode MS" w:hAnsi="Times New Roman" w:cs="Times New Roman"/>
                <w:bCs/>
                <w:i/>
                <w:color w:val="000000"/>
                <w:u w:color="000000"/>
              </w:rPr>
            </w:pPr>
            <w:r w:rsidRPr="00153AE8">
              <w:rPr>
                <w:rFonts w:ascii="Times New Roman" w:hAnsi="Times New Roman" w:cs="Times New Roman"/>
                <w:b/>
                <w:i/>
                <w:color w:val="000000"/>
              </w:rPr>
              <w:t>(пп «е» пункта 12 Указа Президента РФ от 7 мая 2018 № 204)</w:t>
            </w:r>
          </w:p>
        </w:tc>
      </w:tr>
      <w:tr w:rsidR="00153AE8" w:rsidRPr="00153AE8" w:rsidTr="00153AE8">
        <w:trPr>
          <w:cantSplit/>
          <w:trHeight w:val="644"/>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lastRenderedPageBreak/>
              <w:t>1.1</w:t>
            </w:r>
          </w:p>
        </w:tc>
        <w:tc>
          <w:tcPr>
            <w:tcW w:w="4820" w:type="dxa"/>
            <w:shd w:val="clear" w:color="auto" w:fill="auto"/>
          </w:tcPr>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 xml:space="preserve">Создание 1 виртуального концертного зала на базе </w:t>
            </w:r>
          </w:p>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color w:val="000000"/>
              </w:rPr>
              <w:t>МБУ «Ардатовский РДК»</w:t>
            </w:r>
            <w:r w:rsidRPr="00153AE8">
              <w:rPr>
                <w:rFonts w:ascii="Times New Roman" w:hAnsi="Times New Roman" w:cs="Times New Roman"/>
                <w:color w:val="000000"/>
                <w:u w:val="single"/>
              </w:rPr>
              <w:t xml:space="preserve"> </w:t>
            </w:r>
            <w:r w:rsidRPr="00153AE8">
              <w:rPr>
                <w:rFonts w:ascii="Times New Roman" w:hAnsi="Times New Roman" w:cs="Times New Roman"/>
                <w:color w:val="000000"/>
              </w:rPr>
              <w:t>в г. Ардатов</w:t>
            </w:r>
          </w:p>
        </w:tc>
        <w:tc>
          <w:tcPr>
            <w:tcW w:w="2050"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2024</w:t>
            </w:r>
          </w:p>
        </w:tc>
        <w:tc>
          <w:tcPr>
            <w:tcW w:w="3053" w:type="dxa"/>
            <w:shd w:val="clear" w:color="auto" w:fill="auto"/>
          </w:tcPr>
          <w:p w:rsidR="00153AE8" w:rsidRPr="00153AE8" w:rsidRDefault="00153AE8" w:rsidP="006E264A">
            <w:pPr>
              <w:jc w:val="center"/>
              <w:rPr>
                <w:rFonts w:ascii="Times New Roman" w:hAnsi="Times New Roman" w:cs="Times New Roman"/>
              </w:rPr>
            </w:pPr>
            <w:r w:rsidRPr="00153AE8">
              <w:rPr>
                <w:rFonts w:ascii="Times New Roman" w:hAnsi="Times New Roman" w:cs="Times New Roman"/>
              </w:rPr>
              <w:t>МБУ «Ардатовский РДК»</w:t>
            </w:r>
          </w:p>
        </w:tc>
      </w:tr>
      <w:tr w:rsidR="00153AE8" w:rsidRPr="00153AE8" w:rsidTr="00153AE8">
        <w:trPr>
          <w:cantSplit/>
          <w:trHeight w:val="1008"/>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b/>
                <w:color w:val="000000"/>
              </w:rPr>
            </w:pPr>
            <w:r w:rsidRPr="00153AE8">
              <w:rPr>
                <w:rFonts w:ascii="Times New Roman" w:hAnsi="Times New Roman" w:cs="Times New Roman"/>
                <w:b/>
                <w:color w:val="000000"/>
              </w:rPr>
              <w:t>2</w:t>
            </w:r>
          </w:p>
        </w:tc>
        <w:tc>
          <w:tcPr>
            <w:tcW w:w="9923" w:type="dxa"/>
            <w:gridSpan w:val="3"/>
            <w:shd w:val="clear" w:color="auto" w:fill="auto"/>
          </w:tcPr>
          <w:p w:rsidR="00153AE8" w:rsidRPr="00153AE8" w:rsidRDefault="00153AE8" w:rsidP="006E264A">
            <w:pPr>
              <w:spacing w:line="240" w:lineRule="auto"/>
              <w:rPr>
                <w:rFonts w:ascii="Times New Roman" w:hAnsi="Times New Roman" w:cs="Times New Roman"/>
                <w:b/>
                <w:color w:val="000000"/>
              </w:rPr>
            </w:pPr>
          </w:p>
          <w:p w:rsidR="00153AE8" w:rsidRPr="00153AE8" w:rsidRDefault="00153AE8" w:rsidP="006E264A">
            <w:pPr>
              <w:spacing w:line="240" w:lineRule="auto"/>
              <w:rPr>
                <w:rFonts w:ascii="Times New Roman" w:hAnsi="Times New Roman" w:cs="Times New Roman"/>
                <w:b/>
                <w:color w:val="000000"/>
              </w:rPr>
            </w:pPr>
            <w:r w:rsidRPr="00153AE8">
              <w:rPr>
                <w:rFonts w:ascii="Times New Roman" w:hAnsi="Times New Roman" w:cs="Times New Roman"/>
                <w:b/>
                <w:color w:val="000000"/>
              </w:rPr>
              <w:t xml:space="preserve">Обеспечить ускоренное внедрение цифровых технологий в экономике и социальной сфере </w:t>
            </w:r>
          </w:p>
          <w:p w:rsidR="00153AE8" w:rsidRPr="00153AE8" w:rsidRDefault="00153AE8" w:rsidP="006E264A">
            <w:pPr>
              <w:spacing w:line="240" w:lineRule="auto"/>
              <w:rPr>
                <w:rFonts w:ascii="Times New Roman" w:hAnsi="Times New Roman" w:cs="Times New Roman"/>
                <w:color w:val="000000"/>
              </w:rPr>
            </w:pPr>
            <w:r w:rsidRPr="00153AE8">
              <w:rPr>
                <w:rFonts w:ascii="Times New Roman" w:hAnsi="Times New Roman" w:cs="Times New Roman"/>
                <w:b/>
                <w:i/>
                <w:color w:val="000000"/>
              </w:rPr>
              <w:t>(пп «ж» пункта 1 Указа Президента РФ от 7 мая 2018 № 204)</w:t>
            </w:r>
          </w:p>
        </w:tc>
      </w:tr>
      <w:tr w:rsidR="00153AE8" w:rsidRPr="00153AE8" w:rsidTr="00153AE8">
        <w:trPr>
          <w:cantSplit/>
          <w:trHeight w:val="1008"/>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2.1</w:t>
            </w:r>
          </w:p>
        </w:tc>
        <w:tc>
          <w:tcPr>
            <w:tcW w:w="4820" w:type="dxa"/>
            <w:shd w:val="clear" w:color="auto" w:fill="auto"/>
          </w:tcPr>
          <w:p w:rsidR="00153AE8" w:rsidRPr="00153AE8" w:rsidRDefault="00153AE8" w:rsidP="00153AE8">
            <w:pPr>
              <w:spacing w:after="0" w:line="240" w:lineRule="auto"/>
              <w:rPr>
                <w:rFonts w:ascii="Times New Roman" w:eastAsia="Arial Unicode MS" w:hAnsi="Times New Roman" w:cs="Times New Roman"/>
                <w:bCs/>
                <w:color w:val="000000"/>
                <w:u w:color="000000"/>
              </w:rPr>
            </w:pPr>
            <w:r w:rsidRPr="00153AE8">
              <w:rPr>
                <w:rFonts w:ascii="Times New Roman" w:eastAsia="Arial Unicode MS" w:hAnsi="Times New Roman" w:cs="Times New Roman"/>
                <w:bCs/>
                <w:color w:val="000000"/>
                <w:u w:color="000000"/>
              </w:rPr>
              <w:t xml:space="preserve">Формирование комплекта книжных памятников </w:t>
            </w:r>
          </w:p>
          <w:p w:rsidR="00153AE8" w:rsidRPr="00153AE8" w:rsidRDefault="00153AE8" w:rsidP="00153AE8">
            <w:pPr>
              <w:spacing w:after="0"/>
              <w:jc w:val="center"/>
              <w:rPr>
                <w:rFonts w:ascii="Times New Roman" w:hAnsi="Times New Roman" w:cs="Times New Roman"/>
              </w:rPr>
            </w:pPr>
            <w:r w:rsidRPr="00153AE8">
              <w:rPr>
                <w:rFonts w:ascii="Times New Roman" w:eastAsia="Arial Unicode MS" w:hAnsi="Times New Roman" w:cs="Times New Roman"/>
                <w:bCs/>
                <w:color w:val="000000"/>
                <w:u w:color="000000"/>
              </w:rPr>
              <w:t xml:space="preserve">для оцифровки в </w:t>
            </w:r>
            <w:r w:rsidRPr="00153AE8">
              <w:rPr>
                <w:rFonts w:ascii="Times New Roman" w:hAnsi="Times New Roman" w:cs="Times New Roman"/>
              </w:rPr>
              <w:t>МБУК «Ардатовская ЦРБ им. Н.К. Крупской»</w:t>
            </w:r>
          </w:p>
          <w:p w:rsidR="00153AE8" w:rsidRPr="00153AE8" w:rsidRDefault="00153AE8" w:rsidP="006E264A">
            <w:pPr>
              <w:rPr>
                <w:rFonts w:ascii="Times New Roman" w:hAnsi="Times New Roman" w:cs="Times New Roman"/>
              </w:rPr>
            </w:pPr>
          </w:p>
        </w:tc>
        <w:tc>
          <w:tcPr>
            <w:tcW w:w="2050" w:type="dxa"/>
            <w:shd w:val="clear" w:color="auto" w:fill="auto"/>
          </w:tcPr>
          <w:p w:rsidR="00153AE8" w:rsidRPr="00153AE8" w:rsidRDefault="00153AE8" w:rsidP="006E264A">
            <w:pPr>
              <w:jc w:val="center"/>
              <w:rPr>
                <w:rFonts w:ascii="Times New Roman" w:hAnsi="Times New Roman" w:cs="Times New Roman"/>
                <w:color w:val="000000"/>
              </w:rPr>
            </w:pPr>
            <w:r w:rsidRPr="00153AE8">
              <w:rPr>
                <w:rFonts w:ascii="Times New Roman" w:hAnsi="Times New Roman" w:cs="Times New Roman"/>
                <w:color w:val="000000"/>
              </w:rPr>
              <w:t>2022-2023</w:t>
            </w:r>
          </w:p>
        </w:tc>
        <w:tc>
          <w:tcPr>
            <w:tcW w:w="3053" w:type="dxa"/>
            <w:shd w:val="clear" w:color="auto" w:fill="auto"/>
          </w:tcPr>
          <w:p w:rsidR="00153AE8" w:rsidRPr="00153AE8" w:rsidRDefault="00153AE8" w:rsidP="006E264A">
            <w:pPr>
              <w:jc w:val="center"/>
              <w:rPr>
                <w:rFonts w:ascii="Times New Roman" w:hAnsi="Times New Roman" w:cs="Times New Roman"/>
                <w:color w:val="000000"/>
              </w:rPr>
            </w:pPr>
            <w:r w:rsidRPr="00153AE8">
              <w:rPr>
                <w:rFonts w:ascii="Times New Roman" w:hAnsi="Times New Roman" w:cs="Times New Roman"/>
              </w:rPr>
              <w:t>МБУК «Ардатовская ЦРБ им. Н.К. Крупской»</w:t>
            </w:r>
          </w:p>
        </w:tc>
      </w:tr>
      <w:tr w:rsidR="00153AE8" w:rsidRPr="00153AE8" w:rsidTr="00153AE8">
        <w:trPr>
          <w:cantSplit/>
          <w:trHeight w:val="1008"/>
        </w:trPr>
        <w:tc>
          <w:tcPr>
            <w:tcW w:w="709" w:type="dxa"/>
            <w:shd w:val="clear" w:color="auto" w:fill="auto"/>
          </w:tcPr>
          <w:p w:rsidR="00153AE8" w:rsidRPr="00153AE8" w:rsidRDefault="00153AE8" w:rsidP="006E264A">
            <w:pPr>
              <w:spacing w:before="80" w:after="80" w:line="240" w:lineRule="auto"/>
              <w:jc w:val="center"/>
              <w:rPr>
                <w:rFonts w:ascii="Times New Roman" w:hAnsi="Times New Roman" w:cs="Times New Roman"/>
                <w:color w:val="000000"/>
              </w:rPr>
            </w:pPr>
            <w:r w:rsidRPr="00153AE8">
              <w:rPr>
                <w:rFonts w:ascii="Times New Roman" w:hAnsi="Times New Roman" w:cs="Times New Roman"/>
                <w:color w:val="000000"/>
              </w:rPr>
              <w:t>2.2.</w:t>
            </w:r>
          </w:p>
        </w:tc>
        <w:tc>
          <w:tcPr>
            <w:tcW w:w="4820" w:type="dxa"/>
            <w:shd w:val="clear" w:color="auto" w:fill="auto"/>
          </w:tcPr>
          <w:p w:rsidR="00153AE8" w:rsidRPr="00153AE8" w:rsidRDefault="00153AE8" w:rsidP="006E264A">
            <w:pPr>
              <w:spacing w:line="240" w:lineRule="auto"/>
              <w:rPr>
                <w:rFonts w:ascii="Times New Roman" w:eastAsia="Arial Unicode MS" w:hAnsi="Times New Roman" w:cs="Times New Roman"/>
                <w:bCs/>
                <w:color w:val="000000"/>
                <w:u w:color="000000"/>
              </w:rPr>
            </w:pPr>
            <w:r w:rsidRPr="00153AE8">
              <w:rPr>
                <w:rFonts w:ascii="Times New Roman" w:hAnsi="Times New Roman" w:cs="Times New Roman"/>
              </w:rPr>
              <w:t>Подключение МБУК «Ардатовская ЦРБ им. Н.К. Крупской» к информационно-телекоммуникационной сети «Интернет» и развитие библиотечного дела с учётом задачи расширения информационных технологий</w:t>
            </w:r>
          </w:p>
        </w:tc>
        <w:tc>
          <w:tcPr>
            <w:tcW w:w="2050" w:type="dxa"/>
            <w:shd w:val="clear" w:color="auto" w:fill="auto"/>
          </w:tcPr>
          <w:p w:rsidR="00153AE8" w:rsidRPr="00153AE8" w:rsidRDefault="00153AE8" w:rsidP="006E264A">
            <w:pPr>
              <w:jc w:val="center"/>
              <w:rPr>
                <w:rFonts w:ascii="Times New Roman" w:hAnsi="Times New Roman" w:cs="Times New Roman"/>
                <w:color w:val="000000"/>
              </w:rPr>
            </w:pPr>
            <w:r w:rsidRPr="00153AE8">
              <w:rPr>
                <w:rFonts w:ascii="Times New Roman" w:hAnsi="Times New Roman" w:cs="Times New Roman"/>
                <w:color w:val="000000"/>
              </w:rPr>
              <w:t>2019-2024</w:t>
            </w:r>
          </w:p>
        </w:tc>
        <w:tc>
          <w:tcPr>
            <w:tcW w:w="3053" w:type="dxa"/>
            <w:shd w:val="clear" w:color="auto" w:fill="auto"/>
          </w:tcPr>
          <w:p w:rsidR="00153AE8" w:rsidRPr="00153AE8" w:rsidRDefault="00153AE8" w:rsidP="006E264A">
            <w:pPr>
              <w:jc w:val="center"/>
              <w:rPr>
                <w:rFonts w:ascii="Times New Roman" w:hAnsi="Times New Roman" w:cs="Times New Roman"/>
                <w:color w:val="000000"/>
              </w:rPr>
            </w:pPr>
            <w:r w:rsidRPr="00153AE8">
              <w:rPr>
                <w:rFonts w:ascii="Times New Roman" w:hAnsi="Times New Roman" w:cs="Times New Roman"/>
              </w:rPr>
              <w:t>МБУК «Ардатовская ЦРБ им. Н.К. Крупской»</w:t>
            </w:r>
          </w:p>
        </w:tc>
      </w:tr>
    </w:tbl>
    <w:p w:rsidR="00153AE8" w:rsidRDefault="00153AE8" w:rsidP="00153AE8">
      <w:pPr>
        <w:pStyle w:val="a3"/>
        <w:ind w:left="-709" w:right="-284"/>
        <w:rPr>
          <w:sz w:val="22"/>
          <w:szCs w:val="22"/>
        </w:rPr>
      </w:pPr>
    </w:p>
    <w:p w:rsidR="00153AE8" w:rsidRPr="00153AE8" w:rsidRDefault="00153AE8" w:rsidP="00153AE8">
      <w:pPr>
        <w:spacing w:before="600" w:after="240"/>
        <w:jc w:val="center"/>
        <w:rPr>
          <w:rFonts w:ascii="Times New Roman" w:hAnsi="Times New Roman" w:cs="Times New Roman"/>
          <w:color w:val="000000"/>
        </w:rPr>
      </w:pPr>
      <w:r>
        <w:rPr>
          <w:rFonts w:ascii="Times New Roman" w:hAnsi="Times New Roman" w:cs="Times New Roman"/>
          <w:color w:val="000000"/>
        </w:rPr>
        <w:t>5</w:t>
      </w:r>
      <w:r w:rsidRPr="00153AE8">
        <w:rPr>
          <w:rFonts w:ascii="Times New Roman" w:hAnsi="Times New Roman" w:cs="Times New Roman"/>
          <w:color w:val="000000"/>
        </w:rPr>
        <w:t>. Дополнительная информация</w:t>
      </w:r>
    </w:p>
    <w:p w:rsidR="00153AE8" w:rsidRPr="00153AE8" w:rsidRDefault="00153AE8" w:rsidP="00153AE8">
      <w:pPr>
        <w:spacing w:after="0" w:line="240" w:lineRule="auto"/>
        <w:ind w:left="-709" w:firstLine="709"/>
        <w:jc w:val="both"/>
        <w:rPr>
          <w:rFonts w:ascii="Times New Roman" w:hAnsi="Times New Roman" w:cs="Times New Roman"/>
          <w:b/>
        </w:rPr>
      </w:pPr>
      <w:r w:rsidRPr="00153AE8">
        <w:rPr>
          <w:rFonts w:ascii="Times New Roman" w:hAnsi="Times New Roman" w:cs="Times New Roman"/>
        </w:rPr>
        <w:t>Национальный проект Культура (муниципальная составляющая, Республика Мордовия) реализуется в Ардатовском муниципальном районе на основании Указа Президента РФ № 204 от 7 мая 2018 года «О национальных целях и стратегических задачах развития Российской Федерации на период до 2024 года» и рассчитан на шестилетний период с 2019 – 2024 годы. Главным целевым показателем национального проекта является увеличение на 15% число посещений организаций культуры Ардатовского муниципального района и выполнением следующих задач:</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а) укрепления российской гражданской идентичности на основе духовно-нравственных и культурных ценностей народов Российской Федерации;</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б) продвижения талантливой молодежи в сфере музыкального искусства, в том числе посредством проведения музыкальных мероприятий;</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в) создания (реконструкции) культурно-досуговых организаций клубного типа, ДШИ на территориях сельских поселений, развития муниципальных библиотек;</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г) создания условий для показа национальных кинофильмов в кинозалах, расположенных в населенных пунктах с численностью населения до 500 тыс. человек;</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д) подготовки кадров для организаций культуры;</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е) поддержки добровольческих движений, в том числе в сфере сохранения культурного наследия народов Российской Федерации.</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В структуре национального проекта Культура (муниципальная составляющая, Республика Мордовия) 3 проекта:</w:t>
      </w:r>
    </w:p>
    <w:p w:rsidR="00153AE8" w:rsidRPr="00153AE8" w:rsidRDefault="00153AE8" w:rsidP="00153AE8">
      <w:pPr>
        <w:numPr>
          <w:ilvl w:val="0"/>
          <w:numId w:val="28"/>
        </w:numPr>
        <w:spacing w:after="0" w:line="240" w:lineRule="auto"/>
        <w:ind w:left="-709" w:firstLine="709"/>
        <w:jc w:val="both"/>
        <w:rPr>
          <w:rFonts w:ascii="Times New Roman" w:hAnsi="Times New Roman" w:cs="Times New Roman"/>
          <w:b/>
        </w:rPr>
      </w:pPr>
      <w:r w:rsidRPr="00153AE8">
        <w:rPr>
          <w:rFonts w:ascii="Times New Roman" w:hAnsi="Times New Roman" w:cs="Times New Roman"/>
        </w:rPr>
        <w:t>«Культурная среда» (Обеспечение качественно нового уровня развития инфраструктуры культуры);</w:t>
      </w:r>
    </w:p>
    <w:p w:rsidR="00153AE8" w:rsidRPr="00153AE8" w:rsidRDefault="00153AE8" w:rsidP="00153AE8">
      <w:pPr>
        <w:numPr>
          <w:ilvl w:val="0"/>
          <w:numId w:val="28"/>
        </w:numPr>
        <w:spacing w:after="0" w:line="240" w:lineRule="auto"/>
        <w:ind w:left="-709" w:firstLine="709"/>
        <w:jc w:val="both"/>
        <w:rPr>
          <w:rFonts w:ascii="Times New Roman" w:hAnsi="Times New Roman" w:cs="Times New Roman"/>
          <w:b/>
        </w:rPr>
      </w:pPr>
      <w:r w:rsidRPr="00153AE8">
        <w:rPr>
          <w:rFonts w:ascii="Times New Roman" w:hAnsi="Times New Roman" w:cs="Times New Roman"/>
        </w:rPr>
        <w:t>«Творческие люди» (Создание условий для реализации творческого потенциала нации);</w:t>
      </w:r>
    </w:p>
    <w:p w:rsidR="00153AE8" w:rsidRPr="00153AE8" w:rsidRDefault="00153AE8" w:rsidP="00153AE8">
      <w:pPr>
        <w:numPr>
          <w:ilvl w:val="0"/>
          <w:numId w:val="28"/>
        </w:numPr>
        <w:spacing w:after="0" w:line="240" w:lineRule="auto"/>
        <w:ind w:left="-709" w:firstLine="709"/>
        <w:jc w:val="both"/>
        <w:rPr>
          <w:rFonts w:ascii="Times New Roman" w:hAnsi="Times New Roman" w:cs="Times New Roman"/>
          <w:b/>
        </w:rPr>
      </w:pPr>
      <w:r w:rsidRPr="00153AE8">
        <w:rPr>
          <w:rFonts w:ascii="Times New Roman" w:hAnsi="Times New Roman" w:cs="Times New Roman"/>
        </w:rPr>
        <w:t>«Цифровая культура» (Цифровизация услуг и формирование информационного пространства в сфере культуры).</w:t>
      </w:r>
    </w:p>
    <w:p w:rsidR="00153AE8" w:rsidRPr="00153AE8" w:rsidRDefault="00153AE8" w:rsidP="00153AE8">
      <w:pPr>
        <w:spacing w:after="0" w:line="240" w:lineRule="auto"/>
        <w:ind w:left="-709" w:firstLine="709"/>
        <w:jc w:val="both"/>
        <w:rPr>
          <w:rFonts w:ascii="Times New Roman" w:hAnsi="Times New Roman" w:cs="Times New Roman"/>
        </w:rPr>
      </w:pP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 xml:space="preserve">Муниципальный проект </w:t>
      </w:r>
      <w:r w:rsidRPr="00153AE8">
        <w:rPr>
          <w:rFonts w:ascii="Times New Roman" w:hAnsi="Times New Roman" w:cs="Times New Roman"/>
          <w:b/>
          <w:i/>
        </w:rPr>
        <w:t>«Культурная среда»</w:t>
      </w:r>
      <w:r w:rsidRPr="00153AE8">
        <w:rPr>
          <w:rFonts w:ascii="Times New Roman" w:hAnsi="Times New Roman" w:cs="Times New Roman"/>
        </w:rPr>
        <w:t xml:space="preserve"> в Ардатовском муниципальном районе направлен на повышение качества жизни граждан путем модернизации инфраструктуры культуры. На территории Ардатовского муниципального района действуют 3 юридических лица.  Культурная сеть представлена 34 учреждениями культуры клубного типа, 34 учреждениями библиотечного типа и 2 детских школы искусств. </w:t>
      </w:r>
    </w:p>
    <w:p w:rsidR="00153AE8" w:rsidRPr="00153AE8" w:rsidRDefault="00153AE8" w:rsidP="00153AE8">
      <w:pPr>
        <w:spacing w:after="0" w:line="240" w:lineRule="auto"/>
        <w:ind w:left="-709" w:firstLine="709"/>
        <w:jc w:val="both"/>
        <w:rPr>
          <w:rFonts w:ascii="Times New Roman" w:hAnsi="Times New Roman" w:cs="Times New Roman"/>
        </w:rPr>
      </w:pPr>
    </w:p>
    <w:p w:rsidR="00153AE8" w:rsidRPr="00153AE8" w:rsidRDefault="00153AE8" w:rsidP="00153AE8">
      <w:pPr>
        <w:spacing w:after="0" w:line="240" w:lineRule="auto"/>
        <w:ind w:left="-709" w:firstLine="709"/>
        <w:jc w:val="both"/>
        <w:rPr>
          <w:rFonts w:ascii="Times New Roman" w:hAnsi="Times New Roman" w:cs="Times New Roman"/>
        </w:rPr>
      </w:pP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 xml:space="preserve">Пояснение к п. 1 </w:t>
      </w:r>
    </w:p>
    <w:p w:rsidR="00153AE8" w:rsidRPr="00153AE8" w:rsidRDefault="00153AE8" w:rsidP="00153AE8">
      <w:pPr>
        <w:spacing w:after="0" w:line="240" w:lineRule="auto"/>
        <w:ind w:left="-709" w:firstLine="709"/>
        <w:jc w:val="both"/>
        <w:rPr>
          <w:rFonts w:ascii="Times New Roman" w:hAnsi="Times New Roman" w:cs="Times New Roman"/>
          <w:color w:val="000000"/>
        </w:rPr>
      </w:pPr>
      <w:r w:rsidRPr="00153AE8">
        <w:rPr>
          <w:rFonts w:ascii="Times New Roman" w:hAnsi="Times New Roman" w:cs="Times New Roman"/>
        </w:rPr>
        <w:t>В рамках проекта  будут созданы современные учреждения культуры, проведен капитальный ремонт,  модернизация и техническое переоснащение на  объектах МБУ « Ардатовский РДК»  (строительство ДК в с. Редкодубье, капитальный ремонт ЦКиО в п.Тургенево</w:t>
      </w:r>
      <w:r w:rsidRPr="00153AE8">
        <w:rPr>
          <w:rFonts w:ascii="Times New Roman" w:hAnsi="Times New Roman" w:cs="Times New Roman"/>
          <w:color w:val="000000"/>
        </w:rPr>
        <w:t xml:space="preserve">),  капитальный ремонт МБУДО «Ардатовская ДШИ №1» .        </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b/>
          <w:color w:val="000000"/>
        </w:rPr>
        <w:t>На основании современных культурных запросов  жителей города и  района, культурно-досуговые учреждения расширят  спектр услуг,</w:t>
      </w:r>
      <w:r w:rsidRPr="00153AE8">
        <w:rPr>
          <w:rFonts w:ascii="Times New Roman" w:hAnsi="Times New Roman" w:cs="Times New Roman"/>
          <w:color w:val="000000"/>
        </w:rPr>
        <w:t xml:space="preserve"> </w:t>
      </w:r>
      <w:r w:rsidRPr="00153AE8">
        <w:rPr>
          <w:rFonts w:ascii="Times New Roman" w:hAnsi="Times New Roman" w:cs="Times New Roman"/>
          <w:color w:val="000000"/>
        </w:rPr>
        <w:t xml:space="preserve">осваивая новые формы работы. Так в РДК закуплено оборудование для швейного цеха, а с целью развития народных промыслов и ремёсел открыта столярная мастерская. </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 xml:space="preserve">На базе  структурного обособленного подразделения «Октябрьская сельская библиотека» МБУК «Ардатовская ЦРБ им. Н.К. Крупской»  планируется открыть модельную библиотеку. </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 xml:space="preserve">Принятый стандарт предполагает создание современного и востребованного интеллектуального центра, который оснащен скоростным интернетом, доступом к современным отечественным информационным ресурсам научного и художественного содержания, к оцифрованным ресурсам периодической печати. Стандарт предусматривает точку доступа к НЭБу и электронной библиотеке презентаций, а также организацию современного комфортного библиотечного пространства, что позволит создать дискуссионные клубы, консультационные пункты и лектории для всех возрастных групп, переформатировав библиотеку в центр культурной жизни района. Стоимость типового комплекта оборудования и мебели по результатам пилотных проектов составляет 3 млн. рублей и будет выделяться из федерального бюджета. </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Комплектование книжных фондов новыми книгами позволит привлечению большему количеству читателей.</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 xml:space="preserve">Пояснение к п. 2 </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Так как материально-техническая база МБУДО «Ардатовская ДШИ №1» не обновлялась с середины 70-х годов школе были необходимы музыкальные инструменты. В 2020 году Ардатовская ДШИ была оснащена музыкальными инструментами (пианино – 3 шт, аккордеоны «Тула» - 9 шт.; баяны: ученические – 8 шт., концертные – 3 шт.; домра, гусли, мультимедийное оборудование, учебная литература).</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 xml:space="preserve">Пояснение к п. 3 </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color w:val="000000"/>
        </w:rPr>
        <w:t xml:space="preserve">В  2017 году кинотеатр «Прогресс» МБУ «Ардатовский РДК» стал работать на новом  кинооборудовании, приобретённым при поддержке Фонда кино РФ в соответствии </w:t>
      </w:r>
      <w:r w:rsidRPr="00153AE8">
        <w:rPr>
          <w:rFonts w:ascii="Times New Roman" w:hAnsi="Times New Roman" w:cs="Times New Roman"/>
        </w:rPr>
        <w:t>с условиями Договора № 136/5-3 от 28.07.2016 г. «О предоставлении средств на финансовое обеспечение и (или) возмещение расходов, связанных с созданием условий для показа национальных фильмов в населённых пунктах Российской Федерации с численностью населения до 100 тыс. человек». Услугами кинотеатра пользуются все жители района.</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 xml:space="preserve">Муниципальный проект </w:t>
      </w:r>
      <w:r w:rsidRPr="00153AE8">
        <w:rPr>
          <w:rFonts w:ascii="Times New Roman" w:hAnsi="Times New Roman" w:cs="Times New Roman"/>
          <w:b/>
          <w:i/>
        </w:rPr>
        <w:t>«Творческие люди»</w:t>
      </w:r>
      <w:r w:rsidRPr="00153AE8">
        <w:rPr>
          <w:rFonts w:ascii="Times New Roman" w:hAnsi="Times New Roman" w:cs="Times New Roman"/>
        </w:rPr>
        <w:t xml:space="preserve"> направлен на поддержку творческих инициатив, способствующих самореализации населения района, в первую очередь талантливых детей и молодежи. Важной задачей проекта является популяризация культурных ценностей района за пределами района, а также их доступность для всех жителей района, особенно для детей и молодежи.</w:t>
      </w:r>
      <w:r w:rsidRPr="00153AE8">
        <w:rPr>
          <w:rFonts w:ascii="Times New Roman" w:hAnsi="Times New Roman" w:cs="Times New Roman"/>
          <w:b/>
          <w:color w:val="000000"/>
        </w:rPr>
        <w:t xml:space="preserve"> </w:t>
      </w:r>
      <w:r w:rsidRPr="00153AE8">
        <w:rPr>
          <w:rFonts w:ascii="Times New Roman" w:hAnsi="Times New Roman" w:cs="Times New Roman"/>
          <w:color w:val="000000"/>
        </w:rPr>
        <w:t>Продвижение талантливой молодежи в сфере музыкального искусства необходимо посредством проведения культурно-массовых мероприятий.</w:t>
      </w:r>
    </w:p>
    <w:p w:rsidR="00153AE8" w:rsidRPr="00153AE8" w:rsidRDefault="00153AE8" w:rsidP="00153AE8">
      <w:pPr>
        <w:spacing w:after="0" w:line="240" w:lineRule="auto"/>
        <w:ind w:left="-709" w:firstLine="709"/>
        <w:jc w:val="both"/>
        <w:rPr>
          <w:rFonts w:ascii="Times New Roman" w:hAnsi="Times New Roman" w:cs="Times New Roman"/>
        </w:rPr>
      </w:pPr>
      <w:r w:rsidRPr="00153AE8">
        <w:rPr>
          <w:rFonts w:ascii="Times New Roman" w:hAnsi="Times New Roman" w:cs="Times New Roman"/>
        </w:rPr>
        <w:t>Пояснение к п. 1</w:t>
      </w:r>
    </w:p>
    <w:p w:rsidR="00B75B6D" w:rsidRPr="00B75B6D" w:rsidRDefault="00153AE8" w:rsidP="00B75B6D">
      <w:pPr>
        <w:numPr>
          <w:ilvl w:val="0"/>
          <w:numId w:val="29"/>
        </w:numPr>
        <w:spacing w:after="0" w:line="240" w:lineRule="auto"/>
        <w:ind w:left="-709" w:firstLine="709"/>
        <w:jc w:val="both"/>
        <w:rPr>
          <w:rFonts w:ascii="Times New Roman" w:hAnsi="Times New Roman" w:cs="Times New Roman"/>
        </w:rPr>
      </w:pPr>
      <w:r w:rsidRPr="00B75B6D">
        <w:rPr>
          <w:rFonts w:ascii="Times New Roman" w:hAnsi="Times New Roman" w:cs="Times New Roman"/>
        </w:rPr>
        <w:t xml:space="preserve">Межрегиональный фестиваль-конкурс резчиков по дереву «Наследники С.Д. Эрьзи» - проводится в с. Баево (октябрь </w:t>
      </w:r>
      <w:smartTag w:uri="urn:schemas-microsoft-com:office:smarttags" w:element="metricconverter">
        <w:smartTagPr>
          <w:attr w:name="ProductID" w:val="2021 г"/>
        </w:smartTagPr>
        <w:r w:rsidRPr="00B75B6D">
          <w:rPr>
            <w:rFonts w:ascii="Times New Roman" w:hAnsi="Times New Roman" w:cs="Times New Roman"/>
          </w:rPr>
          <w:t>2021 г</w:t>
        </w:r>
      </w:smartTag>
      <w:r w:rsidRPr="00B75B6D">
        <w:rPr>
          <w:rFonts w:ascii="Times New Roman" w:hAnsi="Times New Roman" w:cs="Times New Roman"/>
        </w:rPr>
        <w:t>.). В фестивале-конкурсе принимают участие резчики по дереву со всех регионов страны, а также коллективы художественной</w:t>
      </w:r>
      <w:r w:rsidR="00B75B6D" w:rsidRPr="00B75B6D">
        <w:rPr>
          <w:rFonts w:ascii="Times New Roman" w:hAnsi="Times New Roman" w:cs="Times New Roman"/>
        </w:rPr>
        <w:t xml:space="preserve"> </w:t>
      </w:r>
      <w:r w:rsidR="00B75B6D" w:rsidRPr="00B75B6D">
        <w:rPr>
          <w:rFonts w:ascii="Times New Roman" w:hAnsi="Times New Roman" w:cs="Times New Roman"/>
        </w:rPr>
        <w:t>самодеятельности района.</w:t>
      </w:r>
    </w:p>
    <w:p w:rsid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t>Цель фестиваля – способствовать возрождению и развитию народных художественных промыслов и ремёсел, стимулировать интерес молодёжи к традиционному искусству финно-угорских народов проживающих на территории России и за её пределами, а также расширению обмена опытом между мастерами и установлению творческих и деловых контактов.</w:t>
      </w:r>
    </w:p>
    <w:p w:rsidR="00B75B6D" w:rsidRP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t>Проект  «Проект  Доброе – это прекрасное в действии. Создание передвижного кукольного театра «Куклыне» в г. Ардатов» (</w:t>
      </w:r>
      <w:smartTag w:uri="urn:schemas-microsoft-com:office:smarttags" w:element="metricconverter">
        <w:smartTagPr>
          <w:attr w:name="ProductID" w:val="2019 г"/>
        </w:smartTagPr>
        <w:r w:rsidRPr="00B75B6D">
          <w:rPr>
            <w:rFonts w:ascii="Times New Roman" w:hAnsi="Times New Roman" w:cs="Times New Roman"/>
          </w:rPr>
          <w:t>2019 г</w:t>
        </w:r>
      </w:smartTag>
      <w:r w:rsidRPr="00B75B6D">
        <w:rPr>
          <w:rFonts w:ascii="Times New Roman" w:hAnsi="Times New Roman" w:cs="Times New Roman"/>
        </w:rPr>
        <w:t>.)</w:t>
      </w:r>
    </w:p>
    <w:p w:rsidR="00B75B6D" w:rsidRPr="00B75B6D" w:rsidRDefault="00B75B6D" w:rsidP="00B75B6D">
      <w:pPr>
        <w:spacing w:line="240" w:lineRule="auto"/>
        <w:ind w:left="-709" w:firstLine="709"/>
        <w:jc w:val="both"/>
        <w:rPr>
          <w:rFonts w:ascii="Times New Roman" w:hAnsi="Times New Roman" w:cs="Times New Roman"/>
        </w:rPr>
      </w:pPr>
      <w:r w:rsidRPr="00B75B6D">
        <w:rPr>
          <w:rFonts w:ascii="Times New Roman" w:hAnsi="Times New Roman" w:cs="Times New Roman"/>
        </w:rPr>
        <w:t xml:space="preserve">В районе функционирует один из старейших народных театров республики им. В.Б. Лазерсона, </w:t>
      </w:r>
      <w:smartTag w:uri="urn:schemas-microsoft-com:office:smarttags" w:element="metricconverter">
        <w:smartTagPr>
          <w:attr w:name="ProductID" w:val="2005 г"/>
        </w:smartTagPr>
        <w:r w:rsidRPr="00B75B6D">
          <w:rPr>
            <w:rFonts w:ascii="Times New Roman" w:hAnsi="Times New Roman" w:cs="Times New Roman"/>
          </w:rPr>
          <w:t>2005 г</w:t>
        </w:r>
      </w:smartTag>
      <w:r w:rsidRPr="00B75B6D">
        <w:rPr>
          <w:rFonts w:ascii="Times New Roman" w:hAnsi="Times New Roman" w:cs="Times New Roman"/>
        </w:rPr>
        <w:t>. был открыт театр-спутник для молодёжи «</w:t>
      </w:r>
      <w:r w:rsidRPr="00B75B6D">
        <w:rPr>
          <w:rFonts w:ascii="Times New Roman" w:hAnsi="Times New Roman" w:cs="Times New Roman"/>
          <w:lang w:val="en-US"/>
        </w:rPr>
        <w:t>Next</w:t>
      </w:r>
      <w:r w:rsidRPr="00B75B6D">
        <w:rPr>
          <w:rFonts w:ascii="Times New Roman" w:hAnsi="Times New Roman" w:cs="Times New Roman"/>
        </w:rPr>
        <w:t>», где молодые люди реализуют свои творческие способности, что определяет выбор их дальнейшей профессии и решают социальные задачи, т.к.  в реализации проекта принимают участие дети с ограниченными возможностями здоровья. Театр «Куклыне» - это первый кукольный театр в районе.</w:t>
      </w:r>
    </w:p>
    <w:p w:rsidR="00B75B6D" w:rsidRP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lastRenderedPageBreak/>
        <w:t>Пояснение к п.2.</w:t>
      </w:r>
    </w:p>
    <w:p w:rsidR="00B75B6D" w:rsidRP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t xml:space="preserve">В целях обеспечения организаций отрасли культура района высокопрофессиональными кадрами работники отрасли смогут пройти повышение квалификации по программе «Профессионалы культуры Мордовии» на базе Центра повышения квалификации работников культуры при Министерстве культуры, национальной политики и архивного дела РМ. </w:t>
      </w:r>
    </w:p>
    <w:p w:rsidR="00B75B6D" w:rsidRP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t>Пояснение к п.3.</w:t>
      </w:r>
    </w:p>
    <w:p w:rsidR="00B75B6D" w:rsidRP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t>Поддержка добровольческих движений в сфере сохранения культурного наследия народов РМ. Ключевым результатом проекта за 6 лет станет - 50 вовлеченных волонтеров. Таким образом, будет сформирован социальный институт добровольчества в сфере сохранения культурного наследия в масштабах района.</w:t>
      </w:r>
    </w:p>
    <w:p w:rsidR="00B75B6D" w:rsidRP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t xml:space="preserve">Муниципальный проект «Цифровая культура». Обеспечит широкое внедрение цифровых технологий в культурное пространство района благодаря учреждениям культуры района. </w:t>
      </w:r>
    </w:p>
    <w:p w:rsidR="00B75B6D" w:rsidRPr="00B75B6D" w:rsidRDefault="00B75B6D" w:rsidP="00B75B6D">
      <w:pPr>
        <w:spacing w:after="0" w:line="240" w:lineRule="auto"/>
        <w:ind w:left="-709" w:firstLine="709"/>
        <w:jc w:val="both"/>
        <w:rPr>
          <w:rFonts w:ascii="Times New Roman" w:hAnsi="Times New Roman" w:cs="Times New Roman"/>
        </w:rPr>
      </w:pPr>
      <w:r w:rsidRPr="00B75B6D">
        <w:rPr>
          <w:rFonts w:ascii="Times New Roman" w:hAnsi="Times New Roman" w:cs="Times New Roman"/>
        </w:rPr>
        <w:t>Благодаря проекту будет решена значимая задача создания условий для повышения доступности возможности участия граждан района в культурной жизни</w:t>
      </w:r>
      <w:r w:rsidRPr="00B75B6D">
        <w:rPr>
          <w:rFonts w:ascii="Times New Roman" w:hAnsi="Times New Roman" w:cs="Times New Roman"/>
          <w:color w:val="000000"/>
        </w:rPr>
        <w:t xml:space="preserve"> на базе МБУ «Ардатовский РДК» будет создан 1 виртуальный концертный зал в г. Ардатов, а также </w:t>
      </w:r>
      <w:r w:rsidRPr="00B75B6D">
        <w:rPr>
          <w:rFonts w:ascii="Times New Roman" w:hAnsi="Times New Roman" w:cs="Times New Roman"/>
        </w:rPr>
        <w:t xml:space="preserve"> путем цифровизации услуг культуры и формирования информационного пространства знаний. В ходе реализации мероприятий проекта будет расширен функционал библиотеки, что позволит модернизировать их деятельность в качестве ключевых социокультурных институтов памяти.</w:t>
      </w:r>
    </w:p>
    <w:p w:rsidR="00153AE8" w:rsidRPr="00B75B6D" w:rsidRDefault="00B75B6D" w:rsidP="00B75B6D">
      <w:pPr>
        <w:pStyle w:val="a3"/>
        <w:ind w:left="-709" w:right="-284" w:firstLine="709"/>
        <w:jc w:val="both"/>
        <w:rPr>
          <w:b w:val="0"/>
          <w:sz w:val="22"/>
          <w:szCs w:val="22"/>
        </w:rPr>
      </w:pPr>
      <w:r w:rsidRPr="00B75B6D">
        <w:rPr>
          <w:b w:val="0"/>
          <w:sz w:val="22"/>
          <w:szCs w:val="22"/>
        </w:rPr>
        <w:t>Благодаря проекту будет решена значимая задача создания условий для повышения доступности возможности участия граждан района в культурной жизни путем цифровизации услуг культуры и формирования информационного пространства знаний. В ходе реализации мероприятий проекта будет расширен функционал библиотеки, что позволит модернизировать их деятельность в качестве ключевых социокультурных институтов памяти. Центральной районной библиотекой будет сформирован комплект книжных памятников для оцифровки. Благодаря цифровым технологиям получатели услуг могут познакомиться с разными книжными памятниками и другими литературными источниками.</w:t>
      </w:r>
    </w:p>
    <w:p w:rsidR="00153AE8" w:rsidRPr="00B75B6D" w:rsidRDefault="00153AE8" w:rsidP="00B75B6D">
      <w:pPr>
        <w:pStyle w:val="a3"/>
        <w:ind w:left="-709" w:right="-284" w:firstLine="709"/>
        <w:jc w:val="both"/>
        <w:rPr>
          <w:sz w:val="22"/>
          <w:szCs w:val="22"/>
        </w:rPr>
      </w:pPr>
    </w:p>
    <w:p w:rsidR="00B75B6D" w:rsidRPr="00B75B6D" w:rsidRDefault="00B75B6D" w:rsidP="00B75B6D">
      <w:pPr>
        <w:spacing w:after="0" w:line="240" w:lineRule="auto"/>
        <w:jc w:val="right"/>
        <w:rPr>
          <w:rFonts w:ascii="Times New Roman" w:hAnsi="Times New Roman" w:cs="Times New Roman"/>
          <w:bCs/>
        </w:rPr>
      </w:pPr>
      <w:r w:rsidRPr="00B75B6D">
        <w:rPr>
          <w:rFonts w:ascii="Times New Roman" w:hAnsi="Times New Roman" w:cs="Times New Roman"/>
          <w:bCs/>
        </w:rPr>
        <w:t xml:space="preserve">Приложение </w:t>
      </w:r>
    </w:p>
    <w:p w:rsidR="00B75B6D" w:rsidRPr="00B75B6D" w:rsidRDefault="00B75B6D" w:rsidP="00B75B6D">
      <w:pPr>
        <w:autoSpaceDE w:val="0"/>
        <w:autoSpaceDN w:val="0"/>
        <w:adjustRightInd w:val="0"/>
        <w:spacing w:after="0" w:line="240" w:lineRule="auto"/>
        <w:ind w:left="7938"/>
        <w:jc w:val="right"/>
        <w:rPr>
          <w:rFonts w:ascii="Times New Roman" w:hAnsi="Times New Roman" w:cs="Times New Roman"/>
        </w:rPr>
      </w:pPr>
      <w:r w:rsidRPr="00B75B6D">
        <w:rPr>
          <w:rFonts w:ascii="Times New Roman" w:hAnsi="Times New Roman" w:cs="Times New Roman"/>
        </w:rPr>
        <w:t xml:space="preserve">к муниципальной программе </w:t>
      </w:r>
    </w:p>
    <w:p w:rsidR="00B75B6D" w:rsidRPr="00B75B6D" w:rsidRDefault="00B75B6D" w:rsidP="00B75B6D">
      <w:pPr>
        <w:autoSpaceDE w:val="0"/>
        <w:autoSpaceDN w:val="0"/>
        <w:adjustRightInd w:val="0"/>
        <w:spacing w:after="0" w:line="240" w:lineRule="auto"/>
        <w:ind w:left="7938"/>
        <w:jc w:val="right"/>
        <w:outlineLvl w:val="1"/>
        <w:rPr>
          <w:rFonts w:ascii="Times New Roman" w:hAnsi="Times New Roman" w:cs="Times New Roman"/>
        </w:rPr>
      </w:pPr>
      <w:r w:rsidRPr="00B75B6D">
        <w:rPr>
          <w:rFonts w:ascii="Times New Roman" w:hAnsi="Times New Roman" w:cs="Times New Roman"/>
        </w:rPr>
        <w:t>«Культура» на 2019 – 2024 годы</w:t>
      </w:r>
    </w:p>
    <w:p w:rsidR="00B75B6D" w:rsidRPr="00B75B6D" w:rsidRDefault="00B75B6D" w:rsidP="00B75B6D">
      <w:pPr>
        <w:spacing w:after="0" w:line="240" w:lineRule="auto"/>
        <w:jc w:val="center"/>
        <w:rPr>
          <w:rFonts w:ascii="Times New Roman" w:hAnsi="Times New Roman" w:cs="Times New Roman"/>
          <w:b/>
          <w:bCs/>
        </w:rPr>
      </w:pPr>
      <w:r w:rsidRPr="00B75B6D">
        <w:rPr>
          <w:rFonts w:ascii="Times New Roman" w:hAnsi="Times New Roman" w:cs="Times New Roman"/>
          <w:b/>
          <w:bCs/>
        </w:rPr>
        <w:t>Ресурсное обеспечение</w:t>
      </w:r>
    </w:p>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 xml:space="preserve">реализации муниципальной программы «Культура» в Ардатовском муниципальном районе </w:t>
      </w:r>
    </w:p>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на 2019-</w:t>
      </w:r>
      <w:smartTag w:uri="urn:schemas-microsoft-com:office:smarttags" w:element="metricconverter">
        <w:smartTagPr>
          <w:attr w:name="ProductID" w:val="2024 г"/>
        </w:smartTagPr>
        <w:r w:rsidRPr="00B75B6D">
          <w:rPr>
            <w:rFonts w:ascii="Times New Roman" w:hAnsi="Times New Roman" w:cs="Times New Roman"/>
          </w:rPr>
          <w:t>2024 г</w:t>
        </w:r>
      </w:smartTag>
      <w:r w:rsidRPr="00B75B6D">
        <w:rPr>
          <w:rFonts w:ascii="Times New Roman" w:hAnsi="Times New Roman" w:cs="Times New Roman"/>
        </w:rPr>
        <w:t>.г.</w:t>
      </w:r>
    </w:p>
    <w:tbl>
      <w:tblPr>
        <w:tblW w:w="1109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568"/>
        <w:gridCol w:w="599"/>
        <w:gridCol w:w="393"/>
        <w:gridCol w:w="425"/>
        <w:gridCol w:w="429"/>
        <w:gridCol w:w="431"/>
        <w:gridCol w:w="425"/>
        <w:gridCol w:w="425"/>
        <w:gridCol w:w="425"/>
        <w:gridCol w:w="9"/>
        <w:gridCol w:w="415"/>
        <w:gridCol w:w="426"/>
        <w:gridCol w:w="425"/>
        <w:gridCol w:w="425"/>
        <w:gridCol w:w="425"/>
        <w:gridCol w:w="426"/>
        <w:gridCol w:w="425"/>
        <w:gridCol w:w="18"/>
        <w:gridCol w:w="400"/>
        <w:gridCol w:w="425"/>
        <w:gridCol w:w="425"/>
        <w:gridCol w:w="426"/>
        <w:gridCol w:w="424"/>
        <w:gridCol w:w="426"/>
        <w:gridCol w:w="65"/>
        <w:gridCol w:w="360"/>
        <w:gridCol w:w="80"/>
        <w:gridCol w:w="61"/>
        <w:gridCol w:w="43"/>
      </w:tblGrid>
      <w:tr w:rsidR="00B75B6D" w:rsidRPr="00B75B6D" w:rsidTr="00B75B6D">
        <w:trPr>
          <w:gridAfter w:val="1"/>
          <w:wAfter w:w="43" w:type="dxa"/>
          <w:trHeight w:val="675"/>
        </w:trPr>
        <w:tc>
          <w:tcPr>
            <w:tcW w:w="850" w:type="dxa"/>
            <w:vMerge w:val="restart"/>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Наименование направлений, мероприятий, объектов по которым Ардатовский район может участвовать в национальных и федеральных проектах</w:t>
            </w:r>
          </w:p>
        </w:tc>
        <w:tc>
          <w:tcPr>
            <w:tcW w:w="568" w:type="dxa"/>
            <w:vMerge w:val="restart"/>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Общая сметная стоимость направления, мероприятия, объекта тыс. руб.</w:t>
            </w:r>
          </w:p>
        </w:tc>
        <w:tc>
          <w:tcPr>
            <w:tcW w:w="599" w:type="dxa"/>
            <w:vMerge w:val="restart"/>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Наличие ПДС</w:t>
            </w:r>
          </w:p>
        </w:tc>
        <w:tc>
          <w:tcPr>
            <w:tcW w:w="9039" w:type="dxa"/>
            <w:gridSpan w:val="26"/>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ind w:right="935"/>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Прогнозируемый объём финансирования (потребность) (тыс. руб.)</w:t>
            </w:r>
          </w:p>
        </w:tc>
      </w:tr>
      <w:tr w:rsidR="00B75B6D" w:rsidRPr="00B75B6D" w:rsidTr="00B75B6D">
        <w:trPr>
          <w:gridAfter w:val="2"/>
          <w:wAfter w:w="104" w:type="dxa"/>
          <w:trHeight w:val="675"/>
        </w:trPr>
        <w:tc>
          <w:tcPr>
            <w:tcW w:w="850"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599"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2962" w:type="dxa"/>
            <w:gridSpan w:val="8"/>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за счёт средств федерального бюджета</w:t>
            </w:r>
          </w:p>
        </w:tc>
        <w:tc>
          <w:tcPr>
            <w:tcW w:w="2985" w:type="dxa"/>
            <w:gridSpan w:val="8"/>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уровень со финансирования % объём средств (тыс. руб.) за счёт средств Республики Мордовия</w:t>
            </w:r>
          </w:p>
        </w:tc>
        <w:tc>
          <w:tcPr>
            <w:tcW w:w="3031" w:type="dxa"/>
            <w:gridSpan w:val="9"/>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за счёт средств районного бюджета</w:t>
            </w:r>
          </w:p>
        </w:tc>
      </w:tr>
      <w:tr w:rsidR="00B75B6D" w:rsidRPr="00B75B6D" w:rsidTr="00B75B6D">
        <w:trPr>
          <w:gridAfter w:val="3"/>
          <w:wAfter w:w="184" w:type="dxa"/>
          <w:trHeight w:val="675"/>
        </w:trPr>
        <w:tc>
          <w:tcPr>
            <w:tcW w:w="850"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599"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2019-2024</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2019</w:t>
            </w:r>
          </w:p>
        </w:tc>
        <w:tc>
          <w:tcPr>
            <w:tcW w:w="429"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2020</w:t>
            </w:r>
          </w:p>
        </w:tc>
        <w:tc>
          <w:tcPr>
            <w:tcW w:w="431"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2021</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2022</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2023</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2024</w:t>
            </w:r>
          </w:p>
        </w:tc>
        <w:tc>
          <w:tcPr>
            <w:tcW w:w="424"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2019-2024</w:t>
            </w: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2019</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2020</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2021</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2022</w:t>
            </w: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2023</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2024</w:t>
            </w:r>
          </w:p>
        </w:tc>
        <w:tc>
          <w:tcPr>
            <w:tcW w:w="418"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2019-2024</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2019</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2021</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2022</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2023</w:t>
            </w:r>
          </w:p>
        </w:tc>
        <w:tc>
          <w:tcPr>
            <w:tcW w:w="42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2024</w:t>
            </w:r>
          </w:p>
        </w:tc>
      </w:tr>
      <w:tr w:rsidR="00B75B6D" w:rsidRPr="00B75B6D" w:rsidTr="00B75B6D">
        <w:tc>
          <w:tcPr>
            <w:tcW w:w="11099" w:type="dxa"/>
            <w:gridSpan w:val="30"/>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ind w:left="720"/>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Объём средств финансирования проекта (тыс. руб.)</w:t>
            </w:r>
          </w:p>
        </w:tc>
        <w:tc>
          <w:tcPr>
            <w:tcW w:w="568"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114 303,85</w:t>
            </w:r>
          </w:p>
        </w:tc>
        <w:tc>
          <w:tcPr>
            <w:tcW w:w="599"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94783,5</w:t>
            </w: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b/>
                <w:sz w:val="16"/>
                <w:szCs w:val="16"/>
                <w:lang w:eastAsia="en-US"/>
              </w:rPr>
              <w:t>17074,7</w:t>
            </w:r>
          </w:p>
        </w:tc>
        <w:tc>
          <w:tcPr>
            <w:tcW w:w="426"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b/>
                <w:sz w:val="16"/>
                <w:szCs w:val="16"/>
                <w:lang w:eastAsia="en-US"/>
              </w:rPr>
              <w:t>2445,65</w:t>
            </w: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в т.ч. за счёт средств федераль</w:t>
            </w:r>
            <w:r w:rsidRPr="00B75B6D">
              <w:rPr>
                <w:rFonts w:ascii="Times New Roman" w:hAnsi="Times New Roman" w:cs="Times New Roman"/>
                <w:sz w:val="16"/>
                <w:szCs w:val="16"/>
                <w:lang w:eastAsia="en-US"/>
              </w:rPr>
              <w:lastRenderedPageBreak/>
              <w:t>ного бюджета</w:t>
            </w:r>
          </w:p>
        </w:tc>
        <w:tc>
          <w:tcPr>
            <w:tcW w:w="568"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lastRenderedPageBreak/>
              <w:t>94863,5</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94783,5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2087,8</w:t>
            </w: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5035,1</w:t>
            </w: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600,1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630,1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59530,3</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26900,1</w:t>
            </w:r>
          </w:p>
        </w:tc>
        <w:tc>
          <w:tcPr>
            <w:tcW w:w="424"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lastRenderedPageBreak/>
              <w:t>в т.ч. за счёт средств республиканского бюджета</w:t>
            </w:r>
          </w:p>
        </w:tc>
        <w:tc>
          <w:tcPr>
            <w:tcW w:w="568"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17074,7</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17074,7</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300,0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98,7</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495,0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657,5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9128,5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6395,0</w:t>
            </w:r>
          </w:p>
        </w:tc>
        <w:tc>
          <w:tcPr>
            <w:tcW w:w="418"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в т. ч. за счёт средств районного бюджета</w:t>
            </w:r>
          </w:p>
        </w:tc>
        <w:tc>
          <w:tcPr>
            <w:tcW w:w="568"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2445,65</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2445,65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190,1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211,8</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270,05</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282,6</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906,1</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585,0</w:t>
            </w:r>
          </w:p>
        </w:tc>
      </w:tr>
      <w:tr w:rsidR="00B75B6D" w:rsidRPr="00B75B6D" w:rsidTr="00B75B6D">
        <w:tc>
          <w:tcPr>
            <w:tcW w:w="11099" w:type="dxa"/>
            <w:gridSpan w:val="30"/>
            <w:tcBorders>
              <w:top w:val="single" w:sz="4" w:space="0" w:color="auto"/>
              <w:left w:val="single" w:sz="4" w:space="0" w:color="auto"/>
              <w:bottom w:val="single" w:sz="4" w:space="0" w:color="auto"/>
              <w:right w:val="single" w:sz="4" w:space="0" w:color="auto"/>
            </w:tcBorders>
          </w:tcPr>
          <w:p w:rsidR="00B75B6D" w:rsidRPr="00B75B6D" w:rsidRDefault="00B75B6D" w:rsidP="00B75B6D">
            <w:pPr>
              <w:numPr>
                <w:ilvl w:val="0"/>
                <w:numId w:val="38"/>
              </w:num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Культурная среда</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color w:val="000000"/>
                <w:sz w:val="16"/>
                <w:szCs w:val="16"/>
                <w:lang w:eastAsia="en-US"/>
              </w:rPr>
              <w:t xml:space="preserve">Строительство (реконструкция) и капитальный ремонт культурно-досуговых учреждений </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61 860,0</w:t>
            </w:r>
          </w:p>
        </w:tc>
        <w:tc>
          <w:tcPr>
            <w:tcW w:w="599"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51132,0</w:t>
            </w: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27372,0</w:t>
            </w: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23760,0</w:t>
            </w:r>
          </w:p>
        </w:tc>
        <w:tc>
          <w:tcPr>
            <w:tcW w:w="424"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10109,4</w:t>
            </w:r>
          </w:p>
        </w:tc>
        <w:tc>
          <w:tcPr>
            <w:tcW w:w="426"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6D9F1"/>
            <w:vAlign w:val="center"/>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4169,4</w:t>
            </w: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5940,0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618,6</w:t>
            </w: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318,6</w:t>
            </w:r>
          </w:p>
        </w:tc>
        <w:tc>
          <w:tcPr>
            <w:tcW w:w="360"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300,0</w:t>
            </w:r>
          </w:p>
        </w:tc>
      </w:tr>
      <w:tr w:rsidR="00B75B6D" w:rsidRPr="00B75B6D" w:rsidTr="00B75B6D">
        <w:trPr>
          <w:gridAfter w:val="3"/>
          <w:wAfter w:w="184" w:type="dxa"/>
          <w:trHeight w:val="413"/>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t>в т. ч. капиальный ремонт ЦКиО  в п. Тургенево</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31 860,0</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да</w:t>
            </w: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27372,0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27372,0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4169,4</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4169,4</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318,6</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318,6</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Height w:val="413"/>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t>в т. ч. строительство ДК в с. Редкодубье</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30 000,0</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да</w:t>
            </w: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23760,0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23760,0</w:t>
            </w: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5940,0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5940,0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300,0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300,0</w:t>
            </w:r>
          </w:p>
        </w:tc>
      </w:tr>
      <w:tr w:rsidR="00B75B6D" w:rsidRPr="00B75B6D" w:rsidTr="00B75B6D">
        <w:trPr>
          <w:gridAfter w:val="3"/>
          <w:wAfter w:w="184" w:type="dxa"/>
          <w:trHeight w:val="413"/>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color w:val="000000"/>
                <w:sz w:val="16"/>
                <w:szCs w:val="16"/>
                <w:lang w:eastAsia="en-US"/>
              </w:rPr>
              <w:t>Капитальный ремонт  ДШИ в г. Ардатов</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30 975,10</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26372,2</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26372,20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4293,10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4293,10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309,80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309,80</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eastAsia="Arial Unicode MS" w:hAnsi="Times New Roman" w:cs="Times New Roman"/>
                <w:bCs/>
                <w:color w:val="000000"/>
                <w:sz w:val="16"/>
                <w:szCs w:val="16"/>
                <w:lang w:eastAsia="en-US"/>
              </w:rPr>
              <w:t xml:space="preserve">Создание   модельной муниципальной библиотеки на базе МБУК «Ардатовская ЦРБ им. Н.К. Крупской» </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3000,0</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2940,0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2940,0</w:t>
            </w: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60,0</w:t>
            </w:r>
          </w:p>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 xml:space="preserve">Комплектование книжных фондов муниципальных общедоступных библиотек </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9,5</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9,4</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9,4</w:t>
            </w: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 xml:space="preserve">Оснащение  </w:t>
            </w:r>
            <w:r w:rsidRPr="00B75B6D">
              <w:rPr>
                <w:rFonts w:ascii="Times New Roman" w:hAnsi="Times New Roman" w:cs="Times New Roman"/>
                <w:sz w:val="16"/>
                <w:szCs w:val="16"/>
                <w:lang w:eastAsia="en-US"/>
              </w:rPr>
              <w:lastRenderedPageBreak/>
              <w:t>школы искусств в г. Ардатов музыкальными инструментами, оборудованием и материалами для творчества</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lastRenderedPageBreak/>
              <w:t>4983,5</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4835</w:t>
            </w:r>
            <w:r w:rsidRPr="00B75B6D">
              <w:rPr>
                <w:rFonts w:ascii="Times New Roman" w:hAnsi="Times New Roman" w:cs="Times New Roman"/>
                <w:b/>
                <w:i/>
                <w:sz w:val="16"/>
                <w:szCs w:val="16"/>
                <w:lang w:eastAsia="en-US"/>
              </w:rPr>
              <w:lastRenderedPageBreak/>
              <w:t>,0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4835,</w:t>
            </w:r>
            <w:r w:rsidRPr="00B75B6D">
              <w:rPr>
                <w:rFonts w:ascii="Times New Roman" w:hAnsi="Times New Roman" w:cs="Times New Roman"/>
                <w:sz w:val="16"/>
                <w:szCs w:val="16"/>
                <w:lang w:eastAsia="en-US"/>
              </w:rPr>
              <w:lastRenderedPageBreak/>
              <w:t>0</w:t>
            </w: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sz w:val="16"/>
                <w:szCs w:val="16"/>
                <w:lang w:eastAsia="en-US"/>
              </w:rPr>
            </w:pPr>
          </w:p>
          <w:p w:rsidR="00B75B6D" w:rsidRPr="00B75B6D" w:rsidRDefault="00B75B6D" w:rsidP="00B75B6D">
            <w:pPr>
              <w:spacing w:after="0" w:line="240" w:lineRule="auto"/>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98,</w:t>
            </w:r>
            <w:r w:rsidRPr="00B75B6D">
              <w:rPr>
                <w:rFonts w:ascii="Times New Roman" w:hAnsi="Times New Roman" w:cs="Times New Roman"/>
                <w:b/>
                <w:sz w:val="16"/>
                <w:szCs w:val="16"/>
                <w:lang w:eastAsia="en-US"/>
              </w:rPr>
              <w:lastRenderedPageBreak/>
              <w:t>7</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98,7</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49,8</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49,8</w:t>
            </w:r>
          </w:p>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Height w:val="810"/>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color w:val="000000"/>
                <w:sz w:val="16"/>
                <w:szCs w:val="16"/>
                <w:lang w:eastAsia="en-US"/>
              </w:rPr>
            </w:pPr>
            <w:r w:rsidRPr="00B75B6D">
              <w:rPr>
                <w:rFonts w:ascii="Times New Roman" w:hAnsi="Times New Roman" w:cs="Times New Roman"/>
                <w:color w:val="000000"/>
                <w:sz w:val="16"/>
                <w:szCs w:val="16"/>
                <w:lang w:eastAsia="en-US"/>
              </w:rPr>
              <w:lastRenderedPageBreak/>
              <w:t>Обеспечение развития и укрепления материально-технической базы домов культуры в населённых пунктах с числом жителей до 50 тыс. чел.</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2 540,55</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2345,2</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1515,2</w:t>
            </w: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430,0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170,0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70,0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25,35</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15,2</w:t>
            </w:r>
          </w:p>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5,05</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5,1</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r>
      <w:tr w:rsidR="00B75B6D" w:rsidRPr="00B75B6D" w:rsidTr="00B75B6D">
        <w:trPr>
          <w:gridAfter w:val="3"/>
          <w:wAfter w:w="184" w:type="dxa"/>
          <w:trHeight w:val="810"/>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color w:val="000000"/>
                <w:sz w:val="16"/>
                <w:szCs w:val="16"/>
                <w:lang w:eastAsia="en-US"/>
              </w:rPr>
            </w:pPr>
            <w:r w:rsidRPr="00B75B6D">
              <w:rPr>
                <w:rFonts w:ascii="Times New Roman" w:hAnsi="Times New Roman" w:cs="Times New Roman"/>
                <w:color w:val="000000"/>
                <w:sz w:val="16"/>
                <w:szCs w:val="16"/>
                <w:lang w:eastAsia="en-US"/>
              </w:rPr>
              <w:t xml:space="preserve">Поддержка сельских учреждений культуры </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1010,0</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1000,0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r>
      <w:tr w:rsidR="00B75B6D" w:rsidRPr="00B75B6D" w:rsidTr="00B75B6D">
        <w:trPr>
          <w:gridAfter w:val="3"/>
          <w:wAfter w:w="184" w:type="dxa"/>
          <w:trHeight w:val="810"/>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t>в т.ч. ДК сельских поселений</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605,0</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500,0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r>
      <w:tr w:rsidR="00B75B6D" w:rsidRPr="00B75B6D" w:rsidTr="00B75B6D">
        <w:trPr>
          <w:gridAfter w:val="3"/>
          <w:wAfter w:w="184" w:type="dxa"/>
          <w:trHeight w:val="810"/>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t>в т.ч. сельские библиотеки</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605,0</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500,0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r>
      <w:tr w:rsidR="00B75B6D" w:rsidRPr="00B75B6D" w:rsidTr="00B75B6D">
        <w:trPr>
          <w:gridAfter w:val="3"/>
          <w:wAfter w:w="184" w:type="dxa"/>
          <w:trHeight w:val="810"/>
        </w:trPr>
        <w:tc>
          <w:tcPr>
            <w:tcW w:w="85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color w:val="000000"/>
                <w:sz w:val="16"/>
                <w:szCs w:val="16"/>
                <w:lang w:eastAsia="en-US"/>
              </w:rPr>
            </w:pPr>
            <w:r w:rsidRPr="00B75B6D">
              <w:rPr>
                <w:rFonts w:ascii="Times New Roman" w:hAnsi="Times New Roman" w:cs="Times New Roman"/>
                <w:b/>
                <w:i/>
                <w:color w:val="000000"/>
                <w:sz w:val="16"/>
                <w:szCs w:val="16"/>
                <w:lang w:eastAsia="en-US"/>
              </w:rPr>
              <w:t>Итого по мероприятиям проекта:</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104 378,65</w:t>
            </w:r>
          </w:p>
        </w:tc>
        <w:tc>
          <w:tcPr>
            <w:tcW w:w="59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87633,8</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1524,6</w:t>
            </w:r>
          </w:p>
        </w:tc>
        <w:tc>
          <w:tcPr>
            <w:tcW w:w="42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4835,0</w:t>
            </w:r>
          </w:p>
        </w:tc>
        <w:tc>
          <w:tcPr>
            <w:tcW w:w="431"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400,0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430,0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53744,2</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26700,0</w:t>
            </w:r>
          </w:p>
        </w:tc>
        <w:tc>
          <w:tcPr>
            <w:tcW w:w="424"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15731,2</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98,7</w:t>
            </w:r>
          </w:p>
        </w:tc>
        <w:tc>
          <w:tcPr>
            <w:tcW w:w="425" w:type="dxa"/>
            <w:tcBorders>
              <w:top w:val="single" w:sz="4" w:space="0" w:color="auto"/>
              <w:left w:val="single" w:sz="4" w:space="0" w:color="auto"/>
              <w:bottom w:val="single" w:sz="4" w:space="0" w:color="auto"/>
              <w:right w:val="single" w:sz="4" w:space="0" w:color="auto"/>
            </w:tcBorders>
            <w:shd w:val="clear" w:color="auto" w:fill="8DB3E2"/>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270,0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8662,5</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6200,0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1014,7</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17,3</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49,8</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7,05</w:t>
            </w:r>
          </w:p>
        </w:tc>
        <w:tc>
          <w:tcPr>
            <w:tcW w:w="424"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7,1</w:t>
            </w:r>
          </w:p>
        </w:tc>
        <w:tc>
          <w:tcPr>
            <w:tcW w:w="491"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630,4</w:t>
            </w:r>
          </w:p>
        </w:tc>
        <w:tc>
          <w:tcPr>
            <w:tcW w:w="36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302,0</w:t>
            </w:r>
          </w:p>
        </w:tc>
      </w:tr>
      <w:tr w:rsidR="00B75B6D" w:rsidRPr="00B75B6D" w:rsidTr="00B75B6D">
        <w:tc>
          <w:tcPr>
            <w:tcW w:w="11099" w:type="dxa"/>
            <w:gridSpan w:val="30"/>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 Творческие люди</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120" w:after="0" w:line="240" w:lineRule="auto"/>
              <w:rPr>
                <w:rFonts w:ascii="Times New Roman" w:hAnsi="Times New Roman" w:cs="Times New Roman"/>
                <w:sz w:val="16"/>
                <w:szCs w:val="16"/>
                <w:lang w:eastAsia="en-US"/>
              </w:rPr>
            </w:pPr>
            <w:r w:rsidRPr="00B75B6D">
              <w:rPr>
                <w:rFonts w:ascii="Times New Roman" w:hAnsi="Times New Roman" w:cs="Times New Roman"/>
                <w:color w:val="000000"/>
                <w:sz w:val="16"/>
                <w:szCs w:val="16"/>
                <w:lang w:eastAsia="en-US"/>
              </w:rPr>
              <w:t>Продвижение талантливой молодежи в сфере музыкального искусства</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eastAsia="en-US"/>
              </w:rPr>
            </w:pPr>
            <w:r w:rsidRPr="00B75B6D">
              <w:rPr>
                <w:rFonts w:ascii="Times New Roman" w:hAnsi="Times New Roman" w:cs="Times New Roman"/>
                <w:b/>
                <w:sz w:val="16"/>
                <w:szCs w:val="16"/>
                <w:lang w:eastAsia="en-US"/>
              </w:rPr>
              <w:t>1</w:t>
            </w:r>
            <w:r w:rsidRPr="00B75B6D">
              <w:rPr>
                <w:rFonts w:ascii="Times New Roman" w:hAnsi="Times New Roman" w:cs="Times New Roman"/>
                <w:b/>
                <w:sz w:val="16"/>
                <w:szCs w:val="16"/>
                <w:lang w:val="en-US" w:eastAsia="en-US"/>
              </w:rPr>
              <w:t>20</w:t>
            </w:r>
            <w:r w:rsidRPr="00B75B6D">
              <w:rPr>
                <w:rFonts w:ascii="Times New Roman" w:hAnsi="Times New Roman" w:cs="Times New Roman"/>
                <w:b/>
                <w:sz w:val="16"/>
                <w:szCs w:val="16"/>
                <w:lang w:eastAsia="en-US"/>
              </w:rPr>
              <w:t>0,</w:t>
            </w:r>
            <w:r w:rsidRPr="00B75B6D">
              <w:rPr>
                <w:rFonts w:ascii="Times New Roman" w:hAnsi="Times New Roman" w:cs="Times New Roman"/>
                <w:b/>
                <w:sz w:val="16"/>
                <w:szCs w:val="16"/>
                <w:lang w:val="en-US" w:eastAsia="en-US"/>
              </w:rPr>
              <w:t>6</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371,1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371,1</w:t>
            </w: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654,5</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237,5</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227,0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95,0</w:t>
            </w:r>
          </w:p>
        </w:tc>
        <w:tc>
          <w:tcPr>
            <w:tcW w:w="418"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175,0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24,8</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35,0</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42,5</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37,7</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35,0</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t xml:space="preserve">в т. ч. организация и проведение Республиканского фестиваля </w:t>
            </w:r>
            <w:r w:rsidRPr="00B75B6D">
              <w:rPr>
                <w:rFonts w:ascii="Times New Roman" w:hAnsi="Times New Roman" w:cs="Times New Roman"/>
                <w:i/>
                <w:color w:val="000000"/>
                <w:sz w:val="16"/>
                <w:szCs w:val="16"/>
                <w:lang w:eastAsia="en-US"/>
              </w:rPr>
              <w:lastRenderedPageBreak/>
              <w:t xml:space="preserve">«Урусовские вал»нки" в с. Урусово </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lastRenderedPageBreak/>
              <w:t>400,0</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380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95</w:t>
            </w:r>
          </w:p>
        </w:tc>
        <w:tc>
          <w:tcPr>
            <w:tcW w:w="418"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lastRenderedPageBreak/>
              <w:t>в т. ч. организация Районного фестиваля музыкального художественного творчества «Молодёжный ВиНиГрЕт»</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120,0</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120,0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30</w:t>
            </w:r>
          </w:p>
        </w:tc>
      </w:tr>
      <w:tr w:rsidR="00B75B6D" w:rsidRPr="00B75B6D" w:rsidTr="00B75B6D">
        <w:trPr>
          <w:gridAfter w:val="3"/>
          <w:wAfter w:w="184" w:type="dxa"/>
          <w:trHeight w:val="1435"/>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sz w:val="16"/>
                <w:szCs w:val="16"/>
                <w:lang w:eastAsia="en-US"/>
              </w:rPr>
            </w:pPr>
            <w:r w:rsidRPr="00B75B6D">
              <w:rPr>
                <w:rFonts w:ascii="Times New Roman" w:hAnsi="Times New Roman" w:cs="Times New Roman"/>
                <w:i/>
                <w:sz w:val="16"/>
                <w:szCs w:val="16"/>
                <w:lang w:eastAsia="en-US"/>
              </w:rPr>
              <w:t>в т.ч. создание  студии</w:t>
            </w:r>
            <w:r w:rsidRPr="00B75B6D">
              <w:rPr>
                <w:rFonts w:ascii="Times New Roman" w:hAnsi="Times New Roman" w:cs="Times New Roman"/>
                <w:sz w:val="16"/>
                <w:szCs w:val="16"/>
                <w:lang w:eastAsia="en-US"/>
              </w:rPr>
              <w:t xml:space="preserve"> </w:t>
            </w:r>
            <w:r w:rsidRPr="00B75B6D">
              <w:rPr>
                <w:rFonts w:ascii="Times New Roman" w:hAnsi="Times New Roman" w:cs="Times New Roman"/>
                <w:i/>
                <w:sz w:val="16"/>
                <w:szCs w:val="16"/>
                <w:lang w:eastAsia="en-US"/>
              </w:rPr>
              <w:t>«Инязор»  для мастеров резчиков по дереву в с. Баево</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134,7</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132,0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132,0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2,7</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2,7</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Height w:val="840"/>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в т.ч. организация Межрегионального фестиваля-конкурса резчиков по дереву «Наследники С.Д. Эрьзи» в с. Баево</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150,0</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142,5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142,5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7,5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7,5</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r>
      <w:tr w:rsidR="00B75B6D" w:rsidRPr="00B75B6D" w:rsidTr="00B75B6D">
        <w:trPr>
          <w:gridAfter w:val="3"/>
          <w:wAfter w:w="184" w:type="dxa"/>
          <w:trHeight w:val="2460"/>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 xml:space="preserve">в т. ч. реализация проекта  </w:t>
            </w:r>
            <w:r w:rsidRPr="00B75B6D">
              <w:rPr>
                <w:rFonts w:ascii="Times New Roman" w:hAnsi="Times New Roman" w:cs="Times New Roman"/>
                <w:sz w:val="16"/>
                <w:szCs w:val="16"/>
                <w:lang w:eastAsia="en-US"/>
              </w:rPr>
              <w:t>«</w:t>
            </w:r>
            <w:r w:rsidRPr="00B75B6D">
              <w:rPr>
                <w:rFonts w:ascii="Times New Roman" w:hAnsi="Times New Roman" w:cs="Times New Roman"/>
                <w:i/>
                <w:sz w:val="16"/>
                <w:szCs w:val="16"/>
                <w:lang w:eastAsia="en-US"/>
              </w:rPr>
              <w:t>Проект  Доброе – это прекрасное в действии. Создание передвижного кукольного театра «Куклыне» в г. Ардатов</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395,9</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371,1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371,1</w:t>
            </w: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24,8</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24,8</w:t>
            </w:r>
          </w:p>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120" w:after="0" w:line="240" w:lineRule="auto"/>
              <w:rPr>
                <w:rFonts w:ascii="Times New Roman" w:hAnsi="Times New Roman" w:cs="Times New Roman"/>
                <w:color w:val="000000"/>
                <w:sz w:val="16"/>
                <w:szCs w:val="16"/>
                <w:lang w:eastAsia="en-US"/>
              </w:rPr>
            </w:pPr>
            <w:r w:rsidRPr="00B75B6D">
              <w:rPr>
                <w:rFonts w:ascii="Times New Roman" w:hAnsi="Times New Roman" w:cs="Times New Roman"/>
                <w:color w:val="000000"/>
                <w:sz w:val="16"/>
                <w:szCs w:val="16"/>
                <w:lang w:eastAsia="en-US"/>
              </w:rPr>
              <w:t xml:space="preserve">Подготовка кадров для </w:t>
            </w:r>
            <w:r w:rsidRPr="00B75B6D">
              <w:rPr>
                <w:rFonts w:ascii="Times New Roman" w:hAnsi="Times New Roman" w:cs="Times New Roman"/>
                <w:color w:val="000000"/>
                <w:sz w:val="16"/>
                <w:szCs w:val="16"/>
                <w:lang w:eastAsia="en-US"/>
              </w:rPr>
              <w:lastRenderedPageBreak/>
              <w:t xml:space="preserve">отрасли культуры </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lastRenderedPageBreak/>
              <w:t>85</w:t>
            </w:r>
          </w:p>
        </w:tc>
        <w:tc>
          <w:tcPr>
            <w:tcW w:w="599"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85,0</w:t>
            </w: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10,0</w:t>
            </w: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15,0</w:t>
            </w:r>
          </w:p>
        </w:tc>
        <w:tc>
          <w:tcPr>
            <w:tcW w:w="426"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15,0</w:t>
            </w:r>
          </w:p>
        </w:tc>
        <w:tc>
          <w:tcPr>
            <w:tcW w:w="424"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15,0</w:t>
            </w:r>
          </w:p>
        </w:tc>
        <w:tc>
          <w:tcPr>
            <w:tcW w:w="491"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15,0</w:t>
            </w:r>
          </w:p>
        </w:tc>
        <w:tc>
          <w:tcPr>
            <w:tcW w:w="36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15,0</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lastRenderedPageBreak/>
              <w:t>в т.ч. МБУ «Ардатовский РДК»</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29</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29,0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4</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i/>
                <w:sz w:val="16"/>
                <w:szCs w:val="16"/>
                <w:lang w:eastAsia="en-US"/>
              </w:rPr>
              <w:t>в т.ч. МБУК «Ардатовская центральная библиотека им. Н.К. Крупской»</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28</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28,0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i/>
                <w:sz w:val="16"/>
                <w:szCs w:val="16"/>
                <w:lang w:eastAsia="en-US"/>
              </w:rPr>
              <w:t>в т.ч. МБУДО «Ардатовская ДШИ №1»</w:t>
            </w:r>
          </w:p>
        </w:tc>
        <w:tc>
          <w:tcPr>
            <w:tcW w:w="568"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28</w:t>
            </w:r>
          </w:p>
        </w:tc>
        <w:tc>
          <w:tcPr>
            <w:tcW w:w="59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28,0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3</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Организация волонтерского движения в сфере культуры с охватом 30 человек.</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115,0</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115,0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15</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r>
      <w:tr w:rsidR="00B75B6D" w:rsidRPr="00B75B6D" w:rsidTr="00B75B6D">
        <w:trPr>
          <w:gridAfter w:val="3"/>
          <w:wAfter w:w="184" w:type="dxa"/>
          <w:trHeight w:val="1525"/>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color w:val="000000"/>
                <w:sz w:val="16"/>
                <w:szCs w:val="16"/>
                <w:lang w:eastAsia="en-US"/>
              </w:rPr>
              <w:t>Организация Национально-фольклорного праздника «Благодати и тепла» с. Урусово</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240,0</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240,0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60,0,</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60,0,</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60,0</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60,0,</w:t>
            </w:r>
          </w:p>
        </w:tc>
      </w:tr>
      <w:tr w:rsidR="00B75B6D" w:rsidRPr="00B75B6D" w:rsidTr="00B75B6D">
        <w:trPr>
          <w:gridAfter w:val="3"/>
          <w:wAfter w:w="184" w:type="dxa"/>
          <w:trHeight w:val="757"/>
        </w:trPr>
        <w:tc>
          <w:tcPr>
            <w:tcW w:w="850"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color w:val="000000"/>
                <w:sz w:val="16"/>
                <w:szCs w:val="16"/>
                <w:lang w:eastAsia="en-US"/>
              </w:rPr>
              <w:t xml:space="preserve">Поддержка народного творчества и культурно-досуговой деятельности </w:t>
            </w:r>
            <w:r w:rsidRPr="00B75B6D">
              <w:rPr>
                <w:rFonts w:ascii="Times New Roman" w:hAnsi="Times New Roman" w:cs="Times New Roman"/>
                <w:i/>
                <w:color w:val="000000"/>
                <w:sz w:val="16"/>
                <w:szCs w:val="16"/>
                <w:lang w:eastAsia="en-US"/>
              </w:rPr>
              <w:t>(фестивали, конкурсы,  выставки народного творчества и ремёсел и т.д.)</w:t>
            </w:r>
          </w:p>
        </w:tc>
        <w:tc>
          <w:tcPr>
            <w:tcW w:w="568" w:type="dxa"/>
            <w:tcBorders>
              <w:top w:val="single" w:sz="4" w:space="0" w:color="auto"/>
              <w:left w:val="single" w:sz="4" w:space="0" w:color="auto"/>
              <w:bottom w:val="single" w:sz="4" w:space="0" w:color="auto"/>
              <w:right w:val="single" w:sz="4" w:space="0" w:color="auto"/>
            </w:tcBorders>
            <w:shd w:val="clear" w:color="auto" w:fill="8DB3E2"/>
            <w:vAlign w:val="center"/>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800,0</w:t>
            </w:r>
          </w:p>
        </w:tc>
        <w:tc>
          <w:tcPr>
            <w:tcW w:w="599"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800,0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p w:rsidR="00B75B6D" w:rsidRPr="00B75B6D" w:rsidRDefault="00B75B6D" w:rsidP="00B75B6D">
            <w:pPr>
              <w:spacing w:after="0" w:line="240" w:lineRule="auto"/>
              <w:jc w:val="center"/>
              <w:rPr>
                <w:rFonts w:ascii="Times New Roman" w:hAnsi="Times New Roman" w:cs="Times New Roman"/>
                <w:sz w:val="16"/>
                <w:szCs w:val="16"/>
                <w:lang w:eastAsia="en-US"/>
              </w:rPr>
            </w:pPr>
          </w:p>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120,0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125,0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130,0</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135,0</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140,0</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150,0</w:t>
            </w:r>
          </w:p>
        </w:tc>
      </w:tr>
      <w:tr w:rsidR="00B75B6D" w:rsidRPr="00B75B6D" w:rsidTr="00B75B6D">
        <w:trPr>
          <w:gridAfter w:val="3"/>
          <w:wAfter w:w="184" w:type="dxa"/>
          <w:trHeight w:val="757"/>
        </w:trPr>
        <w:tc>
          <w:tcPr>
            <w:tcW w:w="850"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color w:val="000000"/>
                <w:sz w:val="16"/>
                <w:szCs w:val="16"/>
                <w:lang w:eastAsia="en-US"/>
              </w:rPr>
            </w:pPr>
            <w:r w:rsidRPr="00B75B6D">
              <w:rPr>
                <w:rFonts w:ascii="Times New Roman" w:hAnsi="Times New Roman" w:cs="Times New Roman"/>
                <w:color w:val="000000"/>
                <w:sz w:val="16"/>
                <w:szCs w:val="16"/>
                <w:lang w:eastAsia="en-US"/>
              </w:rPr>
              <w:t>Поддержка сельских работников культур</w:t>
            </w:r>
            <w:r w:rsidRPr="00B75B6D">
              <w:rPr>
                <w:rFonts w:ascii="Times New Roman" w:hAnsi="Times New Roman" w:cs="Times New Roman"/>
                <w:color w:val="000000"/>
                <w:sz w:val="16"/>
                <w:szCs w:val="16"/>
                <w:lang w:eastAsia="en-US"/>
              </w:rPr>
              <w:lastRenderedPageBreak/>
              <w:t>ы</w:t>
            </w:r>
          </w:p>
        </w:tc>
        <w:tc>
          <w:tcPr>
            <w:tcW w:w="568" w:type="dxa"/>
            <w:tcBorders>
              <w:top w:val="single" w:sz="4" w:space="0" w:color="auto"/>
              <w:left w:val="single" w:sz="4" w:space="0" w:color="auto"/>
              <w:bottom w:val="single" w:sz="4" w:space="0" w:color="auto"/>
              <w:right w:val="single" w:sz="4" w:space="0" w:color="auto"/>
            </w:tcBorders>
            <w:shd w:val="clear" w:color="auto" w:fill="8DB3E2"/>
            <w:vAlign w:val="center"/>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lastRenderedPageBreak/>
              <w:t>505,0</w:t>
            </w:r>
          </w:p>
        </w:tc>
        <w:tc>
          <w:tcPr>
            <w:tcW w:w="599"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500,0</w:t>
            </w: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1,0</w:t>
            </w:r>
          </w:p>
        </w:tc>
      </w:tr>
      <w:tr w:rsidR="00B75B6D" w:rsidRPr="00B75B6D" w:rsidTr="00B75B6D">
        <w:trPr>
          <w:gridAfter w:val="3"/>
          <w:wAfter w:w="184" w:type="dxa"/>
          <w:trHeight w:val="757"/>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lastRenderedPageBreak/>
              <w:t>в т.ч. ДК сельских поселений</w:t>
            </w:r>
          </w:p>
        </w:tc>
        <w:tc>
          <w:tcPr>
            <w:tcW w:w="568"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252,5</w:t>
            </w:r>
          </w:p>
        </w:tc>
        <w:tc>
          <w:tcPr>
            <w:tcW w:w="599"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r>
      <w:tr w:rsidR="00B75B6D" w:rsidRPr="00B75B6D" w:rsidTr="00B75B6D">
        <w:trPr>
          <w:gridAfter w:val="3"/>
          <w:wAfter w:w="184" w:type="dxa"/>
          <w:trHeight w:val="757"/>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lang w:eastAsia="en-US"/>
              </w:rPr>
            </w:pPr>
            <w:r w:rsidRPr="00B75B6D">
              <w:rPr>
                <w:rFonts w:ascii="Times New Roman" w:hAnsi="Times New Roman" w:cs="Times New Roman"/>
                <w:i/>
                <w:color w:val="000000"/>
                <w:sz w:val="16"/>
                <w:szCs w:val="16"/>
                <w:lang w:eastAsia="en-US"/>
              </w:rPr>
              <w:t>в т.ч. сельские библиотеки</w:t>
            </w:r>
          </w:p>
        </w:tc>
        <w:tc>
          <w:tcPr>
            <w:tcW w:w="568"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252,5</w:t>
            </w:r>
          </w:p>
        </w:tc>
        <w:tc>
          <w:tcPr>
            <w:tcW w:w="599"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lang w:eastAsia="en-US"/>
              </w:rPr>
            </w:pPr>
            <w:r w:rsidRPr="00B75B6D">
              <w:rPr>
                <w:rFonts w:ascii="Times New Roman" w:hAnsi="Times New Roman" w:cs="Times New Roman"/>
                <w:i/>
                <w:sz w:val="16"/>
                <w:szCs w:val="16"/>
                <w:lang w:eastAsia="en-US"/>
              </w:rPr>
              <w:t>250,0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50,0</w:t>
            </w: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424"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491"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c>
          <w:tcPr>
            <w:tcW w:w="36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0,5</w:t>
            </w:r>
          </w:p>
        </w:tc>
      </w:tr>
      <w:tr w:rsidR="00B75B6D" w:rsidRPr="00B75B6D" w:rsidTr="00B75B6D">
        <w:trPr>
          <w:gridAfter w:val="3"/>
          <w:wAfter w:w="184" w:type="dxa"/>
          <w:trHeight w:val="757"/>
        </w:trPr>
        <w:tc>
          <w:tcPr>
            <w:tcW w:w="85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color w:val="000000"/>
                <w:sz w:val="16"/>
                <w:szCs w:val="16"/>
                <w:lang w:eastAsia="en-US"/>
              </w:rPr>
            </w:pPr>
            <w:r w:rsidRPr="00B75B6D">
              <w:rPr>
                <w:rFonts w:ascii="Times New Roman" w:hAnsi="Times New Roman" w:cs="Times New Roman"/>
                <w:b/>
                <w:i/>
                <w:color w:val="000000"/>
                <w:sz w:val="16"/>
                <w:szCs w:val="16"/>
                <w:lang w:eastAsia="en-US"/>
              </w:rPr>
              <w:t>Итого по мероприятиям проекта:</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eastAsia="en-US"/>
              </w:rPr>
            </w:pPr>
            <w:r w:rsidRPr="00B75B6D">
              <w:rPr>
                <w:rFonts w:ascii="Times New Roman" w:hAnsi="Times New Roman" w:cs="Times New Roman"/>
                <w:b/>
                <w:sz w:val="16"/>
                <w:szCs w:val="16"/>
                <w:lang w:val="en-US" w:eastAsia="en-US"/>
              </w:rPr>
              <w:t>2</w:t>
            </w:r>
            <w:r w:rsidRPr="00B75B6D">
              <w:rPr>
                <w:rFonts w:ascii="Times New Roman" w:hAnsi="Times New Roman" w:cs="Times New Roman"/>
                <w:b/>
                <w:sz w:val="16"/>
                <w:szCs w:val="16"/>
                <w:lang w:eastAsia="en-US"/>
              </w:rPr>
              <w:t>94</w:t>
            </w:r>
            <w:r w:rsidRPr="00B75B6D">
              <w:rPr>
                <w:rFonts w:ascii="Times New Roman" w:hAnsi="Times New Roman" w:cs="Times New Roman"/>
                <w:b/>
                <w:sz w:val="16"/>
                <w:szCs w:val="16"/>
                <w:lang w:val="en-US" w:eastAsia="en-US"/>
              </w:rPr>
              <w:t>5</w:t>
            </w:r>
            <w:r w:rsidRPr="00B75B6D">
              <w:rPr>
                <w:rFonts w:ascii="Times New Roman" w:hAnsi="Times New Roman" w:cs="Times New Roman"/>
                <w:b/>
                <w:sz w:val="16"/>
                <w:szCs w:val="16"/>
                <w:lang w:eastAsia="en-US"/>
              </w:rPr>
              <w:t>,</w:t>
            </w:r>
            <w:r w:rsidRPr="00B75B6D">
              <w:rPr>
                <w:rFonts w:ascii="Times New Roman" w:hAnsi="Times New Roman" w:cs="Times New Roman"/>
                <w:b/>
                <w:sz w:val="16"/>
                <w:szCs w:val="16"/>
                <w:lang w:val="en-US" w:eastAsia="en-US"/>
              </w:rPr>
              <w:t>6</w:t>
            </w:r>
          </w:p>
        </w:tc>
        <w:tc>
          <w:tcPr>
            <w:tcW w:w="59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371,1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 xml:space="preserve">371,1 </w:t>
            </w:r>
          </w:p>
        </w:tc>
        <w:tc>
          <w:tcPr>
            <w:tcW w:w="42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1154,5</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100,0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195</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337,5</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327,0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195,0</w:t>
            </w:r>
          </w:p>
        </w:tc>
        <w:tc>
          <w:tcPr>
            <w:tcW w:w="418"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1420,0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170,8</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160,0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261,0</w:t>
            </w:r>
          </w:p>
        </w:tc>
        <w:tc>
          <w:tcPr>
            <w:tcW w:w="424"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273,5</w:t>
            </w:r>
          </w:p>
        </w:tc>
        <w:tc>
          <w:tcPr>
            <w:tcW w:w="491"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273,7</w:t>
            </w:r>
          </w:p>
        </w:tc>
        <w:tc>
          <w:tcPr>
            <w:tcW w:w="36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281,0</w:t>
            </w:r>
          </w:p>
        </w:tc>
      </w:tr>
      <w:tr w:rsidR="00B75B6D" w:rsidRPr="00B75B6D" w:rsidTr="00B75B6D">
        <w:tc>
          <w:tcPr>
            <w:tcW w:w="11099" w:type="dxa"/>
            <w:gridSpan w:val="30"/>
            <w:tcBorders>
              <w:top w:val="single" w:sz="4" w:space="0" w:color="auto"/>
              <w:left w:val="single" w:sz="4" w:space="0" w:color="auto"/>
              <w:bottom w:val="single" w:sz="4" w:space="0" w:color="auto"/>
              <w:right w:val="single" w:sz="4" w:space="0" w:color="auto"/>
            </w:tcBorders>
          </w:tcPr>
          <w:p w:rsidR="00B75B6D" w:rsidRPr="00B75B6D" w:rsidRDefault="00B75B6D" w:rsidP="00B75B6D">
            <w:pPr>
              <w:numPr>
                <w:ilvl w:val="0"/>
                <w:numId w:val="40"/>
              </w:num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Цифровая культура</w:t>
            </w:r>
          </w:p>
        </w:tc>
      </w:tr>
      <w:tr w:rsidR="00B75B6D" w:rsidRPr="00B75B6D" w:rsidTr="00B75B6D">
        <w:trPr>
          <w:gridAfter w:val="3"/>
          <w:wAfter w:w="184" w:type="dxa"/>
          <w:trHeight w:val="1525"/>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color w:val="000000"/>
                <w:sz w:val="16"/>
                <w:szCs w:val="16"/>
                <w:lang w:eastAsia="en-US"/>
              </w:rPr>
              <w:t>Открытие  виртуального концертного зала на базе МБУ «Ардатовский РДК» в г. Ардатов</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5700,0</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5586,0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5586,0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b/>
                <w:i/>
                <w:sz w:val="16"/>
                <w:szCs w:val="16"/>
                <w:lang w:val="en-US" w:eastAsia="en-US"/>
              </w:rPr>
            </w:pPr>
            <w:r w:rsidRPr="00B75B6D">
              <w:rPr>
                <w:rFonts w:ascii="Times New Roman" w:hAnsi="Times New Roman" w:cs="Times New Roman"/>
                <w:b/>
                <w:i/>
                <w:sz w:val="16"/>
                <w:szCs w:val="16"/>
                <w:lang w:val="en-US" w:eastAsia="en-US"/>
              </w:rPr>
              <w:t>114.0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i/>
                <w:sz w:val="16"/>
                <w:szCs w:val="16"/>
                <w:lang w:eastAsia="en-US"/>
              </w:rPr>
              <w:t>114,0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eastAsia="Calibri"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eastAsia="Arial Unicode MS" w:hAnsi="Times New Roman" w:cs="Times New Roman"/>
                <w:bCs/>
                <w:color w:val="000000"/>
                <w:sz w:val="16"/>
                <w:szCs w:val="16"/>
                <w:lang w:eastAsia="en-US"/>
              </w:rPr>
              <w:t xml:space="preserve">Формирование комплекта книжных памятников для оцифровки в </w:t>
            </w:r>
            <w:r w:rsidRPr="00B75B6D">
              <w:rPr>
                <w:rFonts w:ascii="Times New Roman" w:hAnsi="Times New Roman" w:cs="Times New Roman"/>
                <w:sz w:val="16"/>
                <w:szCs w:val="16"/>
                <w:lang w:eastAsia="en-US"/>
              </w:rPr>
              <w:t>МБУК «Ардатовская ЦРБ им. Н.К. Крупской»</w:t>
            </w:r>
          </w:p>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75,0</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lang w:eastAsia="en-US"/>
              </w:rPr>
            </w:pPr>
            <w:r w:rsidRPr="00B75B6D">
              <w:rPr>
                <w:rFonts w:ascii="Times New Roman" w:hAnsi="Times New Roman" w:cs="Times New Roman"/>
                <w:b/>
                <w:i/>
                <w:sz w:val="16"/>
                <w:szCs w:val="16"/>
                <w:lang w:eastAsia="en-US"/>
              </w:rPr>
              <w:t>75,</w:t>
            </w:r>
            <w:r w:rsidRPr="00B75B6D">
              <w:rPr>
                <w:rFonts w:ascii="Times New Roman" w:hAnsi="Times New Roman" w:cs="Times New Roman"/>
                <w:i/>
                <w:sz w:val="16"/>
                <w:szCs w:val="16"/>
                <w:lang w:eastAsia="en-US"/>
              </w:rPr>
              <w:t>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50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25</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Arial Unicode MS" w:hAnsi="Times New Roman" w:cs="Times New Roman"/>
                <w:bCs/>
                <w:color w:val="000000"/>
                <w:sz w:val="16"/>
                <w:szCs w:val="16"/>
                <w:lang w:eastAsia="en-US"/>
              </w:rPr>
            </w:pPr>
            <w:r w:rsidRPr="00B75B6D">
              <w:rPr>
                <w:rFonts w:ascii="Times New Roman" w:hAnsi="Times New Roman" w:cs="Times New Roman"/>
                <w:sz w:val="16"/>
                <w:szCs w:val="16"/>
                <w:lang w:eastAsia="en-US"/>
              </w:rPr>
              <w:t>Подключение МБУК «Ардатовская ЦРБ им. Н.К. Крупской» к  информационно-телекоммуникационной сети «Интернет» и развитие библиотечного дела с учётом задачи расширения информационных технолог</w:t>
            </w:r>
            <w:r w:rsidRPr="00B75B6D">
              <w:rPr>
                <w:rFonts w:ascii="Times New Roman" w:hAnsi="Times New Roman" w:cs="Times New Roman"/>
                <w:sz w:val="16"/>
                <w:szCs w:val="16"/>
                <w:lang w:eastAsia="en-US"/>
              </w:rPr>
              <w:lastRenderedPageBreak/>
              <w:t xml:space="preserve">ий </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eastAsia="en-US"/>
              </w:rPr>
            </w:pPr>
            <w:r w:rsidRPr="00B75B6D">
              <w:rPr>
                <w:rFonts w:ascii="Times New Roman" w:hAnsi="Times New Roman" w:cs="Times New Roman"/>
                <w:b/>
                <w:sz w:val="16"/>
                <w:szCs w:val="16"/>
                <w:lang w:eastAsia="en-US"/>
              </w:rPr>
              <w:lastRenderedPageBreak/>
              <w:t>1204,</w:t>
            </w:r>
            <w:r w:rsidRPr="00B75B6D">
              <w:rPr>
                <w:rFonts w:ascii="Times New Roman" w:hAnsi="Times New Roman" w:cs="Times New Roman"/>
                <w:b/>
                <w:sz w:val="16"/>
                <w:szCs w:val="16"/>
                <w:lang w:val="en-US" w:eastAsia="en-US"/>
              </w:rPr>
              <w:t>6</w:t>
            </w:r>
          </w:p>
        </w:tc>
        <w:tc>
          <w:tcPr>
            <w:tcW w:w="59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1192,6</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192,1</w:t>
            </w:r>
          </w:p>
        </w:tc>
        <w:tc>
          <w:tcPr>
            <w:tcW w:w="429"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200,1</w:t>
            </w:r>
          </w:p>
        </w:tc>
        <w:tc>
          <w:tcPr>
            <w:tcW w:w="431"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200,1</w:t>
            </w:r>
          </w:p>
        </w:tc>
        <w:tc>
          <w:tcPr>
            <w:tcW w:w="424"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24"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491"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c>
          <w:tcPr>
            <w:tcW w:w="360"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sz w:val="16"/>
                <w:szCs w:val="16"/>
                <w:lang w:eastAsia="en-US"/>
              </w:rPr>
              <w:t>2,0</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b/>
                <w:i/>
                <w:color w:val="000000"/>
                <w:sz w:val="16"/>
                <w:szCs w:val="16"/>
                <w:lang w:eastAsia="en-US"/>
              </w:rPr>
              <w:lastRenderedPageBreak/>
              <w:t>Итого по мероприятиям проекта:</w:t>
            </w:r>
          </w:p>
        </w:tc>
        <w:tc>
          <w:tcPr>
            <w:tcW w:w="568"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eastAsia="en-US"/>
              </w:rPr>
            </w:pPr>
            <w:r w:rsidRPr="00B75B6D">
              <w:rPr>
                <w:rFonts w:ascii="Times New Roman" w:hAnsi="Times New Roman" w:cs="Times New Roman"/>
                <w:b/>
                <w:sz w:val="16"/>
                <w:szCs w:val="16"/>
                <w:lang w:val="en-US" w:eastAsia="en-US"/>
              </w:rPr>
              <w:t>6979.6</w:t>
            </w:r>
          </w:p>
        </w:tc>
        <w:tc>
          <w:tcPr>
            <w:tcW w:w="59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eastAsia="en-US"/>
              </w:rPr>
            </w:pPr>
            <w:r w:rsidRPr="00B75B6D">
              <w:rPr>
                <w:rFonts w:ascii="Times New Roman" w:hAnsi="Times New Roman" w:cs="Times New Roman"/>
                <w:b/>
                <w:sz w:val="16"/>
                <w:szCs w:val="16"/>
                <w:lang w:val="en-US" w:eastAsia="en-US"/>
              </w:rPr>
              <w:t>6778.6</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192,1</w:t>
            </w:r>
          </w:p>
        </w:tc>
        <w:tc>
          <w:tcPr>
            <w:tcW w:w="42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200,1</w:t>
            </w:r>
          </w:p>
        </w:tc>
        <w:tc>
          <w:tcPr>
            <w:tcW w:w="431"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val="en-US" w:eastAsia="en-US"/>
              </w:rPr>
            </w:pPr>
            <w:r w:rsidRPr="00B75B6D">
              <w:rPr>
                <w:rFonts w:ascii="Times New Roman" w:hAnsi="Times New Roman" w:cs="Times New Roman"/>
                <w:b/>
                <w:i/>
                <w:sz w:val="16"/>
                <w:szCs w:val="16"/>
                <w:lang w:val="en-US" w:eastAsia="en-US"/>
              </w:rPr>
              <w:t>200.1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b/>
                <w:i/>
                <w:sz w:val="16"/>
                <w:szCs w:val="16"/>
                <w:lang w:val="en-US" w:eastAsia="en-US"/>
              </w:rPr>
              <w:t>200.1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sz w:val="16"/>
                <w:szCs w:val="16"/>
                <w:lang w:val="en-US" w:eastAsia="en-US"/>
              </w:rPr>
            </w:pPr>
          </w:p>
          <w:p w:rsidR="00B75B6D" w:rsidRPr="00B75B6D" w:rsidRDefault="00B75B6D" w:rsidP="00B75B6D">
            <w:pPr>
              <w:spacing w:after="0" w:line="240" w:lineRule="auto"/>
              <w:rPr>
                <w:rFonts w:ascii="Times New Roman" w:hAnsi="Times New Roman" w:cs="Times New Roman"/>
                <w:b/>
                <w:i/>
                <w:sz w:val="16"/>
                <w:szCs w:val="16"/>
                <w:lang w:val="en-US" w:eastAsia="en-US"/>
              </w:rPr>
            </w:pPr>
            <w:r w:rsidRPr="00B75B6D">
              <w:rPr>
                <w:rFonts w:ascii="Times New Roman" w:hAnsi="Times New Roman" w:cs="Times New Roman"/>
                <w:b/>
                <w:i/>
                <w:sz w:val="16"/>
                <w:szCs w:val="16"/>
                <w:lang w:val="en-US" w:eastAsia="en-US"/>
              </w:rPr>
              <w:t>5786.1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r w:rsidRPr="00B75B6D">
              <w:rPr>
                <w:rFonts w:ascii="Times New Roman" w:hAnsi="Times New Roman" w:cs="Times New Roman"/>
                <w:b/>
                <w:i/>
                <w:sz w:val="16"/>
                <w:szCs w:val="16"/>
                <w:lang w:val="en-US" w:eastAsia="en-US"/>
              </w:rPr>
              <w:t>200.1</w:t>
            </w:r>
          </w:p>
        </w:tc>
        <w:tc>
          <w:tcPr>
            <w:tcW w:w="424"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eastAsia="en-US"/>
              </w:rPr>
            </w:pPr>
            <w:r w:rsidRPr="00B75B6D">
              <w:rPr>
                <w:rFonts w:ascii="Times New Roman" w:hAnsi="Times New Roman" w:cs="Times New Roman"/>
                <w:b/>
                <w:sz w:val="16"/>
                <w:szCs w:val="16"/>
                <w:lang w:val="en-US" w:eastAsia="en-US"/>
              </w:rPr>
              <w:t>189.0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50,0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val="en-US" w:eastAsia="en-US"/>
              </w:rPr>
              <w:t>139</w:t>
            </w:r>
            <w:r w:rsidRPr="00B75B6D">
              <w:rPr>
                <w:rFonts w:ascii="Times New Roman" w:hAnsi="Times New Roman" w:cs="Times New Roman"/>
                <w:b/>
                <w:i/>
                <w:sz w:val="16"/>
                <w:szCs w:val="16"/>
                <w:lang w:eastAsia="en-US"/>
              </w:rPr>
              <w:t>,0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418"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eastAsia="en-US"/>
              </w:rPr>
            </w:pPr>
            <w:r w:rsidRPr="00B75B6D">
              <w:rPr>
                <w:rFonts w:ascii="Times New Roman" w:hAnsi="Times New Roman" w:cs="Times New Roman"/>
                <w:b/>
                <w:sz w:val="16"/>
                <w:szCs w:val="16"/>
                <w:lang w:eastAsia="en-US"/>
              </w:rPr>
              <w:t>12</w:t>
            </w:r>
            <w:r w:rsidRPr="00B75B6D">
              <w:rPr>
                <w:rFonts w:ascii="Times New Roman" w:hAnsi="Times New Roman" w:cs="Times New Roman"/>
                <w:b/>
                <w:sz w:val="16"/>
                <w:szCs w:val="16"/>
                <w:lang w:val="en-US" w:eastAsia="en-US"/>
              </w:rPr>
              <w:t>.0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b/>
                <w:i/>
                <w:sz w:val="16"/>
                <w:szCs w:val="16"/>
                <w:lang w:eastAsia="en-US"/>
              </w:rPr>
              <w:t>2,0</w:t>
            </w:r>
          </w:p>
        </w:tc>
        <w:tc>
          <w:tcPr>
            <w:tcW w:w="424"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b/>
                <w:i/>
                <w:sz w:val="16"/>
                <w:szCs w:val="16"/>
                <w:lang w:eastAsia="en-US"/>
              </w:rPr>
              <w:t>2,0</w:t>
            </w:r>
          </w:p>
        </w:tc>
        <w:tc>
          <w:tcPr>
            <w:tcW w:w="491"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b/>
                <w:i/>
                <w:sz w:val="16"/>
                <w:szCs w:val="16"/>
                <w:lang w:eastAsia="en-US"/>
              </w:rPr>
              <w:t>2,0</w:t>
            </w:r>
          </w:p>
        </w:tc>
        <w:tc>
          <w:tcPr>
            <w:tcW w:w="36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lang w:eastAsia="en-US"/>
              </w:rPr>
            </w:pPr>
            <w:r w:rsidRPr="00B75B6D">
              <w:rPr>
                <w:rFonts w:ascii="Times New Roman" w:hAnsi="Times New Roman" w:cs="Times New Roman"/>
                <w:b/>
                <w:i/>
                <w:sz w:val="16"/>
                <w:szCs w:val="16"/>
                <w:lang w:eastAsia="en-US"/>
              </w:rPr>
              <w:t>2,0</w:t>
            </w:r>
          </w:p>
        </w:tc>
      </w:tr>
      <w:tr w:rsidR="00B75B6D" w:rsidRPr="00B75B6D" w:rsidTr="00B75B6D">
        <w:trPr>
          <w:gridAfter w:val="3"/>
          <w:wAfter w:w="184" w:type="dxa"/>
        </w:trPr>
        <w:tc>
          <w:tcPr>
            <w:tcW w:w="850"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Всего по мероприятиям программы</w:t>
            </w:r>
          </w:p>
        </w:tc>
        <w:tc>
          <w:tcPr>
            <w:tcW w:w="568"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114 303,85</w:t>
            </w:r>
          </w:p>
        </w:tc>
        <w:tc>
          <w:tcPr>
            <w:tcW w:w="599"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sz w:val="16"/>
                <w:szCs w:val="16"/>
                <w:lang w:eastAsia="en-US"/>
              </w:rPr>
            </w:pPr>
          </w:p>
        </w:tc>
        <w:tc>
          <w:tcPr>
            <w:tcW w:w="393"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94783,5</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2087,8</w:t>
            </w:r>
          </w:p>
        </w:tc>
        <w:tc>
          <w:tcPr>
            <w:tcW w:w="429"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5035,1</w:t>
            </w:r>
          </w:p>
        </w:tc>
        <w:tc>
          <w:tcPr>
            <w:tcW w:w="431"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600,1</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630,1</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59530,3</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26900,1</w:t>
            </w:r>
          </w:p>
        </w:tc>
        <w:tc>
          <w:tcPr>
            <w:tcW w:w="424" w:type="dxa"/>
            <w:gridSpan w:val="2"/>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17074,7</w:t>
            </w:r>
          </w:p>
        </w:tc>
        <w:tc>
          <w:tcPr>
            <w:tcW w:w="426"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300,0</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98,7</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495,0</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657,5</w:t>
            </w:r>
          </w:p>
        </w:tc>
        <w:tc>
          <w:tcPr>
            <w:tcW w:w="426"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9128,5</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6395,0</w:t>
            </w:r>
          </w:p>
        </w:tc>
        <w:tc>
          <w:tcPr>
            <w:tcW w:w="418" w:type="dxa"/>
            <w:gridSpan w:val="2"/>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2445,65</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190,1</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211,8</w:t>
            </w:r>
          </w:p>
        </w:tc>
        <w:tc>
          <w:tcPr>
            <w:tcW w:w="426"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270,05</w:t>
            </w:r>
          </w:p>
        </w:tc>
        <w:tc>
          <w:tcPr>
            <w:tcW w:w="424"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i/>
                <w:sz w:val="16"/>
                <w:szCs w:val="16"/>
                <w:lang w:eastAsia="en-US"/>
              </w:rPr>
            </w:pPr>
            <w:r w:rsidRPr="00B75B6D">
              <w:rPr>
                <w:rFonts w:ascii="Times New Roman" w:hAnsi="Times New Roman" w:cs="Times New Roman"/>
                <w:b/>
                <w:i/>
                <w:sz w:val="16"/>
                <w:szCs w:val="16"/>
                <w:lang w:eastAsia="en-US"/>
              </w:rPr>
              <w:t>282,6</w:t>
            </w:r>
          </w:p>
        </w:tc>
        <w:tc>
          <w:tcPr>
            <w:tcW w:w="491" w:type="dxa"/>
            <w:gridSpan w:val="2"/>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906,1</w:t>
            </w:r>
          </w:p>
        </w:tc>
        <w:tc>
          <w:tcPr>
            <w:tcW w:w="360"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B75B6D">
            <w:pPr>
              <w:spacing w:after="0" w:line="240" w:lineRule="auto"/>
              <w:jc w:val="center"/>
              <w:rPr>
                <w:rFonts w:ascii="Times New Roman" w:hAnsi="Times New Roman" w:cs="Times New Roman"/>
                <w:b/>
                <w:sz w:val="16"/>
                <w:szCs w:val="16"/>
                <w:lang w:eastAsia="en-US"/>
              </w:rPr>
            </w:pPr>
            <w:r w:rsidRPr="00B75B6D">
              <w:rPr>
                <w:rFonts w:ascii="Times New Roman" w:hAnsi="Times New Roman" w:cs="Times New Roman"/>
                <w:b/>
                <w:sz w:val="16"/>
                <w:szCs w:val="16"/>
                <w:lang w:eastAsia="en-US"/>
              </w:rPr>
              <w:t>585,0</w:t>
            </w:r>
          </w:p>
        </w:tc>
      </w:tr>
    </w:tbl>
    <w:p w:rsidR="00B75B6D" w:rsidRPr="00B75B6D" w:rsidRDefault="00B75B6D" w:rsidP="00B75B6D">
      <w:pPr>
        <w:spacing w:after="0" w:line="240" w:lineRule="auto"/>
        <w:jc w:val="center"/>
        <w:rPr>
          <w:rFonts w:ascii="Times New Roman" w:hAnsi="Times New Roman" w:cs="Times New Roman"/>
          <w:sz w:val="16"/>
          <w:szCs w:val="16"/>
        </w:rPr>
      </w:pPr>
    </w:p>
    <w:tbl>
      <w:tblPr>
        <w:tblW w:w="1105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567"/>
        <w:gridCol w:w="603"/>
        <w:gridCol w:w="390"/>
        <w:gridCol w:w="425"/>
        <w:gridCol w:w="425"/>
        <w:gridCol w:w="425"/>
        <w:gridCol w:w="426"/>
        <w:gridCol w:w="425"/>
        <w:gridCol w:w="425"/>
        <w:gridCol w:w="48"/>
        <w:gridCol w:w="377"/>
        <w:gridCol w:w="426"/>
        <w:gridCol w:w="425"/>
        <w:gridCol w:w="425"/>
        <w:gridCol w:w="425"/>
        <w:gridCol w:w="426"/>
        <w:gridCol w:w="567"/>
        <w:gridCol w:w="75"/>
        <w:gridCol w:w="350"/>
        <w:gridCol w:w="425"/>
        <w:gridCol w:w="425"/>
        <w:gridCol w:w="426"/>
        <w:gridCol w:w="425"/>
        <w:gridCol w:w="425"/>
        <w:gridCol w:w="60"/>
        <w:gridCol w:w="367"/>
      </w:tblGrid>
      <w:tr w:rsidR="00B75B6D" w:rsidRPr="00B75B6D" w:rsidTr="00B75B6D">
        <w:trPr>
          <w:trHeight w:val="675"/>
        </w:trPr>
        <w:tc>
          <w:tcPr>
            <w:tcW w:w="849" w:type="dxa"/>
            <w:vMerge w:val="restart"/>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Наименование направлений, мероприятий, объектов по которым Ардатовский район может участвовать в национальных и федеральных проектах</w:t>
            </w:r>
          </w:p>
        </w:tc>
        <w:tc>
          <w:tcPr>
            <w:tcW w:w="567" w:type="dxa"/>
            <w:vMerge w:val="restart"/>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Общая сметная стоимость направления, мероприятия, объекта тыс. руб.</w:t>
            </w:r>
          </w:p>
        </w:tc>
        <w:tc>
          <w:tcPr>
            <w:tcW w:w="603" w:type="dxa"/>
            <w:vMerge w:val="restart"/>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Наличие ПДС</w:t>
            </w:r>
          </w:p>
        </w:tc>
        <w:tc>
          <w:tcPr>
            <w:tcW w:w="9038" w:type="dxa"/>
            <w:gridSpan w:val="24"/>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ind w:right="935"/>
              <w:jc w:val="center"/>
              <w:rPr>
                <w:rFonts w:ascii="Times New Roman" w:hAnsi="Times New Roman" w:cs="Times New Roman"/>
                <w:sz w:val="16"/>
                <w:szCs w:val="16"/>
              </w:rPr>
            </w:pPr>
            <w:r w:rsidRPr="00B75B6D">
              <w:rPr>
                <w:rFonts w:ascii="Times New Roman" w:hAnsi="Times New Roman" w:cs="Times New Roman"/>
                <w:sz w:val="16"/>
                <w:szCs w:val="16"/>
              </w:rPr>
              <w:t>Прогнозируемый объём финансирования (потребность) (тыс. руб.)</w:t>
            </w:r>
          </w:p>
        </w:tc>
      </w:tr>
      <w:tr w:rsidR="00B75B6D" w:rsidRPr="00B75B6D" w:rsidTr="00B75B6D">
        <w:trPr>
          <w:trHeight w:val="675"/>
        </w:trPr>
        <w:tc>
          <w:tcPr>
            <w:tcW w:w="849"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603"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2989" w:type="dxa"/>
            <w:gridSpan w:val="8"/>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за счёт средств федерального бюджета</w:t>
            </w:r>
          </w:p>
        </w:tc>
        <w:tc>
          <w:tcPr>
            <w:tcW w:w="3146" w:type="dxa"/>
            <w:gridSpan w:val="8"/>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уровень со финансирования % объём средств (тыс. руб.) за счёт средств Республики Мордовия</w:t>
            </w:r>
          </w:p>
        </w:tc>
        <w:tc>
          <w:tcPr>
            <w:tcW w:w="2903" w:type="dxa"/>
            <w:gridSpan w:val="8"/>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за счёт средств районного бюджета</w:t>
            </w:r>
          </w:p>
        </w:tc>
      </w:tr>
      <w:tr w:rsidR="00B75B6D" w:rsidRPr="00B75B6D" w:rsidTr="00B75B6D">
        <w:trPr>
          <w:trHeight w:val="675"/>
        </w:trPr>
        <w:tc>
          <w:tcPr>
            <w:tcW w:w="849"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603" w:type="dxa"/>
            <w:vMerge/>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2019-2024</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2019</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2020</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2021</w:t>
            </w: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2022</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2023</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2024</w:t>
            </w: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2019-2024</w:t>
            </w: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2019</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2020</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2021</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2022</w:t>
            </w: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2023</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2024</w:t>
            </w: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2019-2024</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2019</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2022</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2023</w:t>
            </w:r>
          </w:p>
        </w:tc>
        <w:tc>
          <w:tcPr>
            <w:tcW w:w="427"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2024</w:t>
            </w:r>
          </w:p>
        </w:tc>
      </w:tr>
      <w:tr w:rsidR="00B75B6D" w:rsidRPr="00B75B6D" w:rsidTr="00B75B6D">
        <w:tc>
          <w:tcPr>
            <w:tcW w:w="11057" w:type="dxa"/>
            <w:gridSpan w:val="27"/>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ind w:left="720"/>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Объём средств финансирования проекта (тыс. руб.)</w:t>
            </w:r>
          </w:p>
        </w:tc>
        <w:tc>
          <w:tcPr>
            <w:tcW w:w="567"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114 404,9</w:t>
            </w:r>
          </w:p>
        </w:tc>
        <w:tc>
          <w:tcPr>
            <w:tcW w:w="603"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b/>
                <w:sz w:val="16"/>
                <w:szCs w:val="16"/>
              </w:rPr>
              <w:t>94863,5</w:t>
            </w: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b/>
                <w:sz w:val="16"/>
                <w:szCs w:val="16"/>
              </w:rPr>
              <w:t>17094,7</w:t>
            </w:r>
          </w:p>
        </w:tc>
        <w:tc>
          <w:tcPr>
            <w:tcW w:w="426"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b/>
                <w:sz w:val="16"/>
                <w:szCs w:val="16"/>
              </w:rPr>
              <w:t>2446,7</w:t>
            </w: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shd w:val="clear" w:color="auto" w:fill="C2D69B"/>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в т.ч. за счёт средств федерального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94863,5</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i/>
                <w:sz w:val="16"/>
                <w:szCs w:val="16"/>
              </w:rPr>
              <w:t>94863,5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2087,8</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5035,1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680,1</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630,1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59530,3</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26900,1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в т.ч. за счёт средств республиканского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17094,7</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i/>
                <w:sz w:val="16"/>
                <w:szCs w:val="16"/>
              </w:rPr>
              <w:t>17094,7</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300,0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98,7</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515,0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657,5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9128,5</w:t>
            </w: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b/>
              </w:rPr>
            </w:pPr>
            <w:r w:rsidRPr="00B75B6D">
              <w:rPr>
                <w:rFonts w:ascii="Times New Roman" w:hAnsi="Times New Roman" w:cs="Times New Roman"/>
                <w:b/>
              </w:rPr>
              <w:t>6395,0</w:t>
            </w: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в т. ч. за счёт средств районного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2446,7</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D6E3BC"/>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i/>
                <w:sz w:val="16"/>
                <w:szCs w:val="16"/>
              </w:rPr>
              <w:t>2446,7</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190,1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211,8</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271,1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282,6</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906,1</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585,0</w:t>
            </w:r>
          </w:p>
        </w:tc>
      </w:tr>
      <w:tr w:rsidR="00B75B6D" w:rsidRPr="00B75B6D" w:rsidTr="00B75B6D">
        <w:tc>
          <w:tcPr>
            <w:tcW w:w="11057" w:type="dxa"/>
            <w:gridSpan w:val="27"/>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ind w:left="360"/>
              <w:jc w:val="center"/>
              <w:rPr>
                <w:rFonts w:ascii="Times New Roman" w:hAnsi="Times New Roman" w:cs="Times New Roman"/>
                <w:b/>
                <w:sz w:val="16"/>
                <w:szCs w:val="16"/>
              </w:rPr>
            </w:pPr>
            <w:r w:rsidRPr="00B75B6D">
              <w:rPr>
                <w:rFonts w:ascii="Times New Roman" w:hAnsi="Times New Roman" w:cs="Times New Roman"/>
                <w:b/>
                <w:sz w:val="16"/>
                <w:szCs w:val="16"/>
              </w:rPr>
              <w:t>1. Культурная среда</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color w:val="000000"/>
                <w:sz w:val="16"/>
                <w:szCs w:val="16"/>
              </w:rPr>
              <w:t xml:space="preserve">Строительство (реконструкция) и капитальный ремонт культурно-досуговых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61 860,0</w:t>
            </w:r>
          </w:p>
        </w:tc>
        <w:tc>
          <w:tcPr>
            <w:tcW w:w="603"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51132,0</w:t>
            </w: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27372,0</w:t>
            </w: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23760,0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10109,4</w:t>
            </w:r>
          </w:p>
        </w:tc>
        <w:tc>
          <w:tcPr>
            <w:tcW w:w="426"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4169,4</w:t>
            </w:r>
          </w:p>
        </w:tc>
        <w:tc>
          <w:tcPr>
            <w:tcW w:w="567"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5940,0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618,6</w:t>
            </w: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318,6</w:t>
            </w:r>
          </w:p>
        </w:tc>
        <w:tc>
          <w:tcPr>
            <w:tcW w:w="367"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300,0</w:t>
            </w:r>
          </w:p>
        </w:tc>
      </w:tr>
      <w:tr w:rsidR="00B75B6D" w:rsidRPr="00B75B6D" w:rsidTr="00B75B6D">
        <w:trPr>
          <w:trHeight w:val="413"/>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t xml:space="preserve">в т. ч. капиальный </w:t>
            </w:r>
            <w:r w:rsidRPr="00B75B6D">
              <w:rPr>
                <w:rFonts w:ascii="Times New Roman" w:hAnsi="Times New Roman" w:cs="Times New Roman"/>
                <w:i/>
                <w:color w:val="000000"/>
                <w:sz w:val="16"/>
                <w:szCs w:val="16"/>
              </w:rPr>
              <w:lastRenderedPageBreak/>
              <w:t>ремонт ЦКиО  в п. Тургенево</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lastRenderedPageBreak/>
              <w:t>31 860,0</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да</w:t>
            </w: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27372,</w:t>
            </w:r>
            <w:r w:rsidRPr="00B75B6D">
              <w:rPr>
                <w:rFonts w:ascii="Times New Roman" w:hAnsi="Times New Roman" w:cs="Times New Roman"/>
                <w:i/>
                <w:sz w:val="16"/>
                <w:szCs w:val="16"/>
              </w:rPr>
              <w:lastRenderedPageBreak/>
              <w:t>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27372,0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4169,4</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4169,4</w:t>
            </w: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318,6</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318,6</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rPr>
          <w:trHeight w:val="413"/>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lastRenderedPageBreak/>
              <w:t>в т. ч. строительство ДК в с. Редкодубье</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30 000,0</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да</w:t>
            </w: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23760,0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23760,0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5940,0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5940,0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300,0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300,0</w:t>
            </w:r>
          </w:p>
        </w:tc>
      </w:tr>
      <w:tr w:rsidR="00B75B6D" w:rsidRPr="00B75B6D" w:rsidTr="00B75B6D">
        <w:trPr>
          <w:trHeight w:val="413"/>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rPr>
            </w:pPr>
            <w:r w:rsidRPr="00B75B6D">
              <w:rPr>
                <w:rFonts w:ascii="Times New Roman" w:hAnsi="Times New Roman" w:cs="Times New Roman"/>
                <w:color w:val="000000"/>
                <w:sz w:val="16"/>
                <w:szCs w:val="16"/>
              </w:rPr>
              <w:t>Капитальный ремонт  ДШИ в г. Ардатов</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30 975,10</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26372,2</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26372,20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4293,10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4293,10</w:t>
            </w: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309,80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309,80</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eastAsia="Arial Unicode MS" w:hAnsi="Times New Roman" w:cs="Times New Roman"/>
                <w:bCs/>
                <w:color w:val="000000"/>
                <w:sz w:val="16"/>
                <w:szCs w:val="16"/>
              </w:rPr>
              <w:t xml:space="preserve">Создание   модельной муниципальной библиотеки на базе МБУК «Ардатовская ЦРБ им. Н.К. Крупской» </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3000,0</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i/>
                <w:sz w:val="16"/>
                <w:szCs w:val="16"/>
              </w:rPr>
            </w:pPr>
            <w:r w:rsidRPr="00B75B6D">
              <w:rPr>
                <w:rFonts w:ascii="Times New Roman" w:hAnsi="Times New Roman" w:cs="Times New Roman"/>
                <w:i/>
                <w:sz w:val="16"/>
                <w:szCs w:val="16"/>
              </w:rPr>
              <w:t>2940,0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2940,0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60,0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60,0</w:t>
            </w:r>
          </w:p>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 xml:space="preserve">Комплектование книжных фондов муниципальных общедоступных библиотек </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9,5</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9,4</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9,4</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Оснащение  школы искусств в г. Ардатов музыкальными инструментами, оборудованием и материалами для творчества</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4983,5</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4835,0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4835,0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sz w:val="16"/>
                <w:szCs w:val="16"/>
              </w:rPr>
            </w:pPr>
          </w:p>
          <w:p w:rsidR="00B75B6D" w:rsidRPr="00B75B6D" w:rsidRDefault="00B75B6D" w:rsidP="00B75B6D">
            <w:pPr>
              <w:spacing w:after="0" w:line="240" w:lineRule="auto"/>
              <w:rPr>
                <w:rFonts w:ascii="Times New Roman" w:hAnsi="Times New Roman" w:cs="Times New Roman"/>
                <w:b/>
                <w:sz w:val="16"/>
                <w:szCs w:val="16"/>
              </w:rPr>
            </w:pPr>
            <w:r w:rsidRPr="00B75B6D">
              <w:rPr>
                <w:rFonts w:ascii="Times New Roman" w:hAnsi="Times New Roman" w:cs="Times New Roman"/>
                <w:b/>
                <w:sz w:val="16"/>
                <w:szCs w:val="16"/>
              </w:rPr>
              <w:t>98,7</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98,7</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49,8</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49,8</w:t>
            </w:r>
          </w:p>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rPr>
          <w:trHeight w:val="810"/>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color w:val="000000"/>
                <w:sz w:val="16"/>
                <w:szCs w:val="16"/>
              </w:rPr>
            </w:pPr>
            <w:r w:rsidRPr="00B75B6D">
              <w:rPr>
                <w:rFonts w:ascii="Times New Roman" w:hAnsi="Times New Roman" w:cs="Times New Roman"/>
                <w:color w:val="000000"/>
                <w:sz w:val="16"/>
                <w:szCs w:val="16"/>
              </w:rPr>
              <w:t>Модернизация и укрепление материально-технической базы КДУ в населённых пунктах с числом жителей до 50 тыс. чел.</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2 641,6</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2425,2</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1515,2</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480,0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430,0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190,0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120,0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70,0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26,4</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15,2</w:t>
            </w:r>
          </w:p>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6,1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5,1</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r>
      <w:tr w:rsidR="00B75B6D" w:rsidRPr="00B75B6D" w:rsidTr="00B75B6D">
        <w:trPr>
          <w:trHeight w:val="810"/>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color w:val="000000"/>
                <w:sz w:val="16"/>
                <w:szCs w:val="16"/>
              </w:rPr>
            </w:pPr>
            <w:r w:rsidRPr="00B75B6D">
              <w:rPr>
                <w:rFonts w:ascii="Times New Roman" w:hAnsi="Times New Roman" w:cs="Times New Roman"/>
                <w:color w:val="000000"/>
                <w:sz w:val="16"/>
                <w:szCs w:val="16"/>
              </w:rPr>
              <w:lastRenderedPageBreak/>
              <w:t xml:space="preserve">Поддержка сельских учреждений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1010,0</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1000,0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200,0</w:t>
            </w: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200,0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r>
      <w:tr w:rsidR="00B75B6D" w:rsidRPr="00B75B6D" w:rsidTr="00B75B6D">
        <w:trPr>
          <w:trHeight w:val="810"/>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t>в т.ч. ДК сельских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605,0</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500,0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rPr>
            </w:pPr>
            <w:r w:rsidRPr="00B75B6D">
              <w:rPr>
                <w:rFonts w:ascii="Times New Roman" w:hAnsi="Times New Roman" w:cs="Times New Roman"/>
              </w:rPr>
              <w:t>100,0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r>
      <w:tr w:rsidR="00B75B6D" w:rsidRPr="00B75B6D" w:rsidTr="00B75B6D">
        <w:trPr>
          <w:trHeight w:val="810"/>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t>в т.ч. сельские 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605,0</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500,0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rPr>
            </w:pPr>
            <w:r w:rsidRPr="00B75B6D">
              <w:rPr>
                <w:rFonts w:ascii="Times New Roman" w:hAnsi="Times New Roman" w:cs="Times New Roman"/>
              </w:rPr>
              <w:t>100,0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r>
      <w:tr w:rsidR="00B75B6D" w:rsidRPr="00B75B6D" w:rsidTr="00B75B6D">
        <w:trPr>
          <w:trHeight w:val="810"/>
        </w:trPr>
        <w:tc>
          <w:tcPr>
            <w:tcW w:w="84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color w:val="000000"/>
                <w:sz w:val="16"/>
                <w:szCs w:val="16"/>
              </w:rPr>
            </w:pPr>
            <w:r w:rsidRPr="00B75B6D">
              <w:rPr>
                <w:rFonts w:ascii="Times New Roman" w:hAnsi="Times New Roman" w:cs="Times New Roman"/>
                <w:b/>
                <w:i/>
                <w:color w:val="000000"/>
                <w:sz w:val="16"/>
                <w:szCs w:val="16"/>
              </w:rPr>
              <w:t>Итого по мероприятиям проекта:</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104 479,7</w:t>
            </w:r>
          </w:p>
        </w:tc>
        <w:tc>
          <w:tcPr>
            <w:tcW w:w="603"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87713,8</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1524,6</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4835,0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480,0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430,0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53744,2</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26700,0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15751,2</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98,7</w:t>
            </w:r>
          </w:p>
        </w:tc>
        <w:tc>
          <w:tcPr>
            <w:tcW w:w="425" w:type="dxa"/>
            <w:tcBorders>
              <w:top w:val="single" w:sz="4" w:space="0" w:color="auto"/>
              <w:left w:val="single" w:sz="4" w:space="0" w:color="auto"/>
              <w:bottom w:val="single" w:sz="4" w:space="0" w:color="auto"/>
              <w:right w:val="single" w:sz="4" w:space="0" w:color="auto"/>
            </w:tcBorders>
            <w:shd w:val="clear" w:color="auto" w:fill="8DB3E2"/>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320,0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270,0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8662,5</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rPr>
            </w:pPr>
            <w:r w:rsidRPr="00B75B6D">
              <w:rPr>
                <w:rFonts w:ascii="Times New Roman" w:hAnsi="Times New Roman" w:cs="Times New Roman"/>
              </w:rPr>
              <w:t>6200,0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1014,7</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17,3</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49,8</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8,1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7,1</w:t>
            </w:r>
          </w:p>
        </w:tc>
        <w:tc>
          <w:tcPr>
            <w:tcW w:w="48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630,4</w:t>
            </w:r>
          </w:p>
        </w:tc>
        <w:tc>
          <w:tcPr>
            <w:tcW w:w="3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302,0</w:t>
            </w:r>
          </w:p>
        </w:tc>
      </w:tr>
      <w:tr w:rsidR="00B75B6D" w:rsidRPr="00B75B6D" w:rsidTr="00B75B6D">
        <w:tc>
          <w:tcPr>
            <w:tcW w:w="11057" w:type="dxa"/>
            <w:gridSpan w:val="27"/>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b/>
                <w:sz w:val="16"/>
                <w:szCs w:val="16"/>
              </w:rPr>
            </w:pPr>
          </w:p>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2. Творческие люди</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120" w:after="0" w:line="240" w:lineRule="auto"/>
              <w:rPr>
                <w:rFonts w:ascii="Times New Roman" w:hAnsi="Times New Roman" w:cs="Times New Roman"/>
                <w:sz w:val="16"/>
                <w:szCs w:val="16"/>
              </w:rPr>
            </w:pPr>
            <w:r w:rsidRPr="00B75B6D">
              <w:rPr>
                <w:rFonts w:ascii="Times New Roman" w:hAnsi="Times New Roman" w:cs="Times New Roman"/>
                <w:color w:val="000000"/>
                <w:sz w:val="16"/>
                <w:szCs w:val="16"/>
              </w:rPr>
              <w:t>Продвижение талантливой молодежи в сфере музыкального искусства</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1200,6</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371,1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371,1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654,5</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95,0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237,5</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227,0</w:t>
            </w: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rPr>
            </w:pPr>
            <w:r w:rsidRPr="00B75B6D">
              <w:rPr>
                <w:rFonts w:ascii="Times New Roman" w:hAnsi="Times New Roman" w:cs="Times New Roman"/>
              </w:rPr>
              <w:t>95,0</w:t>
            </w: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175,0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24,8</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42,5</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37,7</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35,0</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t xml:space="preserve">в т. ч. организация и проведение Республиканского фестиваля «Урусовские вал»нки" в с. Урусово </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400,0</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380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95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95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95</w:t>
            </w: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r w:rsidRPr="00B75B6D">
              <w:rPr>
                <w:rFonts w:ascii="Times New Roman" w:hAnsi="Times New Roman" w:cs="Times New Roman"/>
              </w:rPr>
              <w:t>95</w:t>
            </w: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t>в т. ч. организация Районного фестиваля музыкального художественного творчества «Молодёжный ВиНиГрЕт»</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120,0</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120,0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30</w:t>
            </w:r>
          </w:p>
        </w:tc>
      </w:tr>
      <w:tr w:rsidR="00B75B6D" w:rsidRPr="00B75B6D" w:rsidTr="00B75B6D">
        <w:trPr>
          <w:trHeight w:val="1435"/>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sz w:val="16"/>
                <w:szCs w:val="16"/>
              </w:rPr>
            </w:pPr>
            <w:r w:rsidRPr="00B75B6D">
              <w:rPr>
                <w:rFonts w:ascii="Times New Roman" w:hAnsi="Times New Roman" w:cs="Times New Roman"/>
                <w:i/>
                <w:sz w:val="16"/>
                <w:szCs w:val="16"/>
              </w:rPr>
              <w:t>в т.ч. создание  студии</w:t>
            </w:r>
            <w:r w:rsidRPr="00B75B6D">
              <w:rPr>
                <w:rFonts w:ascii="Times New Roman" w:hAnsi="Times New Roman" w:cs="Times New Roman"/>
                <w:sz w:val="16"/>
                <w:szCs w:val="16"/>
              </w:rPr>
              <w:t xml:space="preserve"> </w:t>
            </w:r>
            <w:r w:rsidRPr="00B75B6D">
              <w:rPr>
                <w:rFonts w:ascii="Times New Roman" w:hAnsi="Times New Roman" w:cs="Times New Roman"/>
                <w:i/>
                <w:sz w:val="16"/>
                <w:szCs w:val="16"/>
              </w:rPr>
              <w:t xml:space="preserve">«Инязор»  для мастеров резчиков по </w:t>
            </w:r>
            <w:r w:rsidRPr="00B75B6D">
              <w:rPr>
                <w:rFonts w:ascii="Times New Roman" w:hAnsi="Times New Roman" w:cs="Times New Roman"/>
                <w:i/>
                <w:sz w:val="16"/>
                <w:szCs w:val="16"/>
              </w:rPr>
              <w:lastRenderedPageBreak/>
              <w:t>дереву в с. Баево</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lastRenderedPageBreak/>
              <w:t>134,7</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i/>
                <w:sz w:val="16"/>
                <w:szCs w:val="16"/>
              </w:rPr>
            </w:pPr>
            <w:r w:rsidRPr="00B75B6D">
              <w:rPr>
                <w:rFonts w:ascii="Times New Roman" w:hAnsi="Times New Roman" w:cs="Times New Roman"/>
                <w:i/>
                <w:sz w:val="16"/>
                <w:szCs w:val="16"/>
              </w:rPr>
              <w:t>132,0</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132,0</w:t>
            </w: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2,7</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2,7</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rPr>
          <w:trHeight w:val="840"/>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sz w:val="16"/>
                <w:szCs w:val="16"/>
              </w:rPr>
            </w:pPr>
            <w:r w:rsidRPr="00B75B6D">
              <w:rPr>
                <w:rFonts w:ascii="Times New Roman" w:hAnsi="Times New Roman" w:cs="Times New Roman"/>
                <w:i/>
                <w:sz w:val="16"/>
                <w:szCs w:val="16"/>
              </w:rPr>
              <w:lastRenderedPageBreak/>
              <w:t>в т.ч. организация Межрегионального фестиваля-конкурса резчиков по дереву «Наследники С.Д. Эрьзи» в с. Баево</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150,0</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142,5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142,5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7,5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7,5</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rPr>
          <w:trHeight w:val="2460"/>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80" w:after="0" w:line="240" w:lineRule="auto"/>
              <w:rPr>
                <w:rFonts w:ascii="Times New Roman" w:hAnsi="Times New Roman" w:cs="Times New Roman"/>
                <w:i/>
                <w:sz w:val="16"/>
                <w:szCs w:val="16"/>
              </w:rPr>
            </w:pPr>
            <w:r w:rsidRPr="00B75B6D">
              <w:rPr>
                <w:rFonts w:ascii="Times New Roman" w:hAnsi="Times New Roman" w:cs="Times New Roman"/>
                <w:i/>
                <w:sz w:val="16"/>
                <w:szCs w:val="16"/>
              </w:rPr>
              <w:t xml:space="preserve">в т. ч. реализация проекта  </w:t>
            </w:r>
            <w:r w:rsidRPr="00B75B6D">
              <w:rPr>
                <w:rFonts w:ascii="Times New Roman" w:hAnsi="Times New Roman" w:cs="Times New Roman"/>
                <w:sz w:val="16"/>
                <w:szCs w:val="16"/>
              </w:rPr>
              <w:t>«</w:t>
            </w:r>
            <w:r w:rsidRPr="00B75B6D">
              <w:rPr>
                <w:rFonts w:ascii="Times New Roman" w:hAnsi="Times New Roman" w:cs="Times New Roman"/>
                <w:i/>
                <w:sz w:val="16"/>
                <w:szCs w:val="16"/>
              </w:rPr>
              <w:t>Проект  Доброе – это прекрасное в действии. Создание передвижного кукольного театра «Куклыне» в г. Ардатов</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395,9</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371,1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371,1</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C6D9F1"/>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24,8</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24,8</w:t>
            </w:r>
          </w:p>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before="120" w:after="0" w:line="240" w:lineRule="auto"/>
              <w:rPr>
                <w:rFonts w:ascii="Times New Roman" w:hAnsi="Times New Roman" w:cs="Times New Roman"/>
                <w:color w:val="000000"/>
                <w:sz w:val="16"/>
                <w:szCs w:val="16"/>
              </w:rPr>
            </w:pPr>
            <w:r w:rsidRPr="00B75B6D">
              <w:rPr>
                <w:rFonts w:ascii="Times New Roman" w:hAnsi="Times New Roman" w:cs="Times New Roman"/>
                <w:color w:val="000000"/>
                <w:sz w:val="16"/>
                <w:szCs w:val="16"/>
              </w:rPr>
              <w:t xml:space="preserve">Подготовка кадров для отрасли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85</w:t>
            </w:r>
          </w:p>
        </w:tc>
        <w:tc>
          <w:tcPr>
            <w:tcW w:w="603"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85,0</w:t>
            </w: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10,0</w:t>
            </w: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15,0</w:t>
            </w:r>
          </w:p>
        </w:tc>
        <w:tc>
          <w:tcPr>
            <w:tcW w:w="426"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15,0</w:t>
            </w:r>
          </w:p>
        </w:tc>
        <w:tc>
          <w:tcPr>
            <w:tcW w:w="425"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15,0</w:t>
            </w:r>
          </w:p>
        </w:tc>
        <w:tc>
          <w:tcPr>
            <w:tcW w:w="48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15,0</w:t>
            </w:r>
          </w:p>
        </w:tc>
        <w:tc>
          <w:tcPr>
            <w:tcW w:w="3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15,0</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sz w:val="16"/>
                <w:szCs w:val="16"/>
              </w:rPr>
            </w:pPr>
            <w:r w:rsidRPr="00B75B6D">
              <w:rPr>
                <w:rFonts w:ascii="Times New Roman" w:hAnsi="Times New Roman" w:cs="Times New Roman"/>
                <w:i/>
                <w:sz w:val="16"/>
                <w:szCs w:val="16"/>
              </w:rPr>
              <w:t>в т.ч. МБУ «Ардатовский РДК»</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29</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29,0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4</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i/>
                <w:sz w:val="16"/>
                <w:szCs w:val="16"/>
              </w:rPr>
              <w:t>в т.ч. МБУК «Ардатовская центральная библиотека им. Н.К. Крупской»</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28</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28,0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i/>
                <w:sz w:val="16"/>
                <w:szCs w:val="16"/>
              </w:rPr>
              <w:t>в т.ч. МБУДО «Ардатовская ДШИ №1»</w:t>
            </w:r>
          </w:p>
        </w:tc>
        <w:tc>
          <w:tcPr>
            <w:tcW w:w="567"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28</w:t>
            </w:r>
          </w:p>
        </w:tc>
        <w:tc>
          <w:tcPr>
            <w:tcW w:w="603"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i/>
                <w:sz w:val="16"/>
                <w:szCs w:val="16"/>
              </w:rPr>
              <w:t>28,0</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3</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 xml:space="preserve">Организация </w:t>
            </w:r>
            <w:r w:rsidRPr="00B75B6D">
              <w:rPr>
                <w:rFonts w:ascii="Times New Roman" w:hAnsi="Times New Roman" w:cs="Times New Roman"/>
                <w:sz w:val="16"/>
                <w:szCs w:val="16"/>
              </w:rPr>
              <w:lastRenderedPageBreak/>
              <w:t>волонтерского движения в сфере культуры с охватом 30 человек.</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lastRenderedPageBreak/>
              <w:t>115,0</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115,0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15</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r>
      <w:tr w:rsidR="00B75B6D" w:rsidRPr="00B75B6D" w:rsidTr="00B75B6D">
        <w:trPr>
          <w:trHeight w:val="1525"/>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color w:val="000000"/>
                <w:sz w:val="16"/>
                <w:szCs w:val="16"/>
              </w:rPr>
              <w:lastRenderedPageBreak/>
              <w:t>Организация Национально-фольклорного праздника «Благодати и тепла» с. Урусово</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240,0</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240,0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60,0,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60,0,</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60,0</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60,0,</w:t>
            </w:r>
          </w:p>
        </w:tc>
      </w:tr>
      <w:tr w:rsidR="00B75B6D" w:rsidRPr="00B75B6D" w:rsidTr="00B75B6D">
        <w:trPr>
          <w:trHeight w:val="757"/>
        </w:trPr>
        <w:tc>
          <w:tcPr>
            <w:tcW w:w="849"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color w:val="000000"/>
                <w:sz w:val="16"/>
                <w:szCs w:val="16"/>
              </w:rPr>
              <w:t xml:space="preserve">Поддержка народного творчества и культурно-досуговой деятельности </w:t>
            </w:r>
            <w:r w:rsidRPr="00B75B6D">
              <w:rPr>
                <w:rFonts w:ascii="Times New Roman" w:hAnsi="Times New Roman" w:cs="Times New Roman"/>
                <w:i/>
                <w:color w:val="000000"/>
                <w:sz w:val="16"/>
                <w:szCs w:val="16"/>
              </w:rPr>
              <w:t>(фестивали, конкурсы,  выставки народного творчества и ремёсел и т.д.)</w:t>
            </w:r>
          </w:p>
        </w:tc>
        <w:tc>
          <w:tcPr>
            <w:tcW w:w="567" w:type="dxa"/>
            <w:tcBorders>
              <w:top w:val="single" w:sz="4" w:space="0" w:color="auto"/>
              <w:left w:val="single" w:sz="4" w:space="0" w:color="auto"/>
              <w:bottom w:val="single" w:sz="4" w:space="0" w:color="auto"/>
              <w:right w:val="single" w:sz="4" w:space="0" w:color="auto"/>
            </w:tcBorders>
            <w:shd w:val="clear" w:color="auto" w:fill="8DB3E2"/>
            <w:vAlign w:val="center"/>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800,0</w:t>
            </w:r>
          </w:p>
        </w:tc>
        <w:tc>
          <w:tcPr>
            <w:tcW w:w="603"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rPr>
            </w:pPr>
            <w:r w:rsidRPr="00B75B6D">
              <w:rPr>
                <w:rFonts w:ascii="Times New Roman" w:hAnsi="Times New Roman" w:cs="Times New Roman"/>
                <w:b/>
                <w:i/>
                <w:sz w:val="16"/>
                <w:szCs w:val="16"/>
              </w:rPr>
              <w:t>800,0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p w:rsidR="00B75B6D" w:rsidRPr="00B75B6D" w:rsidRDefault="00B75B6D" w:rsidP="00B75B6D">
            <w:pPr>
              <w:spacing w:after="0" w:line="240" w:lineRule="auto"/>
              <w:jc w:val="center"/>
              <w:rPr>
                <w:rFonts w:ascii="Times New Roman" w:hAnsi="Times New Roman" w:cs="Times New Roman"/>
                <w:sz w:val="16"/>
                <w:szCs w:val="16"/>
              </w:rPr>
            </w:pPr>
          </w:p>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120,0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125,0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130,0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135,0</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140,0</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150,0</w:t>
            </w:r>
          </w:p>
        </w:tc>
      </w:tr>
      <w:tr w:rsidR="00B75B6D" w:rsidRPr="00B75B6D" w:rsidTr="00B75B6D">
        <w:trPr>
          <w:trHeight w:val="757"/>
        </w:trPr>
        <w:tc>
          <w:tcPr>
            <w:tcW w:w="849"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color w:val="000000"/>
                <w:sz w:val="16"/>
                <w:szCs w:val="16"/>
              </w:rPr>
            </w:pPr>
            <w:r w:rsidRPr="00B75B6D">
              <w:rPr>
                <w:rFonts w:ascii="Times New Roman" w:hAnsi="Times New Roman" w:cs="Times New Roman"/>
                <w:color w:val="000000"/>
                <w:sz w:val="16"/>
                <w:szCs w:val="16"/>
              </w:rPr>
              <w:t>Поддержка сельских работников культуры</w:t>
            </w:r>
          </w:p>
        </w:tc>
        <w:tc>
          <w:tcPr>
            <w:tcW w:w="567" w:type="dxa"/>
            <w:tcBorders>
              <w:top w:val="single" w:sz="4" w:space="0" w:color="auto"/>
              <w:left w:val="single" w:sz="4" w:space="0" w:color="auto"/>
              <w:bottom w:val="single" w:sz="4" w:space="0" w:color="auto"/>
              <w:right w:val="single" w:sz="4" w:space="0" w:color="auto"/>
            </w:tcBorders>
            <w:shd w:val="clear" w:color="auto" w:fill="8DB3E2"/>
            <w:vAlign w:val="center"/>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505,0</w:t>
            </w:r>
          </w:p>
        </w:tc>
        <w:tc>
          <w:tcPr>
            <w:tcW w:w="603"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rPr>
            </w:pPr>
            <w:r w:rsidRPr="00B75B6D">
              <w:rPr>
                <w:rFonts w:ascii="Times New Roman" w:hAnsi="Times New Roman" w:cs="Times New Roman"/>
                <w:i/>
                <w:sz w:val="16"/>
                <w:szCs w:val="16"/>
              </w:rPr>
              <w:t>500,0</w:t>
            </w:r>
          </w:p>
        </w:tc>
        <w:tc>
          <w:tcPr>
            <w:tcW w:w="426" w:type="dxa"/>
            <w:tcBorders>
              <w:top w:val="single" w:sz="4" w:space="0" w:color="auto"/>
              <w:left w:val="single" w:sz="4" w:space="0" w:color="auto"/>
              <w:bottom w:val="single" w:sz="4" w:space="0" w:color="auto"/>
              <w:right w:val="single" w:sz="4" w:space="0" w:color="auto"/>
            </w:tcBorders>
            <w:shd w:val="clear" w:color="auto" w:fill="DBE5F1"/>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100,0</w:t>
            </w: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rPr>
            </w:pPr>
            <w:r w:rsidRPr="00B75B6D">
              <w:rPr>
                <w:rFonts w:ascii="Times New Roman" w:hAnsi="Times New Roman" w:cs="Times New Roman"/>
              </w:rPr>
              <w:t>100,0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rPr>
            </w:pPr>
            <w:r w:rsidRPr="00B75B6D">
              <w:rPr>
                <w:rFonts w:ascii="Times New Roman" w:hAnsi="Times New Roman" w:cs="Times New Roman"/>
                <w:b/>
                <w:i/>
                <w:sz w:val="16"/>
                <w:szCs w:val="16"/>
              </w:rPr>
              <w:t>5,0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1,0</w:t>
            </w:r>
          </w:p>
        </w:tc>
      </w:tr>
      <w:tr w:rsidR="00B75B6D" w:rsidRPr="00B75B6D" w:rsidTr="00B75B6D">
        <w:trPr>
          <w:trHeight w:val="757"/>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t>в т.ч. ДК сельских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252,5</w:t>
            </w:r>
          </w:p>
        </w:tc>
        <w:tc>
          <w:tcPr>
            <w:tcW w:w="603"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rPr>
            </w:pPr>
            <w:r w:rsidRPr="00B75B6D">
              <w:rPr>
                <w:rFonts w:ascii="Times New Roman" w:hAnsi="Times New Roman" w:cs="Times New Roman"/>
                <w:i/>
                <w:sz w:val="16"/>
                <w:szCs w:val="16"/>
              </w:rPr>
              <w:t>250,0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567"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rPr>
            </w:pPr>
            <w:r w:rsidRPr="00B75B6D">
              <w:rPr>
                <w:rFonts w:ascii="Times New Roman" w:hAnsi="Times New Roman" w:cs="Times New Roman"/>
              </w:rPr>
              <w:t>50,0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rPr>
            </w:pPr>
            <w:r w:rsidRPr="00B75B6D">
              <w:rPr>
                <w:rFonts w:ascii="Times New Roman" w:hAnsi="Times New Roman" w:cs="Times New Roman"/>
                <w:b/>
                <w:i/>
                <w:sz w:val="16"/>
                <w:szCs w:val="16"/>
              </w:rPr>
              <w:t>2,5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r>
      <w:tr w:rsidR="00B75B6D" w:rsidRPr="00B75B6D" w:rsidTr="00B75B6D">
        <w:trPr>
          <w:trHeight w:val="757"/>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i/>
                <w:color w:val="000000"/>
                <w:sz w:val="16"/>
                <w:szCs w:val="16"/>
              </w:rPr>
            </w:pPr>
            <w:r w:rsidRPr="00B75B6D">
              <w:rPr>
                <w:rFonts w:ascii="Times New Roman" w:hAnsi="Times New Roman" w:cs="Times New Roman"/>
                <w:i/>
                <w:color w:val="000000"/>
                <w:sz w:val="16"/>
                <w:szCs w:val="16"/>
              </w:rPr>
              <w:t>в т.ч. сельские 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252,5</w:t>
            </w:r>
          </w:p>
        </w:tc>
        <w:tc>
          <w:tcPr>
            <w:tcW w:w="603"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i/>
                <w:sz w:val="16"/>
                <w:szCs w:val="16"/>
              </w:rPr>
            </w:pPr>
            <w:r w:rsidRPr="00B75B6D">
              <w:rPr>
                <w:rFonts w:ascii="Times New Roman" w:hAnsi="Times New Roman" w:cs="Times New Roman"/>
                <w:i/>
                <w:sz w:val="16"/>
                <w:szCs w:val="16"/>
              </w:rPr>
              <w:t>250,0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425"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426"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sz w:val="16"/>
                <w:szCs w:val="16"/>
              </w:rPr>
              <w:t>50,0</w:t>
            </w:r>
          </w:p>
        </w:tc>
        <w:tc>
          <w:tcPr>
            <w:tcW w:w="567" w:type="dxa"/>
            <w:tcBorders>
              <w:top w:val="single" w:sz="4" w:space="0" w:color="auto"/>
              <w:left w:val="single" w:sz="4" w:space="0" w:color="auto"/>
              <w:bottom w:val="single" w:sz="4" w:space="0" w:color="auto"/>
              <w:right w:val="single" w:sz="4" w:space="0" w:color="auto"/>
            </w:tcBorders>
            <w:vAlign w:val="center"/>
          </w:tcPr>
          <w:p w:rsidR="00B75B6D" w:rsidRPr="00B75B6D" w:rsidRDefault="00B75B6D" w:rsidP="00B75B6D">
            <w:pPr>
              <w:spacing w:after="0" w:line="240" w:lineRule="auto"/>
              <w:rPr>
                <w:rFonts w:ascii="Times New Roman" w:hAnsi="Times New Roman" w:cs="Times New Roman"/>
              </w:rPr>
            </w:pPr>
            <w:r w:rsidRPr="00B75B6D">
              <w:rPr>
                <w:rFonts w:ascii="Times New Roman" w:hAnsi="Times New Roman" w:cs="Times New Roman"/>
              </w:rPr>
              <w:t>50,0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B75B6D" w:rsidRPr="00B75B6D" w:rsidRDefault="00B75B6D" w:rsidP="00B75B6D">
            <w:pPr>
              <w:spacing w:after="0" w:line="240" w:lineRule="auto"/>
              <w:rPr>
                <w:rFonts w:ascii="Times New Roman" w:hAnsi="Times New Roman" w:cs="Times New Roman"/>
                <w:b/>
                <w:i/>
                <w:sz w:val="16"/>
                <w:szCs w:val="16"/>
              </w:rPr>
            </w:pPr>
            <w:r w:rsidRPr="00B75B6D">
              <w:rPr>
                <w:rFonts w:ascii="Times New Roman" w:hAnsi="Times New Roman" w:cs="Times New Roman"/>
                <w:b/>
                <w:i/>
                <w:sz w:val="16"/>
                <w:szCs w:val="16"/>
              </w:rPr>
              <w:t>2,5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425"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485" w:type="dxa"/>
            <w:gridSpan w:val="2"/>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c>
          <w:tcPr>
            <w:tcW w:w="367"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0,5</w:t>
            </w:r>
          </w:p>
        </w:tc>
      </w:tr>
      <w:tr w:rsidR="00B75B6D" w:rsidRPr="00B75B6D" w:rsidTr="00B75B6D">
        <w:trPr>
          <w:trHeight w:val="757"/>
        </w:trPr>
        <w:tc>
          <w:tcPr>
            <w:tcW w:w="84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color w:val="000000"/>
                <w:sz w:val="16"/>
                <w:szCs w:val="16"/>
              </w:rPr>
            </w:pPr>
            <w:r w:rsidRPr="00B75B6D">
              <w:rPr>
                <w:rFonts w:ascii="Times New Roman" w:hAnsi="Times New Roman" w:cs="Times New Roman"/>
                <w:b/>
                <w:i/>
                <w:color w:val="000000"/>
                <w:sz w:val="16"/>
                <w:szCs w:val="16"/>
              </w:rPr>
              <w:t>Итого по мероприятиям проекта:</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rPr>
            </w:pPr>
            <w:r w:rsidRPr="00B75B6D">
              <w:rPr>
                <w:rFonts w:ascii="Times New Roman" w:hAnsi="Times New Roman" w:cs="Times New Roman"/>
                <w:b/>
                <w:sz w:val="16"/>
                <w:szCs w:val="16"/>
                <w:lang w:val="en-US"/>
              </w:rPr>
              <w:t>2</w:t>
            </w:r>
            <w:r w:rsidRPr="00B75B6D">
              <w:rPr>
                <w:rFonts w:ascii="Times New Roman" w:hAnsi="Times New Roman" w:cs="Times New Roman"/>
                <w:b/>
                <w:sz w:val="16"/>
                <w:szCs w:val="16"/>
              </w:rPr>
              <w:t>94</w:t>
            </w:r>
            <w:r w:rsidRPr="00B75B6D">
              <w:rPr>
                <w:rFonts w:ascii="Times New Roman" w:hAnsi="Times New Roman" w:cs="Times New Roman"/>
                <w:b/>
                <w:sz w:val="16"/>
                <w:szCs w:val="16"/>
                <w:lang w:val="en-US"/>
              </w:rPr>
              <w:t>5</w:t>
            </w:r>
            <w:r w:rsidRPr="00B75B6D">
              <w:rPr>
                <w:rFonts w:ascii="Times New Roman" w:hAnsi="Times New Roman" w:cs="Times New Roman"/>
                <w:b/>
                <w:sz w:val="16"/>
                <w:szCs w:val="16"/>
              </w:rPr>
              <w:t>,</w:t>
            </w:r>
            <w:r w:rsidRPr="00B75B6D">
              <w:rPr>
                <w:rFonts w:ascii="Times New Roman" w:hAnsi="Times New Roman" w:cs="Times New Roman"/>
                <w:b/>
                <w:sz w:val="16"/>
                <w:szCs w:val="16"/>
                <w:lang w:val="en-US"/>
              </w:rPr>
              <w:t>6</w:t>
            </w:r>
          </w:p>
        </w:tc>
        <w:tc>
          <w:tcPr>
            <w:tcW w:w="603"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371,1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 xml:space="preserve">371,1 </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1154,5</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100,0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195</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337,5</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sz w:val="16"/>
                <w:szCs w:val="16"/>
              </w:rPr>
            </w:pPr>
            <w:r w:rsidRPr="00B75B6D">
              <w:rPr>
                <w:rFonts w:ascii="Times New Roman" w:hAnsi="Times New Roman" w:cs="Times New Roman"/>
                <w:b/>
                <w:i/>
                <w:sz w:val="16"/>
                <w:szCs w:val="16"/>
              </w:rPr>
              <w:t>327,0</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rPr>
            </w:pPr>
            <w:r w:rsidRPr="00B75B6D">
              <w:rPr>
                <w:rFonts w:ascii="Times New Roman" w:hAnsi="Times New Roman" w:cs="Times New Roman"/>
                <w:b/>
                <w:i/>
              </w:rPr>
              <w:t>195,0</w:t>
            </w:r>
          </w:p>
        </w:tc>
        <w:tc>
          <w:tcPr>
            <w:tcW w:w="42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1420,0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170,8</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160,0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261,0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273,5</w:t>
            </w:r>
          </w:p>
        </w:tc>
        <w:tc>
          <w:tcPr>
            <w:tcW w:w="48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273,7</w:t>
            </w:r>
          </w:p>
        </w:tc>
        <w:tc>
          <w:tcPr>
            <w:tcW w:w="3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281,0</w:t>
            </w:r>
          </w:p>
        </w:tc>
      </w:tr>
      <w:tr w:rsidR="00B75B6D" w:rsidRPr="00B75B6D" w:rsidTr="00B75B6D">
        <w:tc>
          <w:tcPr>
            <w:tcW w:w="11057" w:type="dxa"/>
            <w:gridSpan w:val="27"/>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ind w:left="360"/>
              <w:jc w:val="center"/>
              <w:rPr>
                <w:rFonts w:ascii="Times New Roman" w:hAnsi="Times New Roman" w:cs="Times New Roman"/>
                <w:b/>
                <w:sz w:val="16"/>
                <w:szCs w:val="16"/>
              </w:rPr>
            </w:pPr>
            <w:r w:rsidRPr="00B75B6D">
              <w:rPr>
                <w:rFonts w:ascii="Times New Roman" w:hAnsi="Times New Roman" w:cs="Times New Roman"/>
                <w:b/>
                <w:sz w:val="16"/>
                <w:szCs w:val="16"/>
              </w:rPr>
              <w:t>3. Цифровая культура</w:t>
            </w:r>
          </w:p>
        </w:tc>
      </w:tr>
      <w:tr w:rsidR="00B75B6D" w:rsidRPr="00B75B6D" w:rsidTr="00B75B6D">
        <w:trPr>
          <w:trHeight w:val="1525"/>
        </w:trPr>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color w:val="000000"/>
                <w:sz w:val="16"/>
                <w:szCs w:val="16"/>
              </w:rPr>
              <w:t xml:space="preserve">Открытие  виртуального концертного зала на базе МБУ «Ардатовский </w:t>
            </w:r>
            <w:r w:rsidRPr="00B75B6D">
              <w:rPr>
                <w:rFonts w:ascii="Times New Roman" w:hAnsi="Times New Roman" w:cs="Times New Roman"/>
                <w:color w:val="000000"/>
                <w:sz w:val="16"/>
                <w:szCs w:val="16"/>
              </w:rPr>
              <w:lastRenderedPageBreak/>
              <w:t>РДК» в г. Ардатов</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lastRenderedPageBreak/>
              <w:t>5700,0</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5586,0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5586,0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rPr>
                <w:rFonts w:ascii="Times New Roman" w:hAnsi="Times New Roman" w:cs="Times New Roman"/>
                <w:b/>
                <w:i/>
                <w:sz w:val="16"/>
                <w:szCs w:val="16"/>
              </w:rPr>
            </w:pPr>
            <w:r w:rsidRPr="00B75B6D">
              <w:rPr>
                <w:rFonts w:ascii="Times New Roman" w:hAnsi="Times New Roman" w:cs="Times New Roman"/>
                <w:b/>
                <w:i/>
                <w:sz w:val="16"/>
                <w:szCs w:val="16"/>
              </w:rPr>
              <w:t>114.0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i/>
                <w:sz w:val="16"/>
                <w:szCs w:val="16"/>
              </w:rPr>
              <w:t>114,0</w:t>
            </w: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eastAsia="Arial Unicode MS" w:hAnsi="Times New Roman" w:cs="Times New Roman"/>
                <w:bCs/>
                <w:color w:val="000000"/>
                <w:sz w:val="16"/>
                <w:szCs w:val="16"/>
              </w:rPr>
              <w:lastRenderedPageBreak/>
              <w:t xml:space="preserve">Формирование комплекта книжных памятников для оцифровки в </w:t>
            </w:r>
            <w:r w:rsidRPr="00B75B6D">
              <w:rPr>
                <w:rFonts w:ascii="Times New Roman" w:hAnsi="Times New Roman" w:cs="Times New Roman"/>
                <w:sz w:val="16"/>
                <w:szCs w:val="16"/>
              </w:rPr>
              <w:t>МБУК «Ардатовская ЦРБ им. Н.К. Крупской»</w:t>
            </w:r>
          </w:p>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rPr>
            </w:pPr>
            <w:r w:rsidRPr="00B75B6D">
              <w:rPr>
                <w:rFonts w:ascii="Times New Roman" w:hAnsi="Times New Roman" w:cs="Times New Roman"/>
                <w:b/>
                <w:sz w:val="16"/>
                <w:szCs w:val="16"/>
              </w:rPr>
              <w:t>75,0</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i/>
                <w:sz w:val="16"/>
                <w:szCs w:val="16"/>
              </w:rPr>
            </w:pPr>
            <w:r w:rsidRPr="00B75B6D">
              <w:rPr>
                <w:rFonts w:ascii="Times New Roman" w:hAnsi="Times New Roman" w:cs="Times New Roman"/>
                <w:b/>
                <w:i/>
                <w:sz w:val="16"/>
                <w:szCs w:val="16"/>
              </w:rPr>
              <w:t>75,</w:t>
            </w:r>
            <w:r w:rsidRPr="00B75B6D">
              <w:rPr>
                <w:rFonts w:ascii="Times New Roman" w:hAnsi="Times New Roman" w:cs="Times New Roman"/>
                <w:i/>
                <w:sz w:val="16"/>
                <w:szCs w:val="16"/>
              </w:rPr>
              <w:t>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50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25</w:t>
            </w: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tcPr>
          <w:p w:rsidR="00B75B6D" w:rsidRPr="00B75B6D" w:rsidRDefault="00B75B6D" w:rsidP="00B75B6D">
            <w:pPr>
              <w:spacing w:after="0" w:line="240" w:lineRule="auto"/>
              <w:rPr>
                <w:rFonts w:ascii="Times New Roman" w:eastAsia="Arial Unicode MS" w:hAnsi="Times New Roman" w:cs="Times New Roman"/>
                <w:bCs/>
                <w:color w:val="000000"/>
                <w:sz w:val="16"/>
                <w:szCs w:val="16"/>
              </w:rPr>
            </w:pPr>
            <w:r w:rsidRPr="00B75B6D">
              <w:rPr>
                <w:rFonts w:ascii="Times New Roman" w:hAnsi="Times New Roman" w:cs="Times New Roman"/>
                <w:sz w:val="16"/>
                <w:szCs w:val="16"/>
              </w:rPr>
              <w:t xml:space="preserve">Подключение МБУК «Ардатовская ЦРБ им. Н.К. Крупской» к  информационно-телекоммуникационной сети «Интернет» и развитие библиотечного дела с учётом задачи расширения информационных технологий </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rPr>
            </w:pPr>
            <w:r w:rsidRPr="00B75B6D">
              <w:rPr>
                <w:rFonts w:ascii="Times New Roman" w:hAnsi="Times New Roman" w:cs="Times New Roman"/>
                <w:b/>
                <w:sz w:val="16"/>
                <w:szCs w:val="16"/>
              </w:rPr>
              <w:t>1204,</w:t>
            </w:r>
            <w:r w:rsidRPr="00B75B6D">
              <w:rPr>
                <w:rFonts w:ascii="Times New Roman" w:hAnsi="Times New Roman" w:cs="Times New Roman"/>
                <w:b/>
                <w:sz w:val="16"/>
                <w:szCs w:val="16"/>
                <w:lang w:val="en-US"/>
              </w:rPr>
              <w:t>6</w:t>
            </w:r>
          </w:p>
        </w:tc>
        <w:tc>
          <w:tcPr>
            <w:tcW w:w="603"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1192,6</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192,1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200,1</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200,1</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B8CCE4"/>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26"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25"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485" w:type="dxa"/>
            <w:gridSpan w:val="2"/>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c>
          <w:tcPr>
            <w:tcW w:w="367" w:type="dxa"/>
            <w:tcBorders>
              <w:top w:val="single" w:sz="4" w:space="0" w:color="auto"/>
              <w:left w:val="single" w:sz="4" w:space="0" w:color="auto"/>
              <w:bottom w:val="single" w:sz="4" w:space="0" w:color="auto"/>
              <w:right w:val="single" w:sz="4" w:space="0" w:color="auto"/>
            </w:tcBorders>
            <w:shd w:val="clear" w:color="auto" w:fill="DBE5F1"/>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sz w:val="16"/>
                <w:szCs w:val="16"/>
              </w:rPr>
              <w:t>2,0</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b/>
                <w:i/>
                <w:color w:val="000000"/>
                <w:sz w:val="16"/>
                <w:szCs w:val="16"/>
              </w:rPr>
              <w:t>Итого по мероприятиям проекта:</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rPr>
            </w:pPr>
            <w:r w:rsidRPr="00B75B6D">
              <w:rPr>
                <w:rFonts w:ascii="Times New Roman" w:hAnsi="Times New Roman" w:cs="Times New Roman"/>
                <w:b/>
                <w:sz w:val="16"/>
                <w:szCs w:val="16"/>
                <w:lang w:val="en-US"/>
              </w:rPr>
              <w:t>6979.6</w:t>
            </w:r>
          </w:p>
        </w:tc>
        <w:tc>
          <w:tcPr>
            <w:tcW w:w="603"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rPr>
            </w:pPr>
            <w:r w:rsidRPr="00B75B6D">
              <w:rPr>
                <w:rFonts w:ascii="Times New Roman" w:hAnsi="Times New Roman" w:cs="Times New Roman"/>
                <w:b/>
                <w:sz w:val="16"/>
                <w:szCs w:val="16"/>
                <w:lang w:val="en-US"/>
              </w:rPr>
              <w:t>6778.6</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192,1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200,1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lang w:val="en-US"/>
              </w:rPr>
            </w:pPr>
            <w:r w:rsidRPr="00B75B6D">
              <w:rPr>
                <w:rFonts w:ascii="Times New Roman" w:hAnsi="Times New Roman" w:cs="Times New Roman"/>
                <w:b/>
                <w:i/>
                <w:sz w:val="16"/>
                <w:szCs w:val="16"/>
                <w:lang w:val="en-US"/>
              </w:rPr>
              <w:t>200.1</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b/>
                <w:i/>
                <w:sz w:val="16"/>
                <w:szCs w:val="16"/>
                <w:lang w:val="en-US"/>
              </w:rPr>
              <w:t>200.1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b/>
                <w:i/>
                <w:sz w:val="16"/>
                <w:szCs w:val="16"/>
                <w:lang w:val="en-US"/>
              </w:rPr>
            </w:pPr>
          </w:p>
          <w:p w:rsidR="00B75B6D" w:rsidRPr="00B75B6D" w:rsidRDefault="00B75B6D" w:rsidP="00B75B6D">
            <w:pPr>
              <w:spacing w:after="0" w:line="240" w:lineRule="auto"/>
              <w:rPr>
                <w:rFonts w:ascii="Times New Roman" w:hAnsi="Times New Roman" w:cs="Times New Roman"/>
                <w:b/>
                <w:i/>
                <w:sz w:val="16"/>
                <w:szCs w:val="16"/>
                <w:lang w:val="en-US"/>
              </w:rPr>
            </w:pPr>
            <w:r w:rsidRPr="00B75B6D">
              <w:rPr>
                <w:rFonts w:ascii="Times New Roman" w:hAnsi="Times New Roman" w:cs="Times New Roman"/>
                <w:b/>
                <w:i/>
                <w:sz w:val="16"/>
                <w:szCs w:val="16"/>
                <w:lang w:val="en-US"/>
              </w:rPr>
              <w:t>5786.1</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r w:rsidRPr="00B75B6D">
              <w:rPr>
                <w:rFonts w:ascii="Times New Roman" w:hAnsi="Times New Roman" w:cs="Times New Roman"/>
                <w:b/>
                <w:i/>
                <w:sz w:val="16"/>
                <w:szCs w:val="16"/>
                <w:lang w:val="en-US"/>
              </w:rPr>
              <w:t>200.1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rPr>
            </w:pPr>
            <w:r w:rsidRPr="00B75B6D">
              <w:rPr>
                <w:rFonts w:ascii="Times New Roman" w:hAnsi="Times New Roman" w:cs="Times New Roman"/>
                <w:b/>
                <w:sz w:val="16"/>
                <w:szCs w:val="16"/>
                <w:lang w:val="en-US"/>
              </w:rPr>
              <w:t>189.0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50,0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lang w:val="en-US"/>
              </w:rPr>
              <w:t>139</w:t>
            </w:r>
            <w:r w:rsidRPr="00B75B6D">
              <w:rPr>
                <w:rFonts w:ascii="Times New Roman" w:hAnsi="Times New Roman" w:cs="Times New Roman"/>
                <w:b/>
                <w:i/>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sz w:val="16"/>
                <w:szCs w:val="16"/>
                <w:lang w:val="en-US"/>
              </w:rPr>
            </w:pPr>
            <w:r w:rsidRPr="00B75B6D">
              <w:rPr>
                <w:rFonts w:ascii="Times New Roman" w:hAnsi="Times New Roman" w:cs="Times New Roman"/>
                <w:b/>
                <w:sz w:val="16"/>
                <w:szCs w:val="16"/>
              </w:rPr>
              <w:t>12</w:t>
            </w:r>
            <w:r w:rsidRPr="00B75B6D">
              <w:rPr>
                <w:rFonts w:ascii="Times New Roman" w:hAnsi="Times New Roman" w:cs="Times New Roman"/>
                <w:b/>
                <w:sz w:val="16"/>
                <w:szCs w:val="16"/>
                <w:lang w:val="en-US"/>
              </w:rPr>
              <w:t>.0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jc w:val="center"/>
              <w:rPr>
                <w:rFonts w:ascii="Times New Roman" w:hAnsi="Times New Roman" w:cs="Times New Roman"/>
                <w:b/>
                <w:i/>
                <w:sz w:val="16"/>
                <w:szCs w:val="16"/>
              </w:rPr>
            </w:pPr>
            <w:r w:rsidRPr="00B75B6D">
              <w:rPr>
                <w:rFonts w:ascii="Times New Roman" w:hAnsi="Times New Roman" w:cs="Times New Roman"/>
                <w:b/>
                <w:i/>
                <w:sz w:val="16"/>
                <w:szCs w:val="16"/>
              </w:rPr>
              <w:t>2,0</w:t>
            </w:r>
          </w:p>
        </w:tc>
        <w:tc>
          <w:tcPr>
            <w:tcW w:w="426"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b/>
                <w:i/>
                <w:sz w:val="16"/>
                <w:szCs w:val="16"/>
              </w:rPr>
              <w:t>2,0</w:t>
            </w:r>
          </w:p>
        </w:tc>
        <w:tc>
          <w:tcPr>
            <w:tcW w:w="425"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b/>
                <w:i/>
                <w:sz w:val="16"/>
                <w:szCs w:val="16"/>
              </w:rPr>
              <w:t>2,0</w:t>
            </w:r>
          </w:p>
        </w:tc>
        <w:tc>
          <w:tcPr>
            <w:tcW w:w="485" w:type="dxa"/>
            <w:gridSpan w:val="2"/>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b/>
                <w:i/>
                <w:sz w:val="16"/>
                <w:szCs w:val="16"/>
              </w:rPr>
              <w:t>2,0</w:t>
            </w:r>
          </w:p>
        </w:tc>
        <w:tc>
          <w:tcPr>
            <w:tcW w:w="367" w:type="dxa"/>
            <w:tcBorders>
              <w:top w:val="single" w:sz="4" w:space="0" w:color="auto"/>
              <w:left w:val="single" w:sz="4" w:space="0" w:color="auto"/>
              <w:bottom w:val="single" w:sz="4" w:space="0" w:color="auto"/>
              <w:right w:val="single" w:sz="4" w:space="0" w:color="auto"/>
            </w:tcBorders>
            <w:shd w:val="clear" w:color="auto" w:fill="8DB3E2"/>
          </w:tcPr>
          <w:p w:rsidR="00B75B6D" w:rsidRPr="00B75B6D" w:rsidRDefault="00B75B6D" w:rsidP="00B75B6D">
            <w:pPr>
              <w:spacing w:after="0" w:line="240" w:lineRule="auto"/>
              <w:rPr>
                <w:rFonts w:ascii="Times New Roman" w:hAnsi="Times New Roman" w:cs="Times New Roman"/>
                <w:sz w:val="16"/>
                <w:szCs w:val="16"/>
              </w:rPr>
            </w:pPr>
            <w:r w:rsidRPr="00B75B6D">
              <w:rPr>
                <w:rFonts w:ascii="Times New Roman" w:hAnsi="Times New Roman" w:cs="Times New Roman"/>
                <w:b/>
                <w:i/>
                <w:sz w:val="16"/>
                <w:szCs w:val="16"/>
              </w:rPr>
              <w:t>2,0</w:t>
            </w:r>
          </w:p>
        </w:tc>
      </w:tr>
      <w:tr w:rsidR="00B75B6D" w:rsidRPr="00B75B6D" w:rsidTr="00B75B6D">
        <w:tc>
          <w:tcPr>
            <w:tcW w:w="849"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spacing w:line="240" w:lineRule="auto"/>
              <w:rPr>
                <w:rFonts w:ascii="Times New Roman" w:hAnsi="Times New Roman" w:cs="Times New Roman"/>
                <w:b/>
                <w:i/>
                <w:sz w:val="16"/>
                <w:szCs w:val="16"/>
              </w:rPr>
            </w:pPr>
            <w:r w:rsidRPr="00B75B6D">
              <w:rPr>
                <w:rFonts w:ascii="Times New Roman" w:hAnsi="Times New Roman" w:cs="Times New Roman"/>
                <w:b/>
                <w:i/>
                <w:sz w:val="16"/>
                <w:szCs w:val="16"/>
              </w:rPr>
              <w:t>Всего по мероприятиям программы</w:t>
            </w:r>
          </w:p>
        </w:tc>
        <w:tc>
          <w:tcPr>
            <w:tcW w:w="567"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sz w:val="16"/>
                <w:szCs w:val="16"/>
              </w:rPr>
            </w:pPr>
            <w:r w:rsidRPr="00B75B6D">
              <w:rPr>
                <w:rFonts w:ascii="Times New Roman" w:hAnsi="Times New Roman" w:cs="Times New Roman"/>
                <w:b/>
                <w:sz w:val="16"/>
                <w:szCs w:val="16"/>
              </w:rPr>
              <w:t>114 404,9</w:t>
            </w:r>
          </w:p>
        </w:tc>
        <w:tc>
          <w:tcPr>
            <w:tcW w:w="603"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sz w:val="16"/>
                <w:szCs w:val="16"/>
              </w:rPr>
            </w:pPr>
          </w:p>
        </w:tc>
        <w:tc>
          <w:tcPr>
            <w:tcW w:w="390"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sz w:val="16"/>
                <w:szCs w:val="16"/>
              </w:rPr>
            </w:pPr>
            <w:r w:rsidRPr="00B75B6D">
              <w:rPr>
                <w:rFonts w:ascii="Times New Roman" w:hAnsi="Times New Roman" w:cs="Times New Roman"/>
                <w:b/>
                <w:sz w:val="16"/>
                <w:szCs w:val="16"/>
              </w:rPr>
              <w:t>94863,5</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2087,8</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sz w:val="16"/>
                <w:szCs w:val="16"/>
              </w:rPr>
            </w:pPr>
            <w:r w:rsidRPr="00B75B6D">
              <w:rPr>
                <w:rFonts w:ascii="Times New Roman" w:hAnsi="Times New Roman" w:cs="Times New Roman"/>
                <w:b/>
                <w:sz w:val="16"/>
                <w:szCs w:val="16"/>
              </w:rPr>
              <w:t>5035,1</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680,1</w:t>
            </w:r>
          </w:p>
        </w:tc>
        <w:tc>
          <w:tcPr>
            <w:tcW w:w="426"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630,1</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59530,3</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26900,1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sz w:val="16"/>
                <w:szCs w:val="16"/>
              </w:rPr>
            </w:pPr>
            <w:r w:rsidRPr="00B75B6D">
              <w:rPr>
                <w:rFonts w:ascii="Times New Roman" w:hAnsi="Times New Roman" w:cs="Times New Roman"/>
                <w:b/>
                <w:sz w:val="16"/>
                <w:szCs w:val="16"/>
              </w:rPr>
              <w:t>17094,7</w:t>
            </w:r>
          </w:p>
        </w:tc>
        <w:tc>
          <w:tcPr>
            <w:tcW w:w="426"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sz w:val="16"/>
                <w:szCs w:val="16"/>
              </w:rPr>
            </w:pPr>
            <w:r w:rsidRPr="00B75B6D">
              <w:rPr>
                <w:rFonts w:ascii="Times New Roman" w:hAnsi="Times New Roman" w:cs="Times New Roman"/>
                <w:b/>
                <w:sz w:val="16"/>
                <w:szCs w:val="16"/>
              </w:rPr>
              <w:t>300,0</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98,7</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515,0</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657,5</w:t>
            </w:r>
          </w:p>
        </w:tc>
        <w:tc>
          <w:tcPr>
            <w:tcW w:w="426"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i/>
                <w:sz w:val="16"/>
                <w:szCs w:val="16"/>
              </w:rPr>
            </w:pPr>
            <w:r w:rsidRPr="00B75B6D">
              <w:rPr>
                <w:rFonts w:ascii="Times New Roman" w:hAnsi="Times New Roman" w:cs="Times New Roman"/>
                <w:b/>
                <w:i/>
                <w:sz w:val="16"/>
                <w:szCs w:val="16"/>
              </w:rPr>
              <w:t>9128,5</w:t>
            </w:r>
          </w:p>
        </w:tc>
        <w:tc>
          <w:tcPr>
            <w:tcW w:w="567"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b/>
                <w:i/>
                <w:sz w:val="16"/>
                <w:szCs w:val="16"/>
              </w:rPr>
            </w:pPr>
            <w:r w:rsidRPr="00B75B6D">
              <w:rPr>
                <w:b/>
                <w:i/>
                <w:sz w:val="16"/>
                <w:szCs w:val="16"/>
              </w:rPr>
              <w:t>6395,0</w:t>
            </w:r>
          </w:p>
        </w:tc>
        <w:tc>
          <w:tcPr>
            <w:tcW w:w="425" w:type="dxa"/>
            <w:gridSpan w:val="2"/>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b/>
                <w:sz w:val="16"/>
                <w:szCs w:val="16"/>
              </w:rPr>
            </w:pPr>
            <w:r w:rsidRPr="00B75B6D">
              <w:rPr>
                <w:b/>
                <w:sz w:val="16"/>
                <w:szCs w:val="16"/>
              </w:rPr>
              <w:t>2446,7</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b/>
                <w:i/>
                <w:sz w:val="16"/>
                <w:szCs w:val="16"/>
              </w:rPr>
            </w:pPr>
            <w:r w:rsidRPr="00B75B6D">
              <w:rPr>
                <w:b/>
                <w:i/>
                <w:sz w:val="16"/>
                <w:szCs w:val="16"/>
              </w:rPr>
              <w:t>190,1</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b/>
                <w:i/>
                <w:sz w:val="16"/>
                <w:szCs w:val="16"/>
              </w:rPr>
            </w:pPr>
            <w:r w:rsidRPr="00B75B6D">
              <w:rPr>
                <w:b/>
                <w:i/>
                <w:sz w:val="16"/>
                <w:szCs w:val="16"/>
              </w:rPr>
              <w:t>211,8</w:t>
            </w:r>
          </w:p>
        </w:tc>
        <w:tc>
          <w:tcPr>
            <w:tcW w:w="426"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b/>
                <w:i/>
                <w:sz w:val="16"/>
                <w:szCs w:val="16"/>
              </w:rPr>
            </w:pPr>
            <w:r w:rsidRPr="00B75B6D">
              <w:rPr>
                <w:b/>
                <w:i/>
                <w:sz w:val="16"/>
                <w:szCs w:val="16"/>
              </w:rPr>
              <w:t>271,1</w:t>
            </w:r>
          </w:p>
        </w:tc>
        <w:tc>
          <w:tcPr>
            <w:tcW w:w="425"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b/>
                <w:i/>
                <w:sz w:val="16"/>
                <w:szCs w:val="16"/>
              </w:rPr>
            </w:pPr>
            <w:r w:rsidRPr="00B75B6D">
              <w:rPr>
                <w:b/>
                <w:i/>
                <w:sz w:val="16"/>
                <w:szCs w:val="16"/>
              </w:rPr>
              <w:t>282,6</w:t>
            </w:r>
          </w:p>
        </w:tc>
        <w:tc>
          <w:tcPr>
            <w:tcW w:w="485" w:type="dxa"/>
            <w:gridSpan w:val="2"/>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sz w:val="16"/>
                <w:szCs w:val="16"/>
              </w:rPr>
            </w:pPr>
            <w:r w:rsidRPr="00B75B6D">
              <w:rPr>
                <w:rFonts w:ascii="Times New Roman" w:hAnsi="Times New Roman" w:cs="Times New Roman"/>
                <w:b/>
                <w:sz w:val="16"/>
                <w:szCs w:val="16"/>
              </w:rPr>
              <w:t>906,1</w:t>
            </w:r>
          </w:p>
        </w:tc>
        <w:tc>
          <w:tcPr>
            <w:tcW w:w="367" w:type="dxa"/>
            <w:tcBorders>
              <w:top w:val="single" w:sz="4" w:space="0" w:color="auto"/>
              <w:left w:val="single" w:sz="4" w:space="0" w:color="auto"/>
              <w:bottom w:val="single" w:sz="4" w:space="0" w:color="auto"/>
              <w:right w:val="single" w:sz="4" w:space="0" w:color="auto"/>
            </w:tcBorders>
            <w:shd w:val="clear" w:color="auto" w:fill="548DD4"/>
          </w:tcPr>
          <w:p w:rsidR="00B75B6D" w:rsidRPr="00B75B6D" w:rsidRDefault="00B75B6D" w:rsidP="006E264A">
            <w:pPr>
              <w:jc w:val="center"/>
              <w:rPr>
                <w:rFonts w:ascii="Times New Roman" w:hAnsi="Times New Roman" w:cs="Times New Roman"/>
                <w:b/>
                <w:sz w:val="16"/>
                <w:szCs w:val="16"/>
              </w:rPr>
            </w:pPr>
            <w:r w:rsidRPr="00B75B6D">
              <w:rPr>
                <w:rFonts w:ascii="Times New Roman" w:hAnsi="Times New Roman" w:cs="Times New Roman"/>
                <w:b/>
                <w:sz w:val="16"/>
                <w:szCs w:val="16"/>
              </w:rPr>
              <w:t>585,0</w:t>
            </w:r>
          </w:p>
        </w:tc>
      </w:tr>
    </w:tbl>
    <w:p w:rsidR="00153AE8" w:rsidRDefault="00153AE8" w:rsidP="00153AE8">
      <w:pPr>
        <w:pStyle w:val="a3"/>
        <w:ind w:left="-709" w:right="-284"/>
        <w:rPr>
          <w:sz w:val="22"/>
          <w:szCs w:val="22"/>
        </w:rPr>
      </w:pPr>
    </w:p>
    <w:p w:rsidR="00153AE8" w:rsidRDefault="00153AE8" w:rsidP="00F03E59">
      <w:pPr>
        <w:pStyle w:val="a3"/>
        <w:ind w:left="-709" w:right="-284"/>
        <w:jc w:val="both"/>
        <w:rPr>
          <w:sz w:val="22"/>
          <w:szCs w:val="22"/>
        </w:rPr>
      </w:pPr>
    </w:p>
    <w:p w:rsidR="00B75B6D" w:rsidRPr="00B44CF8" w:rsidRDefault="00B75B6D" w:rsidP="00F03E59">
      <w:pPr>
        <w:pStyle w:val="a3"/>
        <w:ind w:left="-709" w:right="-284"/>
        <w:jc w:val="both"/>
        <w:rPr>
          <w:sz w:val="22"/>
          <w:szCs w:val="22"/>
          <w:lang w:val="en-US"/>
        </w:rPr>
      </w:pPr>
      <w:bookmarkStart w:id="59" w:name="_GoBack"/>
      <w:bookmarkEnd w:id="59"/>
    </w:p>
    <w:p w:rsidR="00C3575E" w:rsidRDefault="00C3575E" w:rsidP="00C3575E">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Pr>
          <w:sz w:val="22"/>
          <w:szCs w:val="22"/>
        </w:rPr>
        <w:t>10 ноября</w:t>
      </w:r>
      <w:r w:rsidRPr="003F77F2">
        <w:rPr>
          <w:sz w:val="22"/>
          <w:szCs w:val="22"/>
        </w:rPr>
        <w:t xml:space="preserve"> 2021 года № 10</w:t>
      </w:r>
      <w:r>
        <w:rPr>
          <w:sz w:val="22"/>
          <w:szCs w:val="22"/>
        </w:rPr>
        <w:t>38</w:t>
      </w:r>
      <w:r w:rsidRPr="003F77F2">
        <w:rPr>
          <w:sz w:val="22"/>
          <w:szCs w:val="22"/>
        </w:rPr>
        <w:t xml:space="preserve"> «</w:t>
      </w:r>
      <w:r>
        <w:rPr>
          <w:sz w:val="22"/>
          <w:szCs w:val="22"/>
        </w:rPr>
        <w:t>Об установлении стоимости услуги по организации питания обучающихся в муниципальных общеобразовательных организациях Ардатовского муниципального района»</w:t>
      </w:r>
      <w:r w:rsidRPr="003F77F2">
        <w:rPr>
          <w:sz w:val="22"/>
          <w:szCs w:val="22"/>
        </w:rPr>
        <w:t>.</w:t>
      </w:r>
    </w:p>
    <w:p w:rsidR="00F03E59" w:rsidRDefault="00F03E59" w:rsidP="00B00939">
      <w:pPr>
        <w:pStyle w:val="a3"/>
        <w:ind w:left="-709" w:right="-284"/>
        <w:jc w:val="both"/>
        <w:rPr>
          <w:sz w:val="22"/>
          <w:szCs w:val="22"/>
          <w:highlight w:val="yellow"/>
        </w:rPr>
      </w:pPr>
    </w:p>
    <w:p w:rsidR="00C3575E" w:rsidRDefault="00C3575E" w:rsidP="00C3575E">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Pr>
          <w:sz w:val="22"/>
          <w:szCs w:val="22"/>
        </w:rPr>
        <w:t>10 ноября</w:t>
      </w:r>
      <w:r w:rsidRPr="003F77F2">
        <w:rPr>
          <w:sz w:val="22"/>
          <w:szCs w:val="22"/>
        </w:rPr>
        <w:t xml:space="preserve"> 2021 года № 10</w:t>
      </w:r>
      <w:r>
        <w:rPr>
          <w:sz w:val="22"/>
          <w:szCs w:val="22"/>
        </w:rPr>
        <w:t>39</w:t>
      </w:r>
      <w:r w:rsidRPr="003F77F2">
        <w:rPr>
          <w:sz w:val="22"/>
          <w:szCs w:val="22"/>
        </w:rPr>
        <w:t xml:space="preserve"> «</w:t>
      </w:r>
      <w:r>
        <w:rPr>
          <w:sz w:val="22"/>
          <w:szCs w:val="22"/>
        </w:rPr>
        <w:t xml:space="preserve">О создании Межведомственной комиссии по реализации Государственной программы «Оказание </w:t>
      </w:r>
      <w:r>
        <w:rPr>
          <w:sz w:val="22"/>
          <w:szCs w:val="22"/>
        </w:rPr>
        <w:lastRenderedPageBreak/>
        <w:t>содействия добровольному переселению в Республику Мордовия соотечественников, проживающих за рубежом» на территории Ардатовского муниципального района »</w:t>
      </w:r>
      <w:r w:rsidRPr="003F77F2">
        <w:rPr>
          <w:sz w:val="22"/>
          <w:szCs w:val="22"/>
        </w:rPr>
        <w:t>.</w:t>
      </w:r>
    </w:p>
    <w:p w:rsidR="003F77F2" w:rsidRDefault="003F77F2" w:rsidP="00B00939">
      <w:pPr>
        <w:pStyle w:val="a3"/>
        <w:ind w:left="-709" w:right="-284"/>
        <w:jc w:val="both"/>
        <w:rPr>
          <w:sz w:val="22"/>
          <w:szCs w:val="22"/>
          <w:highlight w:val="yellow"/>
        </w:rPr>
      </w:pPr>
    </w:p>
    <w:p w:rsidR="00C3575E" w:rsidRDefault="00C3575E" w:rsidP="00C3575E">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Pr>
          <w:sz w:val="22"/>
          <w:szCs w:val="22"/>
        </w:rPr>
        <w:t>11 ноября</w:t>
      </w:r>
      <w:r w:rsidRPr="003F77F2">
        <w:rPr>
          <w:sz w:val="22"/>
          <w:szCs w:val="22"/>
        </w:rPr>
        <w:t xml:space="preserve"> 2021 года № 10</w:t>
      </w:r>
      <w:r>
        <w:rPr>
          <w:sz w:val="22"/>
          <w:szCs w:val="22"/>
        </w:rPr>
        <w:t>42</w:t>
      </w:r>
      <w:r w:rsidRPr="003F77F2">
        <w:rPr>
          <w:sz w:val="22"/>
          <w:szCs w:val="22"/>
        </w:rPr>
        <w:t xml:space="preserve"> «</w:t>
      </w:r>
      <w:r>
        <w:rPr>
          <w:sz w:val="22"/>
          <w:szCs w:val="22"/>
        </w:rPr>
        <w:t>О внесении изменений в муниципальную программу «Повышение эффективности управления муниципальными финансами  в Ардатовском муниципальном районе на 2015 -2020 годы», утвержденную постановлением администрации Ардатовского муниципального района Республики Мордовия от 29.08.2017 года № 877 »</w:t>
      </w:r>
      <w:r w:rsidRPr="003F77F2">
        <w:rPr>
          <w:sz w:val="22"/>
          <w:szCs w:val="22"/>
        </w:rPr>
        <w:t>.</w:t>
      </w:r>
    </w:p>
    <w:p w:rsidR="00C3575E" w:rsidRDefault="00C3575E" w:rsidP="00B00939">
      <w:pPr>
        <w:pStyle w:val="a3"/>
        <w:ind w:left="-709" w:right="-284"/>
        <w:jc w:val="both"/>
        <w:rPr>
          <w:sz w:val="22"/>
          <w:szCs w:val="22"/>
          <w:highlight w:val="yellow"/>
        </w:rPr>
      </w:pPr>
    </w:p>
    <w:p w:rsidR="00C3575E" w:rsidRDefault="00C3575E" w:rsidP="00C3575E">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Pr>
          <w:sz w:val="22"/>
          <w:szCs w:val="22"/>
        </w:rPr>
        <w:t>12 ноября</w:t>
      </w:r>
      <w:r w:rsidRPr="003F77F2">
        <w:rPr>
          <w:sz w:val="22"/>
          <w:szCs w:val="22"/>
        </w:rPr>
        <w:t xml:space="preserve"> 2021 года № 10</w:t>
      </w:r>
      <w:r>
        <w:rPr>
          <w:sz w:val="22"/>
          <w:szCs w:val="22"/>
        </w:rPr>
        <w:t>45</w:t>
      </w:r>
      <w:r w:rsidRPr="003F77F2">
        <w:rPr>
          <w:sz w:val="22"/>
          <w:szCs w:val="22"/>
        </w:rPr>
        <w:t xml:space="preserve"> «</w:t>
      </w:r>
      <w:r>
        <w:rPr>
          <w:sz w:val="22"/>
          <w:szCs w:val="22"/>
        </w:rPr>
        <w:t>О проведении муниципального заочного этапа республиканского конкурса литературных работ «Искусство  слова»</w:t>
      </w:r>
      <w:r w:rsidRPr="003F77F2">
        <w:rPr>
          <w:sz w:val="22"/>
          <w:szCs w:val="22"/>
        </w:rPr>
        <w:t>.</w:t>
      </w:r>
    </w:p>
    <w:p w:rsidR="00C3575E" w:rsidRDefault="00C3575E" w:rsidP="00C3575E">
      <w:pPr>
        <w:pStyle w:val="a3"/>
        <w:ind w:left="-709" w:right="-284"/>
        <w:jc w:val="both"/>
        <w:rPr>
          <w:sz w:val="22"/>
          <w:szCs w:val="22"/>
        </w:rPr>
      </w:pPr>
    </w:p>
    <w:p w:rsidR="00C3575E" w:rsidRDefault="00C3575E" w:rsidP="00C3575E">
      <w:pPr>
        <w:pStyle w:val="a3"/>
        <w:ind w:left="-709" w:right="-284"/>
        <w:jc w:val="both"/>
        <w:rPr>
          <w:sz w:val="22"/>
          <w:szCs w:val="22"/>
        </w:rPr>
      </w:pPr>
      <w:r w:rsidRPr="003F77F2">
        <w:rPr>
          <w:sz w:val="22"/>
          <w:szCs w:val="22"/>
        </w:rPr>
        <w:t xml:space="preserve">Постановление администрации Ардатовского муниципального района РМ от </w:t>
      </w:r>
      <w:r>
        <w:rPr>
          <w:sz w:val="22"/>
          <w:szCs w:val="22"/>
        </w:rPr>
        <w:t>12 ноября</w:t>
      </w:r>
      <w:r w:rsidRPr="003F77F2">
        <w:rPr>
          <w:sz w:val="22"/>
          <w:szCs w:val="22"/>
        </w:rPr>
        <w:t xml:space="preserve"> 2021 года № 10</w:t>
      </w:r>
      <w:r>
        <w:rPr>
          <w:sz w:val="22"/>
          <w:szCs w:val="22"/>
        </w:rPr>
        <w:t xml:space="preserve">46 </w:t>
      </w:r>
      <w:r w:rsidRPr="003F77F2">
        <w:rPr>
          <w:sz w:val="22"/>
          <w:szCs w:val="22"/>
        </w:rPr>
        <w:t>«</w:t>
      </w:r>
      <w:r>
        <w:rPr>
          <w:sz w:val="22"/>
          <w:szCs w:val="22"/>
        </w:rPr>
        <w:t>О проведении муниципального этапа республиканского конкурса из вторичного сырья (твердых бытовых отходов), посвященного Всемирному дню вторичной переработки»</w:t>
      </w:r>
      <w:r w:rsidRPr="003F77F2">
        <w:rPr>
          <w:sz w:val="22"/>
          <w:szCs w:val="22"/>
        </w:rPr>
        <w:t>.</w:t>
      </w:r>
    </w:p>
    <w:p w:rsidR="00C3575E" w:rsidRDefault="00C3575E" w:rsidP="00C3575E">
      <w:pPr>
        <w:pStyle w:val="a3"/>
        <w:ind w:left="-709" w:right="-284"/>
        <w:jc w:val="both"/>
        <w:rPr>
          <w:sz w:val="22"/>
          <w:szCs w:val="22"/>
        </w:rPr>
      </w:pPr>
    </w:p>
    <w:p w:rsidR="00C3575E" w:rsidRDefault="00C3575E" w:rsidP="00C3575E">
      <w:pPr>
        <w:pStyle w:val="a3"/>
        <w:ind w:left="-709" w:right="-284"/>
        <w:jc w:val="both"/>
        <w:rPr>
          <w:sz w:val="22"/>
          <w:szCs w:val="22"/>
        </w:rPr>
      </w:pPr>
    </w:p>
    <w:p w:rsidR="00C3575E" w:rsidRDefault="00C3575E" w:rsidP="00B00939">
      <w:pPr>
        <w:pStyle w:val="a3"/>
        <w:ind w:left="-709" w:right="-284"/>
        <w:jc w:val="both"/>
        <w:rPr>
          <w:sz w:val="22"/>
          <w:szCs w:val="22"/>
          <w:highlight w:val="yellow"/>
        </w:rPr>
      </w:pPr>
    </w:p>
    <w:p w:rsidR="0027779A" w:rsidRDefault="0027779A" w:rsidP="0027779A">
      <w:pPr>
        <w:pBdr>
          <w:bottom w:val="single" w:sz="12" w:space="1" w:color="auto"/>
        </w:pBdr>
        <w:ind w:left="-600"/>
        <w:jc w:val="both"/>
      </w:pPr>
    </w:p>
    <w:p w:rsidR="0027779A" w:rsidRDefault="0027779A" w:rsidP="0027779A">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w:t>
      </w:r>
      <w:r w:rsidR="000D56E2">
        <w:rPr>
          <w:rFonts w:ascii="Times New Roman" w:hAnsi="Times New Roman"/>
          <w:bCs/>
        </w:rPr>
        <w:t xml:space="preserve">го района  № </w:t>
      </w:r>
      <w:r w:rsidR="001506E1">
        <w:rPr>
          <w:rFonts w:ascii="Times New Roman" w:hAnsi="Times New Roman"/>
          <w:bCs/>
        </w:rPr>
        <w:t>3</w:t>
      </w:r>
      <w:r w:rsidR="00F03E59">
        <w:rPr>
          <w:rFonts w:ascii="Times New Roman" w:hAnsi="Times New Roman"/>
          <w:bCs/>
        </w:rPr>
        <w:t>9</w:t>
      </w:r>
      <w:r>
        <w:rPr>
          <w:rFonts w:ascii="Times New Roman" w:hAnsi="Times New Roman"/>
          <w:bCs/>
        </w:rPr>
        <w:t xml:space="preserve"> от </w:t>
      </w:r>
      <w:r w:rsidR="00F03E59">
        <w:rPr>
          <w:rFonts w:ascii="Times New Roman" w:hAnsi="Times New Roman"/>
          <w:bCs/>
        </w:rPr>
        <w:t>12 ноября</w:t>
      </w:r>
      <w:r>
        <w:rPr>
          <w:rFonts w:ascii="Times New Roman" w:hAnsi="Times New Roman"/>
          <w:bCs/>
        </w:rPr>
        <w:t xml:space="preserve"> 2021 г.</w:t>
      </w:r>
    </w:p>
    <w:p w:rsidR="0027779A" w:rsidRDefault="0027779A" w:rsidP="0027779A">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27779A" w:rsidRDefault="0027779A" w:rsidP="0027779A">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27779A" w:rsidRDefault="0027779A" w:rsidP="0027779A">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27779A" w:rsidRDefault="0027779A" w:rsidP="0027779A">
      <w:pPr>
        <w:ind w:hanging="600"/>
        <w:jc w:val="both"/>
      </w:pPr>
      <w:r>
        <w:rPr>
          <w:bCs/>
        </w:rPr>
        <w:t>Телефоны:</w:t>
      </w:r>
      <w:r>
        <w:rPr>
          <w:b/>
          <w:bCs/>
        </w:rPr>
        <w:t xml:space="preserve"> 3-11-91, 3-11-89, 3-11-93.</w:t>
      </w:r>
      <w:r>
        <w:t xml:space="preserve"> </w:t>
      </w:r>
    </w:p>
    <w:p w:rsidR="0027779A" w:rsidRDefault="0027779A" w:rsidP="0027779A">
      <w:pPr>
        <w:pStyle w:val="21"/>
        <w:ind w:left="100" w:hanging="700"/>
      </w:pPr>
      <w:r>
        <w:rPr>
          <w:i/>
          <w:sz w:val="22"/>
          <w:szCs w:val="22"/>
        </w:rPr>
        <w:t>тираж 75 экз.</w:t>
      </w:r>
    </w:p>
    <w:p w:rsidR="008F7A48" w:rsidRDefault="008F7A48" w:rsidP="008F7A48">
      <w:pPr>
        <w:jc w:val="center"/>
        <w:rPr>
          <w:b/>
          <w:sz w:val="28"/>
          <w:szCs w:val="28"/>
        </w:rPr>
      </w:pPr>
    </w:p>
    <w:p w:rsidR="008F7A48" w:rsidRDefault="008F7A48" w:rsidP="008F7A48">
      <w:pPr>
        <w:jc w:val="center"/>
        <w:rPr>
          <w:b/>
          <w:sz w:val="28"/>
          <w:szCs w:val="28"/>
        </w:rPr>
      </w:pPr>
    </w:p>
    <w:p w:rsidR="00DE1637" w:rsidRDefault="00DE1637"/>
    <w:sectPr w:rsidR="00DE1637" w:rsidSect="00E71CAD">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XO Thames">
    <w:altName w:val="Times New Roman"/>
    <w:panose1 w:val="00000000000000000000"/>
    <w:charset w:val="00"/>
    <w:family w:val="roman"/>
    <w:notTrueType/>
    <w:pitch w:val="default"/>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7451CB8"/>
    <w:multiLevelType w:val="hybridMultilevel"/>
    <w:tmpl w:val="F6A49FF2"/>
    <w:lvl w:ilvl="0" w:tplc="72580520">
      <w:start w:val="1"/>
      <w:numFmt w:val="decimal"/>
      <w:lvlText w:val="%1."/>
      <w:lvlJc w:val="left"/>
      <w:pPr>
        <w:ind w:left="720" w:hanging="360"/>
      </w:pPr>
      <w:rPr>
        <w:rFonts w:ascii="Times New Roman" w:hAnsi="Times New Roman" w:cs="Times New Roman" w:hint="default"/>
        <w:b w:val="0"/>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8C3E46"/>
    <w:multiLevelType w:val="hybridMultilevel"/>
    <w:tmpl w:val="999C842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1A880DF8"/>
    <w:multiLevelType w:val="hybridMultilevel"/>
    <w:tmpl w:val="D5B055FE"/>
    <w:lvl w:ilvl="0" w:tplc="85720C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BD031F8"/>
    <w:multiLevelType w:val="hybridMultilevel"/>
    <w:tmpl w:val="F6EE9DD6"/>
    <w:lvl w:ilvl="0" w:tplc="83B2E7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C3731CC"/>
    <w:multiLevelType w:val="hybridMultilevel"/>
    <w:tmpl w:val="A2869B7C"/>
    <w:lvl w:ilvl="0" w:tplc="04190001">
      <w:start w:val="1"/>
      <w:numFmt w:val="bullet"/>
      <w:lvlText w:val=""/>
      <w:lvlJc w:val="left"/>
      <w:pPr>
        <w:ind w:left="2149" w:hanging="360"/>
      </w:pPr>
      <w:rPr>
        <w:rFonts w:ascii="Symbol" w:hAnsi="Symbol"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start w:val="1"/>
      <w:numFmt w:val="bullet"/>
      <w:lvlText w:val="o"/>
      <w:lvlJc w:val="left"/>
      <w:pPr>
        <w:ind w:left="5029" w:hanging="360"/>
      </w:pPr>
      <w:rPr>
        <w:rFonts w:ascii="Courier New" w:hAnsi="Courier New" w:cs="Courier New" w:hint="default"/>
      </w:rPr>
    </w:lvl>
    <w:lvl w:ilvl="5" w:tplc="04190005">
      <w:start w:val="1"/>
      <w:numFmt w:val="bullet"/>
      <w:lvlText w:val=""/>
      <w:lvlJc w:val="left"/>
      <w:pPr>
        <w:ind w:left="5749" w:hanging="360"/>
      </w:pPr>
      <w:rPr>
        <w:rFonts w:ascii="Wingdings" w:hAnsi="Wingdings" w:hint="default"/>
      </w:rPr>
    </w:lvl>
    <w:lvl w:ilvl="6" w:tplc="04190001">
      <w:start w:val="1"/>
      <w:numFmt w:val="bullet"/>
      <w:lvlText w:val=""/>
      <w:lvlJc w:val="left"/>
      <w:pPr>
        <w:ind w:left="6469" w:hanging="360"/>
      </w:pPr>
      <w:rPr>
        <w:rFonts w:ascii="Symbol" w:hAnsi="Symbol" w:hint="default"/>
      </w:rPr>
    </w:lvl>
    <w:lvl w:ilvl="7" w:tplc="04190003">
      <w:start w:val="1"/>
      <w:numFmt w:val="bullet"/>
      <w:lvlText w:val="o"/>
      <w:lvlJc w:val="left"/>
      <w:pPr>
        <w:ind w:left="7189" w:hanging="360"/>
      </w:pPr>
      <w:rPr>
        <w:rFonts w:ascii="Courier New" w:hAnsi="Courier New" w:cs="Courier New" w:hint="default"/>
      </w:rPr>
    </w:lvl>
    <w:lvl w:ilvl="8" w:tplc="04190005">
      <w:start w:val="1"/>
      <w:numFmt w:val="bullet"/>
      <w:lvlText w:val=""/>
      <w:lvlJc w:val="left"/>
      <w:pPr>
        <w:ind w:left="7909" w:hanging="360"/>
      </w:pPr>
      <w:rPr>
        <w:rFonts w:ascii="Wingdings" w:hAnsi="Wingdings" w:hint="default"/>
      </w:rPr>
    </w:lvl>
  </w:abstractNum>
  <w:abstractNum w:abstractNumId="7" w15:restartNumberingAfterBreak="0">
    <w:nsid w:val="1C7856E5"/>
    <w:multiLevelType w:val="hybridMultilevel"/>
    <w:tmpl w:val="A1D4C9A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1D55791D"/>
    <w:multiLevelType w:val="multilevel"/>
    <w:tmpl w:val="6D9ECD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51F413D"/>
    <w:multiLevelType w:val="hybridMultilevel"/>
    <w:tmpl w:val="3A9CBEC0"/>
    <w:lvl w:ilvl="0" w:tplc="682E195C">
      <w:start w:val="1"/>
      <w:numFmt w:val="decimal"/>
      <w:lvlText w:val="%1)"/>
      <w:lvlJc w:val="left"/>
      <w:pPr>
        <w:ind w:left="1133" w:firstLine="0"/>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1" w:tplc="65CE2A6A">
      <w:start w:val="1"/>
      <w:numFmt w:val="lowerLetter"/>
      <w:lvlText w:val="%2"/>
      <w:lvlJc w:val="left"/>
      <w:pPr>
        <w:ind w:left="16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2" w:tplc="7F287F22">
      <w:start w:val="1"/>
      <w:numFmt w:val="lowerRoman"/>
      <w:lvlText w:val="%3"/>
      <w:lvlJc w:val="left"/>
      <w:pPr>
        <w:ind w:left="23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3" w:tplc="B5F8693E">
      <w:start w:val="1"/>
      <w:numFmt w:val="decimal"/>
      <w:lvlText w:val="%4"/>
      <w:lvlJc w:val="left"/>
      <w:pPr>
        <w:ind w:left="30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4" w:tplc="FCEEF458">
      <w:start w:val="1"/>
      <w:numFmt w:val="lowerLetter"/>
      <w:lvlText w:val="%5"/>
      <w:lvlJc w:val="left"/>
      <w:pPr>
        <w:ind w:left="380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5" w:tplc="7834FF8E">
      <w:start w:val="1"/>
      <w:numFmt w:val="lowerRoman"/>
      <w:lvlText w:val="%6"/>
      <w:lvlJc w:val="left"/>
      <w:pPr>
        <w:ind w:left="452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6" w:tplc="8FEA998E">
      <w:start w:val="1"/>
      <w:numFmt w:val="decimal"/>
      <w:lvlText w:val="%7"/>
      <w:lvlJc w:val="left"/>
      <w:pPr>
        <w:ind w:left="52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7" w:tplc="66C4DBD0">
      <w:start w:val="1"/>
      <w:numFmt w:val="lowerLetter"/>
      <w:lvlText w:val="%8"/>
      <w:lvlJc w:val="left"/>
      <w:pPr>
        <w:ind w:left="59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8" w:tplc="54C8D814">
      <w:start w:val="1"/>
      <w:numFmt w:val="lowerRoman"/>
      <w:lvlText w:val="%9"/>
      <w:lvlJc w:val="left"/>
      <w:pPr>
        <w:ind w:left="66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abstractNum>
  <w:abstractNum w:abstractNumId="10" w15:restartNumberingAfterBreak="0">
    <w:nsid w:val="2A2D3F27"/>
    <w:multiLevelType w:val="hybridMultilevel"/>
    <w:tmpl w:val="21DAE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D3040E"/>
    <w:multiLevelType w:val="hybridMultilevel"/>
    <w:tmpl w:val="242C33D4"/>
    <w:lvl w:ilvl="0" w:tplc="9D44B5DA">
      <w:start w:val="1"/>
      <w:numFmt w:val="decimal"/>
      <w:lvlText w:val="%1."/>
      <w:lvlJc w:val="left"/>
      <w:pPr>
        <w:ind w:left="580" w:firstLine="0"/>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1" w:tplc="C942812E">
      <w:start w:val="1"/>
      <w:numFmt w:val="lowerLetter"/>
      <w:lvlText w:val="%2"/>
      <w:lvlJc w:val="left"/>
      <w:pPr>
        <w:ind w:left="16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2" w:tplc="67F0C990">
      <w:start w:val="1"/>
      <w:numFmt w:val="lowerRoman"/>
      <w:lvlText w:val="%3"/>
      <w:lvlJc w:val="left"/>
      <w:pPr>
        <w:ind w:left="23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3" w:tplc="1DA235F6">
      <w:start w:val="1"/>
      <w:numFmt w:val="decimal"/>
      <w:lvlText w:val="%4"/>
      <w:lvlJc w:val="left"/>
      <w:pPr>
        <w:ind w:left="30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4" w:tplc="83DCF93A">
      <w:start w:val="1"/>
      <w:numFmt w:val="lowerLetter"/>
      <w:lvlText w:val="%5"/>
      <w:lvlJc w:val="left"/>
      <w:pPr>
        <w:ind w:left="380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5" w:tplc="ACCA36AA">
      <w:start w:val="1"/>
      <w:numFmt w:val="lowerRoman"/>
      <w:lvlText w:val="%6"/>
      <w:lvlJc w:val="left"/>
      <w:pPr>
        <w:ind w:left="452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6" w:tplc="929CD5DE">
      <w:start w:val="1"/>
      <w:numFmt w:val="decimal"/>
      <w:lvlText w:val="%7"/>
      <w:lvlJc w:val="left"/>
      <w:pPr>
        <w:ind w:left="52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7" w:tplc="2B20C440">
      <w:start w:val="1"/>
      <w:numFmt w:val="lowerLetter"/>
      <w:lvlText w:val="%8"/>
      <w:lvlJc w:val="left"/>
      <w:pPr>
        <w:ind w:left="59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8" w:tplc="40C8C202">
      <w:start w:val="1"/>
      <w:numFmt w:val="lowerRoman"/>
      <w:lvlText w:val="%9"/>
      <w:lvlJc w:val="left"/>
      <w:pPr>
        <w:ind w:left="66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abstractNum>
  <w:abstractNum w:abstractNumId="12" w15:restartNumberingAfterBreak="0">
    <w:nsid w:val="2F586E9B"/>
    <w:multiLevelType w:val="hybridMultilevel"/>
    <w:tmpl w:val="4C945C0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943CEF"/>
    <w:multiLevelType w:val="hybridMultilevel"/>
    <w:tmpl w:val="538C78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E40258"/>
    <w:multiLevelType w:val="hybridMultilevel"/>
    <w:tmpl w:val="1B46BE26"/>
    <w:lvl w:ilvl="0" w:tplc="BB12555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15:restartNumberingAfterBreak="0">
    <w:nsid w:val="392F093C"/>
    <w:multiLevelType w:val="hybridMultilevel"/>
    <w:tmpl w:val="A4EEBE9A"/>
    <w:lvl w:ilvl="0" w:tplc="AC189A2E">
      <w:start w:val="1"/>
      <w:numFmt w:val="upperRoman"/>
      <w:lvlText w:val="%1."/>
      <w:lvlJc w:val="left"/>
      <w:pPr>
        <w:ind w:left="1332" w:firstLine="0"/>
      </w:pPr>
      <w:rPr>
        <w:rFonts w:ascii="Times New Roman" w:eastAsia="Times New Roman" w:hAnsi="Times New Roman" w:cs="Times New Roman"/>
        <w:b/>
        <w:i w:val="0"/>
        <w:strike w:val="0"/>
        <w:dstrike w:val="0"/>
        <w:color w:val="000000"/>
        <w:sz w:val="28"/>
        <w:szCs w:val="28"/>
        <w:u w:val="none" w:color="000000"/>
        <w:effect w:val="none"/>
        <w:vertAlign w:val="baseline"/>
      </w:rPr>
    </w:lvl>
    <w:lvl w:ilvl="1" w:tplc="144C16CE">
      <w:start w:val="1"/>
      <w:numFmt w:val="lowerLetter"/>
      <w:lvlText w:val="%2"/>
      <w:lvlJc w:val="left"/>
      <w:pPr>
        <w:ind w:left="16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2" w:tplc="446AED4A">
      <w:start w:val="1"/>
      <w:numFmt w:val="lowerRoman"/>
      <w:lvlText w:val="%3"/>
      <w:lvlJc w:val="left"/>
      <w:pPr>
        <w:ind w:left="23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3" w:tplc="C7BE3970">
      <w:start w:val="1"/>
      <w:numFmt w:val="decimal"/>
      <w:lvlText w:val="%4"/>
      <w:lvlJc w:val="left"/>
      <w:pPr>
        <w:ind w:left="30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4" w:tplc="E84645A6">
      <w:start w:val="1"/>
      <w:numFmt w:val="lowerLetter"/>
      <w:lvlText w:val="%5"/>
      <w:lvlJc w:val="left"/>
      <w:pPr>
        <w:ind w:left="380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5" w:tplc="41081AA8">
      <w:start w:val="1"/>
      <w:numFmt w:val="lowerRoman"/>
      <w:lvlText w:val="%6"/>
      <w:lvlJc w:val="left"/>
      <w:pPr>
        <w:ind w:left="452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6" w:tplc="DF625810">
      <w:start w:val="1"/>
      <w:numFmt w:val="decimal"/>
      <w:lvlText w:val="%7"/>
      <w:lvlJc w:val="left"/>
      <w:pPr>
        <w:ind w:left="52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7" w:tplc="C2163E42">
      <w:start w:val="1"/>
      <w:numFmt w:val="lowerLetter"/>
      <w:lvlText w:val="%8"/>
      <w:lvlJc w:val="left"/>
      <w:pPr>
        <w:ind w:left="59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8" w:tplc="EC2E4F5E">
      <w:start w:val="1"/>
      <w:numFmt w:val="lowerRoman"/>
      <w:lvlText w:val="%9"/>
      <w:lvlJc w:val="left"/>
      <w:pPr>
        <w:ind w:left="66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abstractNum>
  <w:abstractNum w:abstractNumId="16" w15:restartNumberingAfterBreak="0">
    <w:nsid w:val="3D44121B"/>
    <w:multiLevelType w:val="multilevel"/>
    <w:tmpl w:val="C294403E"/>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17" w15:restartNumberingAfterBreak="0">
    <w:nsid w:val="3EBD2ADE"/>
    <w:multiLevelType w:val="hybridMultilevel"/>
    <w:tmpl w:val="28409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0D90B71"/>
    <w:multiLevelType w:val="hybridMultilevel"/>
    <w:tmpl w:val="14CE814A"/>
    <w:lvl w:ilvl="0" w:tplc="79788B1C">
      <w:start w:val="1"/>
      <w:numFmt w:val="decimal"/>
      <w:lvlText w:val="%1."/>
      <w:lvlJc w:val="left"/>
      <w:pPr>
        <w:ind w:left="1069" w:hanging="360"/>
      </w:pPr>
      <w:rPr>
        <w:rFonts w:hint="default"/>
        <w:color w:val="00000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0"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1"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2" w15:restartNumberingAfterBreak="0">
    <w:nsid w:val="52350DA6"/>
    <w:multiLevelType w:val="multilevel"/>
    <w:tmpl w:val="BC1031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D65C36"/>
    <w:multiLevelType w:val="hybridMultilevel"/>
    <w:tmpl w:val="7F5ED4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5" w15:restartNumberingAfterBreak="0">
    <w:nsid w:val="57163DBF"/>
    <w:multiLevelType w:val="multilevel"/>
    <w:tmpl w:val="04848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2077F7"/>
    <w:multiLevelType w:val="hybridMultilevel"/>
    <w:tmpl w:val="648A56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3413A2"/>
    <w:multiLevelType w:val="multilevel"/>
    <w:tmpl w:val="B8BA67CE"/>
    <w:lvl w:ilvl="0">
      <w:start w:val="4"/>
      <w:numFmt w:val="upperRoman"/>
      <w:lvlText w:val="%1."/>
      <w:lvlJc w:val="left"/>
      <w:pPr>
        <w:ind w:left="1571" w:hanging="720"/>
      </w:pPr>
      <w:rPr>
        <w:rFonts w:cs="Times New Roman"/>
        <w:b/>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28" w15:restartNumberingAfterBreak="0">
    <w:nsid w:val="60480034"/>
    <w:multiLevelType w:val="multilevel"/>
    <w:tmpl w:val="D7B28526"/>
    <w:lvl w:ilvl="0">
      <w:start w:val="1"/>
      <w:numFmt w:val="upperRoman"/>
      <w:lvlText w:val="%1."/>
      <w:lvlJc w:val="left"/>
      <w:pPr>
        <w:ind w:left="4973" w:hanging="720"/>
      </w:pPr>
      <w:rPr>
        <w:rFonts w:cs="Times New Roman"/>
        <w:b/>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29" w15:restartNumberingAfterBreak="0">
    <w:nsid w:val="615F4EF0"/>
    <w:multiLevelType w:val="hybridMultilevel"/>
    <w:tmpl w:val="CA7EB6C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2977F7"/>
    <w:multiLevelType w:val="hybridMultilevel"/>
    <w:tmpl w:val="0C08FBEE"/>
    <w:lvl w:ilvl="0" w:tplc="A5AAD98E">
      <w:start w:val="1"/>
      <w:numFmt w:val="bullet"/>
      <w:lvlText w:val=""/>
      <w:lvlJc w:val="left"/>
      <w:pPr>
        <w:tabs>
          <w:tab w:val="num" w:pos="720"/>
        </w:tabs>
        <w:ind w:left="720" w:hanging="360"/>
      </w:pPr>
      <w:rPr>
        <w:rFonts w:ascii="Wingdings" w:hAnsi="Wingdings" w:hint="default"/>
      </w:rPr>
    </w:lvl>
    <w:lvl w:ilvl="1" w:tplc="D25EF1BC" w:tentative="1">
      <w:start w:val="1"/>
      <w:numFmt w:val="bullet"/>
      <w:lvlText w:val=""/>
      <w:lvlJc w:val="left"/>
      <w:pPr>
        <w:tabs>
          <w:tab w:val="num" w:pos="1440"/>
        </w:tabs>
        <w:ind w:left="1440" w:hanging="360"/>
      </w:pPr>
      <w:rPr>
        <w:rFonts w:ascii="Wingdings" w:hAnsi="Wingdings" w:hint="default"/>
      </w:rPr>
    </w:lvl>
    <w:lvl w:ilvl="2" w:tplc="4E72CD34" w:tentative="1">
      <w:start w:val="1"/>
      <w:numFmt w:val="bullet"/>
      <w:lvlText w:val=""/>
      <w:lvlJc w:val="left"/>
      <w:pPr>
        <w:tabs>
          <w:tab w:val="num" w:pos="2160"/>
        </w:tabs>
        <w:ind w:left="2160" w:hanging="360"/>
      </w:pPr>
      <w:rPr>
        <w:rFonts w:ascii="Wingdings" w:hAnsi="Wingdings" w:hint="default"/>
      </w:rPr>
    </w:lvl>
    <w:lvl w:ilvl="3" w:tplc="DD745CB8" w:tentative="1">
      <w:start w:val="1"/>
      <w:numFmt w:val="bullet"/>
      <w:lvlText w:val=""/>
      <w:lvlJc w:val="left"/>
      <w:pPr>
        <w:tabs>
          <w:tab w:val="num" w:pos="2880"/>
        </w:tabs>
        <w:ind w:left="2880" w:hanging="360"/>
      </w:pPr>
      <w:rPr>
        <w:rFonts w:ascii="Wingdings" w:hAnsi="Wingdings" w:hint="default"/>
      </w:rPr>
    </w:lvl>
    <w:lvl w:ilvl="4" w:tplc="73608E36" w:tentative="1">
      <w:start w:val="1"/>
      <w:numFmt w:val="bullet"/>
      <w:lvlText w:val=""/>
      <w:lvlJc w:val="left"/>
      <w:pPr>
        <w:tabs>
          <w:tab w:val="num" w:pos="3600"/>
        </w:tabs>
        <w:ind w:left="3600" w:hanging="360"/>
      </w:pPr>
      <w:rPr>
        <w:rFonts w:ascii="Wingdings" w:hAnsi="Wingdings" w:hint="default"/>
      </w:rPr>
    </w:lvl>
    <w:lvl w:ilvl="5" w:tplc="4EAC83CE" w:tentative="1">
      <w:start w:val="1"/>
      <w:numFmt w:val="bullet"/>
      <w:lvlText w:val=""/>
      <w:lvlJc w:val="left"/>
      <w:pPr>
        <w:tabs>
          <w:tab w:val="num" w:pos="4320"/>
        </w:tabs>
        <w:ind w:left="4320" w:hanging="360"/>
      </w:pPr>
      <w:rPr>
        <w:rFonts w:ascii="Wingdings" w:hAnsi="Wingdings" w:hint="default"/>
      </w:rPr>
    </w:lvl>
    <w:lvl w:ilvl="6" w:tplc="DC3ED68A" w:tentative="1">
      <w:start w:val="1"/>
      <w:numFmt w:val="bullet"/>
      <w:lvlText w:val=""/>
      <w:lvlJc w:val="left"/>
      <w:pPr>
        <w:tabs>
          <w:tab w:val="num" w:pos="5040"/>
        </w:tabs>
        <w:ind w:left="5040" w:hanging="360"/>
      </w:pPr>
      <w:rPr>
        <w:rFonts w:ascii="Wingdings" w:hAnsi="Wingdings" w:hint="default"/>
      </w:rPr>
    </w:lvl>
    <w:lvl w:ilvl="7" w:tplc="FA8A3756" w:tentative="1">
      <w:start w:val="1"/>
      <w:numFmt w:val="bullet"/>
      <w:lvlText w:val=""/>
      <w:lvlJc w:val="left"/>
      <w:pPr>
        <w:tabs>
          <w:tab w:val="num" w:pos="5760"/>
        </w:tabs>
        <w:ind w:left="5760" w:hanging="360"/>
      </w:pPr>
      <w:rPr>
        <w:rFonts w:ascii="Wingdings" w:hAnsi="Wingdings" w:hint="default"/>
      </w:rPr>
    </w:lvl>
    <w:lvl w:ilvl="8" w:tplc="2A1E479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B770F5"/>
    <w:multiLevelType w:val="hybridMultilevel"/>
    <w:tmpl w:val="90F6C1A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6A1C0058"/>
    <w:multiLevelType w:val="hybridMultilevel"/>
    <w:tmpl w:val="66B0FA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6F154B54"/>
    <w:multiLevelType w:val="hybridMultilevel"/>
    <w:tmpl w:val="FAB0F526"/>
    <w:lvl w:ilvl="0" w:tplc="0CEE6714">
      <w:start w:val="1"/>
      <w:numFmt w:val="decimal"/>
      <w:lvlText w:val="%1."/>
      <w:lvlJc w:val="left"/>
      <w:pPr>
        <w:ind w:left="1748" w:hanging="104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4" w15:restartNumberingAfterBreak="0">
    <w:nsid w:val="6F8F0947"/>
    <w:multiLevelType w:val="hybridMultilevel"/>
    <w:tmpl w:val="30E40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0856706"/>
    <w:multiLevelType w:val="hybridMultilevel"/>
    <w:tmpl w:val="C6B0DAD8"/>
    <w:lvl w:ilvl="0" w:tplc="B59494A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15:restartNumberingAfterBreak="0">
    <w:nsid w:val="7C1D3AAD"/>
    <w:multiLevelType w:val="hybridMultilevel"/>
    <w:tmpl w:val="51E08D7E"/>
    <w:lvl w:ilvl="0" w:tplc="E90C242E">
      <w:start w:val="1"/>
      <w:numFmt w:val="decimal"/>
      <w:lvlText w:val="%1."/>
      <w:lvlJc w:val="left"/>
      <w:pPr>
        <w:ind w:left="1609" w:hanging="360"/>
      </w:pPr>
    </w:lvl>
    <w:lvl w:ilvl="1" w:tplc="04190019">
      <w:start w:val="1"/>
      <w:numFmt w:val="lowerLetter"/>
      <w:lvlText w:val="%2."/>
      <w:lvlJc w:val="left"/>
      <w:pPr>
        <w:ind w:left="2329" w:hanging="360"/>
      </w:pPr>
    </w:lvl>
    <w:lvl w:ilvl="2" w:tplc="0419001B">
      <w:start w:val="1"/>
      <w:numFmt w:val="lowerRoman"/>
      <w:lvlText w:val="%3."/>
      <w:lvlJc w:val="right"/>
      <w:pPr>
        <w:ind w:left="3049" w:hanging="180"/>
      </w:pPr>
    </w:lvl>
    <w:lvl w:ilvl="3" w:tplc="0419000F">
      <w:start w:val="1"/>
      <w:numFmt w:val="decimal"/>
      <w:lvlText w:val="%4."/>
      <w:lvlJc w:val="left"/>
      <w:pPr>
        <w:ind w:left="3769" w:hanging="360"/>
      </w:pPr>
    </w:lvl>
    <w:lvl w:ilvl="4" w:tplc="04190019">
      <w:start w:val="1"/>
      <w:numFmt w:val="lowerLetter"/>
      <w:lvlText w:val="%5."/>
      <w:lvlJc w:val="left"/>
      <w:pPr>
        <w:ind w:left="4489" w:hanging="360"/>
      </w:pPr>
    </w:lvl>
    <w:lvl w:ilvl="5" w:tplc="0419001B">
      <w:start w:val="1"/>
      <w:numFmt w:val="lowerRoman"/>
      <w:lvlText w:val="%6."/>
      <w:lvlJc w:val="right"/>
      <w:pPr>
        <w:ind w:left="5209" w:hanging="180"/>
      </w:pPr>
    </w:lvl>
    <w:lvl w:ilvl="6" w:tplc="0419000F">
      <w:start w:val="1"/>
      <w:numFmt w:val="decimal"/>
      <w:lvlText w:val="%7."/>
      <w:lvlJc w:val="left"/>
      <w:pPr>
        <w:ind w:left="5929" w:hanging="360"/>
      </w:pPr>
    </w:lvl>
    <w:lvl w:ilvl="7" w:tplc="04190019">
      <w:start w:val="1"/>
      <w:numFmt w:val="lowerLetter"/>
      <w:lvlText w:val="%8."/>
      <w:lvlJc w:val="left"/>
      <w:pPr>
        <w:ind w:left="6649" w:hanging="360"/>
      </w:pPr>
    </w:lvl>
    <w:lvl w:ilvl="8" w:tplc="0419001B">
      <w:start w:val="1"/>
      <w:numFmt w:val="lowerRoman"/>
      <w:lvlText w:val="%9."/>
      <w:lvlJc w:val="right"/>
      <w:pPr>
        <w:ind w:left="7369" w:hanging="180"/>
      </w:pPr>
    </w:lvl>
  </w:abstractNum>
  <w:abstractNum w:abstractNumId="37" w15:restartNumberingAfterBreak="0">
    <w:nsid w:val="7DBD1AD6"/>
    <w:multiLevelType w:val="hybridMultilevel"/>
    <w:tmpl w:val="B4F21542"/>
    <w:lvl w:ilvl="0" w:tplc="089CA3A8">
      <w:start w:val="4"/>
      <w:numFmt w:val="decimal"/>
      <w:lvlText w:val="%1)"/>
      <w:lvlJc w:val="left"/>
      <w:pPr>
        <w:ind w:left="1393" w:firstLine="0"/>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1" w:tplc="D6F88CE4">
      <w:start w:val="1"/>
      <w:numFmt w:val="lowerLetter"/>
      <w:lvlText w:val="%2"/>
      <w:lvlJc w:val="left"/>
      <w:pPr>
        <w:ind w:left="16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2" w:tplc="7638B780">
      <w:start w:val="1"/>
      <w:numFmt w:val="lowerRoman"/>
      <w:lvlText w:val="%3"/>
      <w:lvlJc w:val="left"/>
      <w:pPr>
        <w:ind w:left="23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3" w:tplc="506CD0C0">
      <w:start w:val="1"/>
      <w:numFmt w:val="decimal"/>
      <w:lvlText w:val="%4"/>
      <w:lvlJc w:val="left"/>
      <w:pPr>
        <w:ind w:left="30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4" w:tplc="E886E1F0">
      <w:start w:val="1"/>
      <w:numFmt w:val="lowerLetter"/>
      <w:lvlText w:val="%5"/>
      <w:lvlJc w:val="left"/>
      <w:pPr>
        <w:ind w:left="380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5" w:tplc="632AD714">
      <w:start w:val="1"/>
      <w:numFmt w:val="lowerRoman"/>
      <w:lvlText w:val="%6"/>
      <w:lvlJc w:val="left"/>
      <w:pPr>
        <w:ind w:left="452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6" w:tplc="9418C28A">
      <w:start w:val="1"/>
      <w:numFmt w:val="decimal"/>
      <w:lvlText w:val="%7"/>
      <w:lvlJc w:val="left"/>
      <w:pPr>
        <w:ind w:left="52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7" w:tplc="ABD48C42">
      <w:start w:val="1"/>
      <w:numFmt w:val="lowerLetter"/>
      <w:lvlText w:val="%8"/>
      <w:lvlJc w:val="left"/>
      <w:pPr>
        <w:ind w:left="59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8" w:tplc="494A07A4">
      <w:start w:val="1"/>
      <w:numFmt w:val="lowerRoman"/>
      <w:lvlText w:val="%9"/>
      <w:lvlJc w:val="left"/>
      <w:pPr>
        <w:ind w:left="66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abstractNum>
  <w:abstractNum w:abstractNumId="38" w15:restartNumberingAfterBreak="0">
    <w:nsid w:val="7EAA105F"/>
    <w:multiLevelType w:val="hybridMultilevel"/>
    <w:tmpl w:val="5D1C7044"/>
    <w:lvl w:ilvl="0" w:tplc="4122185C">
      <w:start w:val="1"/>
      <w:numFmt w:val="decimal"/>
      <w:lvlText w:val="%1."/>
      <w:lvlJc w:val="left"/>
      <w:pPr>
        <w:ind w:left="580" w:firstLine="0"/>
      </w:pPr>
      <w:rPr>
        <w:rFonts w:ascii="Times New Roman" w:eastAsia="Times New Roman" w:hAnsi="Times New Roman" w:cs="Times New Roman"/>
        <w:b w:val="0"/>
        <w:i w:val="0"/>
        <w:strike w:val="0"/>
        <w:dstrike w:val="0"/>
        <w:color w:val="000000"/>
        <w:sz w:val="28"/>
        <w:szCs w:val="28"/>
        <w:u w:val="none" w:color="000000"/>
        <w:effect w:val="none"/>
        <w:vertAlign w:val="baseline"/>
      </w:rPr>
    </w:lvl>
    <w:lvl w:ilvl="1" w:tplc="A17CBAE0">
      <w:start w:val="1"/>
      <w:numFmt w:val="lowerLetter"/>
      <w:lvlText w:val="%2"/>
      <w:lvlJc w:val="left"/>
      <w:pPr>
        <w:ind w:left="16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2" w:tplc="D7C6859E">
      <w:start w:val="1"/>
      <w:numFmt w:val="lowerRoman"/>
      <w:lvlText w:val="%3"/>
      <w:lvlJc w:val="left"/>
      <w:pPr>
        <w:ind w:left="23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3" w:tplc="7F4AD7E4">
      <w:start w:val="1"/>
      <w:numFmt w:val="decimal"/>
      <w:lvlText w:val="%4"/>
      <w:lvlJc w:val="left"/>
      <w:pPr>
        <w:ind w:left="30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4" w:tplc="07B89592">
      <w:start w:val="1"/>
      <w:numFmt w:val="lowerLetter"/>
      <w:lvlText w:val="%5"/>
      <w:lvlJc w:val="left"/>
      <w:pPr>
        <w:ind w:left="380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5" w:tplc="90906822">
      <w:start w:val="1"/>
      <w:numFmt w:val="lowerRoman"/>
      <w:lvlText w:val="%6"/>
      <w:lvlJc w:val="left"/>
      <w:pPr>
        <w:ind w:left="452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6" w:tplc="370424FE">
      <w:start w:val="1"/>
      <w:numFmt w:val="decimal"/>
      <w:lvlText w:val="%7"/>
      <w:lvlJc w:val="left"/>
      <w:pPr>
        <w:ind w:left="524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7" w:tplc="9448329A">
      <w:start w:val="1"/>
      <w:numFmt w:val="lowerLetter"/>
      <w:lvlText w:val="%8"/>
      <w:lvlJc w:val="left"/>
      <w:pPr>
        <w:ind w:left="596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lvl w:ilvl="8" w:tplc="BB4259DC">
      <w:start w:val="1"/>
      <w:numFmt w:val="lowerRoman"/>
      <w:lvlText w:val="%9"/>
      <w:lvlJc w:val="left"/>
      <w:pPr>
        <w:ind w:left="6687" w:firstLine="0"/>
      </w:pPr>
      <w:rPr>
        <w:rFonts w:ascii="Times New Roman" w:eastAsia="Times New Roman" w:hAnsi="Times New Roman" w:cs="Times New Roman"/>
        <w:b w:val="0"/>
        <w:i w:val="0"/>
        <w:strike w:val="0"/>
        <w:dstrike w:val="0"/>
        <w:color w:val="000000"/>
        <w:sz w:val="24"/>
        <w:szCs w:val="24"/>
        <w:u w:val="none" w:color="000000"/>
        <w:effect w:val="none"/>
        <w:vertAlign w:val="baseline"/>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7"/>
  </w:num>
  <w:num w:numId="11">
    <w:abstractNumId w:val="6"/>
  </w:num>
  <w:num w:numId="12">
    <w:abstractNumId w:val="6"/>
  </w:num>
  <w:num w:numId="13">
    <w:abstractNumId w:val="19"/>
  </w:num>
  <w:num w:numId="14">
    <w:abstractNumId w:val="7"/>
  </w:num>
  <w:num w:numId="15">
    <w:abstractNumId w:val="1"/>
  </w:num>
  <w:num w:numId="16">
    <w:abstractNumId w:val="5"/>
  </w:num>
  <w:num w:numId="17">
    <w:abstractNumId w:val="24"/>
  </w:num>
  <w:num w:numId="18">
    <w:abstractNumId w:val="20"/>
  </w:num>
  <w:num w:numId="19">
    <w:abstractNumId w:val="0"/>
  </w:num>
  <w:num w:numId="20">
    <w:abstractNumId w:val="3"/>
  </w:num>
  <w:num w:numId="21">
    <w:abstractNumId w:val="21"/>
  </w:num>
  <w:num w:numId="22">
    <w:abstractNumId w:val="4"/>
  </w:num>
  <w:num w:numId="23">
    <w:abstractNumId w:val="8"/>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0"/>
  </w:num>
  <w:num w:numId="27">
    <w:abstractNumId w:val="17"/>
  </w:num>
  <w:num w:numId="28">
    <w:abstractNumId w:val="12"/>
  </w:num>
  <w:num w:numId="29">
    <w:abstractNumId w:val="18"/>
  </w:num>
  <w:num w:numId="30">
    <w:abstractNumId w:val="30"/>
  </w:num>
  <w:num w:numId="31">
    <w:abstractNumId w:val="14"/>
    <w:lvlOverride w:ilvl="0"/>
    <w:lvlOverride w:ilvl="1"/>
    <w:lvlOverride w:ilvl="2"/>
    <w:lvlOverride w:ilvl="3"/>
    <w:lvlOverride w:ilvl="4"/>
    <w:lvlOverride w:ilvl="5"/>
    <w:lvlOverride w:ilvl="6"/>
    <w:lvlOverride w:ilvl="7"/>
    <w:lvlOverride w:ilvl="8"/>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9"/>
  </w:num>
  <w:num w:numId="35">
    <w:abstractNumId w:val="13"/>
  </w:num>
  <w:num w:numId="36">
    <w:abstractNumId w:val="14"/>
  </w:num>
  <w:num w:numId="37">
    <w:abstractNumId w:val="25"/>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34"/>
  </w:num>
  <w:num w:numId="43">
    <w:abstractNumId w:val="23"/>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compat>
    <w:useFELayout/>
    <w:compatSetting w:name="compatibilityMode" w:uri="http://schemas.microsoft.com/office/word" w:val="12"/>
  </w:compat>
  <w:rsids>
    <w:rsidRoot w:val="008F7A48"/>
    <w:rsid w:val="000C1FD8"/>
    <w:rsid w:val="000D56E2"/>
    <w:rsid w:val="000F1B90"/>
    <w:rsid w:val="000F3E29"/>
    <w:rsid w:val="00134276"/>
    <w:rsid w:val="001506E1"/>
    <w:rsid w:val="00153AE8"/>
    <w:rsid w:val="00183AB7"/>
    <w:rsid w:val="0018659D"/>
    <w:rsid w:val="00215C66"/>
    <w:rsid w:val="0027779A"/>
    <w:rsid w:val="00296F47"/>
    <w:rsid w:val="00315B99"/>
    <w:rsid w:val="003C3E4D"/>
    <w:rsid w:val="003E335B"/>
    <w:rsid w:val="003F77F2"/>
    <w:rsid w:val="00434C84"/>
    <w:rsid w:val="00462B9E"/>
    <w:rsid w:val="00496C12"/>
    <w:rsid w:val="0051306C"/>
    <w:rsid w:val="00530EEC"/>
    <w:rsid w:val="00532BDC"/>
    <w:rsid w:val="005A1FCA"/>
    <w:rsid w:val="00664E3C"/>
    <w:rsid w:val="006E13B6"/>
    <w:rsid w:val="0070092D"/>
    <w:rsid w:val="00760F2F"/>
    <w:rsid w:val="00772778"/>
    <w:rsid w:val="00775D89"/>
    <w:rsid w:val="00787BB5"/>
    <w:rsid w:val="007D73BC"/>
    <w:rsid w:val="00823859"/>
    <w:rsid w:val="008632DD"/>
    <w:rsid w:val="00865F19"/>
    <w:rsid w:val="008972E0"/>
    <w:rsid w:val="008F7A48"/>
    <w:rsid w:val="00925AC4"/>
    <w:rsid w:val="00981F25"/>
    <w:rsid w:val="00A0309A"/>
    <w:rsid w:val="00A879B5"/>
    <w:rsid w:val="00AB55E3"/>
    <w:rsid w:val="00AF39C5"/>
    <w:rsid w:val="00AF642C"/>
    <w:rsid w:val="00B00939"/>
    <w:rsid w:val="00B429E2"/>
    <w:rsid w:val="00B44CF8"/>
    <w:rsid w:val="00B7120C"/>
    <w:rsid w:val="00B75B6D"/>
    <w:rsid w:val="00C3575E"/>
    <w:rsid w:val="00C72730"/>
    <w:rsid w:val="00C85623"/>
    <w:rsid w:val="00CB5D5E"/>
    <w:rsid w:val="00CB6282"/>
    <w:rsid w:val="00D25D60"/>
    <w:rsid w:val="00D66014"/>
    <w:rsid w:val="00D92309"/>
    <w:rsid w:val="00DE1637"/>
    <w:rsid w:val="00E07734"/>
    <w:rsid w:val="00E64A6D"/>
    <w:rsid w:val="00E71CAD"/>
    <w:rsid w:val="00F03E59"/>
    <w:rsid w:val="00F545DC"/>
    <w:rsid w:val="00F66B0A"/>
    <w:rsid w:val="00F87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7"/>
    <o:shapelayout v:ext="edit">
      <o:idmap v:ext="edit" data="1"/>
      <o:rules v:ext="edit">
        <o:r id="V:Rule1" type="connector" idref="#Прямая со стрелкой 4"/>
        <o:r id="V:Rule2" type="connector" idref="#Прямая со стрелкой 6"/>
        <o:r id="V:Rule3" type="connector" idref="#Прямая со стрелкой 5"/>
        <o:r id="V:Rule4" type="connector" idref="#Прямая со стрелкой 11"/>
        <o:r id="V:Rule5" type="connector" idref="#Прямая со стрелкой 9"/>
        <o:r id="V:Rule6" type="connector" idref="#Прямая со стрелкой 7"/>
        <o:r id="V:Rule7" type="connector" idref="#Прямая со стрелкой 8"/>
        <o:r id="V:Rule8" type="connector" idref="#Прямая со стрелкой 16"/>
        <o:r id="V:Rule9" type="connector" idref="#Прямая со стрелкой 17"/>
        <o:r id="V:Rule10" type="connector" idref="#Прямая со стрелкой 24"/>
        <o:r id="V:Rule11" type="connector" idref="#Прямая со стрелкой 23"/>
        <o:r id="V:Rule12" type="connector" idref="#Прямая со стрелкой 12"/>
        <o:r id="V:Rule13" type="connector" idref="#Прямая со стрелкой 13"/>
        <o:r id="V:Rule14" type="connector" idref="#Прямая со стрелкой 25"/>
      </o:rules>
    </o:shapelayout>
  </w:shapeDefaults>
  <w:decimalSymbol w:val=","/>
  <w:listSeparator w:val=";"/>
  <w14:docId w14:val="72E6D809"/>
  <w15:docId w15:val="{0F96F2F6-1468-4D2E-A65A-4DB90BE60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BDC"/>
  </w:style>
  <w:style w:type="paragraph" w:styleId="1">
    <w:name w:val="heading 1"/>
    <w:basedOn w:val="a"/>
    <w:next w:val="a"/>
    <w:link w:val="10"/>
    <w:qFormat/>
    <w:rsid w:val="00462B9E"/>
    <w:pPr>
      <w:spacing w:before="120" w:after="120"/>
      <w:outlineLvl w:val="0"/>
    </w:pPr>
    <w:rPr>
      <w:rFonts w:ascii="XO Thames" w:eastAsia="Times New Roman" w:hAnsi="XO Thames" w:cs="Times New Roman"/>
      <w:b/>
      <w:sz w:val="32"/>
      <w:szCs w:val="20"/>
    </w:rPr>
  </w:style>
  <w:style w:type="paragraph" w:styleId="2">
    <w:name w:val="heading 2"/>
    <w:basedOn w:val="a"/>
    <w:next w:val="a"/>
    <w:link w:val="20"/>
    <w:uiPriority w:val="9"/>
    <w:qFormat/>
    <w:rsid w:val="00462B9E"/>
    <w:pPr>
      <w:spacing w:before="120" w:after="120"/>
      <w:outlineLvl w:val="1"/>
    </w:pPr>
    <w:rPr>
      <w:rFonts w:ascii="XO Thames" w:eastAsia="Times New Roman" w:hAnsi="XO Thames" w:cs="Times New Roman"/>
      <w:b/>
      <w:color w:val="00A0FF"/>
      <w:sz w:val="26"/>
      <w:szCs w:val="20"/>
    </w:rPr>
  </w:style>
  <w:style w:type="paragraph" w:styleId="3">
    <w:name w:val="heading 3"/>
    <w:basedOn w:val="a"/>
    <w:next w:val="a"/>
    <w:link w:val="30"/>
    <w:uiPriority w:val="9"/>
    <w:unhideWhenUsed/>
    <w:qFormat/>
    <w:rsid w:val="00462B9E"/>
    <w:pPr>
      <w:keepNext/>
      <w:spacing w:before="240" w:after="60" w:line="240" w:lineRule="auto"/>
      <w:outlineLvl w:val="2"/>
    </w:pPr>
    <w:rPr>
      <w:rFonts w:ascii="Calibri Light" w:eastAsia="Times New Roman" w:hAnsi="Calibri Light" w:cs="Times New Roman"/>
      <w:b/>
      <w:bCs/>
      <w:sz w:val="26"/>
      <w:szCs w:val="26"/>
    </w:rPr>
  </w:style>
  <w:style w:type="paragraph" w:styleId="4">
    <w:name w:val="heading 4"/>
    <w:basedOn w:val="a"/>
    <w:next w:val="a"/>
    <w:link w:val="40"/>
    <w:uiPriority w:val="9"/>
    <w:qFormat/>
    <w:rsid w:val="00462B9E"/>
    <w:pPr>
      <w:spacing w:before="120" w:after="120"/>
      <w:outlineLvl w:val="3"/>
    </w:pPr>
    <w:rPr>
      <w:rFonts w:ascii="XO Thames" w:eastAsia="Times New Roman" w:hAnsi="XO Thames" w:cs="Times New Roman"/>
      <w:b/>
      <w:color w:val="595959"/>
      <w:sz w:val="26"/>
      <w:szCs w:val="20"/>
    </w:rPr>
  </w:style>
  <w:style w:type="paragraph" w:styleId="5">
    <w:name w:val="heading 5"/>
    <w:basedOn w:val="a"/>
    <w:next w:val="a"/>
    <w:link w:val="50"/>
    <w:uiPriority w:val="9"/>
    <w:qFormat/>
    <w:rsid w:val="00462B9E"/>
    <w:pPr>
      <w:spacing w:before="120" w:after="120"/>
      <w:outlineLvl w:val="4"/>
    </w:pPr>
    <w:rPr>
      <w:rFonts w:ascii="XO Thames" w:eastAsia="Times New Roman" w:hAnsi="XO Thames" w:cs="Times New Roman"/>
      <w:b/>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62B9E"/>
    <w:rPr>
      <w:rFonts w:ascii="XO Thames" w:eastAsia="Times New Roman" w:hAnsi="XO Thames" w:cs="Times New Roman"/>
      <w:b/>
      <w:sz w:val="32"/>
      <w:szCs w:val="20"/>
    </w:rPr>
  </w:style>
  <w:style w:type="character" w:customStyle="1" w:styleId="20">
    <w:name w:val="Заголовок 2 Знак"/>
    <w:basedOn w:val="a0"/>
    <w:link w:val="2"/>
    <w:uiPriority w:val="9"/>
    <w:rsid w:val="00462B9E"/>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462B9E"/>
    <w:rPr>
      <w:rFonts w:ascii="Calibri Light" w:eastAsia="Times New Roman" w:hAnsi="Calibri Light" w:cs="Times New Roman"/>
      <w:b/>
      <w:bCs/>
      <w:sz w:val="26"/>
      <w:szCs w:val="26"/>
    </w:rPr>
  </w:style>
  <w:style w:type="character" w:customStyle="1" w:styleId="40">
    <w:name w:val="Заголовок 4 Знак"/>
    <w:basedOn w:val="a0"/>
    <w:link w:val="4"/>
    <w:uiPriority w:val="9"/>
    <w:rsid w:val="00462B9E"/>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462B9E"/>
    <w:rPr>
      <w:rFonts w:ascii="XO Thames" w:eastAsia="Times New Roman" w:hAnsi="XO Thames" w:cs="Times New Roman"/>
      <w:b/>
      <w:color w:val="000000"/>
      <w:szCs w:val="20"/>
    </w:rPr>
  </w:style>
  <w:style w:type="character" w:customStyle="1" w:styleId="NoSpacingChar">
    <w:name w:val="No Spacing Char"/>
    <w:basedOn w:val="a0"/>
    <w:link w:val="11"/>
    <w:locked/>
    <w:rsid w:val="008F7A48"/>
    <w:rPr>
      <w:rFonts w:ascii="Calibri" w:hAnsi="Calibri" w:cs="Calibri"/>
    </w:rPr>
  </w:style>
  <w:style w:type="paragraph" w:customStyle="1" w:styleId="11">
    <w:name w:val="Без интервала1"/>
    <w:link w:val="NoSpacingChar"/>
    <w:rsid w:val="008F7A48"/>
    <w:pPr>
      <w:spacing w:after="0" w:line="240" w:lineRule="auto"/>
    </w:pPr>
    <w:rPr>
      <w:rFonts w:ascii="Calibri" w:hAnsi="Calibri" w:cs="Calibri"/>
    </w:rPr>
  </w:style>
  <w:style w:type="paragraph" w:styleId="21">
    <w:name w:val="Body Text 2"/>
    <w:basedOn w:val="a"/>
    <w:link w:val="22"/>
    <w:semiHidden/>
    <w:unhideWhenUsed/>
    <w:rsid w:val="0027779A"/>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semiHidden/>
    <w:rsid w:val="0027779A"/>
    <w:rPr>
      <w:rFonts w:ascii="Times New Roman" w:eastAsia="Times New Roman" w:hAnsi="Times New Roman" w:cs="Times New Roman"/>
      <w:sz w:val="24"/>
      <w:szCs w:val="24"/>
    </w:rPr>
  </w:style>
  <w:style w:type="paragraph" w:customStyle="1" w:styleId="a3">
    <w:name w:val="Заголовок постановления"/>
    <w:basedOn w:val="a"/>
    <w:rsid w:val="00B00939"/>
    <w:pPr>
      <w:spacing w:after="0" w:line="240" w:lineRule="auto"/>
      <w:jc w:val="center"/>
    </w:pPr>
    <w:rPr>
      <w:rFonts w:ascii="Times New Roman" w:eastAsia="Times New Roman" w:hAnsi="Times New Roman" w:cs="Times New Roman"/>
      <w:b/>
      <w:sz w:val="28"/>
      <w:szCs w:val="20"/>
    </w:rPr>
  </w:style>
  <w:style w:type="paragraph" w:styleId="a4">
    <w:name w:val="No Spacing"/>
    <w:link w:val="a5"/>
    <w:uiPriority w:val="99"/>
    <w:qFormat/>
    <w:rsid w:val="00B00939"/>
    <w:pPr>
      <w:spacing w:after="0" w:line="240" w:lineRule="auto"/>
    </w:pPr>
    <w:rPr>
      <w:rFonts w:ascii="Times New Roman" w:eastAsia="Times New Roman" w:hAnsi="Times New Roman" w:cs="Times New Roman"/>
      <w:sz w:val="20"/>
      <w:szCs w:val="20"/>
    </w:rPr>
  </w:style>
  <w:style w:type="character" w:customStyle="1" w:styleId="a5">
    <w:name w:val="Без интервала Знак"/>
    <w:link w:val="a4"/>
    <w:uiPriority w:val="1"/>
    <w:locked/>
    <w:rsid w:val="003F77F2"/>
    <w:rPr>
      <w:rFonts w:ascii="Times New Roman" w:eastAsia="Times New Roman" w:hAnsi="Times New Roman" w:cs="Times New Roman"/>
      <w:sz w:val="20"/>
      <w:szCs w:val="20"/>
    </w:rPr>
  </w:style>
  <w:style w:type="paragraph" w:customStyle="1" w:styleId="a6">
    <w:name w:val="Проектный"/>
    <w:basedOn w:val="a"/>
    <w:rsid w:val="00B00939"/>
    <w:pPr>
      <w:widowControl w:val="0"/>
      <w:spacing w:after="120" w:line="360" w:lineRule="auto"/>
      <w:ind w:firstLine="709"/>
      <w:jc w:val="both"/>
    </w:pPr>
    <w:rPr>
      <w:rFonts w:ascii="Times New Roman" w:eastAsia="Times New Roman" w:hAnsi="Times New Roman" w:cs="Times New Roman"/>
      <w:sz w:val="28"/>
      <w:szCs w:val="20"/>
    </w:rPr>
  </w:style>
  <w:style w:type="character" w:styleId="a7">
    <w:name w:val="Strong"/>
    <w:basedOn w:val="a0"/>
    <w:uiPriority w:val="22"/>
    <w:qFormat/>
    <w:rsid w:val="00B00939"/>
    <w:rPr>
      <w:b/>
    </w:rPr>
  </w:style>
  <w:style w:type="paragraph" w:styleId="a8">
    <w:name w:val="Body Text Indent"/>
    <w:basedOn w:val="a"/>
    <w:link w:val="a9"/>
    <w:uiPriority w:val="99"/>
    <w:unhideWhenUsed/>
    <w:rsid w:val="00183AB7"/>
    <w:pPr>
      <w:spacing w:after="120" w:line="240" w:lineRule="auto"/>
      <w:ind w:left="283"/>
    </w:pPr>
    <w:rPr>
      <w:rFonts w:ascii="Times New Roman" w:eastAsia="Times New Roman" w:hAnsi="Times New Roman" w:cs="Times New Roman"/>
      <w:sz w:val="28"/>
      <w:szCs w:val="24"/>
    </w:rPr>
  </w:style>
  <w:style w:type="character" w:customStyle="1" w:styleId="a9">
    <w:name w:val="Основной текст с отступом Знак"/>
    <w:basedOn w:val="a0"/>
    <w:link w:val="a8"/>
    <w:uiPriority w:val="99"/>
    <w:rsid w:val="00183AB7"/>
    <w:rPr>
      <w:rFonts w:ascii="Times New Roman" w:eastAsia="Times New Roman" w:hAnsi="Times New Roman" w:cs="Times New Roman"/>
      <w:sz w:val="28"/>
      <w:szCs w:val="24"/>
    </w:rPr>
  </w:style>
  <w:style w:type="character" w:customStyle="1" w:styleId="apple-converted-space">
    <w:name w:val="apple-converted-space"/>
    <w:basedOn w:val="a0"/>
    <w:rsid w:val="00183AB7"/>
  </w:style>
  <w:style w:type="paragraph" w:styleId="aa">
    <w:name w:val="List Paragraph"/>
    <w:basedOn w:val="a"/>
    <w:link w:val="ab"/>
    <w:uiPriority w:val="34"/>
    <w:qFormat/>
    <w:rsid w:val="00E71CAD"/>
    <w:pPr>
      <w:spacing w:after="160" w:line="259" w:lineRule="auto"/>
      <w:ind w:left="720"/>
      <w:contextualSpacing/>
    </w:pPr>
    <w:rPr>
      <w:rFonts w:eastAsiaTheme="minorHAnsi"/>
      <w:lang w:eastAsia="en-US"/>
    </w:rPr>
  </w:style>
  <w:style w:type="character" w:customStyle="1" w:styleId="ab">
    <w:name w:val="Абзац списка Знак"/>
    <w:link w:val="aa"/>
    <w:locked/>
    <w:rsid w:val="00E71CAD"/>
    <w:rPr>
      <w:rFonts w:eastAsiaTheme="minorHAnsi"/>
      <w:lang w:eastAsia="en-US"/>
    </w:rPr>
  </w:style>
  <w:style w:type="paragraph" w:customStyle="1" w:styleId="s1">
    <w:name w:val="s_1"/>
    <w:basedOn w:val="a"/>
    <w:rsid w:val="00E7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
    <w:name w:val="ConsNormal"/>
    <w:rsid w:val="00E71CAD"/>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ac">
    <w:name w:val="Прижатый влево"/>
    <w:basedOn w:val="a"/>
    <w:next w:val="a"/>
    <w:uiPriority w:val="99"/>
    <w:rsid w:val="00462B9E"/>
    <w:pPr>
      <w:autoSpaceDE w:val="0"/>
      <w:autoSpaceDN w:val="0"/>
      <w:adjustRightInd w:val="0"/>
      <w:spacing w:after="0" w:line="240" w:lineRule="auto"/>
    </w:pPr>
    <w:rPr>
      <w:rFonts w:ascii="Arial" w:eastAsia="Times New Roman" w:hAnsi="Arial" w:cs="Times New Roman"/>
      <w:sz w:val="24"/>
      <w:szCs w:val="24"/>
    </w:rPr>
  </w:style>
  <w:style w:type="character" w:customStyle="1" w:styleId="12">
    <w:name w:val="Обычный1"/>
    <w:rsid w:val="00462B9E"/>
    <w:rPr>
      <w:rFonts w:ascii="Arial" w:hAnsi="Arial"/>
      <w:sz w:val="20"/>
    </w:rPr>
  </w:style>
  <w:style w:type="paragraph" w:styleId="23">
    <w:name w:val="toc 2"/>
    <w:basedOn w:val="a"/>
    <w:next w:val="a"/>
    <w:link w:val="24"/>
    <w:rsid w:val="00462B9E"/>
    <w:pPr>
      <w:ind w:left="200"/>
    </w:pPr>
    <w:rPr>
      <w:rFonts w:ascii="Calibri" w:eastAsia="Times New Roman" w:hAnsi="Calibri" w:cs="Times New Roman"/>
      <w:color w:val="000000"/>
      <w:szCs w:val="20"/>
    </w:rPr>
  </w:style>
  <w:style w:type="character" w:customStyle="1" w:styleId="24">
    <w:name w:val="Оглавление 2 Знак"/>
    <w:link w:val="23"/>
    <w:locked/>
    <w:rsid w:val="00462B9E"/>
    <w:rPr>
      <w:rFonts w:ascii="Calibri" w:eastAsia="Times New Roman" w:hAnsi="Calibri" w:cs="Times New Roman"/>
      <w:color w:val="000000"/>
      <w:szCs w:val="20"/>
    </w:rPr>
  </w:style>
  <w:style w:type="paragraph" w:styleId="41">
    <w:name w:val="toc 4"/>
    <w:basedOn w:val="a"/>
    <w:next w:val="a"/>
    <w:link w:val="42"/>
    <w:rsid w:val="00462B9E"/>
    <w:pPr>
      <w:ind w:left="600"/>
    </w:pPr>
    <w:rPr>
      <w:rFonts w:ascii="Calibri" w:eastAsia="Times New Roman" w:hAnsi="Calibri" w:cs="Times New Roman"/>
      <w:color w:val="000000"/>
      <w:szCs w:val="20"/>
    </w:rPr>
  </w:style>
  <w:style w:type="character" w:customStyle="1" w:styleId="42">
    <w:name w:val="Оглавление 4 Знак"/>
    <w:link w:val="41"/>
    <w:locked/>
    <w:rsid w:val="00462B9E"/>
    <w:rPr>
      <w:rFonts w:ascii="Calibri" w:eastAsia="Times New Roman" w:hAnsi="Calibri" w:cs="Times New Roman"/>
      <w:color w:val="000000"/>
      <w:szCs w:val="20"/>
    </w:rPr>
  </w:style>
  <w:style w:type="paragraph" w:styleId="ad">
    <w:name w:val="footer"/>
    <w:basedOn w:val="a"/>
    <w:link w:val="ae"/>
    <w:uiPriority w:val="99"/>
    <w:rsid w:val="00462B9E"/>
    <w:pPr>
      <w:widowControl w:val="0"/>
      <w:tabs>
        <w:tab w:val="center" w:pos="4677"/>
        <w:tab w:val="right" w:pos="9355"/>
      </w:tabs>
      <w:spacing w:after="0" w:line="240" w:lineRule="auto"/>
    </w:pPr>
    <w:rPr>
      <w:rFonts w:ascii="Arial" w:eastAsia="Times New Roman" w:hAnsi="Arial" w:cs="Times New Roman"/>
      <w:sz w:val="20"/>
      <w:szCs w:val="20"/>
    </w:rPr>
  </w:style>
  <w:style w:type="character" w:customStyle="1" w:styleId="ae">
    <w:name w:val="Нижний колонтитул Знак"/>
    <w:basedOn w:val="a0"/>
    <w:link w:val="ad"/>
    <w:uiPriority w:val="99"/>
    <w:rsid w:val="00462B9E"/>
    <w:rPr>
      <w:rFonts w:ascii="Arial" w:eastAsia="Times New Roman" w:hAnsi="Arial" w:cs="Times New Roman"/>
      <w:sz w:val="20"/>
      <w:szCs w:val="20"/>
    </w:rPr>
  </w:style>
  <w:style w:type="paragraph" w:styleId="6">
    <w:name w:val="toc 6"/>
    <w:basedOn w:val="a"/>
    <w:next w:val="a"/>
    <w:link w:val="60"/>
    <w:rsid w:val="00462B9E"/>
    <w:pPr>
      <w:ind w:left="1000"/>
    </w:pPr>
    <w:rPr>
      <w:rFonts w:ascii="Calibri" w:eastAsia="Times New Roman" w:hAnsi="Calibri" w:cs="Times New Roman"/>
      <w:color w:val="000000"/>
      <w:szCs w:val="20"/>
    </w:rPr>
  </w:style>
  <w:style w:type="character" w:customStyle="1" w:styleId="60">
    <w:name w:val="Оглавление 6 Знак"/>
    <w:link w:val="6"/>
    <w:locked/>
    <w:rsid w:val="00462B9E"/>
    <w:rPr>
      <w:rFonts w:ascii="Calibri" w:eastAsia="Times New Roman" w:hAnsi="Calibri" w:cs="Times New Roman"/>
      <w:color w:val="000000"/>
      <w:szCs w:val="20"/>
    </w:rPr>
  </w:style>
  <w:style w:type="paragraph" w:styleId="7">
    <w:name w:val="toc 7"/>
    <w:basedOn w:val="a"/>
    <w:next w:val="a"/>
    <w:link w:val="70"/>
    <w:rsid w:val="00462B9E"/>
    <w:pPr>
      <w:ind w:left="1200"/>
    </w:pPr>
    <w:rPr>
      <w:rFonts w:ascii="Calibri" w:eastAsia="Times New Roman" w:hAnsi="Calibri" w:cs="Times New Roman"/>
      <w:color w:val="000000"/>
      <w:szCs w:val="20"/>
    </w:rPr>
  </w:style>
  <w:style w:type="character" w:customStyle="1" w:styleId="70">
    <w:name w:val="Оглавление 7 Знак"/>
    <w:link w:val="7"/>
    <w:locked/>
    <w:rsid w:val="00462B9E"/>
    <w:rPr>
      <w:rFonts w:ascii="Calibri" w:eastAsia="Times New Roman" w:hAnsi="Calibri" w:cs="Times New Roman"/>
      <w:color w:val="000000"/>
      <w:szCs w:val="20"/>
    </w:rPr>
  </w:style>
  <w:style w:type="paragraph" w:customStyle="1" w:styleId="ConsPlusNormal">
    <w:name w:val="ConsPlusNormal"/>
    <w:link w:val="ConsPlusNormal1"/>
    <w:rsid w:val="00462B9E"/>
    <w:pPr>
      <w:widowControl w:val="0"/>
      <w:spacing w:after="0" w:line="240" w:lineRule="auto"/>
      <w:ind w:firstLine="720"/>
    </w:pPr>
    <w:rPr>
      <w:rFonts w:ascii="Times New Roman" w:eastAsia="Times New Roman" w:hAnsi="Times New Roman" w:cs="Times New Roman"/>
      <w:sz w:val="24"/>
    </w:rPr>
  </w:style>
  <w:style w:type="character" w:customStyle="1" w:styleId="ConsPlusNormal1">
    <w:name w:val="ConsPlusNormal1"/>
    <w:link w:val="ConsPlusNormal"/>
    <w:locked/>
    <w:rsid w:val="00462B9E"/>
    <w:rPr>
      <w:rFonts w:ascii="Times New Roman" w:eastAsia="Times New Roman" w:hAnsi="Times New Roman" w:cs="Times New Roman"/>
      <w:sz w:val="24"/>
    </w:rPr>
  </w:style>
  <w:style w:type="paragraph" w:customStyle="1" w:styleId="13">
    <w:name w:val="Основной шрифт абзаца1"/>
    <w:rsid w:val="00462B9E"/>
    <w:rPr>
      <w:rFonts w:ascii="Calibri" w:eastAsia="Times New Roman" w:hAnsi="Calibri" w:cs="Times New Roman"/>
      <w:color w:val="000000"/>
      <w:szCs w:val="20"/>
    </w:rPr>
  </w:style>
  <w:style w:type="paragraph" w:styleId="31">
    <w:name w:val="toc 3"/>
    <w:basedOn w:val="a"/>
    <w:next w:val="a"/>
    <w:link w:val="32"/>
    <w:rsid w:val="00462B9E"/>
    <w:pPr>
      <w:ind w:left="400"/>
    </w:pPr>
    <w:rPr>
      <w:rFonts w:ascii="Calibri" w:eastAsia="Times New Roman" w:hAnsi="Calibri" w:cs="Times New Roman"/>
      <w:color w:val="000000"/>
      <w:szCs w:val="20"/>
    </w:rPr>
  </w:style>
  <w:style w:type="character" w:customStyle="1" w:styleId="32">
    <w:name w:val="Оглавление 3 Знак"/>
    <w:link w:val="31"/>
    <w:locked/>
    <w:rsid w:val="00462B9E"/>
    <w:rPr>
      <w:rFonts w:ascii="Calibri" w:eastAsia="Times New Roman" w:hAnsi="Calibri" w:cs="Times New Roman"/>
      <w:color w:val="000000"/>
      <w:szCs w:val="20"/>
    </w:rPr>
  </w:style>
  <w:style w:type="paragraph" w:customStyle="1" w:styleId="14">
    <w:name w:val="Знак сноски1"/>
    <w:basedOn w:val="13"/>
    <w:link w:val="af"/>
    <w:uiPriority w:val="99"/>
    <w:rsid w:val="00462B9E"/>
    <w:rPr>
      <w:color w:val="auto"/>
      <w:sz w:val="20"/>
      <w:vertAlign w:val="superscript"/>
    </w:rPr>
  </w:style>
  <w:style w:type="character" w:styleId="af">
    <w:name w:val="footnote reference"/>
    <w:link w:val="14"/>
    <w:rsid w:val="00462B9E"/>
    <w:rPr>
      <w:rFonts w:ascii="Calibri" w:eastAsia="Times New Roman" w:hAnsi="Calibri" w:cs="Times New Roman"/>
      <w:sz w:val="20"/>
      <w:szCs w:val="20"/>
      <w:vertAlign w:val="superscript"/>
    </w:rPr>
  </w:style>
  <w:style w:type="paragraph" w:styleId="af0">
    <w:name w:val="Balloon Text"/>
    <w:basedOn w:val="a"/>
    <w:link w:val="af1"/>
    <w:uiPriority w:val="99"/>
    <w:rsid w:val="00462B9E"/>
    <w:pPr>
      <w:widowControl w:val="0"/>
      <w:spacing w:after="0" w:line="240" w:lineRule="auto"/>
    </w:pPr>
    <w:rPr>
      <w:rFonts w:ascii="Tahoma" w:eastAsia="Times New Roman" w:hAnsi="Tahoma" w:cs="Times New Roman"/>
      <w:sz w:val="16"/>
      <w:szCs w:val="20"/>
    </w:rPr>
  </w:style>
  <w:style w:type="character" w:customStyle="1" w:styleId="af1">
    <w:name w:val="Текст выноски Знак"/>
    <w:basedOn w:val="a0"/>
    <w:link w:val="af0"/>
    <w:uiPriority w:val="99"/>
    <w:rsid w:val="00462B9E"/>
    <w:rPr>
      <w:rFonts w:ascii="Tahoma" w:eastAsia="Times New Roman" w:hAnsi="Tahoma" w:cs="Times New Roman"/>
      <w:sz w:val="16"/>
      <w:szCs w:val="20"/>
    </w:rPr>
  </w:style>
  <w:style w:type="paragraph" w:customStyle="1" w:styleId="15">
    <w:name w:val="Гиперссылка1"/>
    <w:basedOn w:val="13"/>
    <w:link w:val="af2"/>
    <w:uiPriority w:val="99"/>
    <w:rsid w:val="00462B9E"/>
    <w:rPr>
      <w:color w:val="0000FF"/>
      <w:sz w:val="20"/>
      <w:u w:val="single"/>
    </w:rPr>
  </w:style>
  <w:style w:type="character" w:styleId="af2">
    <w:name w:val="Hyperlink"/>
    <w:link w:val="15"/>
    <w:uiPriority w:val="99"/>
    <w:rsid w:val="00462B9E"/>
    <w:rPr>
      <w:rFonts w:ascii="Calibri" w:eastAsia="Times New Roman" w:hAnsi="Calibri" w:cs="Times New Roman"/>
      <w:color w:val="0000FF"/>
      <w:sz w:val="20"/>
      <w:szCs w:val="20"/>
      <w:u w:val="single"/>
    </w:rPr>
  </w:style>
  <w:style w:type="paragraph" w:customStyle="1" w:styleId="Footnote">
    <w:name w:val="Footnote"/>
    <w:basedOn w:val="a"/>
    <w:link w:val="Footnote1"/>
    <w:rsid w:val="00462B9E"/>
    <w:pPr>
      <w:widowControl w:val="0"/>
      <w:spacing w:after="0" w:line="240" w:lineRule="auto"/>
    </w:pPr>
    <w:rPr>
      <w:rFonts w:ascii="Arial" w:eastAsia="Times New Roman" w:hAnsi="Arial" w:cs="Times New Roman"/>
      <w:sz w:val="20"/>
      <w:szCs w:val="20"/>
    </w:rPr>
  </w:style>
  <w:style w:type="character" w:customStyle="1" w:styleId="Footnote1">
    <w:name w:val="Footnote1"/>
    <w:link w:val="Footnote"/>
    <w:locked/>
    <w:rsid w:val="00462B9E"/>
    <w:rPr>
      <w:rFonts w:ascii="Arial" w:eastAsia="Times New Roman" w:hAnsi="Arial" w:cs="Times New Roman"/>
      <w:sz w:val="20"/>
      <w:szCs w:val="20"/>
    </w:rPr>
  </w:style>
  <w:style w:type="paragraph" w:styleId="16">
    <w:name w:val="toc 1"/>
    <w:basedOn w:val="a"/>
    <w:next w:val="a"/>
    <w:link w:val="17"/>
    <w:rsid w:val="00462B9E"/>
    <w:rPr>
      <w:rFonts w:ascii="XO Thames" w:eastAsia="Times New Roman" w:hAnsi="XO Thames" w:cs="Times New Roman"/>
      <w:b/>
      <w:sz w:val="20"/>
      <w:szCs w:val="20"/>
    </w:rPr>
  </w:style>
  <w:style w:type="character" w:customStyle="1" w:styleId="17">
    <w:name w:val="Оглавление 1 Знак"/>
    <w:link w:val="16"/>
    <w:locked/>
    <w:rsid w:val="00462B9E"/>
    <w:rPr>
      <w:rFonts w:ascii="XO Thames" w:eastAsia="Times New Roman" w:hAnsi="XO Thames" w:cs="Times New Roman"/>
      <w:b/>
      <w:sz w:val="20"/>
      <w:szCs w:val="20"/>
    </w:rPr>
  </w:style>
  <w:style w:type="paragraph" w:customStyle="1" w:styleId="HeaderandFooter">
    <w:name w:val="Header and Footer"/>
    <w:link w:val="HeaderandFooter1"/>
    <w:rsid w:val="00462B9E"/>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462B9E"/>
    <w:rPr>
      <w:rFonts w:ascii="XO Thames" w:eastAsia="Times New Roman" w:hAnsi="XO Thames" w:cs="Calibri"/>
      <w:color w:val="000000"/>
    </w:rPr>
  </w:style>
  <w:style w:type="paragraph" w:styleId="9">
    <w:name w:val="toc 9"/>
    <w:basedOn w:val="a"/>
    <w:next w:val="a"/>
    <w:link w:val="90"/>
    <w:rsid w:val="00462B9E"/>
    <w:pPr>
      <w:ind w:left="1600"/>
    </w:pPr>
    <w:rPr>
      <w:rFonts w:ascii="Calibri" w:eastAsia="Times New Roman" w:hAnsi="Calibri" w:cs="Times New Roman"/>
      <w:color w:val="000000"/>
      <w:szCs w:val="20"/>
    </w:rPr>
  </w:style>
  <w:style w:type="character" w:customStyle="1" w:styleId="90">
    <w:name w:val="Оглавление 9 Знак"/>
    <w:link w:val="9"/>
    <w:locked/>
    <w:rsid w:val="00462B9E"/>
    <w:rPr>
      <w:rFonts w:ascii="Calibri" w:eastAsia="Times New Roman" w:hAnsi="Calibri" w:cs="Times New Roman"/>
      <w:color w:val="000000"/>
      <w:szCs w:val="20"/>
    </w:rPr>
  </w:style>
  <w:style w:type="paragraph" w:styleId="8">
    <w:name w:val="toc 8"/>
    <w:basedOn w:val="a"/>
    <w:next w:val="a"/>
    <w:link w:val="80"/>
    <w:rsid w:val="00462B9E"/>
    <w:pPr>
      <w:ind w:left="1400"/>
    </w:pPr>
    <w:rPr>
      <w:rFonts w:ascii="Calibri" w:eastAsia="Times New Roman" w:hAnsi="Calibri" w:cs="Times New Roman"/>
      <w:color w:val="000000"/>
      <w:szCs w:val="20"/>
    </w:rPr>
  </w:style>
  <w:style w:type="character" w:customStyle="1" w:styleId="80">
    <w:name w:val="Оглавление 8 Знак"/>
    <w:link w:val="8"/>
    <w:locked/>
    <w:rsid w:val="00462B9E"/>
    <w:rPr>
      <w:rFonts w:ascii="Calibri" w:eastAsia="Times New Roman" w:hAnsi="Calibri" w:cs="Times New Roman"/>
      <w:color w:val="000000"/>
      <w:szCs w:val="20"/>
    </w:rPr>
  </w:style>
  <w:style w:type="paragraph" w:customStyle="1" w:styleId="ConsPlusNonformat">
    <w:name w:val="ConsPlusNonformat"/>
    <w:link w:val="ConsPlusNonformat1"/>
    <w:rsid w:val="00462B9E"/>
    <w:pPr>
      <w:widowControl w:val="0"/>
      <w:spacing w:after="0" w:line="240" w:lineRule="auto"/>
    </w:pPr>
    <w:rPr>
      <w:rFonts w:ascii="Courier New" w:eastAsia="Times New Roman" w:hAnsi="Courier New" w:cs="Calibri"/>
      <w:color w:val="000000"/>
    </w:rPr>
  </w:style>
  <w:style w:type="character" w:customStyle="1" w:styleId="ConsPlusNonformat1">
    <w:name w:val="ConsPlusNonformat1"/>
    <w:link w:val="ConsPlusNonformat"/>
    <w:locked/>
    <w:rsid w:val="00462B9E"/>
    <w:rPr>
      <w:rFonts w:ascii="Courier New" w:eastAsia="Times New Roman" w:hAnsi="Courier New" w:cs="Calibri"/>
      <w:color w:val="000000"/>
    </w:rPr>
  </w:style>
  <w:style w:type="paragraph" w:styleId="33">
    <w:name w:val="Body Text Indent 3"/>
    <w:basedOn w:val="a"/>
    <w:link w:val="34"/>
    <w:uiPriority w:val="99"/>
    <w:rsid w:val="00462B9E"/>
    <w:pPr>
      <w:spacing w:after="0" w:line="240" w:lineRule="auto"/>
      <w:ind w:left="1418" w:hanging="1418"/>
      <w:jc w:val="both"/>
    </w:pPr>
    <w:rPr>
      <w:rFonts w:ascii="Times New Roman" w:eastAsia="Times New Roman" w:hAnsi="Times New Roman" w:cs="Times New Roman"/>
      <w:sz w:val="28"/>
      <w:szCs w:val="20"/>
    </w:rPr>
  </w:style>
  <w:style w:type="character" w:customStyle="1" w:styleId="34">
    <w:name w:val="Основной текст с отступом 3 Знак"/>
    <w:basedOn w:val="a0"/>
    <w:link w:val="33"/>
    <w:uiPriority w:val="99"/>
    <w:rsid w:val="00462B9E"/>
    <w:rPr>
      <w:rFonts w:ascii="Times New Roman" w:eastAsia="Times New Roman" w:hAnsi="Times New Roman" w:cs="Times New Roman"/>
      <w:sz w:val="28"/>
      <w:szCs w:val="20"/>
    </w:rPr>
  </w:style>
  <w:style w:type="paragraph" w:styleId="51">
    <w:name w:val="toc 5"/>
    <w:basedOn w:val="a"/>
    <w:next w:val="a"/>
    <w:link w:val="52"/>
    <w:rsid w:val="00462B9E"/>
    <w:pPr>
      <w:ind w:left="800"/>
    </w:pPr>
    <w:rPr>
      <w:rFonts w:ascii="Calibri" w:eastAsia="Times New Roman" w:hAnsi="Calibri" w:cs="Times New Roman"/>
      <w:color w:val="000000"/>
      <w:szCs w:val="20"/>
    </w:rPr>
  </w:style>
  <w:style w:type="character" w:customStyle="1" w:styleId="52">
    <w:name w:val="Оглавление 5 Знак"/>
    <w:link w:val="51"/>
    <w:locked/>
    <w:rsid w:val="00462B9E"/>
    <w:rPr>
      <w:rFonts w:ascii="Calibri" w:eastAsia="Times New Roman" w:hAnsi="Calibri" w:cs="Times New Roman"/>
      <w:color w:val="000000"/>
      <w:szCs w:val="20"/>
    </w:rPr>
  </w:style>
  <w:style w:type="paragraph" w:customStyle="1" w:styleId="ConsPlusCell">
    <w:name w:val="ConsPlusCell"/>
    <w:link w:val="ConsPlusCell1"/>
    <w:uiPriority w:val="99"/>
    <w:rsid w:val="00462B9E"/>
    <w:pPr>
      <w:spacing w:after="0" w:line="240" w:lineRule="auto"/>
    </w:pPr>
    <w:rPr>
      <w:rFonts w:ascii="Courier New" w:eastAsia="Times New Roman" w:hAnsi="Courier New" w:cs="Calibri"/>
      <w:color w:val="000000"/>
    </w:rPr>
  </w:style>
  <w:style w:type="character" w:customStyle="1" w:styleId="ConsPlusCell1">
    <w:name w:val="ConsPlusCell1"/>
    <w:link w:val="ConsPlusCell"/>
    <w:locked/>
    <w:rsid w:val="00462B9E"/>
    <w:rPr>
      <w:rFonts w:ascii="Courier New" w:eastAsia="Times New Roman" w:hAnsi="Courier New" w:cs="Calibri"/>
      <w:color w:val="000000"/>
    </w:rPr>
  </w:style>
  <w:style w:type="paragraph" w:styleId="af3">
    <w:name w:val="header"/>
    <w:basedOn w:val="a"/>
    <w:link w:val="af4"/>
    <w:uiPriority w:val="99"/>
    <w:rsid w:val="00462B9E"/>
    <w:pPr>
      <w:widowControl w:val="0"/>
      <w:tabs>
        <w:tab w:val="center" w:pos="4677"/>
        <w:tab w:val="right" w:pos="9355"/>
      </w:tabs>
      <w:spacing w:after="0" w:line="240" w:lineRule="auto"/>
    </w:pPr>
    <w:rPr>
      <w:rFonts w:ascii="Arial" w:eastAsia="Times New Roman" w:hAnsi="Arial" w:cs="Times New Roman"/>
      <w:sz w:val="20"/>
      <w:szCs w:val="20"/>
    </w:rPr>
  </w:style>
  <w:style w:type="character" w:customStyle="1" w:styleId="af4">
    <w:name w:val="Верхний колонтитул Знак"/>
    <w:basedOn w:val="a0"/>
    <w:link w:val="af3"/>
    <w:uiPriority w:val="99"/>
    <w:rsid w:val="00462B9E"/>
    <w:rPr>
      <w:rFonts w:ascii="Arial" w:eastAsia="Times New Roman" w:hAnsi="Arial" w:cs="Times New Roman"/>
      <w:sz w:val="20"/>
      <w:szCs w:val="20"/>
    </w:rPr>
  </w:style>
  <w:style w:type="paragraph" w:styleId="af5">
    <w:name w:val="Subtitle"/>
    <w:basedOn w:val="a"/>
    <w:next w:val="a"/>
    <w:link w:val="af6"/>
    <w:uiPriority w:val="11"/>
    <w:qFormat/>
    <w:rsid w:val="00462B9E"/>
    <w:rPr>
      <w:rFonts w:ascii="XO Thames" w:eastAsia="Times New Roman" w:hAnsi="XO Thames" w:cs="Times New Roman"/>
      <w:i/>
      <w:color w:val="616161"/>
      <w:sz w:val="24"/>
      <w:szCs w:val="20"/>
    </w:rPr>
  </w:style>
  <w:style w:type="character" w:customStyle="1" w:styleId="af6">
    <w:name w:val="Подзаголовок Знак"/>
    <w:basedOn w:val="a0"/>
    <w:link w:val="af5"/>
    <w:uiPriority w:val="11"/>
    <w:rsid w:val="00462B9E"/>
    <w:rPr>
      <w:rFonts w:ascii="XO Thames" w:eastAsia="Times New Roman" w:hAnsi="XO Thames" w:cs="Times New Roman"/>
      <w:i/>
      <w:color w:val="616161"/>
      <w:sz w:val="24"/>
      <w:szCs w:val="20"/>
    </w:rPr>
  </w:style>
  <w:style w:type="paragraph" w:customStyle="1" w:styleId="toc10">
    <w:name w:val="toc 10"/>
    <w:next w:val="a"/>
    <w:link w:val="toc101"/>
    <w:rsid w:val="00462B9E"/>
    <w:pPr>
      <w:ind w:left="1800"/>
    </w:pPr>
    <w:rPr>
      <w:rFonts w:ascii="Calibri" w:eastAsia="Times New Roman" w:hAnsi="Calibri" w:cs="Times New Roman"/>
      <w:color w:val="000000"/>
      <w:szCs w:val="20"/>
    </w:rPr>
  </w:style>
  <w:style w:type="character" w:customStyle="1" w:styleId="toc101">
    <w:name w:val="toc 101"/>
    <w:link w:val="toc10"/>
    <w:locked/>
    <w:rsid w:val="00462B9E"/>
    <w:rPr>
      <w:rFonts w:ascii="Calibri" w:eastAsia="Times New Roman" w:hAnsi="Calibri" w:cs="Times New Roman"/>
      <w:color w:val="000000"/>
      <w:szCs w:val="20"/>
    </w:rPr>
  </w:style>
  <w:style w:type="paragraph" w:styleId="af7">
    <w:name w:val="Title"/>
    <w:basedOn w:val="a"/>
    <w:next w:val="a"/>
    <w:link w:val="af8"/>
    <w:uiPriority w:val="10"/>
    <w:qFormat/>
    <w:rsid w:val="00462B9E"/>
    <w:rPr>
      <w:rFonts w:ascii="XO Thames" w:eastAsia="Times New Roman" w:hAnsi="XO Thames" w:cs="Times New Roman"/>
      <w:b/>
      <w:sz w:val="52"/>
      <w:szCs w:val="20"/>
    </w:rPr>
  </w:style>
  <w:style w:type="character" w:customStyle="1" w:styleId="af8">
    <w:name w:val="Заголовок Знак"/>
    <w:basedOn w:val="a0"/>
    <w:link w:val="af7"/>
    <w:uiPriority w:val="10"/>
    <w:rsid w:val="00462B9E"/>
    <w:rPr>
      <w:rFonts w:ascii="XO Thames" w:eastAsia="Times New Roman" w:hAnsi="XO Thames" w:cs="Times New Roman"/>
      <w:b/>
      <w:sz w:val="52"/>
      <w:szCs w:val="20"/>
    </w:rPr>
  </w:style>
  <w:style w:type="paragraph" w:customStyle="1" w:styleId="ConsPlusTitle">
    <w:name w:val="ConsPlusTitle"/>
    <w:link w:val="ConsPlusTitle1"/>
    <w:uiPriority w:val="99"/>
    <w:rsid w:val="00462B9E"/>
    <w:pPr>
      <w:widowControl w:val="0"/>
      <w:spacing w:after="0" w:line="240" w:lineRule="auto"/>
    </w:pPr>
    <w:rPr>
      <w:rFonts w:ascii="Times New Roman" w:eastAsia="Times New Roman" w:hAnsi="Times New Roman" w:cs="Times New Roman"/>
      <w:b/>
      <w:sz w:val="24"/>
    </w:rPr>
  </w:style>
  <w:style w:type="character" w:customStyle="1" w:styleId="ConsPlusTitle1">
    <w:name w:val="ConsPlusTitle1"/>
    <w:link w:val="ConsPlusTitle"/>
    <w:locked/>
    <w:rsid w:val="00462B9E"/>
    <w:rPr>
      <w:rFonts w:ascii="Times New Roman" w:eastAsia="Times New Roman" w:hAnsi="Times New Roman" w:cs="Times New Roman"/>
      <w:b/>
      <w:sz w:val="24"/>
    </w:rPr>
  </w:style>
  <w:style w:type="paragraph" w:styleId="af9">
    <w:name w:val="footnote text"/>
    <w:basedOn w:val="a"/>
    <w:link w:val="afa"/>
    <w:uiPriority w:val="99"/>
    <w:rsid w:val="00462B9E"/>
    <w:pPr>
      <w:suppressAutoHyphens/>
      <w:spacing w:after="0" w:line="240" w:lineRule="auto"/>
    </w:pPr>
    <w:rPr>
      <w:rFonts w:ascii="Times New Roman" w:eastAsia="Times New Roman" w:hAnsi="Times New Roman" w:cs="Times New Roman"/>
      <w:sz w:val="20"/>
      <w:szCs w:val="20"/>
      <w:lang w:eastAsia="ar-SA"/>
    </w:rPr>
  </w:style>
  <w:style w:type="character" w:customStyle="1" w:styleId="afa">
    <w:name w:val="Текст сноски Знак"/>
    <w:basedOn w:val="a0"/>
    <w:link w:val="af9"/>
    <w:uiPriority w:val="99"/>
    <w:rsid w:val="00462B9E"/>
    <w:rPr>
      <w:rFonts w:ascii="Times New Roman" w:eastAsia="Times New Roman" w:hAnsi="Times New Roman" w:cs="Times New Roman"/>
      <w:sz w:val="20"/>
      <w:szCs w:val="20"/>
      <w:lang w:eastAsia="ar-SA"/>
    </w:rPr>
  </w:style>
  <w:style w:type="character" w:customStyle="1" w:styleId="afb">
    <w:name w:val="Текст примечания Знак"/>
    <w:basedOn w:val="a0"/>
    <w:link w:val="afc"/>
    <w:uiPriority w:val="99"/>
    <w:rsid w:val="00462B9E"/>
    <w:rPr>
      <w:rFonts w:ascii="Arial" w:eastAsia="Times New Roman" w:hAnsi="Arial" w:cs="Times New Roman"/>
      <w:sz w:val="20"/>
      <w:szCs w:val="20"/>
    </w:rPr>
  </w:style>
  <w:style w:type="paragraph" w:styleId="afc">
    <w:name w:val="annotation text"/>
    <w:basedOn w:val="a"/>
    <w:link w:val="afb"/>
    <w:uiPriority w:val="99"/>
    <w:unhideWhenUsed/>
    <w:rsid w:val="00462B9E"/>
    <w:pPr>
      <w:widowControl w:val="0"/>
      <w:spacing w:after="0" w:line="240" w:lineRule="auto"/>
    </w:pPr>
    <w:rPr>
      <w:rFonts w:ascii="Arial" w:eastAsia="Times New Roman" w:hAnsi="Arial" w:cs="Times New Roman"/>
      <w:sz w:val="20"/>
      <w:szCs w:val="20"/>
    </w:rPr>
  </w:style>
  <w:style w:type="character" w:customStyle="1" w:styleId="18">
    <w:name w:val="Текст примечания Знак1"/>
    <w:basedOn w:val="a0"/>
    <w:uiPriority w:val="99"/>
    <w:semiHidden/>
    <w:rsid w:val="00462B9E"/>
    <w:rPr>
      <w:sz w:val="20"/>
      <w:szCs w:val="20"/>
    </w:rPr>
  </w:style>
  <w:style w:type="character" w:customStyle="1" w:styleId="afd">
    <w:name w:val="Тема примечания Знак"/>
    <w:basedOn w:val="afb"/>
    <w:link w:val="afe"/>
    <w:uiPriority w:val="99"/>
    <w:rsid w:val="00462B9E"/>
    <w:rPr>
      <w:rFonts w:ascii="Arial" w:eastAsia="Times New Roman" w:hAnsi="Arial" w:cs="Times New Roman"/>
      <w:b/>
      <w:bCs/>
      <w:sz w:val="20"/>
      <w:szCs w:val="20"/>
    </w:rPr>
  </w:style>
  <w:style w:type="paragraph" w:styleId="afe">
    <w:name w:val="annotation subject"/>
    <w:basedOn w:val="afc"/>
    <w:next w:val="afc"/>
    <w:link w:val="afd"/>
    <w:uiPriority w:val="99"/>
    <w:unhideWhenUsed/>
    <w:rsid w:val="00462B9E"/>
    <w:rPr>
      <w:b/>
      <w:bCs/>
    </w:rPr>
  </w:style>
  <w:style w:type="character" w:customStyle="1" w:styleId="19">
    <w:name w:val="Тема примечания Знак1"/>
    <w:basedOn w:val="18"/>
    <w:uiPriority w:val="99"/>
    <w:semiHidden/>
    <w:rsid w:val="00462B9E"/>
    <w:rPr>
      <w:b/>
      <w:bCs/>
      <w:sz w:val="20"/>
      <w:szCs w:val="20"/>
    </w:rPr>
  </w:style>
  <w:style w:type="paragraph" w:styleId="HTML">
    <w:name w:val="HTML Preformatted"/>
    <w:basedOn w:val="a"/>
    <w:link w:val="HTML0"/>
    <w:uiPriority w:val="99"/>
    <w:unhideWhenUsed/>
    <w:rsid w:val="0046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462B9E"/>
    <w:rPr>
      <w:rFonts w:ascii="Courier New" w:eastAsia="Times New Roman" w:hAnsi="Courier New" w:cs="Courier New"/>
      <w:sz w:val="20"/>
      <w:szCs w:val="20"/>
    </w:rPr>
  </w:style>
  <w:style w:type="character" w:customStyle="1" w:styleId="aff">
    <w:name w:val="Текст концевой сноски Знак"/>
    <w:basedOn w:val="a0"/>
    <w:link w:val="aff0"/>
    <w:semiHidden/>
    <w:rsid w:val="00462B9E"/>
    <w:rPr>
      <w:rFonts w:ascii="Times New Roman" w:eastAsia="Times New Roman" w:hAnsi="Times New Roman" w:cs="Times New Roman"/>
      <w:sz w:val="20"/>
      <w:szCs w:val="20"/>
    </w:rPr>
  </w:style>
  <w:style w:type="paragraph" w:styleId="aff0">
    <w:name w:val="endnote text"/>
    <w:basedOn w:val="a"/>
    <w:link w:val="aff"/>
    <w:semiHidden/>
    <w:rsid w:val="00462B9E"/>
    <w:pPr>
      <w:spacing w:after="0" w:line="240" w:lineRule="auto"/>
    </w:pPr>
    <w:rPr>
      <w:rFonts w:ascii="Times New Roman" w:eastAsia="Times New Roman" w:hAnsi="Times New Roman" w:cs="Times New Roman"/>
      <w:sz w:val="20"/>
      <w:szCs w:val="20"/>
    </w:rPr>
  </w:style>
  <w:style w:type="character" w:customStyle="1" w:styleId="1a">
    <w:name w:val="Текст концевой сноски Знак1"/>
    <w:basedOn w:val="a0"/>
    <w:uiPriority w:val="99"/>
    <w:semiHidden/>
    <w:rsid w:val="00462B9E"/>
    <w:rPr>
      <w:sz w:val="20"/>
      <w:szCs w:val="20"/>
    </w:rPr>
  </w:style>
  <w:style w:type="character" w:customStyle="1" w:styleId="aff1">
    <w:name w:val="Гипертекстовая ссылка"/>
    <w:uiPriority w:val="99"/>
    <w:rsid w:val="00462B9E"/>
    <w:rPr>
      <w:rFonts w:cs="Times New Roman"/>
      <w:b w:val="0"/>
      <w:color w:val="106BBE"/>
    </w:rPr>
  </w:style>
  <w:style w:type="character" w:customStyle="1" w:styleId="aff2">
    <w:name w:val="Цветовое выделение"/>
    <w:uiPriority w:val="99"/>
    <w:rsid w:val="00462B9E"/>
    <w:rPr>
      <w:b/>
      <w:color w:val="26282F"/>
    </w:rPr>
  </w:style>
  <w:style w:type="character" w:customStyle="1" w:styleId="aff3">
    <w:name w:val="Основной текст_"/>
    <w:basedOn w:val="a0"/>
    <w:link w:val="25"/>
    <w:rsid w:val="00462B9E"/>
    <w:rPr>
      <w:spacing w:val="10"/>
      <w:shd w:val="clear" w:color="auto" w:fill="FFFFFF"/>
    </w:rPr>
  </w:style>
  <w:style w:type="paragraph" w:customStyle="1" w:styleId="25">
    <w:name w:val="Основной текст2"/>
    <w:basedOn w:val="a"/>
    <w:link w:val="aff3"/>
    <w:rsid w:val="00462B9E"/>
    <w:pPr>
      <w:widowControl w:val="0"/>
      <w:shd w:val="clear" w:color="auto" w:fill="FFFFFF"/>
      <w:spacing w:after="0" w:line="302" w:lineRule="exact"/>
      <w:ind w:hanging="1400"/>
      <w:jc w:val="center"/>
    </w:pPr>
    <w:rPr>
      <w:spacing w:val="10"/>
    </w:rPr>
  </w:style>
  <w:style w:type="paragraph" w:customStyle="1" w:styleId="aff4">
    <w:name w:val="Нормальный (таблица)"/>
    <w:basedOn w:val="a"/>
    <w:next w:val="a"/>
    <w:uiPriority w:val="99"/>
    <w:rsid w:val="00462B9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f5">
    <w:name w:val="Таблицы (моноширинный)"/>
    <w:basedOn w:val="a"/>
    <w:next w:val="a"/>
    <w:uiPriority w:val="99"/>
    <w:rsid w:val="00462B9E"/>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empty">
    <w:name w:val="empty"/>
    <w:basedOn w:val="a"/>
    <w:rsid w:val="005A1F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5A1FCA"/>
    <w:pPr>
      <w:spacing w:before="100" w:beforeAutospacing="1" w:after="100" w:afterAutospacing="1" w:line="240" w:lineRule="auto"/>
    </w:pPr>
    <w:rPr>
      <w:rFonts w:ascii="Times New Roman" w:eastAsia="Times New Roman" w:hAnsi="Times New Roman" w:cs="Times New Roman"/>
      <w:sz w:val="24"/>
      <w:szCs w:val="24"/>
    </w:rPr>
  </w:style>
  <w:style w:type="paragraph" w:styleId="aff6">
    <w:name w:val="Normal (Web)"/>
    <w:basedOn w:val="a"/>
    <w:uiPriority w:val="99"/>
    <w:unhideWhenUsed/>
    <w:rsid w:val="00AF39C5"/>
    <w:pPr>
      <w:spacing w:before="100" w:beforeAutospacing="1" w:after="100" w:afterAutospacing="1" w:line="240" w:lineRule="auto"/>
    </w:pPr>
    <w:rPr>
      <w:rFonts w:ascii="Times New Roman" w:eastAsia="Calibri" w:hAnsi="Times New Roman" w:cs="Times New Roman"/>
      <w:sz w:val="24"/>
      <w:szCs w:val="24"/>
    </w:rPr>
  </w:style>
  <w:style w:type="paragraph" w:customStyle="1" w:styleId="1b">
    <w:name w:val="Абзац списка1"/>
    <w:basedOn w:val="a"/>
    <w:rsid w:val="00AF39C5"/>
    <w:pPr>
      <w:ind w:left="720"/>
      <w:contextualSpacing/>
    </w:pPr>
    <w:rPr>
      <w:rFonts w:ascii="Calibri" w:eastAsia="Times New Roman" w:hAnsi="Calibri" w:cs="Times New Roman"/>
      <w:lang w:eastAsia="en-US"/>
    </w:rPr>
  </w:style>
  <w:style w:type="paragraph" w:styleId="35">
    <w:name w:val="Body Text 3"/>
    <w:basedOn w:val="a"/>
    <w:link w:val="36"/>
    <w:semiHidden/>
    <w:unhideWhenUsed/>
    <w:rsid w:val="00A879B5"/>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0"/>
    <w:link w:val="35"/>
    <w:semiHidden/>
    <w:rsid w:val="00A879B5"/>
    <w:rPr>
      <w:rFonts w:ascii="Times New Roman" w:eastAsia="Times New Roman" w:hAnsi="Times New Roman" w:cs="Times New Roman"/>
      <w:sz w:val="16"/>
      <w:szCs w:val="16"/>
    </w:rPr>
  </w:style>
  <w:style w:type="character" w:styleId="aff7">
    <w:name w:val="page number"/>
    <w:basedOn w:val="a0"/>
    <w:rsid w:val="00B75B6D"/>
  </w:style>
  <w:style w:type="character" w:styleId="aff8">
    <w:name w:val="FollowedHyperlink"/>
    <w:uiPriority w:val="99"/>
    <w:unhideWhenUsed/>
    <w:rsid w:val="00B75B6D"/>
    <w:rPr>
      <w:color w:val="954F72"/>
      <w:u w:val="single"/>
    </w:rPr>
  </w:style>
  <w:style w:type="paragraph" w:customStyle="1" w:styleId="font5">
    <w:name w:val="font5"/>
    <w:basedOn w:val="a"/>
    <w:uiPriority w:val="99"/>
    <w:rsid w:val="00B75B6D"/>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a"/>
    <w:uiPriority w:val="99"/>
    <w:rsid w:val="00B75B6D"/>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xl63">
    <w:name w:val="xl63"/>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4">
    <w:name w:val="xl64"/>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5">
    <w:name w:val="xl65"/>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color w:val="000000"/>
      <w:sz w:val="24"/>
      <w:szCs w:val="24"/>
    </w:rPr>
  </w:style>
  <w:style w:type="paragraph" w:customStyle="1" w:styleId="xl67">
    <w:name w:val="xl67"/>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
    <w:uiPriority w:val="99"/>
    <w:rsid w:val="00B75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a"/>
    <w:uiPriority w:val="99"/>
    <w:rsid w:val="00B75B6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rPr>
  </w:style>
  <w:style w:type="paragraph" w:customStyle="1" w:styleId="xl70">
    <w:name w:val="xl70"/>
    <w:basedOn w:val="a"/>
    <w:uiPriority w:val="99"/>
    <w:rsid w:val="00B75B6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sz w:val="24"/>
      <w:szCs w:val="24"/>
    </w:rPr>
  </w:style>
  <w:style w:type="paragraph" w:customStyle="1" w:styleId="xl71">
    <w:name w:val="xl71"/>
    <w:basedOn w:val="a"/>
    <w:uiPriority w:val="99"/>
    <w:rsid w:val="00B75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72">
    <w:name w:val="xl72"/>
    <w:basedOn w:val="a"/>
    <w:uiPriority w:val="99"/>
    <w:rsid w:val="00B75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3">
    <w:name w:val="xl73"/>
    <w:basedOn w:val="a"/>
    <w:uiPriority w:val="99"/>
    <w:rsid w:val="00B75B6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4">
    <w:name w:val="xl74"/>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5">
    <w:name w:val="xl75"/>
    <w:basedOn w:val="a"/>
    <w:uiPriority w:val="99"/>
    <w:rsid w:val="00B75B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76">
    <w:name w:val="xl76"/>
    <w:basedOn w:val="a"/>
    <w:uiPriority w:val="99"/>
    <w:rsid w:val="00B75B6D"/>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color w:val="000000"/>
      <w:sz w:val="24"/>
      <w:szCs w:val="24"/>
    </w:rPr>
  </w:style>
  <w:style w:type="paragraph" w:customStyle="1" w:styleId="xl77">
    <w:name w:val="xl77"/>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78">
    <w:name w:val="xl78"/>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79">
    <w:name w:val="xl79"/>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rPr>
  </w:style>
  <w:style w:type="paragraph" w:customStyle="1" w:styleId="xl80">
    <w:name w:val="xl80"/>
    <w:basedOn w:val="a"/>
    <w:uiPriority w:val="99"/>
    <w:rsid w:val="00B75B6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81">
    <w:name w:val="xl81"/>
    <w:basedOn w:val="a"/>
    <w:uiPriority w:val="99"/>
    <w:rsid w:val="00B75B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2">
    <w:name w:val="xl82"/>
    <w:basedOn w:val="a"/>
    <w:uiPriority w:val="99"/>
    <w:rsid w:val="00B75B6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3">
    <w:name w:val="xl83"/>
    <w:basedOn w:val="a"/>
    <w:uiPriority w:val="99"/>
    <w:rsid w:val="00B75B6D"/>
    <w:pPr>
      <w:pBdr>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84">
    <w:name w:val="xl84"/>
    <w:basedOn w:val="a"/>
    <w:uiPriority w:val="99"/>
    <w:rsid w:val="00B75B6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85">
    <w:name w:val="xl85"/>
    <w:basedOn w:val="a"/>
    <w:uiPriority w:val="99"/>
    <w:rsid w:val="00B75B6D"/>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86">
    <w:name w:val="xl86"/>
    <w:basedOn w:val="a"/>
    <w:uiPriority w:val="99"/>
    <w:rsid w:val="00B75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7">
    <w:name w:val="xl87"/>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24"/>
      <w:szCs w:val="24"/>
    </w:rPr>
  </w:style>
  <w:style w:type="paragraph" w:customStyle="1" w:styleId="xl88">
    <w:name w:val="xl88"/>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sz w:val="24"/>
      <w:szCs w:val="24"/>
    </w:rPr>
  </w:style>
  <w:style w:type="paragraph" w:customStyle="1" w:styleId="xl89">
    <w:name w:val="xl89"/>
    <w:basedOn w:val="a"/>
    <w:uiPriority w:val="99"/>
    <w:rsid w:val="00B75B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1">
    <w:name w:val="xl91"/>
    <w:basedOn w:val="a"/>
    <w:uiPriority w:val="99"/>
    <w:rsid w:val="00B75B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92">
    <w:name w:val="xl92"/>
    <w:basedOn w:val="a"/>
    <w:uiPriority w:val="99"/>
    <w:rsid w:val="00B75B6D"/>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3">
    <w:name w:val="xl93"/>
    <w:basedOn w:val="a"/>
    <w:uiPriority w:val="99"/>
    <w:rsid w:val="00B75B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94">
    <w:name w:val="xl94"/>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95">
    <w:name w:val="xl95"/>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96">
    <w:name w:val="xl96"/>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rPr>
  </w:style>
  <w:style w:type="paragraph" w:customStyle="1" w:styleId="xl97">
    <w:name w:val="xl97"/>
    <w:basedOn w:val="a"/>
    <w:uiPriority w:val="99"/>
    <w:rsid w:val="00B75B6D"/>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color w:val="000000"/>
      <w:sz w:val="24"/>
      <w:szCs w:val="24"/>
    </w:rPr>
  </w:style>
  <w:style w:type="paragraph" w:customStyle="1" w:styleId="xl98">
    <w:name w:val="xl98"/>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color w:val="000000"/>
      <w:sz w:val="24"/>
      <w:szCs w:val="24"/>
    </w:rPr>
  </w:style>
  <w:style w:type="paragraph" w:customStyle="1" w:styleId="xl99">
    <w:name w:val="xl99"/>
    <w:basedOn w:val="a"/>
    <w:uiPriority w:val="99"/>
    <w:rsid w:val="00B75B6D"/>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sz w:val="24"/>
      <w:szCs w:val="24"/>
    </w:rPr>
  </w:style>
  <w:style w:type="paragraph" w:customStyle="1" w:styleId="xl100">
    <w:name w:val="xl100"/>
    <w:basedOn w:val="a"/>
    <w:uiPriority w:val="99"/>
    <w:rsid w:val="00B75B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101">
    <w:name w:val="xl101"/>
    <w:basedOn w:val="a"/>
    <w:uiPriority w:val="99"/>
    <w:rsid w:val="00B75B6D"/>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rPr>
  </w:style>
  <w:style w:type="paragraph" w:customStyle="1" w:styleId="xl103">
    <w:name w:val="xl103"/>
    <w:basedOn w:val="a"/>
    <w:uiPriority w:val="99"/>
    <w:rsid w:val="00B75B6D"/>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xl104">
    <w:name w:val="xl104"/>
    <w:basedOn w:val="a"/>
    <w:uiPriority w:val="99"/>
    <w:rsid w:val="00B75B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05">
    <w:name w:val="xl105"/>
    <w:basedOn w:val="a"/>
    <w:uiPriority w:val="99"/>
    <w:rsid w:val="00B75B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06">
    <w:name w:val="xl106"/>
    <w:basedOn w:val="a"/>
    <w:uiPriority w:val="99"/>
    <w:rsid w:val="00B75B6D"/>
    <w:pP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07">
    <w:name w:val="xl107"/>
    <w:basedOn w:val="a"/>
    <w:uiPriority w:val="99"/>
    <w:rsid w:val="00B75B6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08">
    <w:name w:val="xl108"/>
    <w:basedOn w:val="a"/>
    <w:uiPriority w:val="99"/>
    <w:rsid w:val="00B75B6D"/>
    <w:pP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09">
    <w:name w:val="xl109"/>
    <w:basedOn w:val="a"/>
    <w:uiPriority w:val="99"/>
    <w:rsid w:val="00B75B6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10">
    <w:name w:val="xl110"/>
    <w:basedOn w:val="a"/>
    <w:uiPriority w:val="99"/>
    <w:rsid w:val="00B75B6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11">
    <w:name w:val="xl111"/>
    <w:basedOn w:val="a"/>
    <w:uiPriority w:val="99"/>
    <w:rsid w:val="00B75B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12">
    <w:name w:val="xl112"/>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3">
    <w:name w:val="xl113"/>
    <w:basedOn w:val="a"/>
    <w:uiPriority w:val="99"/>
    <w:rsid w:val="00B75B6D"/>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5">
    <w:name w:val="xl115"/>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6">
    <w:name w:val="xl116"/>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7">
    <w:name w:val="xl117"/>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8">
    <w:name w:val="xl118"/>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9">
    <w:name w:val="xl119"/>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2">
    <w:name w:val="xl122"/>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rPr>
  </w:style>
  <w:style w:type="paragraph" w:customStyle="1" w:styleId="xl124">
    <w:name w:val="xl124"/>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rPr>
  </w:style>
  <w:style w:type="paragraph" w:customStyle="1" w:styleId="xl125">
    <w:name w:val="xl125"/>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126">
    <w:name w:val="xl126"/>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127">
    <w:name w:val="xl127"/>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128">
    <w:name w:val="xl128"/>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129">
    <w:name w:val="xl129"/>
    <w:basedOn w:val="a"/>
    <w:uiPriority w:val="99"/>
    <w:rsid w:val="00B75B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sz w:val="24"/>
      <w:szCs w:val="24"/>
    </w:rPr>
  </w:style>
  <w:style w:type="paragraph" w:customStyle="1" w:styleId="xl132">
    <w:name w:val="xl132"/>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sz w:val="24"/>
      <w:szCs w:val="24"/>
    </w:rPr>
  </w:style>
  <w:style w:type="paragraph" w:customStyle="1" w:styleId="xl133">
    <w:name w:val="xl133"/>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134">
    <w:name w:val="xl134"/>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i/>
      <w:iCs/>
      <w:color w:val="000000"/>
      <w:sz w:val="24"/>
      <w:szCs w:val="24"/>
    </w:rPr>
  </w:style>
  <w:style w:type="paragraph" w:customStyle="1" w:styleId="xl135">
    <w:name w:val="xl135"/>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136">
    <w:name w:val="xl136"/>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B75B6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38">
    <w:name w:val="xl138"/>
    <w:basedOn w:val="a"/>
    <w:uiPriority w:val="99"/>
    <w:rsid w:val="00B75B6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39">
    <w:name w:val="xl139"/>
    <w:basedOn w:val="a"/>
    <w:uiPriority w:val="99"/>
    <w:rsid w:val="00B75B6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40">
    <w:name w:val="xl140"/>
    <w:basedOn w:val="a"/>
    <w:uiPriority w:val="99"/>
    <w:rsid w:val="00B75B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1">
    <w:name w:val="xl141"/>
    <w:basedOn w:val="a"/>
    <w:uiPriority w:val="99"/>
    <w:rsid w:val="00B75B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24"/>
      <w:szCs w:val="24"/>
    </w:rPr>
  </w:style>
  <w:style w:type="paragraph" w:customStyle="1" w:styleId="xl143">
    <w:name w:val="xl143"/>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24"/>
      <w:szCs w:val="24"/>
    </w:rPr>
  </w:style>
  <w:style w:type="paragraph" w:customStyle="1" w:styleId="xl144">
    <w:name w:val="xl144"/>
    <w:basedOn w:val="a"/>
    <w:uiPriority w:val="99"/>
    <w:rsid w:val="00B75B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45">
    <w:name w:val="xl145"/>
    <w:basedOn w:val="a"/>
    <w:uiPriority w:val="99"/>
    <w:rsid w:val="00B75B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46">
    <w:name w:val="xl146"/>
    <w:basedOn w:val="a"/>
    <w:uiPriority w:val="99"/>
    <w:rsid w:val="00B75B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47">
    <w:name w:val="xl147"/>
    <w:basedOn w:val="a"/>
    <w:uiPriority w:val="99"/>
    <w:rsid w:val="00B75B6D"/>
    <w:pPr>
      <w:pBdr>
        <w:top w:val="single" w:sz="8" w:space="0" w:color="auto"/>
        <w:left w:val="single" w:sz="8" w:space="9" w:color="auto"/>
        <w:bottom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24"/>
      <w:szCs w:val="24"/>
    </w:rPr>
  </w:style>
  <w:style w:type="paragraph" w:customStyle="1" w:styleId="xl148">
    <w:name w:val="xl148"/>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24"/>
      <w:szCs w:val="24"/>
    </w:rPr>
  </w:style>
  <w:style w:type="paragraph" w:customStyle="1" w:styleId="xl149">
    <w:name w:val="xl149"/>
    <w:basedOn w:val="a"/>
    <w:uiPriority w:val="99"/>
    <w:rsid w:val="00B75B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0">
    <w:name w:val="xl150"/>
    <w:basedOn w:val="a"/>
    <w:uiPriority w:val="99"/>
    <w:rsid w:val="00B75B6D"/>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1">
    <w:name w:val="xl151"/>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2">
    <w:name w:val="xl152"/>
    <w:basedOn w:val="a"/>
    <w:uiPriority w:val="99"/>
    <w:rsid w:val="00B75B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53">
    <w:name w:val="xl153"/>
    <w:basedOn w:val="a"/>
    <w:uiPriority w:val="99"/>
    <w:rsid w:val="00B75B6D"/>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54">
    <w:name w:val="xl154"/>
    <w:basedOn w:val="a"/>
    <w:uiPriority w:val="99"/>
    <w:rsid w:val="00B75B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character" w:styleId="aff9">
    <w:name w:val="annotation reference"/>
    <w:uiPriority w:val="99"/>
    <w:rsid w:val="00B75B6D"/>
    <w:rPr>
      <w:sz w:val="16"/>
      <w:szCs w:val="16"/>
    </w:rPr>
  </w:style>
  <w:style w:type="paragraph" w:customStyle="1" w:styleId="-11">
    <w:name w:val="Цветная заливка - Акцент 11"/>
    <w:hidden/>
    <w:uiPriority w:val="99"/>
    <w:semiHidden/>
    <w:rsid w:val="00B75B6D"/>
    <w:pPr>
      <w:spacing w:after="0" w:line="240" w:lineRule="auto"/>
    </w:pPr>
    <w:rPr>
      <w:rFonts w:ascii="Times New Roman" w:eastAsia="Times New Roman" w:hAnsi="Times New Roman" w:cs="Times New Roman"/>
      <w:sz w:val="28"/>
      <w:szCs w:val="20"/>
    </w:rPr>
  </w:style>
  <w:style w:type="paragraph" w:styleId="affa">
    <w:name w:val="Body Text"/>
    <w:basedOn w:val="a"/>
    <w:link w:val="affb"/>
    <w:uiPriority w:val="99"/>
    <w:unhideWhenUsed/>
    <w:rsid w:val="00B75B6D"/>
    <w:pPr>
      <w:spacing w:after="0" w:line="379" w:lineRule="exact"/>
      <w:ind w:hanging="280"/>
      <w:jc w:val="both"/>
    </w:pPr>
    <w:rPr>
      <w:rFonts w:ascii="Arial" w:eastAsia="Calibri" w:hAnsi="Arial" w:cs="Times New Roman"/>
      <w:sz w:val="21"/>
      <w:szCs w:val="21"/>
      <w:lang w:val="x-none" w:eastAsia="x-none"/>
    </w:rPr>
  </w:style>
  <w:style w:type="character" w:customStyle="1" w:styleId="affb">
    <w:name w:val="Основной текст Знак"/>
    <w:basedOn w:val="a0"/>
    <w:link w:val="affa"/>
    <w:uiPriority w:val="99"/>
    <w:rsid w:val="00B75B6D"/>
    <w:rPr>
      <w:rFonts w:ascii="Arial" w:eastAsia="Calibri" w:hAnsi="Arial" w:cs="Times New Roman"/>
      <w:sz w:val="21"/>
      <w:szCs w:val="21"/>
      <w:lang w:val="x-none" w:eastAsia="x-none"/>
    </w:rPr>
  </w:style>
  <w:style w:type="table" w:styleId="affc">
    <w:name w:val="Table Grid"/>
    <w:basedOn w:val="a1"/>
    <w:rsid w:val="00B75B6D"/>
    <w:pPr>
      <w:spacing w:after="0" w:line="240" w:lineRule="auto"/>
    </w:pPr>
    <w:rPr>
      <w:rFonts w:ascii="Times New Roman CYR" w:eastAsia="Times New Roman" w:hAnsi="Times New Roman CYR"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5162">
      <w:bodyDiv w:val="1"/>
      <w:marLeft w:val="0"/>
      <w:marRight w:val="0"/>
      <w:marTop w:val="0"/>
      <w:marBottom w:val="0"/>
      <w:divBdr>
        <w:top w:val="none" w:sz="0" w:space="0" w:color="auto"/>
        <w:left w:val="none" w:sz="0" w:space="0" w:color="auto"/>
        <w:bottom w:val="none" w:sz="0" w:space="0" w:color="auto"/>
        <w:right w:val="none" w:sz="0" w:space="0" w:color="auto"/>
      </w:divBdr>
    </w:div>
    <w:div w:id="114831378">
      <w:bodyDiv w:val="1"/>
      <w:marLeft w:val="0"/>
      <w:marRight w:val="0"/>
      <w:marTop w:val="0"/>
      <w:marBottom w:val="0"/>
      <w:divBdr>
        <w:top w:val="none" w:sz="0" w:space="0" w:color="auto"/>
        <w:left w:val="none" w:sz="0" w:space="0" w:color="auto"/>
        <w:bottom w:val="none" w:sz="0" w:space="0" w:color="auto"/>
        <w:right w:val="none" w:sz="0" w:space="0" w:color="auto"/>
      </w:divBdr>
    </w:div>
    <w:div w:id="173736316">
      <w:bodyDiv w:val="1"/>
      <w:marLeft w:val="0"/>
      <w:marRight w:val="0"/>
      <w:marTop w:val="0"/>
      <w:marBottom w:val="0"/>
      <w:divBdr>
        <w:top w:val="none" w:sz="0" w:space="0" w:color="auto"/>
        <w:left w:val="none" w:sz="0" w:space="0" w:color="auto"/>
        <w:bottom w:val="none" w:sz="0" w:space="0" w:color="auto"/>
        <w:right w:val="none" w:sz="0" w:space="0" w:color="auto"/>
      </w:divBdr>
    </w:div>
    <w:div w:id="229460195">
      <w:bodyDiv w:val="1"/>
      <w:marLeft w:val="0"/>
      <w:marRight w:val="0"/>
      <w:marTop w:val="0"/>
      <w:marBottom w:val="0"/>
      <w:divBdr>
        <w:top w:val="none" w:sz="0" w:space="0" w:color="auto"/>
        <w:left w:val="none" w:sz="0" w:space="0" w:color="auto"/>
        <w:bottom w:val="none" w:sz="0" w:space="0" w:color="auto"/>
        <w:right w:val="none" w:sz="0" w:space="0" w:color="auto"/>
      </w:divBdr>
    </w:div>
    <w:div w:id="273245254">
      <w:bodyDiv w:val="1"/>
      <w:marLeft w:val="0"/>
      <w:marRight w:val="0"/>
      <w:marTop w:val="0"/>
      <w:marBottom w:val="0"/>
      <w:divBdr>
        <w:top w:val="none" w:sz="0" w:space="0" w:color="auto"/>
        <w:left w:val="none" w:sz="0" w:space="0" w:color="auto"/>
        <w:bottom w:val="none" w:sz="0" w:space="0" w:color="auto"/>
        <w:right w:val="none" w:sz="0" w:space="0" w:color="auto"/>
      </w:divBdr>
    </w:div>
    <w:div w:id="282536366">
      <w:bodyDiv w:val="1"/>
      <w:marLeft w:val="0"/>
      <w:marRight w:val="0"/>
      <w:marTop w:val="0"/>
      <w:marBottom w:val="0"/>
      <w:divBdr>
        <w:top w:val="none" w:sz="0" w:space="0" w:color="auto"/>
        <w:left w:val="none" w:sz="0" w:space="0" w:color="auto"/>
        <w:bottom w:val="none" w:sz="0" w:space="0" w:color="auto"/>
        <w:right w:val="none" w:sz="0" w:space="0" w:color="auto"/>
      </w:divBdr>
    </w:div>
    <w:div w:id="375130926">
      <w:bodyDiv w:val="1"/>
      <w:marLeft w:val="0"/>
      <w:marRight w:val="0"/>
      <w:marTop w:val="0"/>
      <w:marBottom w:val="0"/>
      <w:divBdr>
        <w:top w:val="none" w:sz="0" w:space="0" w:color="auto"/>
        <w:left w:val="none" w:sz="0" w:space="0" w:color="auto"/>
        <w:bottom w:val="none" w:sz="0" w:space="0" w:color="auto"/>
        <w:right w:val="none" w:sz="0" w:space="0" w:color="auto"/>
      </w:divBdr>
    </w:div>
    <w:div w:id="442960024">
      <w:bodyDiv w:val="1"/>
      <w:marLeft w:val="0"/>
      <w:marRight w:val="0"/>
      <w:marTop w:val="0"/>
      <w:marBottom w:val="0"/>
      <w:divBdr>
        <w:top w:val="none" w:sz="0" w:space="0" w:color="auto"/>
        <w:left w:val="none" w:sz="0" w:space="0" w:color="auto"/>
        <w:bottom w:val="none" w:sz="0" w:space="0" w:color="auto"/>
        <w:right w:val="none" w:sz="0" w:space="0" w:color="auto"/>
      </w:divBdr>
    </w:div>
    <w:div w:id="579604009">
      <w:bodyDiv w:val="1"/>
      <w:marLeft w:val="0"/>
      <w:marRight w:val="0"/>
      <w:marTop w:val="0"/>
      <w:marBottom w:val="0"/>
      <w:divBdr>
        <w:top w:val="none" w:sz="0" w:space="0" w:color="auto"/>
        <w:left w:val="none" w:sz="0" w:space="0" w:color="auto"/>
        <w:bottom w:val="none" w:sz="0" w:space="0" w:color="auto"/>
        <w:right w:val="none" w:sz="0" w:space="0" w:color="auto"/>
      </w:divBdr>
    </w:div>
    <w:div w:id="640307145">
      <w:bodyDiv w:val="1"/>
      <w:marLeft w:val="0"/>
      <w:marRight w:val="0"/>
      <w:marTop w:val="0"/>
      <w:marBottom w:val="0"/>
      <w:divBdr>
        <w:top w:val="none" w:sz="0" w:space="0" w:color="auto"/>
        <w:left w:val="none" w:sz="0" w:space="0" w:color="auto"/>
        <w:bottom w:val="none" w:sz="0" w:space="0" w:color="auto"/>
        <w:right w:val="none" w:sz="0" w:space="0" w:color="auto"/>
      </w:divBdr>
    </w:div>
    <w:div w:id="646709967">
      <w:bodyDiv w:val="1"/>
      <w:marLeft w:val="0"/>
      <w:marRight w:val="0"/>
      <w:marTop w:val="0"/>
      <w:marBottom w:val="0"/>
      <w:divBdr>
        <w:top w:val="none" w:sz="0" w:space="0" w:color="auto"/>
        <w:left w:val="none" w:sz="0" w:space="0" w:color="auto"/>
        <w:bottom w:val="none" w:sz="0" w:space="0" w:color="auto"/>
        <w:right w:val="none" w:sz="0" w:space="0" w:color="auto"/>
      </w:divBdr>
    </w:div>
    <w:div w:id="772823835">
      <w:bodyDiv w:val="1"/>
      <w:marLeft w:val="0"/>
      <w:marRight w:val="0"/>
      <w:marTop w:val="0"/>
      <w:marBottom w:val="0"/>
      <w:divBdr>
        <w:top w:val="none" w:sz="0" w:space="0" w:color="auto"/>
        <w:left w:val="none" w:sz="0" w:space="0" w:color="auto"/>
        <w:bottom w:val="none" w:sz="0" w:space="0" w:color="auto"/>
        <w:right w:val="none" w:sz="0" w:space="0" w:color="auto"/>
      </w:divBdr>
    </w:div>
    <w:div w:id="772868004">
      <w:bodyDiv w:val="1"/>
      <w:marLeft w:val="0"/>
      <w:marRight w:val="0"/>
      <w:marTop w:val="0"/>
      <w:marBottom w:val="0"/>
      <w:divBdr>
        <w:top w:val="none" w:sz="0" w:space="0" w:color="auto"/>
        <w:left w:val="none" w:sz="0" w:space="0" w:color="auto"/>
        <w:bottom w:val="none" w:sz="0" w:space="0" w:color="auto"/>
        <w:right w:val="none" w:sz="0" w:space="0" w:color="auto"/>
      </w:divBdr>
    </w:div>
    <w:div w:id="882055584">
      <w:bodyDiv w:val="1"/>
      <w:marLeft w:val="0"/>
      <w:marRight w:val="0"/>
      <w:marTop w:val="0"/>
      <w:marBottom w:val="0"/>
      <w:divBdr>
        <w:top w:val="none" w:sz="0" w:space="0" w:color="auto"/>
        <w:left w:val="none" w:sz="0" w:space="0" w:color="auto"/>
        <w:bottom w:val="none" w:sz="0" w:space="0" w:color="auto"/>
        <w:right w:val="none" w:sz="0" w:space="0" w:color="auto"/>
      </w:divBdr>
    </w:div>
    <w:div w:id="912928381">
      <w:bodyDiv w:val="1"/>
      <w:marLeft w:val="0"/>
      <w:marRight w:val="0"/>
      <w:marTop w:val="0"/>
      <w:marBottom w:val="0"/>
      <w:divBdr>
        <w:top w:val="none" w:sz="0" w:space="0" w:color="auto"/>
        <w:left w:val="none" w:sz="0" w:space="0" w:color="auto"/>
        <w:bottom w:val="none" w:sz="0" w:space="0" w:color="auto"/>
        <w:right w:val="none" w:sz="0" w:space="0" w:color="auto"/>
      </w:divBdr>
    </w:div>
    <w:div w:id="955478530">
      <w:bodyDiv w:val="1"/>
      <w:marLeft w:val="0"/>
      <w:marRight w:val="0"/>
      <w:marTop w:val="0"/>
      <w:marBottom w:val="0"/>
      <w:divBdr>
        <w:top w:val="none" w:sz="0" w:space="0" w:color="auto"/>
        <w:left w:val="none" w:sz="0" w:space="0" w:color="auto"/>
        <w:bottom w:val="none" w:sz="0" w:space="0" w:color="auto"/>
        <w:right w:val="none" w:sz="0" w:space="0" w:color="auto"/>
      </w:divBdr>
    </w:div>
    <w:div w:id="1156534090">
      <w:bodyDiv w:val="1"/>
      <w:marLeft w:val="0"/>
      <w:marRight w:val="0"/>
      <w:marTop w:val="0"/>
      <w:marBottom w:val="0"/>
      <w:divBdr>
        <w:top w:val="none" w:sz="0" w:space="0" w:color="auto"/>
        <w:left w:val="none" w:sz="0" w:space="0" w:color="auto"/>
        <w:bottom w:val="none" w:sz="0" w:space="0" w:color="auto"/>
        <w:right w:val="none" w:sz="0" w:space="0" w:color="auto"/>
      </w:divBdr>
    </w:div>
    <w:div w:id="1157917270">
      <w:bodyDiv w:val="1"/>
      <w:marLeft w:val="0"/>
      <w:marRight w:val="0"/>
      <w:marTop w:val="0"/>
      <w:marBottom w:val="0"/>
      <w:divBdr>
        <w:top w:val="none" w:sz="0" w:space="0" w:color="auto"/>
        <w:left w:val="none" w:sz="0" w:space="0" w:color="auto"/>
        <w:bottom w:val="none" w:sz="0" w:space="0" w:color="auto"/>
        <w:right w:val="none" w:sz="0" w:space="0" w:color="auto"/>
      </w:divBdr>
    </w:div>
    <w:div w:id="1192886295">
      <w:bodyDiv w:val="1"/>
      <w:marLeft w:val="0"/>
      <w:marRight w:val="0"/>
      <w:marTop w:val="0"/>
      <w:marBottom w:val="0"/>
      <w:divBdr>
        <w:top w:val="none" w:sz="0" w:space="0" w:color="auto"/>
        <w:left w:val="none" w:sz="0" w:space="0" w:color="auto"/>
        <w:bottom w:val="none" w:sz="0" w:space="0" w:color="auto"/>
        <w:right w:val="none" w:sz="0" w:space="0" w:color="auto"/>
      </w:divBdr>
    </w:div>
    <w:div w:id="1373922205">
      <w:bodyDiv w:val="1"/>
      <w:marLeft w:val="0"/>
      <w:marRight w:val="0"/>
      <w:marTop w:val="0"/>
      <w:marBottom w:val="0"/>
      <w:divBdr>
        <w:top w:val="none" w:sz="0" w:space="0" w:color="auto"/>
        <w:left w:val="none" w:sz="0" w:space="0" w:color="auto"/>
        <w:bottom w:val="none" w:sz="0" w:space="0" w:color="auto"/>
        <w:right w:val="none" w:sz="0" w:space="0" w:color="auto"/>
      </w:divBdr>
    </w:div>
    <w:div w:id="1870072547">
      <w:bodyDiv w:val="1"/>
      <w:marLeft w:val="0"/>
      <w:marRight w:val="0"/>
      <w:marTop w:val="0"/>
      <w:marBottom w:val="0"/>
      <w:divBdr>
        <w:top w:val="none" w:sz="0" w:space="0" w:color="auto"/>
        <w:left w:val="none" w:sz="0" w:space="0" w:color="auto"/>
        <w:bottom w:val="none" w:sz="0" w:space="0" w:color="auto"/>
        <w:right w:val="none" w:sz="0" w:space="0" w:color="auto"/>
      </w:divBdr>
    </w:div>
    <w:div w:id="1972327166">
      <w:bodyDiv w:val="1"/>
      <w:marLeft w:val="0"/>
      <w:marRight w:val="0"/>
      <w:marTop w:val="0"/>
      <w:marBottom w:val="0"/>
      <w:divBdr>
        <w:top w:val="none" w:sz="0" w:space="0" w:color="auto"/>
        <w:left w:val="none" w:sz="0" w:space="0" w:color="auto"/>
        <w:bottom w:val="none" w:sz="0" w:space="0" w:color="auto"/>
        <w:right w:val="none" w:sz="0" w:space="0" w:color="auto"/>
      </w:divBdr>
    </w:div>
    <w:div w:id="200234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923FAB863A4C98807594DEB28D7B584908B5FB1A28C9FDE44BBC16100CFA6F926E59E29B06F2294D6112762FB2C6143467A2C60D1A08Ae0ABN" TargetMode="External"/><Relationship Id="rId13" Type="http://schemas.openxmlformats.org/officeDocument/2006/relationships/hyperlink" Target="http://mobileonline.garant.ru/document/redirect/12138258/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E6A5980DDC49DEF879D2EC1F223EBC9DB01A1693AC1EF7FF63C704701E48CD1DE1B2C709B4C735C6643BD95F3420E3B41FAB0A6E5258E6Cl8RFI" TargetMode="External"/><Relationship Id="rId12" Type="http://schemas.openxmlformats.org/officeDocument/2006/relationships/hyperlink" Target="http://mobileonline.garant.ru/document/redirect/186367/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obileonline.garant.ru/" TargetMode="External"/><Relationship Id="rId1" Type="http://schemas.openxmlformats.org/officeDocument/2006/relationships/numbering" Target="numbering.xml"/><Relationship Id="rId6" Type="http://schemas.openxmlformats.org/officeDocument/2006/relationships/hyperlink" Target="http://internet.garant.ru/document/redirect/44912033/0" TargetMode="External"/><Relationship Id="rId11" Type="http://schemas.openxmlformats.org/officeDocument/2006/relationships/hyperlink" Target="http://mobileonline.garant.ru/document/redirect/8903610/0" TargetMode="External"/><Relationship Id="rId5" Type="http://schemas.openxmlformats.org/officeDocument/2006/relationships/hyperlink" Target="https://internet.garant.ru/" TargetMode="External"/><Relationship Id="rId15" Type="http://schemas.openxmlformats.org/officeDocument/2006/relationships/hyperlink" Target="http://mobileonline.garant.ru/" TargetMode="External"/><Relationship Id="rId10"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707</TotalTime>
  <Pages>1</Pages>
  <Words>27078</Words>
  <Characters>154346</Characters>
  <Application>Microsoft Office Word</Application>
  <DocSecurity>0</DocSecurity>
  <Lines>1286</Lines>
  <Paragraphs>362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43</cp:revision>
  <cp:lastPrinted>2021-08-11T11:15:00Z</cp:lastPrinted>
  <dcterms:created xsi:type="dcterms:W3CDTF">2021-08-11T09:42:00Z</dcterms:created>
  <dcterms:modified xsi:type="dcterms:W3CDTF">2021-12-15T07:55:00Z</dcterms:modified>
</cp:coreProperties>
</file>