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A48" w:rsidRDefault="008F7A48" w:rsidP="008F7A48">
      <w:pPr>
        <w:pStyle w:val="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8F7A48" w:rsidRDefault="008F7A48" w:rsidP="008F7A48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8F7A48" w:rsidRDefault="008F7A48" w:rsidP="008F7A48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8F7A48" w:rsidRDefault="008F7A48" w:rsidP="008F7A48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8F7A48" w:rsidRDefault="008F7A48" w:rsidP="008F7A48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8F7A48" w:rsidRDefault="008F7A48" w:rsidP="008F7A48">
      <w:pPr>
        <w:pStyle w:val="1"/>
        <w:jc w:val="center"/>
        <w:rPr>
          <w:rFonts w:cs="Times New Roman"/>
        </w:rPr>
      </w:pPr>
      <w:r>
        <w:t>_________________________________________________________________</w:t>
      </w:r>
    </w:p>
    <w:p w:rsidR="008F7A48" w:rsidRDefault="008F7A48" w:rsidP="008F7A48">
      <w:pPr>
        <w:pStyle w:val="1"/>
        <w:jc w:val="center"/>
        <w:rPr>
          <w:sz w:val="18"/>
          <w:szCs w:val="18"/>
        </w:rPr>
      </w:pPr>
    </w:p>
    <w:p w:rsidR="008F7A48" w:rsidRDefault="008F7A48" w:rsidP="008F7A48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8F7A48" w:rsidRDefault="008F7A48" w:rsidP="008F7A48">
      <w:pPr>
        <w:pStyle w:val="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8F7A48" w:rsidRDefault="008F7A48" w:rsidP="008F7A48">
      <w:pPr>
        <w:pStyle w:val="1"/>
        <w:ind w:right="409"/>
        <w:jc w:val="center"/>
        <w:rPr>
          <w:rFonts w:ascii="Cambria" w:hAnsi="Cambria" w:cs="Cambria"/>
          <w:b/>
          <w:bCs/>
        </w:rPr>
      </w:pPr>
    </w:p>
    <w:p w:rsidR="008F7A48" w:rsidRDefault="008F7A48" w:rsidP="008F7A48">
      <w:pPr>
        <w:pStyle w:val="1"/>
        <w:rPr>
          <w:rFonts w:cs="Times New Roman"/>
          <w:sz w:val="20"/>
          <w:szCs w:val="20"/>
        </w:rPr>
      </w:pPr>
    </w:p>
    <w:p w:rsidR="008F7A48" w:rsidRDefault="001506E1" w:rsidP="008F7A48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  </w:t>
      </w:r>
      <w:r w:rsidR="00A61991">
        <w:rPr>
          <w:rFonts w:ascii="Cambria" w:hAnsi="Cambria" w:cs="Calibri"/>
          <w:i/>
          <w:sz w:val="26"/>
          <w:szCs w:val="26"/>
        </w:rPr>
        <w:t>44</w:t>
      </w:r>
      <w:r w:rsidR="008F7A48"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</w:t>
      </w:r>
      <w:r>
        <w:rPr>
          <w:rFonts w:ascii="Cambria" w:hAnsi="Cambria" w:cs="Calibri"/>
          <w:i/>
          <w:sz w:val="26"/>
          <w:szCs w:val="26"/>
        </w:rPr>
        <w:t xml:space="preserve">                  </w:t>
      </w:r>
      <w:r w:rsidR="00D11FA7">
        <w:rPr>
          <w:rFonts w:ascii="Cambria" w:hAnsi="Cambria" w:cs="Calibri"/>
          <w:i/>
          <w:sz w:val="26"/>
          <w:szCs w:val="26"/>
        </w:rPr>
        <w:t>09 декабря</w:t>
      </w:r>
      <w:r w:rsidR="00F66B0A">
        <w:rPr>
          <w:rFonts w:ascii="Cambria" w:hAnsi="Cambria" w:cs="Calibri"/>
          <w:i/>
          <w:sz w:val="26"/>
          <w:szCs w:val="26"/>
        </w:rPr>
        <w:t xml:space="preserve"> </w:t>
      </w:r>
      <w:r w:rsidR="008F7A48">
        <w:rPr>
          <w:rFonts w:ascii="Cambria" w:hAnsi="Cambria" w:cs="Calibri"/>
          <w:i/>
          <w:sz w:val="26"/>
          <w:szCs w:val="26"/>
        </w:rPr>
        <w:t xml:space="preserve"> 2021 г.</w:t>
      </w:r>
    </w:p>
    <w:p w:rsidR="008F7A48" w:rsidRDefault="008F7A48" w:rsidP="008F7A4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506E1" w:rsidRDefault="001506E1" w:rsidP="00B00939">
      <w:pPr>
        <w:pStyle w:val="a3"/>
        <w:ind w:left="-709" w:right="-284"/>
        <w:jc w:val="both"/>
        <w:rPr>
          <w:sz w:val="22"/>
          <w:szCs w:val="22"/>
          <w:highlight w:val="yellow"/>
        </w:rPr>
      </w:pPr>
    </w:p>
    <w:p w:rsidR="001506E1" w:rsidRDefault="001506E1" w:rsidP="00B00939">
      <w:pPr>
        <w:pStyle w:val="a3"/>
        <w:ind w:left="-709" w:right="-284"/>
        <w:jc w:val="both"/>
        <w:rPr>
          <w:sz w:val="22"/>
          <w:szCs w:val="22"/>
        </w:rPr>
      </w:pPr>
      <w:r w:rsidRPr="003F77F2">
        <w:rPr>
          <w:sz w:val="22"/>
          <w:szCs w:val="22"/>
        </w:rPr>
        <w:t xml:space="preserve">Постановление администрации Ардатовского муниципального района РМ от </w:t>
      </w:r>
      <w:r w:rsidR="00D11FA7">
        <w:rPr>
          <w:sz w:val="22"/>
          <w:szCs w:val="22"/>
        </w:rPr>
        <w:t>06 декабря</w:t>
      </w:r>
      <w:r w:rsidR="00134276" w:rsidRPr="003F77F2">
        <w:rPr>
          <w:sz w:val="22"/>
          <w:szCs w:val="22"/>
        </w:rPr>
        <w:t xml:space="preserve"> </w:t>
      </w:r>
      <w:r w:rsidRPr="003F77F2">
        <w:rPr>
          <w:sz w:val="22"/>
          <w:szCs w:val="22"/>
        </w:rPr>
        <w:t xml:space="preserve">2021 года № </w:t>
      </w:r>
      <w:r w:rsidR="006E13B6" w:rsidRPr="003F77F2">
        <w:rPr>
          <w:sz w:val="22"/>
          <w:szCs w:val="22"/>
        </w:rPr>
        <w:t>1</w:t>
      </w:r>
      <w:r w:rsidR="00D11FA7">
        <w:rPr>
          <w:sz w:val="22"/>
          <w:szCs w:val="22"/>
        </w:rPr>
        <w:t>126</w:t>
      </w:r>
      <w:r w:rsidRPr="003F77F2">
        <w:rPr>
          <w:sz w:val="22"/>
          <w:szCs w:val="22"/>
        </w:rPr>
        <w:t xml:space="preserve"> </w:t>
      </w:r>
      <w:r w:rsidR="00134276" w:rsidRPr="003F77F2">
        <w:rPr>
          <w:sz w:val="22"/>
          <w:szCs w:val="22"/>
        </w:rPr>
        <w:t>«</w:t>
      </w:r>
      <w:r w:rsidR="00D11FA7">
        <w:rPr>
          <w:sz w:val="22"/>
          <w:szCs w:val="22"/>
        </w:rPr>
        <w:t>О внесении изменений в постановление администрации Ардатовского муниципального района  Республики Мордовия  от 06.02.2019 года №105  «О создании муниципальной рабочей группы по внедрению персонифицированного  дополнительного образования детей</w:t>
      </w:r>
      <w:r w:rsidR="00F03E59">
        <w:rPr>
          <w:sz w:val="22"/>
          <w:szCs w:val="22"/>
        </w:rPr>
        <w:t>»</w:t>
      </w:r>
      <w:r w:rsidRPr="003F77F2">
        <w:rPr>
          <w:sz w:val="22"/>
          <w:szCs w:val="22"/>
        </w:rPr>
        <w:t>.</w:t>
      </w:r>
    </w:p>
    <w:p w:rsidR="004C082D" w:rsidRDefault="004C082D" w:rsidP="00B00939">
      <w:pPr>
        <w:pStyle w:val="a3"/>
        <w:ind w:left="-709" w:right="-284"/>
        <w:jc w:val="both"/>
        <w:rPr>
          <w:sz w:val="22"/>
          <w:szCs w:val="22"/>
        </w:rPr>
      </w:pPr>
    </w:p>
    <w:p w:rsidR="004C082D" w:rsidRDefault="004C082D" w:rsidP="00B00939">
      <w:pPr>
        <w:pStyle w:val="a3"/>
        <w:ind w:left="-709" w:right="-284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  <w:t>В целях реализации регионального проекта «Успех каждого ребенка» национального проекта «Образование» в Республике Мордовия, внедрения персонифицированного  дополнительного образования детей на территории Ардатовского муниципального района в соответствии с распоряжением  Правительства Республики Мордовия от 21.01.2019 г. № 33-Р, администрация Ардатовского муниципального района,</w:t>
      </w:r>
    </w:p>
    <w:p w:rsidR="004C082D" w:rsidRDefault="004C082D" w:rsidP="00B00939">
      <w:pPr>
        <w:pStyle w:val="a3"/>
        <w:ind w:left="-709" w:right="-284"/>
        <w:jc w:val="both"/>
        <w:rPr>
          <w:b w:val="0"/>
          <w:sz w:val="22"/>
          <w:szCs w:val="22"/>
        </w:rPr>
      </w:pPr>
    </w:p>
    <w:p w:rsidR="004C082D" w:rsidRDefault="004C082D" w:rsidP="00B00939">
      <w:pPr>
        <w:pStyle w:val="a3"/>
        <w:ind w:left="-709" w:right="-284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ПОСТАНОВЛЯЕТ:</w:t>
      </w:r>
    </w:p>
    <w:p w:rsidR="004C082D" w:rsidRDefault="004C082D" w:rsidP="00B00939">
      <w:pPr>
        <w:pStyle w:val="a3"/>
        <w:ind w:left="-709" w:right="-284"/>
        <w:jc w:val="both"/>
        <w:rPr>
          <w:b w:val="0"/>
          <w:sz w:val="22"/>
          <w:szCs w:val="22"/>
        </w:rPr>
      </w:pPr>
    </w:p>
    <w:p w:rsidR="004C082D" w:rsidRDefault="004C082D" w:rsidP="004C082D">
      <w:pPr>
        <w:pStyle w:val="a3"/>
        <w:numPr>
          <w:ilvl w:val="0"/>
          <w:numId w:val="14"/>
        </w:numPr>
        <w:ind w:left="-851" w:right="-284" w:firstLine="847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Внести изменения в Приложение 1 к постановлению администрации Ардатовского муниципального района от 06.02.2019 г. № 105 «О создании муниципальной рабочей группы по внедрению персонифицированного дополнительного образования детей», изложив его в следующей редакции, согласно Приложению.</w:t>
      </w:r>
    </w:p>
    <w:p w:rsidR="004C082D" w:rsidRDefault="004C082D" w:rsidP="004C082D">
      <w:pPr>
        <w:pStyle w:val="a3"/>
        <w:numPr>
          <w:ilvl w:val="0"/>
          <w:numId w:val="14"/>
        </w:numPr>
        <w:ind w:left="-851" w:right="-284" w:firstLine="847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Настоящее постановление вступает в силу после официального опубликования. </w:t>
      </w:r>
    </w:p>
    <w:p w:rsidR="004C082D" w:rsidRDefault="004C082D" w:rsidP="004C082D">
      <w:pPr>
        <w:pStyle w:val="a3"/>
        <w:ind w:right="-284"/>
        <w:jc w:val="both"/>
        <w:rPr>
          <w:b w:val="0"/>
          <w:sz w:val="22"/>
          <w:szCs w:val="22"/>
        </w:rPr>
      </w:pPr>
    </w:p>
    <w:p w:rsidR="004C082D" w:rsidRDefault="004C082D" w:rsidP="004C082D">
      <w:pPr>
        <w:pStyle w:val="a3"/>
        <w:ind w:right="-284"/>
        <w:jc w:val="both"/>
        <w:rPr>
          <w:b w:val="0"/>
          <w:sz w:val="22"/>
          <w:szCs w:val="22"/>
        </w:rPr>
      </w:pPr>
    </w:p>
    <w:p w:rsidR="004C082D" w:rsidRDefault="004C082D" w:rsidP="004C082D">
      <w:pPr>
        <w:pStyle w:val="a3"/>
        <w:ind w:right="-284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Глава Ардатовского</w:t>
      </w:r>
    </w:p>
    <w:p w:rsidR="004C082D" w:rsidRDefault="004C082D" w:rsidP="004C082D">
      <w:pPr>
        <w:pStyle w:val="a3"/>
        <w:ind w:right="-284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муниципального района                                                                            А.Н.Антипов</w:t>
      </w:r>
    </w:p>
    <w:p w:rsidR="004C082D" w:rsidRDefault="004C082D" w:rsidP="004C082D">
      <w:pPr>
        <w:pStyle w:val="a3"/>
        <w:ind w:right="-284"/>
        <w:jc w:val="both"/>
        <w:rPr>
          <w:b w:val="0"/>
          <w:sz w:val="22"/>
          <w:szCs w:val="22"/>
        </w:rPr>
      </w:pPr>
    </w:p>
    <w:p w:rsidR="004C082D" w:rsidRDefault="004C082D" w:rsidP="004C082D">
      <w:pPr>
        <w:pStyle w:val="a3"/>
        <w:ind w:right="-284"/>
        <w:jc w:val="both"/>
        <w:rPr>
          <w:b w:val="0"/>
          <w:sz w:val="22"/>
          <w:szCs w:val="22"/>
        </w:rPr>
      </w:pPr>
    </w:p>
    <w:p w:rsidR="004C082D" w:rsidRDefault="004C082D" w:rsidP="004C082D">
      <w:pPr>
        <w:pStyle w:val="a3"/>
        <w:ind w:right="-284"/>
        <w:jc w:val="righ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Приложение 1</w:t>
      </w:r>
    </w:p>
    <w:p w:rsidR="004C082D" w:rsidRDefault="004C082D" w:rsidP="004C082D">
      <w:pPr>
        <w:pStyle w:val="a3"/>
        <w:ind w:right="-284"/>
        <w:jc w:val="righ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к постановлению администрации</w:t>
      </w:r>
    </w:p>
    <w:p w:rsidR="004C082D" w:rsidRDefault="004C082D" w:rsidP="004C082D">
      <w:pPr>
        <w:pStyle w:val="a3"/>
        <w:ind w:right="-284"/>
        <w:jc w:val="righ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Ардатовского муниципального района</w:t>
      </w:r>
    </w:p>
    <w:p w:rsidR="004C082D" w:rsidRDefault="004C082D" w:rsidP="004C082D">
      <w:pPr>
        <w:pStyle w:val="a3"/>
        <w:ind w:right="-284"/>
        <w:jc w:val="righ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от 06.12ю2021 года № 1126</w:t>
      </w:r>
    </w:p>
    <w:p w:rsidR="004C082D" w:rsidRDefault="004C082D" w:rsidP="004C082D">
      <w:pPr>
        <w:pStyle w:val="a3"/>
        <w:ind w:right="-284"/>
        <w:jc w:val="right"/>
        <w:rPr>
          <w:b w:val="0"/>
          <w:sz w:val="22"/>
          <w:szCs w:val="22"/>
        </w:rPr>
      </w:pPr>
    </w:p>
    <w:p w:rsidR="004C082D" w:rsidRDefault="004C082D" w:rsidP="004C082D">
      <w:pPr>
        <w:pStyle w:val="a3"/>
        <w:ind w:right="-284"/>
        <w:rPr>
          <w:sz w:val="22"/>
          <w:szCs w:val="22"/>
        </w:rPr>
      </w:pPr>
      <w:r>
        <w:rPr>
          <w:sz w:val="22"/>
          <w:szCs w:val="22"/>
        </w:rPr>
        <w:t>Состав</w:t>
      </w:r>
    </w:p>
    <w:p w:rsidR="004C082D" w:rsidRDefault="004C082D" w:rsidP="004C082D">
      <w:pPr>
        <w:pStyle w:val="a3"/>
        <w:ind w:right="-284"/>
        <w:rPr>
          <w:sz w:val="22"/>
          <w:szCs w:val="22"/>
        </w:rPr>
      </w:pPr>
      <w:r>
        <w:rPr>
          <w:sz w:val="22"/>
          <w:szCs w:val="22"/>
        </w:rPr>
        <w:t xml:space="preserve">Муниципальной рабочей группы </w:t>
      </w:r>
    </w:p>
    <w:p w:rsidR="004C082D" w:rsidRDefault="004C082D" w:rsidP="004C082D">
      <w:pPr>
        <w:pStyle w:val="a3"/>
        <w:ind w:right="-284"/>
        <w:rPr>
          <w:sz w:val="22"/>
          <w:szCs w:val="22"/>
        </w:rPr>
      </w:pPr>
      <w:r>
        <w:rPr>
          <w:sz w:val="22"/>
          <w:szCs w:val="22"/>
        </w:rPr>
        <w:t>по внедрению персонифицированного дополнительного образования детей</w:t>
      </w:r>
    </w:p>
    <w:p w:rsidR="004C082D" w:rsidRDefault="004C082D" w:rsidP="004C082D">
      <w:pPr>
        <w:pStyle w:val="a3"/>
        <w:ind w:right="-284"/>
        <w:rPr>
          <w:sz w:val="22"/>
          <w:szCs w:val="22"/>
        </w:rPr>
      </w:pPr>
      <w:r>
        <w:rPr>
          <w:sz w:val="22"/>
          <w:szCs w:val="22"/>
        </w:rPr>
        <w:t>на территории Ардатовского муниципального района Республики Мордовия</w:t>
      </w:r>
    </w:p>
    <w:p w:rsidR="004C082D" w:rsidRDefault="004C082D" w:rsidP="004C082D">
      <w:pPr>
        <w:pStyle w:val="a3"/>
        <w:ind w:right="-284"/>
        <w:rPr>
          <w:sz w:val="22"/>
          <w:szCs w:val="22"/>
        </w:rPr>
      </w:pPr>
    </w:p>
    <w:p w:rsidR="004C082D" w:rsidRDefault="004C082D" w:rsidP="004C082D">
      <w:pPr>
        <w:pStyle w:val="a3"/>
        <w:ind w:left="-709" w:right="-284" w:firstLine="709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Еремина Наталья Викторовна – заместитель главы Ардатовского муниципального района по социальным вопросам – председатель муниципальной рабочей группы;</w:t>
      </w:r>
    </w:p>
    <w:p w:rsidR="004C082D" w:rsidRDefault="004C082D" w:rsidP="004C082D">
      <w:pPr>
        <w:pStyle w:val="a3"/>
        <w:ind w:left="-709" w:right="-284" w:firstLine="709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Миганова Галина Ивановна – и.о. заместителя главы Ардатовского муниципального района– начальника Управления финансов – заместитель председателя;</w:t>
      </w:r>
    </w:p>
    <w:p w:rsidR="004C082D" w:rsidRDefault="004C082D" w:rsidP="004C082D">
      <w:pPr>
        <w:pStyle w:val="a3"/>
        <w:ind w:left="-709" w:right="-284" w:firstLine="709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Кондратьева Ольга Геннадьевна – директор МБУДО «Дом детского творчества – секретарь (по согласованию).</w:t>
      </w:r>
    </w:p>
    <w:p w:rsidR="004C082D" w:rsidRDefault="004C082D" w:rsidP="004C082D">
      <w:pPr>
        <w:pStyle w:val="a3"/>
        <w:ind w:left="-709" w:right="-284" w:firstLine="709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lastRenderedPageBreak/>
        <w:t>Члены рабочей группы:</w:t>
      </w:r>
    </w:p>
    <w:p w:rsidR="004C082D" w:rsidRDefault="004C082D" w:rsidP="004C082D">
      <w:pPr>
        <w:pStyle w:val="a3"/>
        <w:ind w:left="-709" w:right="-284" w:firstLine="709"/>
        <w:jc w:val="both"/>
        <w:rPr>
          <w:b w:val="0"/>
          <w:sz w:val="22"/>
          <w:szCs w:val="22"/>
        </w:rPr>
      </w:pPr>
    </w:p>
    <w:p w:rsidR="004C082D" w:rsidRDefault="004C082D" w:rsidP="004C082D">
      <w:pPr>
        <w:pStyle w:val="a3"/>
        <w:ind w:left="-709" w:right="-284" w:firstLine="709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Лисина Лариса Борисовна – и.о. начальника Управления образования  администрации Ардатовского муниципального района;</w:t>
      </w:r>
    </w:p>
    <w:p w:rsidR="004C082D" w:rsidRDefault="004C082D" w:rsidP="004C082D">
      <w:pPr>
        <w:pStyle w:val="a3"/>
        <w:ind w:left="-709" w:right="-284" w:firstLine="709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Орлова Марина Анатольевна – директор МКУ «ЦО МУ Ардатовского муниципального района</w:t>
      </w:r>
      <w:r w:rsidR="00E36EDB">
        <w:rPr>
          <w:b w:val="0"/>
          <w:sz w:val="22"/>
          <w:szCs w:val="22"/>
        </w:rPr>
        <w:t>, ответственный по ведению финансовой отчетности 9по согласованию);</w:t>
      </w:r>
    </w:p>
    <w:p w:rsidR="00E36EDB" w:rsidRDefault="00E36EDB" w:rsidP="004C082D">
      <w:pPr>
        <w:pStyle w:val="a3"/>
        <w:ind w:left="-709" w:right="-284" w:firstLine="709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Суняйкина Татьяна Валентиновна – консультант  управления образования администрации Ардатовского муниципального района;</w:t>
      </w:r>
    </w:p>
    <w:p w:rsidR="00E36EDB" w:rsidRDefault="00E36EDB" w:rsidP="004C082D">
      <w:pPr>
        <w:pStyle w:val="a3"/>
        <w:ind w:left="-709" w:right="-284" w:firstLine="709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Кузьмин Николай Андреевич – директор МБУДО «Ардатовская ДЮСШ» (по согласованию);</w:t>
      </w:r>
    </w:p>
    <w:p w:rsidR="00E36EDB" w:rsidRPr="004C082D" w:rsidRDefault="00E36EDB" w:rsidP="004C082D">
      <w:pPr>
        <w:pStyle w:val="a3"/>
        <w:ind w:left="-709" w:right="-284" w:firstLine="709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Коробкова Светлана Викторовна – директор МБУДО «Ардатовская детская школа искусств №1» (по согласованию).</w:t>
      </w:r>
    </w:p>
    <w:p w:rsidR="0046236D" w:rsidRDefault="0046236D" w:rsidP="00B00939">
      <w:pPr>
        <w:pStyle w:val="a3"/>
        <w:ind w:left="-709" w:right="-284"/>
        <w:jc w:val="both"/>
        <w:rPr>
          <w:sz w:val="22"/>
          <w:szCs w:val="22"/>
        </w:rPr>
      </w:pPr>
    </w:p>
    <w:p w:rsidR="0046236D" w:rsidRDefault="0046236D" w:rsidP="00B00939">
      <w:pPr>
        <w:pStyle w:val="a3"/>
        <w:ind w:left="-709" w:right="-284"/>
        <w:jc w:val="both"/>
        <w:rPr>
          <w:sz w:val="22"/>
          <w:szCs w:val="22"/>
        </w:rPr>
      </w:pPr>
    </w:p>
    <w:p w:rsidR="0046236D" w:rsidRDefault="0046236D" w:rsidP="0046236D">
      <w:pPr>
        <w:pStyle w:val="a3"/>
        <w:ind w:left="-709" w:right="-284"/>
        <w:jc w:val="both"/>
        <w:rPr>
          <w:sz w:val="22"/>
          <w:szCs w:val="22"/>
        </w:rPr>
      </w:pPr>
      <w:r w:rsidRPr="003F77F2">
        <w:rPr>
          <w:sz w:val="22"/>
          <w:szCs w:val="22"/>
        </w:rPr>
        <w:t xml:space="preserve">Постановление администрации Ардатовского муниципального района РМ от </w:t>
      </w:r>
      <w:r w:rsidR="00D11FA7">
        <w:rPr>
          <w:sz w:val="22"/>
          <w:szCs w:val="22"/>
        </w:rPr>
        <w:t>07 декабря</w:t>
      </w:r>
      <w:r w:rsidRPr="003F77F2">
        <w:rPr>
          <w:sz w:val="22"/>
          <w:szCs w:val="22"/>
        </w:rPr>
        <w:t xml:space="preserve"> 2021 года № 1</w:t>
      </w:r>
      <w:r w:rsidR="00D11FA7">
        <w:rPr>
          <w:sz w:val="22"/>
          <w:szCs w:val="22"/>
        </w:rPr>
        <w:t>128</w:t>
      </w:r>
      <w:r w:rsidRPr="003F77F2">
        <w:rPr>
          <w:sz w:val="22"/>
          <w:szCs w:val="22"/>
        </w:rPr>
        <w:t xml:space="preserve"> «</w:t>
      </w:r>
      <w:r w:rsidR="00D11FA7">
        <w:rPr>
          <w:sz w:val="22"/>
          <w:szCs w:val="22"/>
        </w:rPr>
        <w:t>Об утверждении формы проверочного листа (списка контрольных вопросов), используемого при проведении  проверки в рамках осуществления муниципального жилищного контроля  на территории Ардатовского муниципального района Республики Мордовия</w:t>
      </w:r>
      <w:r>
        <w:rPr>
          <w:sz w:val="22"/>
          <w:szCs w:val="22"/>
        </w:rPr>
        <w:t>»</w:t>
      </w:r>
      <w:r w:rsidRPr="003F77F2">
        <w:rPr>
          <w:sz w:val="22"/>
          <w:szCs w:val="22"/>
        </w:rPr>
        <w:t>.</w:t>
      </w:r>
    </w:p>
    <w:p w:rsidR="00E36EDB" w:rsidRDefault="00E36EDB" w:rsidP="0046236D">
      <w:pPr>
        <w:pStyle w:val="a3"/>
        <w:ind w:left="-709" w:right="-284"/>
        <w:jc w:val="both"/>
        <w:rPr>
          <w:sz w:val="22"/>
          <w:szCs w:val="22"/>
        </w:rPr>
      </w:pPr>
    </w:p>
    <w:p w:rsidR="00E36EDB" w:rsidRPr="00E36EDB" w:rsidRDefault="00E36EDB" w:rsidP="00E36EDB">
      <w:pPr>
        <w:spacing w:after="0" w:line="240" w:lineRule="auto"/>
        <w:ind w:left="-709" w:right="-284" w:firstLine="709"/>
        <w:jc w:val="both"/>
        <w:outlineLvl w:val="0"/>
        <w:rPr>
          <w:rFonts w:ascii="Times New Roman" w:hAnsi="Times New Roman" w:cs="Times New Roman"/>
        </w:rPr>
      </w:pPr>
      <w:r w:rsidRPr="00E36EDB">
        <w:rPr>
          <w:rFonts w:ascii="Times New Roman" w:hAnsi="Times New Roman" w:cs="Times New Roman"/>
        </w:rPr>
        <w:t xml:space="preserve">В соответствии с Федеральным законом от 31 июля 2020 г. №248-ФЗ «О государственном контроле (надзоре) и муниципальном контроле в Российской Федерации», Федеральным законом от 6 октября 2003г. №131-ФЗ «Об общих принципах организации местного самоуправления в Российской Федерации», Положением о </w:t>
      </w:r>
      <w:bookmarkStart w:id="0" w:name="_Hlk73706793"/>
      <w:r w:rsidRPr="00E36EDB">
        <w:rPr>
          <w:rFonts w:ascii="Times New Roman" w:hAnsi="Times New Roman" w:cs="Times New Roman"/>
        </w:rPr>
        <w:t>муниципальном жилищном контроле</w:t>
      </w:r>
      <w:bookmarkEnd w:id="0"/>
      <w:r w:rsidRPr="00E36EDB">
        <w:rPr>
          <w:rFonts w:ascii="Times New Roman" w:hAnsi="Times New Roman" w:cs="Times New Roman"/>
        </w:rPr>
        <w:t xml:space="preserve"> на территории Ардатовского муниципального района Республики Мордовия, Уставом Ардатовского муниципального района Республики Мордовия,</w:t>
      </w:r>
      <w:r w:rsidRPr="00E36EDB">
        <w:rPr>
          <w:rFonts w:ascii="Times New Roman" w:hAnsi="Times New Roman" w:cs="Times New Roman"/>
          <w:b/>
        </w:rPr>
        <w:t xml:space="preserve"> </w:t>
      </w:r>
      <w:r w:rsidRPr="00E36EDB">
        <w:rPr>
          <w:rFonts w:ascii="Times New Roman" w:hAnsi="Times New Roman" w:cs="Times New Roman"/>
        </w:rPr>
        <w:t xml:space="preserve">администрация Ардатовского муниципального района, </w:t>
      </w:r>
    </w:p>
    <w:p w:rsidR="00E36EDB" w:rsidRPr="00E36EDB" w:rsidRDefault="00E36EDB" w:rsidP="00E36EDB">
      <w:pPr>
        <w:spacing w:after="0" w:line="240" w:lineRule="auto"/>
        <w:ind w:left="-709" w:right="-284" w:firstLine="709"/>
        <w:jc w:val="both"/>
        <w:outlineLvl w:val="0"/>
        <w:rPr>
          <w:rFonts w:ascii="Times New Roman" w:hAnsi="Times New Roman" w:cs="Times New Roman"/>
        </w:rPr>
      </w:pPr>
    </w:p>
    <w:p w:rsidR="00E36EDB" w:rsidRPr="00E36EDB" w:rsidRDefault="00E36EDB" w:rsidP="00E36EDB">
      <w:pPr>
        <w:spacing w:after="0" w:line="240" w:lineRule="auto"/>
        <w:ind w:left="-709" w:right="-284" w:firstLine="709"/>
        <w:jc w:val="both"/>
        <w:outlineLvl w:val="0"/>
        <w:rPr>
          <w:rFonts w:ascii="Times New Roman" w:hAnsi="Times New Roman" w:cs="Times New Roman"/>
        </w:rPr>
      </w:pPr>
      <w:r w:rsidRPr="00E36EDB">
        <w:rPr>
          <w:rFonts w:ascii="Times New Roman" w:hAnsi="Times New Roman" w:cs="Times New Roman"/>
        </w:rPr>
        <w:t>ПОСТАНОВЛЯЕТ:</w:t>
      </w:r>
    </w:p>
    <w:p w:rsidR="00E36EDB" w:rsidRPr="00E36EDB" w:rsidRDefault="00E36EDB" w:rsidP="00E36EDB">
      <w:pPr>
        <w:shd w:val="clear" w:color="auto" w:fill="FFFFFF"/>
        <w:spacing w:after="0" w:line="240" w:lineRule="auto"/>
        <w:ind w:left="-709" w:right="-284" w:firstLine="709"/>
        <w:jc w:val="both"/>
        <w:textAlignment w:val="baseline"/>
        <w:rPr>
          <w:rFonts w:ascii="Times New Roman" w:hAnsi="Times New Roman" w:cs="Times New Roman"/>
          <w:color w:val="444444"/>
        </w:rPr>
      </w:pPr>
    </w:p>
    <w:p w:rsidR="00E36EDB" w:rsidRPr="00E36EDB" w:rsidRDefault="00E36EDB" w:rsidP="00E36EDB">
      <w:pPr>
        <w:shd w:val="clear" w:color="auto" w:fill="FFFFFF"/>
        <w:spacing w:after="0" w:line="240" w:lineRule="auto"/>
        <w:ind w:left="-709" w:right="-284" w:firstLine="709"/>
        <w:jc w:val="both"/>
        <w:textAlignment w:val="baseline"/>
        <w:rPr>
          <w:rFonts w:ascii="Times New Roman" w:hAnsi="Times New Roman" w:cs="Times New Roman"/>
        </w:rPr>
      </w:pPr>
      <w:r w:rsidRPr="00E36EDB">
        <w:rPr>
          <w:rFonts w:ascii="Times New Roman" w:hAnsi="Times New Roman" w:cs="Times New Roman"/>
        </w:rPr>
        <w:t>1. Утвердить форму проверочного листа (списка контрольных вопросов), используемого при проведении проверки в рамках осуществления муниципального жилищного контроля на территории Ардатовского муниципального района Республики Мордовия.</w:t>
      </w:r>
    </w:p>
    <w:p w:rsidR="00E36EDB" w:rsidRPr="00E36EDB" w:rsidRDefault="00E36EDB" w:rsidP="00E36EDB">
      <w:pPr>
        <w:shd w:val="clear" w:color="auto" w:fill="FFFFFF"/>
        <w:spacing w:after="0" w:line="240" w:lineRule="auto"/>
        <w:ind w:left="-709" w:right="-284" w:firstLine="709"/>
        <w:jc w:val="both"/>
        <w:textAlignment w:val="baseline"/>
        <w:rPr>
          <w:rFonts w:ascii="Times New Roman" w:hAnsi="Times New Roman" w:cs="Times New Roman"/>
        </w:rPr>
      </w:pPr>
      <w:r w:rsidRPr="00E36EDB">
        <w:rPr>
          <w:rFonts w:ascii="Times New Roman" w:hAnsi="Times New Roman" w:cs="Times New Roman"/>
        </w:rPr>
        <w:t xml:space="preserve">2. Контроль за исполнением настоящего постановления возложить на начальника отдела архитектуры и градостроительства муниципального района – Т.Н. Лидяеву. </w:t>
      </w:r>
    </w:p>
    <w:p w:rsidR="00E36EDB" w:rsidRPr="00E36EDB" w:rsidRDefault="00E36EDB" w:rsidP="00E36EDB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E36EDB">
        <w:rPr>
          <w:rFonts w:ascii="Times New Roman" w:hAnsi="Times New Roman" w:cs="Times New Roman"/>
        </w:rPr>
        <w:t xml:space="preserve">       3. Настоящее постановление вступает в силу после официального опубликования.</w:t>
      </w:r>
    </w:p>
    <w:p w:rsidR="00E36EDB" w:rsidRPr="00E36EDB" w:rsidRDefault="00E36EDB" w:rsidP="00E36EDB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</w:p>
    <w:p w:rsidR="00E36EDB" w:rsidRPr="00E36EDB" w:rsidRDefault="00E36EDB" w:rsidP="00E36EDB">
      <w:pPr>
        <w:spacing w:after="0" w:line="240" w:lineRule="auto"/>
        <w:ind w:left="-709" w:right="-284" w:firstLine="709"/>
        <w:jc w:val="both"/>
        <w:rPr>
          <w:rFonts w:ascii="Times New Roman" w:eastAsia="Calibri" w:hAnsi="Times New Roman" w:cs="Times New Roman"/>
        </w:rPr>
      </w:pPr>
      <w:r w:rsidRPr="00E36EDB">
        <w:rPr>
          <w:rFonts w:ascii="Times New Roman" w:eastAsia="Calibri" w:hAnsi="Times New Roman" w:cs="Times New Roman"/>
        </w:rPr>
        <w:t xml:space="preserve">Глава Ардатовского </w:t>
      </w:r>
    </w:p>
    <w:p w:rsidR="00E36EDB" w:rsidRPr="00E36EDB" w:rsidRDefault="00E36EDB" w:rsidP="00E36EDB">
      <w:pPr>
        <w:spacing w:after="0" w:line="240" w:lineRule="auto"/>
        <w:ind w:left="-709" w:right="-284" w:firstLine="709"/>
        <w:jc w:val="both"/>
        <w:rPr>
          <w:rFonts w:ascii="Times New Roman" w:eastAsia="Calibri" w:hAnsi="Times New Roman" w:cs="Times New Roman"/>
        </w:rPr>
      </w:pPr>
      <w:r w:rsidRPr="00E36EDB">
        <w:rPr>
          <w:rFonts w:ascii="Times New Roman" w:eastAsia="Calibri" w:hAnsi="Times New Roman" w:cs="Times New Roman"/>
        </w:rPr>
        <w:t xml:space="preserve">муниципального района                                                            А.Н. Антипов  </w:t>
      </w:r>
    </w:p>
    <w:p w:rsidR="00E36EDB" w:rsidRPr="00E36EDB" w:rsidRDefault="00E36EDB" w:rsidP="00E36EDB">
      <w:pPr>
        <w:spacing w:after="0" w:line="240" w:lineRule="auto"/>
        <w:ind w:left="-709" w:right="-284" w:firstLine="709"/>
        <w:jc w:val="center"/>
        <w:rPr>
          <w:rFonts w:ascii="Times New Roman" w:hAnsi="Times New Roman" w:cs="Times New Roman"/>
          <w:color w:val="444444"/>
        </w:rPr>
      </w:pPr>
    </w:p>
    <w:p w:rsidR="00E36EDB" w:rsidRPr="00E36EDB" w:rsidRDefault="00E36EDB" w:rsidP="00E36EDB">
      <w:pPr>
        <w:spacing w:after="0" w:line="240" w:lineRule="auto"/>
        <w:ind w:left="-709" w:right="-284" w:firstLine="709"/>
        <w:jc w:val="center"/>
        <w:rPr>
          <w:rFonts w:ascii="Times New Roman" w:hAnsi="Times New Roman" w:cs="Times New Roman"/>
          <w:b/>
          <w:bCs/>
          <w:color w:val="444444"/>
        </w:rPr>
      </w:pPr>
    </w:p>
    <w:p w:rsidR="00E36EDB" w:rsidRPr="00E36EDB" w:rsidRDefault="00E36EDB" w:rsidP="00E36EDB">
      <w:pPr>
        <w:tabs>
          <w:tab w:val="left" w:pos="7170"/>
          <w:tab w:val="right" w:pos="9355"/>
        </w:tabs>
        <w:spacing w:after="0" w:line="240" w:lineRule="auto"/>
        <w:ind w:left="-709" w:right="-284" w:firstLine="709"/>
        <w:jc w:val="right"/>
        <w:rPr>
          <w:rFonts w:ascii="Times New Roman" w:hAnsi="Times New Roman" w:cs="Times New Roman"/>
        </w:rPr>
      </w:pPr>
      <w:r w:rsidRPr="00E36EDB">
        <w:rPr>
          <w:rFonts w:ascii="Times New Roman" w:hAnsi="Times New Roman" w:cs="Times New Roman"/>
        </w:rPr>
        <w:t xml:space="preserve">УТВЕРЖДЕНА: </w:t>
      </w:r>
    </w:p>
    <w:p w:rsidR="00E36EDB" w:rsidRPr="00E36EDB" w:rsidRDefault="00E36EDB" w:rsidP="00E36EDB">
      <w:pPr>
        <w:spacing w:after="0" w:line="240" w:lineRule="auto"/>
        <w:ind w:left="-709" w:right="-284" w:firstLine="709"/>
        <w:jc w:val="right"/>
        <w:rPr>
          <w:rFonts w:ascii="Times New Roman" w:hAnsi="Times New Roman" w:cs="Times New Roman"/>
          <w:bCs/>
        </w:rPr>
      </w:pPr>
      <w:r w:rsidRPr="00E36EDB">
        <w:rPr>
          <w:rFonts w:ascii="Times New Roman" w:hAnsi="Times New Roman" w:cs="Times New Roman"/>
          <w:bCs/>
        </w:rPr>
        <w:t xml:space="preserve"> постановлением администрации </w:t>
      </w:r>
    </w:p>
    <w:p w:rsidR="00E36EDB" w:rsidRPr="00E36EDB" w:rsidRDefault="00E36EDB" w:rsidP="00E36EDB">
      <w:pPr>
        <w:spacing w:after="0" w:line="240" w:lineRule="auto"/>
        <w:ind w:left="-709" w:right="-284" w:firstLine="709"/>
        <w:jc w:val="right"/>
        <w:rPr>
          <w:rFonts w:ascii="Times New Roman" w:hAnsi="Times New Roman" w:cs="Times New Roman"/>
          <w:bCs/>
        </w:rPr>
      </w:pPr>
      <w:r w:rsidRPr="00E36EDB"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E36EDB" w:rsidRPr="00E36EDB" w:rsidRDefault="00E36EDB" w:rsidP="00E36EDB">
      <w:pPr>
        <w:spacing w:after="0" w:line="240" w:lineRule="auto"/>
        <w:ind w:left="-709" w:right="-284" w:firstLine="709"/>
        <w:jc w:val="right"/>
        <w:rPr>
          <w:rFonts w:ascii="Times New Roman" w:hAnsi="Times New Roman" w:cs="Times New Roman"/>
          <w:bCs/>
        </w:rPr>
      </w:pPr>
      <w:r w:rsidRPr="00E36EDB">
        <w:rPr>
          <w:rFonts w:ascii="Times New Roman" w:hAnsi="Times New Roman" w:cs="Times New Roman"/>
          <w:bCs/>
        </w:rPr>
        <w:t xml:space="preserve">  от "</w:t>
      </w:r>
      <w:r>
        <w:rPr>
          <w:rFonts w:ascii="Times New Roman" w:hAnsi="Times New Roman" w:cs="Times New Roman"/>
          <w:bCs/>
        </w:rPr>
        <w:t>07</w:t>
      </w:r>
      <w:r w:rsidRPr="00E36EDB">
        <w:rPr>
          <w:rFonts w:ascii="Times New Roman" w:hAnsi="Times New Roman" w:cs="Times New Roman"/>
          <w:bCs/>
        </w:rPr>
        <w:t>"</w:t>
      </w:r>
      <w:r>
        <w:rPr>
          <w:rFonts w:ascii="Times New Roman" w:hAnsi="Times New Roman" w:cs="Times New Roman"/>
          <w:bCs/>
        </w:rPr>
        <w:t>декабря</w:t>
      </w:r>
      <w:r w:rsidRPr="00E36EDB">
        <w:rPr>
          <w:rFonts w:ascii="Times New Roman" w:hAnsi="Times New Roman" w:cs="Times New Roman"/>
          <w:bCs/>
        </w:rPr>
        <w:t xml:space="preserve"> 2021 г. № </w:t>
      </w:r>
      <w:r>
        <w:rPr>
          <w:rFonts w:ascii="Times New Roman" w:hAnsi="Times New Roman" w:cs="Times New Roman"/>
          <w:bCs/>
        </w:rPr>
        <w:t>1128</w:t>
      </w:r>
    </w:p>
    <w:p w:rsidR="00E36EDB" w:rsidRPr="00E36EDB" w:rsidRDefault="00E36EDB" w:rsidP="00E36EDB">
      <w:pPr>
        <w:shd w:val="clear" w:color="auto" w:fill="FFFFFF"/>
        <w:spacing w:after="0" w:line="240" w:lineRule="auto"/>
        <w:ind w:left="-709" w:right="-284" w:firstLine="709"/>
        <w:jc w:val="right"/>
        <w:textAlignment w:val="baseline"/>
        <w:rPr>
          <w:rFonts w:ascii="Times New Roman" w:hAnsi="Times New Roman" w:cs="Times New Roman"/>
          <w:color w:val="444444"/>
        </w:rPr>
      </w:pPr>
    </w:p>
    <w:p w:rsidR="00E36EDB" w:rsidRPr="00E36EDB" w:rsidRDefault="00E36EDB" w:rsidP="00E36EDB">
      <w:pPr>
        <w:shd w:val="clear" w:color="auto" w:fill="FFFFFF"/>
        <w:spacing w:after="0" w:line="240" w:lineRule="auto"/>
        <w:ind w:left="-709" w:right="-284" w:firstLine="709"/>
        <w:jc w:val="right"/>
        <w:textAlignment w:val="baseline"/>
        <w:rPr>
          <w:rFonts w:ascii="Times New Roman" w:hAnsi="Times New Roman" w:cs="Times New Roman"/>
          <w:color w:val="444444"/>
        </w:rPr>
      </w:pPr>
    </w:p>
    <w:p w:rsidR="00E36EDB" w:rsidRPr="00E36EDB" w:rsidRDefault="00E36EDB" w:rsidP="00E36EDB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09"/>
        <w:jc w:val="center"/>
        <w:rPr>
          <w:rFonts w:ascii="Times New Roman" w:hAnsi="Times New Roman" w:cs="Times New Roman"/>
          <w:b/>
          <w:bCs/>
        </w:rPr>
      </w:pPr>
      <w:r w:rsidRPr="00E36EDB">
        <w:rPr>
          <w:rFonts w:ascii="Times New Roman" w:hAnsi="Times New Roman" w:cs="Times New Roman"/>
          <w:b/>
          <w:bCs/>
        </w:rPr>
        <w:t xml:space="preserve">Форма проверочного листа, используемого при проведении проверки в рамках осуществления муниципального жилищного контроля на территории Ардатовского муниципального района </w:t>
      </w:r>
    </w:p>
    <w:p w:rsidR="00E36EDB" w:rsidRPr="00E36EDB" w:rsidRDefault="00E36EDB" w:rsidP="00E36EDB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09"/>
        <w:jc w:val="center"/>
        <w:rPr>
          <w:rFonts w:ascii="Times New Roman" w:hAnsi="Times New Roman" w:cs="Times New Roman"/>
          <w:b/>
          <w:bCs/>
        </w:rPr>
      </w:pPr>
      <w:r w:rsidRPr="00E36EDB">
        <w:rPr>
          <w:rFonts w:ascii="Times New Roman" w:hAnsi="Times New Roman" w:cs="Times New Roman"/>
          <w:b/>
          <w:bCs/>
        </w:rPr>
        <w:t>Республики Мордовия</w:t>
      </w:r>
    </w:p>
    <w:p w:rsidR="00E36EDB" w:rsidRPr="00E36EDB" w:rsidRDefault="00E36EDB" w:rsidP="00E36EDB">
      <w:pPr>
        <w:shd w:val="clear" w:color="auto" w:fill="FFFFFF"/>
        <w:spacing w:after="0" w:line="240" w:lineRule="auto"/>
        <w:ind w:left="-709" w:right="-284" w:firstLine="709"/>
        <w:jc w:val="center"/>
        <w:textAlignment w:val="baseline"/>
        <w:rPr>
          <w:rFonts w:ascii="Times New Roman" w:hAnsi="Times New Roman" w:cs="Times New Roman"/>
          <w:color w:val="444444"/>
        </w:rPr>
      </w:pPr>
    </w:p>
    <w:p w:rsidR="00E36EDB" w:rsidRPr="00E36EDB" w:rsidRDefault="00E36EDB" w:rsidP="00E36EDB">
      <w:pPr>
        <w:spacing w:after="0" w:line="240" w:lineRule="auto"/>
        <w:ind w:left="-709" w:right="-284" w:firstLine="709"/>
        <w:jc w:val="both"/>
        <w:textAlignment w:val="baseline"/>
        <w:rPr>
          <w:rFonts w:ascii="Times New Roman" w:hAnsi="Times New Roman" w:cs="Times New Roman"/>
        </w:rPr>
      </w:pPr>
      <w:r w:rsidRPr="00E36EDB">
        <w:rPr>
          <w:rFonts w:ascii="Times New Roman" w:hAnsi="Times New Roman" w:cs="Times New Roman"/>
        </w:rPr>
        <w:t xml:space="preserve">      1. Вид муниципального контроля: муниципальный жилищный контроль на территории Ардатовского муниципального района Республики Мордовия.</w:t>
      </w:r>
    </w:p>
    <w:p w:rsidR="00E36EDB" w:rsidRPr="00E36EDB" w:rsidRDefault="00E36EDB" w:rsidP="00E36EDB">
      <w:pPr>
        <w:pStyle w:val="HTML"/>
        <w:shd w:val="clear" w:color="auto" w:fill="FFFFFF"/>
        <w:ind w:left="-709" w:right="-284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E36EDB">
        <w:rPr>
          <w:rFonts w:ascii="Times New Roman" w:hAnsi="Times New Roman" w:cs="Times New Roman"/>
          <w:sz w:val="22"/>
          <w:szCs w:val="22"/>
        </w:rPr>
        <w:t xml:space="preserve">      2. Предмет плановой проверки ограничивается исполнением обязательных требований, вопросы о соблюдении которых включены в настоящий проверочный лист (список контрольных вопросов).</w:t>
      </w:r>
    </w:p>
    <w:p w:rsidR="00E36EDB" w:rsidRPr="00E36EDB" w:rsidRDefault="00E36EDB" w:rsidP="00E36EDB">
      <w:pPr>
        <w:spacing w:after="0" w:line="240" w:lineRule="auto"/>
        <w:ind w:left="-709" w:right="-284" w:firstLine="709"/>
        <w:jc w:val="both"/>
        <w:textAlignment w:val="baseline"/>
        <w:rPr>
          <w:rFonts w:ascii="Times New Roman" w:hAnsi="Times New Roman" w:cs="Times New Roman"/>
        </w:rPr>
      </w:pPr>
      <w:r w:rsidRPr="00E36EDB">
        <w:rPr>
          <w:rFonts w:ascii="Times New Roman" w:hAnsi="Times New Roman" w:cs="Times New Roman"/>
        </w:rPr>
        <w:t xml:space="preserve">      3. Муниципальный жилищный контроль осуществляет Администрация Ардатовского муниципального района. Уполномоченным структурным подразделением Администрации Ардатовского муниципального района по исполнению муниципального жилищного контроля является Управление жилищно-коммунального хозяйства администрации Ардатовского муниципального района и отдел архитектуры и градостроительства Ардатовского муниципального района.</w:t>
      </w:r>
    </w:p>
    <w:p w:rsidR="00E36EDB" w:rsidRPr="00E36EDB" w:rsidRDefault="00E36EDB" w:rsidP="00E36EDB">
      <w:pPr>
        <w:spacing w:after="0" w:line="240" w:lineRule="auto"/>
        <w:ind w:left="-709" w:right="-284" w:firstLine="709"/>
        <w:jc w:val="both"/>
        <w:textAlignment w:val="baseline"/>
        <w:rPr>
          <w:rFonts w:ascii="Times New Roman" w:hAnsi="Times New Roman" w:cs="Times New Roman"/>
        </w:rPr>
      </w:pPr>
      <w:r w:rsidRPr="00E36EDB">
        <w:rPr>
          <w:rFonts w:ascii="Times New Roman" w:hAnsi="Times New Roman" w:cs="Times New Roman"/>
        </w:rPr>
        <w:lastRenderedPageBreak/>
        <w:t xml:space="preserve">     4. Наименование юридического лица, фамилия, имя, отчество (последнее при наличии) индивидуального предпринимателя, вида (видов) деятельности юридических лиц, индивидуальных предпринимателей, в отношении которых проводится плановая проверка: ________________________________________________________________________________________________________________________________.</w:t>
      </w:r>
    </w:p>
    <w:p w:rsidR="00E36EDB" w:rsidRPr="00E36EDB" w:rsidRDefault="00E36EDB" w:rsidP="00E36EDB">
      <w:pPr>
        <w:spacing w:after="0" w:line="240" w:lineRule="auto"/>
        <w:ind w:left="-709" w:right="-284" w:firstLine="709"/>
        <w:jc w:val="both"/>
        <w:textAlignment w:val="baseline"/>
        <w:rPr>
          <w:rFonts w:ascii="Times New Roman" w:hAnsi="Times New Roman" w:cs="Times New Roman"/>
        </w:rPr>
      </w:pPr>
      <w:r w:rsidRPr="00E36EDB">
        <w:rPr>
          <w:rFonts w:ascii="Times New Roman" w:hAnsi="Times New Roman" w:cs="Times New Roman"/>
        </w:rPr>
        <w:t xml:space="preserve">     5. Место проведения плановой проверки с заполнением проверочного листа и (или) указание на используемые юридическим лицом, индивидуальным предпринимателем объекты: ________________________________________________________________________________________________________________________________.</w:t>
      </w:r>
    </w:p>
    <w:p w:rsidR="00E36EDB" w:rsidRPr="00E36EDB" w:rsidRDefault="00E36EDB" w:rsidP="00E36EDB">
      <w:pPr>
        <w:spacing w:after="0" w:line="240" w:lineRule="auto"/>
        <w:ind w:left="-709" w:right="-284" w:firstLine="709"/>
        <w:jc w:val="both"/>
        <w:textAlignment w:val="baseline"/>
        <w:rPr>
          <w:rFonts w:ascii="Times New Roman" w:hAnsi="Times New Roman" w:cs="Times New Roman"/>
        </w:rPr>
      </w:pPr>
      <w:r w:rsidRPr="00E36EDB">
        <w:rPr>
          <w:rFonts w:ascii="Times New Roman" w:hAnsi="Times New Roman" w:cs="Times New Roman"/>
        </w:rPr>
        <w:t xml:space="preserve">     6. Реквизиты документа о проведении проверки: Распоряжение Администрации Ардатовского муниципального района Республики Мордовия от "___"________ 20__ г. N _____.</w:t>
      </w:r>
    </w:p>
    <w:p w:rsidR="00E36EDB" w:rsidRPr="00E36EDB" w:rsidRDefault="00E36EDB" w:rsidP="00E36EDB">
      <w:pPr>
        <w:spacing w:after="0" w:line="240" w:lineRule="auto"/>
        <w:ind w:left="-709" w:right="-284" w:firstLine="709"/>
        <w:jc w:val="both"/>
        <w:textAlignment w:val="baseline"/>
        <w:rPr>
          <w:rFonts w:ascii="Times New Roman" w:hAnsi="Times New Roman" w:cs="Times New Roman"/>
        </w:rPr>
      </w:pPr>
      <w:r w:rsidRPr="00E36EDB">
        <w:rPr>
          <w:rFonts w:ascii="Times New Roman" w:hAnsi="Times New Roman" w:cs="Times New Roman"/>
        </w:rPr>
        <w:t xml:space="preserve">      7. Реквизиты правового акта об утверждении формы проверочного листа (списка контрольных вопросов): Постановление Администрации Ардатовского муниципального района Республики Мордовия от "___"____ 20___ г. N ____.</w:t>
      </w:r>
    </w:p>
    <w:p w:rsidR="00E36EDB" w:rsidRPr="00E36EDB" w:rsidRDefault="00E36EDB" w:rsidP="00E36EDB">
      <w:pPr>
        <w:spacing w:after="0" w:line="240" w:lineRule="auto"/>
        <w:ind w:left="-709" w:right="-284" w:firstLine="709"/>
        <w:jc w:val="both"/>
        <w:textAlignment w:val="baseline"/>
        <w:rPr>
          <w:rFonts w:ascii="Times New Roman" w:hAnsi="Times New Roman" w:cs="Times New Roman"/>
        </w:rPr>
      </w:pPr>
      <w:r w:rsidRPr="00E36EDB">
        <w:rPr>
          <w:rFonts w:ascii="Times New Roman" w:hAnsi="Times New Roman" w:cs="Times New Roman"/>
        </w:rPr>
        <w:t xml:space="preserve">      8. Учетный номер проверки в едином реестре проверок: ______________, </w:t>
      </w:r>
    </w:p>
    <w:p w:rsidR="00E36EDB" w:rsidRPr="00E36EDB" w:rsidRDefault="00E36EDB" w:rsidP="00E36EDB">
      <w:pPr>
        <w:spacing w:after="0" w:line="240" w:lineRule="auto"/>
        <w:ind w:left="-709" w:right="-284" w:firstLine="709"/>
        <w:jc w:val="both"/>
        <w:textAlignment w:val="baseline"/>
        <w:rPr>
          <w:rFonts w:ascii="Times New Roman" w:hAnsi="Times New Roman" w:cs="Times New Roman"/>
        </w:rPr>
      </w:pPr>
      <w:r w:rsidRPr="00E36EDB">
        <w:rPr>
          <w:rFonts w:ascii="Times New Roman" w:hAnsi="Times New Roman" w:cs="Times New Roman"/>
        </w:rPr>
        <w:t>дата присвоения учетного номера проверки в едином реестре проверок: ______________________________________________________________.</w:t>
      </w:r>
    </w:p>
    <w:p w:rsidR="00E36EDB" w:rsidRPr="00E36EDB" w:rsidRDefault="00E36EDB" w:rsidP="00E36EDB">
      <w:pPr>
        <w:spacing w:after="0" w:line="240" w:lineRule="auto"/>
        <w:ind w:left="-709" w:right="-284" w:firstLine="709"/>
        <w:jc w:val="both"/>
        <w:textAlignment w:val="baseline"/>
        <w:rPr>
          <w:rFonts w:ascii="Times New Roman" w:hAnsi="Times New Roman" w:cs="Times New Roman"/>
        </w:rPr>
      </w:pPr>
      <w:r w:rsidRPr="00E36EDB">
        <w:rPr>
          <w:rFonts w:ascii="Times New Roman" w:hAnsi="Times New Roman" w:cs="Times New Roman"/>
        </w:rPr>
        <w:t xml:space="preserve">      9. Перечень вопросов, отражающих содержание обязательных требований, требований, установленных муниципальными правовыми актами, ответы на которые однозначно свидетельствуют о соблюдении или несоблюдении юридическим лицом, индивидуальным предпринимателем обязательных требований, составляющих предмет проверки:</w:t>
      </w:r>
    </w:p>
    <w:tbl>
      <w:tblPr>
        <w:tblW w:w="10206" w:type="dxa"/>
        <w:tblInd w:w="-56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6"/>
        <w:gridCol w:w="2717"/>
        <w:gridCol w:w="3965"/>
        <w:gridCol w:w="670"/>
        <w:gridCol w:w="709"/>
        <w:gridCol w:w="1559"/>
      </w:tblGrid>
      <w:tr w:rsidR="00E36EDB" w:rsidRPr="00E36EDB" w:rsidTr="00BA16BA">
        <w:trPr>
          <w:trHeight w:val="15"/>
        </w:trPr>
        <w:tc>
          <w:tcPr>
            <w:tcW w:w="1020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6EDB" w:rsidRPr="00E36EDB" w:rsidRDefault="00E36EDB" w:rsidP="00E36EDB">
            <w:pPr>
              <w:spacing w:after="0" w:line="240" w:lineRule="auto"/>
              <w:ind w:left="-709" w:right="-284" w:firstLine="709"/>
              <w:rPr>
                <w:rFonts w:ascii="Times New Roman" w:hAnsi="Times New Roman" w:cs="Times New Roman"/>
                <w:color w:val="444444"/>
              </w:rPr>
            </w:pPr>
          </w:p>
        </w:tc>
      </w:tr>
      <w:tr w:rsidR="00E36EDB" w:rsidRPr="00E36EDB" w:rsidTr="00BA16BA">
        <w:trPr>
          <w:trHeight w:val="15"/>
        </w:trPr>
        <w:tc>
          <w:tcPr>
            <w:tcW w:w="1020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6EDB" w:rsidRPr="00E36EDB" w:rsidRDefault="00E36EDB" w:rsidP="00E36EDB">
            <w:pPr>
              <w:spacing w:after="0" w:line="240" w:lineRule="auto"/>
              <w:ind w:left="-709" w:right="-284" w:firstLine="709"/>
              <w:rPr>
                <w:rFonts w:ascii="Times New Roman" w:hAnsi="Times New Roman" w:cs="Times New Roman"/>
                <w:color w:val="444444"/>
              </w:rPr>
            </w:pPr>
          </w:p>
        </w:tc>
      </w:tr>
      <w:tr w:rsidR="00E36EDB" w:rsidRPr="00E36EDB" w:rsidTr="00BA16BA">
        <w:trPr>
          <w:trHeight w:val="15"/>
        </w:trPr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6EDB" w:rsidRPr="00E36EDB" w:rsidRDefault="00E36EDB" w:rsidP="00E36EDB">
            <w:pPr>
              <w:spacing w:after="0" w:line="240" w:lineRule="auto"/>
              <w:ind w:left="-709" w:right="-284" w:firstLine="709"/>
              <w:rPr>
                <w:rFonts w:ascii="Times New Roman" w:hAnsi="Times New Roman" w:cs="Times New Roman"/>
                <w:color w:val="444444"/>
              </w:rPr>
            </w:pPr>
          </w:p>
        </w:tc>
        <w:tc>
          <w:tcPr>
            <w:tcW w:w="2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6EDB" w:rsidRPr="00E36EDB" w:rsidRDefault="00E36EDB" w:rsidP="00E36EDB">
            <w:pPr>
              <w:spacing w:after="0" w:line="240" w:lineRule="auto"/>
              <w:ind w:left="-709" w:right="-284"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6EDB" w:rsidRPr="00E36EDB" w:rsidRDefault="00E36EDB" w:rsidP="00E36EDB">
            <w:pPr>
              <w:spacing w:after="0" w:line="240" w:lineRule="auto"/>
              <w:ind w:left="-709" w:right="-284"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6EDB" w:rsidRPr="00E36EDB" w:rsidRDefault="00E36EDB" w:rsidP="00E36EDB">
            <w:pPr>
              <w:spacing w:after="0" w:line="240" w:lineRule="auto"/>
              <w:ind w:left="-709" w:right="-284"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6EDB" w:rsidRPr="00E36EDB" w:rsidRDefault="00E36EDB" w:rsidP="00E36EDB">
            <w:pPr>
              <w:spacing w:after="0" w:line="240" w:lineRule="auto"/>
              <w:ind w:left="-709" w:right="-284"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6EDB" w:rsidRPr="00E36EDB" w:rsidRDefault="00E36EDB" w:rsidP="00E36EDB">
            <w:pPr>
              <w:spacing w:after="0" w:line="240" w:lineRule="auto"/>
              <w:ind w:left="-709" w:right="-284" w:firstLine="709"/>
              <w:rPr>
                <w:rFonts w:ascii="Times New Roman" w:hAnsi="Times New Roman" w:cs="Times New Roman"/>
              </w:rPr>
            </w:pPr>
          </w:p>
        </w:tc>
      </w:tr>
      <w:tr w:rsidR="00E36EDB" w:rsidRPr="00E36EDB" w:rsidTr="00BA16BA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E36EDB">
              <w:rPr>
                <w:rFonts w:ascii="Times New Roman" w:hAnsi="Times New Roman" w:cs="Times New Roman"/>
              </w:rPr>
              <w:t>N</w:t>
            </w:r>
          </w:p>
          <w:p w:rsidR="00E36EDB" w:rsidRPr="00E36EDB" w:rsidRDefault="00E36EDB" w:rsidP="00E36EDB">
            <w:pPr>
              <w:spacing w:after="0" w:line="240" w:lineRule="auto"/>
              <w:ind w:left="-289" w:right="-284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E36EDB">
              <w:rPr>
                <w:rFonts w:ascii="Times New Roman" w:hAnsi="Times New Roman" w:cs="Times New Roman"/>
              </w:rPr>
              <w:t>пп</w:t>
            </w: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E36EDB">
              <w:rPr>
                <w:rFonts w:ascii="Times New Roman" w:hAnsi="Times New Roman" w:cs="Times New Roman"/>
              </w:rPr>
              <w:t>Перечень предъявляемых требований (список контрольных вопросов)</w:t>
            </w:r>
          </w:p>
        </w:tc>
        <w:tc>
          <w:tcPr>
            <w:tcW w:w="39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E36EDB">
              <w:rPr>
                <w:rFonts w:ascii="Times New Roman" w:hAnsi="Times New Roman" w:cs="Times New Roman"/>
              </w:rPr>
              <w:t>Соотнесенные с перечнем вопросов реквизиты нормативных правовых актов с указанием их структурных единиц, которыми установлены обязательные требования</w:t>
            </w:r>
          </w:p>
        </w:tc>
        <w:tc>
          <w:tcPr>
            <w:tcW w:w="2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E36EDB">
              <w:rPr>
                <w:rFonts w:ascii="Times New Roman" w:hAnsi="Times New Roman" w:cs="Times New Roman"/>
              </w:rPr>
              <w:t>Варианты ответов</w:t>
            </w:r>
          </w:p>
        </w:tc>
      </w:tr>
      <w:tr w:rsidR="00E36EDB" w:rsidRPr="00E36EDB" w:rsidTr="00BA16BA">
        <w:tc>
          <w:tcPr>
            <w:tcW w:w="58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rPr>
                <w:rFonts w:ascii="Times New Roman" w:hAnsi="Times New Roman" w:cs="Times New Roman"/>
              </w:rPr>
            </w:pPr>
          </w:p>
        </w:tc>
        <w:tc>
          <w:tcPr>
            <w:tcW w:w="271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rPr>
                <w:rFonts w:ascii="Times New Roman" w:hAnsi="Times New Roman" w:cs="Times New Roman"/>
              </w:rPr>
            </w:pPr>
          </w:p>
        </w:tc>
        <w:tc>
          <w:tcPr>
            <w:tcW w:w="39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rPr>
                <w:rFonts w:ascii="Times New Roman" w:hAnsi="Times New Roman" w:cs="Times New Roman"/>
              </w:rPr>
            </w:pPr>
          </w:p>
        </w:tc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E36EDB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E36ED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E36EDB">
              <w:rPr>
                <w:rFonts w:ascii="Times New Roman" w:hAnsi="Times New Roman" w:cs="Times New Roman"/>
              </w:rPr>
              <w:t>не требуется</w:t>
            </w:r>
          </w:p>
        </w:tc>
      </w:tr>
      <w:tr w:rsidR="00E36EDB" w:rsidRPr="00E36EDB" w:rsidTr="00BA16BA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E36ED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2" w:right="-284"/>
              <w:textAlignment w:val="baseline"/>
              <w:rPr>
                <w:rFonts w:ascii="Times New Roman" w:hAnsi="Times New Roman" w:cs="Times New Roman"/>
              </w:rPr>
            </w:pPr>
            <w:r w:rsidRPr="00E36EDB">
              <w:rPr>
                <w:rFonts w:ascii="Times New Roman" w:hAnsi="Times New Roman" w:cs="Times New Roman"/>
              </w:rPr>
              <w:t>Наличие Устава организации</w:t>
            </w:r>
          </w:p>
        </w:tc>
        <w:tc>
          <w:tcPr>
            <w:tcW w:w="3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E36EDB">
              <w:rPr>
                <w:rFonts w:ascii="Times New Roman" w:hAnsi="Times New Roman" w:cs="Times New Roman"/>
              </w:rPr>
              <w:t>часть 3 статьи 136 </w:t>
            </w:r>
            <w:hyperlink r:id="rId5" w:anchor="7D20K3" w:history="1">
              <w:r w:rsidRPr="00E36EDB">
                <w:rPr>
                  <w:rFonts w:ascii="Times New Roman" w:hAnsi="Times New Roman" w:cs="Times New Roman"/>
                </w:rPr>
                <w:t>Жилищного кодекса Российской Федерации</w:t>
              </w:r>
            </w:hyperlink>
            <w:r w:rsidRPr="00E36EDB">
              <w:rPr>
                <w:rFonts w:ascii="Times New Roman" w:hAnsi="Times New Roman" w:cs="Times New Roman"/>
              </w:rPr>
              <w:t>, части 1, 4 статьи 52 </w:t>
            </w:r>
            <w:hyperlink r:id="rId6" w:anchor="7D20K3" w:history="1">
              <w:r w:rsidRPr="00E36EDB">
                <w:rPr>
                  <w:rFonts w:ascii="Times New Roman" w:hAnsi="Times New Roman" w:cs="Times New Roman"/>
                </w:rPr>
                <w:t>Гражданского кодекса Российской Федерации</w:t>
              </w:r>
            </w:hyperlink>
          </w:p>
        </w:tc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rPr>
                <w:rFonts w:ascii="Times New Roman" w:hAnsi="Times New Roman" w:cs="Times New Roman"/>
              </w:rPr>
            </w:pPr>
          </w:p>
        </w:tc>
      </w:tr>
      <w:tr w:rsidR="00E36EDB" w:rsidRPr="00E36EDB" w:rsidTr="00BA16BA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E36ED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2" w:right="-284"/>
              <w:textAlignment w:val="baseline"/>
              <w:rPr>
                <w:rFonts w:ascii="Times New Roman" w:hAnsi="Times New Roman" w:cs="Times New Roman"/>
              </w:rPr>
            </w:pPr>
            <w:r w:rsidRPr="00E36EDB">
              <w:rPr>
                <w:rFonts w:ascii="Times New Roman" w:hAnsi="Times New Roman" w:cs="Times New Roman"/>
              </w:rPr>
              <w:t>Наличие договора(ов) управления многоквартирным(и) домом(ами), одобренного(ых) протокольным решением общего собрания собственников помещений, подписанного с собственниками помещений многоквартирного дома</w:t>
            </w:r>
          </w:p>
        </w:tc>
        <w:tc>
          <w:tcPr>
            <w:tcW w:w="3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E36EDB">
              <w:rPr>
                <w:rFonts w:ascii="Times New Roman" w:hAnsi="Times New Roman" w:cs="Times New Roman"/>
              </w:rPr>
              <w:t>часть 1 статьи 162 </w:t>
            </w:r>
            <w:hyperlink r:id="rId7" w:anchor="7D20K3" w:history="1">
              <w:r w:rsidRPr="00E36EDB">
                <w:rPr>
                  <w:rFonts w:ascii="Times New Roman" w:hAnsi="Times New Roman" w:cs="Times New Roman"/>
                </w:rPr>
                <w:t>Жилищного кодекса Российской Федерации</w:t>
              </w:r>
            </w:hyperlink>
          </w:p>
        </w:tc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rPr>
                <w:rFonts w:ascii="Times New Roman" w:hAnsi="Times New Roman" w:cs="Times New Roman"/>
              </w:rPr>
            </w:pPr>
          </w:p>
        </w:tc>
      </w:tr>
      <w:tr w:rsidR="00E36EDB" w:rsidRPr="00E36EDB" w:rsidTr="00BA16BA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E36ED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2" w:right="-284"/>
              <w:textAlignment w:val="baseline"/>
              <w:rPr>
                <w:rFonts w:ascii="Times New Roman" w:hAnsi="Times New Roman" w:cs="Times New Roman"/>
              </w:rPr>
            </w:pPr>
            <w:r w:rsidRPr="00E36EDB">
              <w:rPr>
                <w:rFonts w:ascii="Times New Roman" w:hAnsi="Times New Roman" w:cs="Times New Roman"/>
              </w:rPr>
              <w:t>Наличие лицензии на осуществление деятельности по управлению многоквартирными домами</w:t>
            </w:r>
          </w:p>
        </w:tc>
        <w:tc>
          <w:tcPr>
            <w:tcW w:w="3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E36EDB">
              <w:rPr>
                <w:rFonts w:ascii="Times New Roman" w:hAnsi="Times New Roman" w:cs="Times New Roman"/>
              </w:rPr>
              <w:t>часть 1 статьи 192 </w:t>
            </w:r>
            <w:hyperlink r:id="rId8" w:anchor="7D20K3" w:history="1">
              <w:r w:rsidRPr="00E36EDB">
                <w:rPr>
                  <w:rFonts w:ascii="Times New Roman" w:hAnsi="Times New Roman" w:cs="Times New Roman"/>
                </w:rPr>
                <w:t>Жилищного кодекса Российской Федерации</w:t>
              </w:r>
            </w:hyperlink>
          </w:p>
        </w:tc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rPr>
                <w:rFonts w:ascii="Times New Roman" w:hAnsi="Times New Roman" w:cs="Times New Roman"/>
              </w:rPr>
            </w:pPr>
          </w:p>
        </w:tc>
      </w:tr>
      <w:tr w:rsidR="00E36EDB" w:rsidRPr="00E36EDB" w:rsidTr="00BA16BA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E36ED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2" w:right="-284"/>
              <w:textAlignment w:val="baseline"/>
              <w:rPr>
                <w:rFonts w:ascii="Times New Roman" w:hAnsi="Times New Roman" w:cs="Times New Roman"/>
              </w:rPr>
            </w:pPr>
            <w:r w:rsidRPr="00E36EDB">
              <w:rPr>
                <w:rFonts w:ascii="Times New Roman" w:hAnsi="Times New Roman" w:cs="Times New Roman"/>
              </w:rPr>
              <w:t>Наличие подтверждающих документов о проведении плановых осмотров технического состояния конструкций и инженерного оборудования, относящегося к общему имуществу многоквартирного дома</w:t>
            </w:r>
          </w:p>
        </w:tc>
        <w:tc>
          <w:tcPr>
            <w:tcW w:w="3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E36EDB">
              <w:rPr>
                <w:rFonts w:ascii="Times New Roman" w:hAnsi="Times New Roman" w:cs="Times New Roman"/>
              </w:rPr>
              <w:t>части 1, 1.1 статьи 161 </w:t>
            </w:r>
            <w:hyperlink r:id="rId9" w:anchor="7D20K3" w:history="1">
              <w:r w:rsidRPr="00E36EDB">
                <w:rPr>
                  <w:rFonts w:ascii="Times New Roman" w:hAnsi="Times New Roman" w:cs="Times New Roman"/>
                </w:rPr>
                <w:t>Жилищного кодекса Российской Федерации</w:t>
              </w:r>
            </w:hyperlink>
          </w:p>
        </w:tc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rPr>
                <w:rFonts w:ascii="Times New Roman" w:hAnsi="Times New Roman" w:cs="Times New Roman"/>
              </w:rPr>
            </w:pPr>
          </w:p>
        </w:tc>
      </w:tr>
      <w:tr w:rsidR="00E36EDB" w:rsidRPr="00E36EDB" w:rsidTr="00BA16BA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E36ED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2" w:right="-284"/>
              <w:textAlignment w:val="baseline"/>
              <w:rPr>
                <w:rFonts w:ascii="Times New Roman" w:hAnsi="Times New Roman" w:cs="Times New Roman"/>
              </w:rPr>
            </w:pPr>
            <w:r w:rsidRPr="00E36EDB">
              <w:rPr>
                <w:rFonts w:ascii="Times New Roman" w:hAnsi="Times New Roman" w:cs="Times New Roman"/>
              </w:rPr>
              <w:t xml:space="preserve">Наличие документации на </w:t>
            </w:r>
            <w:r w:rsidRPr="00E36EDB">
              <w:rPr>
                <w:rFonts w:ascii="Times New Roman" w:hAnsi="Times New Roman" w:cs="Times New Roman"/>
              </w:rPr>
              <w:lastRenderedPageBreak/>
              <w:t>выполнение работ по надлежащему содержанию общего имущества многоквартирного дома</w:t>
            </w:r>
          </w:p>
        </w:tc>
        <w:tc>
          <w:tcPr>
            <w:tcW w:w="3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E36EDB">
              <w:rPr>
                <w:rFonts w:ascii="Times New Roman" w:hAnsi="Times New Roman" w:cs="Times New Roman"/>
              </w:rPr>
              <w:lastRenderedPageBreak/>
              <w:t>пункты 3.2, 3.3, 3.4.8 </w:t>
            </w:r>
            <w:hyperlink r:id="rId10" w:anchor="6560IO" w:history="1">
              <w:r w:rsidRPr="00E36EDB">
                <w:rPr>
                  <w:rFonts w:ascii="Times New Roman" w:hAnsi="Times New Roman" w:cs="Times New Roman"/>
                </w:rPr>
                <w:t xml:space="preserve">Правил и норм </w:t>
              </w:r>
              <w:r w:rsidRPr="00E36EDB">
                <w:rPr>
                  <w:rFonts w:ascii="Times New Roman" w:hAnsi="Times New Roman" w:cs="Times New Roman"/>
                </w:rPr>
                <w:lastRenderedPageBreak/>
                <w:t>технической эксплуатации жилищного фонда</w:t>
              </w:r>
            </w:hyperlink>
            <w:r w:rsidRPr="00E36EDB">
              <w:rPr>
                <w:rFonts w:ascii="Times New Roman" w:hAnsi="Times New Roman" w:cs="Times New Roman"/>
              </w:rPr>
              <w:t>, утвержденных </w:t>
            </w:r>
            <w:hyperlink r:id="rId11" w:anchor="64U0IK" w:history="1">
              <w:r w:rsidRPr="00E36EDB">
                <w:rPr>
                  <w:rFonts w:ascii="Times New Roman" w:hAnsi="Times New Roman" w:cs="Times New Roman"/>
                </w:rPr>
                <w:t>Постановлением Госстроя России от 27.09.2003 N 170</w:t>
              </w:r>
            </w:hyperlink>
            <w:r w:rsidRPr="00E36EDB">
              <w:rPr>
                <w:rFonts w:ascii="Times New Roman" w:hAnsi="Times New Roman" w:cs="Times New Roman"/>
              </w:rPr>
              <w:t>, пункты 6, 7, 8, 9 </w:t>
            </w:r>
            <w:hyperlink r:id="rId12" w:anchor="7DM0K9" w:history="1">
              <w:r w:rsidRPr="00E36EDB">
                <w:rPr>
                  <w:rFonts w:ascii="Times New Roman" w:hAnsi="Times New Roman" w:cs="Times New Roman"/>
                </w:rPr>
                <w:t>Правил оказания услуг и выполнения работ, необходимых для обеспечения надлежащего содержания общего имущества в многоквартирном доме</w:t>
              </w:r>
            </w:hyperlink>
            <w:r w:rsidRPr="00E36EDB">
              <w:rPr>
                <w:rFonts w:ascii="Times New Roman" w:hAnsi="Times New Roman" w:cs="Times New Roman"/>
              </w:rPr>
              <w:t>, утвержденных </w:t>
            </w:r>
            <w:hyperlink r:id="rId13" w:history="1">
              <w:r w:rsidRPr="00E36EDB">
                <w:rPr>
                  <w:rFonts w:ascii="Times New Roman" w:hAnsi="Times New Roman" w:cs="Times New Roman"/>
                </w:rPr>
                <w:t>Постановлением Правительства Российской Федерации от 03.04.2013 N 290</w:t>
              </w:r>
            </w:hyperlink>
          </w:p>
        </w:tc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rPr>
                <w:rFonts w:ascii="Times New Roman" w:hAnsi="Times New Roman" w:cs="Times New Roman"/>
              </w:rPr>
            </w:pPr>
          </w:p>
        </w:tc>
      </w:tr>
      <w:tr w:rsidR="00E36EDB" w:rsidRPr="00E36EDB" w:rsidTr="00BA16BA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E36EDB"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2" w:right="-284"/>
              <w:textAlignment w:val="baseline"/>
              <w:rPr>
                <w:rFonts w:ascii="Times New Roman" w:hAnsi="Times New Roman" w:cs="Times New Roman"/>
              </w:rPr>
            </w:pPr>
            <w:r w:rsidRPr="00E36EDB">
              <w:rPr>
                <w:rFonts w:ascii="Times New Roman" w:hAnsi="Times New Roman" w:cs="Times New Roman"/>
              </w:rPr>
              <w:t>План мероприятий по подготовке жилищного фонда к сезонной эксплуатации на предыдущий год и его исполнение</w:t>
            </w:r>
          </w:p>
        </w:tc>
        <w:tc>
          <w:tcPr>
            <w:tcW w:w="3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E36EDB">
              <w:rPr>
                <w:rFonts w:ascii="Times New Roman" w:hAnsi="Times New Roman" w:cs="Times New Roman"/>
              </w:rPr>
              <w:t>пункты 2.1.1, 2.1.5, 2.2.2, 2.3 </w:t>
            </w:r>
            <w:hyperlink r:id="rId14" w:anchor="6560IO" w:history="1">
              <w:r w:rsidRPr="00E36EDB">
                <w:rPr>
                  <w:rFonts w:ascii="Times New Roman" w:hAnsi="Times New Roman" w:cs="Times New Roman"/>
                </w:rPr>
                <w:t>Правил и норм технической эксплуатации жилищного фонда</w:t>
              </w:r>
            </w:hyperlink>
            <w:r w:rsidRPr="00E36EDB">
              <w:rPr>
                <w:rFonts w:ascii="Times New Roman" w:hAnsi="Times New Roman" w:cs="Times New Roman"/>
              </w:rPr>
              <w:t>, утвержденных </w:t>
            </w:r>
            <w:hyperlink r:id="rId15" w:anchor="64U0IK" w:history="1">
              <w:r w:rsidRPr="00E36EDB">
                <w:rPr>
                  <w:rFonts w:ascii="Times New Roman" w:hAnsi="Times New Roman" w:cs="Times New Roman"/>
                </w:rPr>
                <w:t>Постановлением Госстроя России от 27.09.2003 N 170</w:t>
              </w:r>
            </w:hyperlink>
          </w:p>
        </w:tc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rPr>
                <w:rFonts w:ascii="Times New Roman" w:hAnsi="Times New Roman" w:cs="Times New Roman"/>
              </w:rPr>
            </w:pPr>
          </w:p>
        </w:tc>
      </w:tr>
      <w:tr w:rsidR="00E36EDB" w:rsidRPr="00E36EDB" w:rsidTr="00BA16BA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E36ED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2" w:right="-284"/>
              <w:textAlignment w:val="baseline"/>
              <w:rPr>
                <w:rFonts w:ascii="Times New Roman" w:hAnsi="Times New Roman" w:cs="Times New Roman"/>
              </w:rPr>
            </w:pPr>
            <w:r w:rsidRPr="00E36EDB">
              <w:rPr>
                <w:rFonts w:ascii="Times New Roman" w:hAnsi="Times New Roman" w:cs="Times New Roman"/>
              </w:rPr>
              <w:t>Паспорта готовности многоквартирных домов к эксплуатации в зимний период</w:t>
            </w:r>
          </w:p>
        </w:tc>
        <w:tc>
          <w:tcPr>
            <w:tcW w:w="3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E36EDB">
              <w:rPr>
                <w:rFonts w:ascii="Times New Roman" w:hAnsi="Times New Roman" w:cs="Times New Roman"/>
              </w:rPr>
              <w:t>пункты 2.6, 2.6.10 </w:t>
            </w:r>
            <w:hyperlink r:id="rId16" w:anchor="6560IO" w:history="1">
              <w:r w:rsidRPr="00E36EDB">
                <w:rPr>
                  <w:rFonts w:ascii="Times New Roman" w:hAnsi="Times New Roman" w:cs="Times New Roman"/>
                </w:rPr>
                <w:t>Правил и норм технической эксплуатации жилищного фонда</w:t>
              </w:r>
            </w:hyperlink>
            <w:r w:rsidRPr="00E36EDB">
              <w:rPr>
                <w:rFonts w:ascii="Times New Roman" w:hAnsi="Times New Roman" w:cs="Times New Roman"/>
              </w:rPr>
              <w:t>, утвержденных </w:t>
            </w:r>
            <w:hyperlink r:id="rId17" w:anchor="64U0IK" w:history="1">
              <w:r w:rsidRPr="00E36EDB">
                <w:rPr>
                  <w:rFonts w:ascii="Times New Roman" w:hAnsi="Times New Roman" w:cs="Times New Roman"/>
                </w:rPr>
                <w:t>Постановлением Госстроя России от 27.09.2003 N 170</w:t>
              </w:r>
            </w:hyperlink>
          </w:p>
        </w:tc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rPr>
                <w:rFonts w:ascii="Times New Roman" w:hAnsi="Times New Roman" w:cs="Times New Roman"/>
              </w:rPr>
            </w:pPr>
          </w:p>
        </w:tc>
      </w:tr>
      <w:tr w:rsidR="00E36EDB" w:rsidRPr="00E36EDB" w:rsidTr="00BA16BA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E36ED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2" w:right="-284"/>
              <w:textAlignment w:val="baseline"/>
              <w:rPr>
                <w:rFonts w:ascii="Times New Roman" w:hAnsi="Times New Roman" w:cs="Times New Roman"/>
              </w:rPr>
            </w:pPr>
            <w:r w:rsidRPr="00E36EDB">
              <w:rPr>
                <w:rFonts w:ascii="Times New Roman" w:hAnsi="Times New Roman" w:cs="Times New Roman"/>
              </w:rPr>
              <w:t>План (перечень работ) по текущему ремонту общего имущества жилищного фонда на текущий год</w:t>
            </w:r>
          </w:p>
        </w:tc>
        <w:tc>
          <w:tcPr>
            <w:tcW w:w="3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E36EDB">
              <w:rPr>
                <w:rFonts w:ascii="Times New Roman" w:hAnsi="Times New Roman" w:cs="Times New Roman"/>
              </w:rPr>
              <w:t>пункты 2.1.1, 2.1.5, 2.2.2, 2.3 </w:t>
            </w:r>
            <w:hyperlink r:id="rId18" w:anchor="6560IO" w:history="1">
              <w:r w:rsidRPr="00E36EDB">
                <w:rPr>
                  <w:rFonts w:ascii="Times New Roman" w:hAnsi="Times New Roman" w:cs="Times New Roman"/>
                </w:rPr>
                <w:t>Правил и норм технической эксплуатации жилищного фонда</w:t>
              </w:r>
            </w:hyperlink>
            <w:r w:rsidRPr="00E36EDB">
              <w:rPr>
                <w:rFonts w:ascii="Times New Roman" w:hAnsi="Times New Roman" w:cs="Times New Roman"/>
              </w:rPr>
              <w:t>, утвержденных </w:t>
            </w:r>
            <w:hyperlink r:id="rId19" w:anchor="64U0IK" w:history="1">
              <w:r w:rsidRPr="00E36EDB">
                <w:rPr>
                  <w:rFonts w:ascii="Times New Roman" w:hAnsi="Times New Roman" w:cs="Times New Roman"/>
                </w:rPr>
                <w:t>Постановлением Госстроя России от 27.09.2003 N 170</w:t>
              </w:r>
            </w:hyperlink>
          </w:p>
        </w:tc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rPr>
                <w:rFonts w:ascii="Times New Roman" w:hAnsi="Times New Roman" w:cs="Times New Roman"/>
              </w:rPr>
            </w:pPr>
          </w:p>
        </w:tc>
      </w:tr>
      <w:tr w:rsidR="00E36EDB" w:rsidRPr="00E36EDB" w:rsidTr="00BA16BA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E36ED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2" w:right="-284"/>
              <w:textAlignment w:val="baseline"/>
              <w:rPr>
                <w:rFonts w:ascii="Times New Roman" w:hAnsi="Times New Roman" w:cs="Times New Roman"/>
              </w:rPr>
            </w:pPr>
            <w:r w:rsidRPr="00E36EDB">
              <w:rPr>
                <w:rFonts w:ascii="Times New Roman" w:hAnsi="Times New Roman" w:cs="Times New Roman"/>
              </w:rPr>
              <w:t>План (перечень работ) по текущему ремонту общего имущества жилищного фонда за предыдущий год и его исполнение</w:t>
            </w:r>
          </w:p>
        </w:tc>
        <w:tc>
          <w:tcPr>
            <w:tcW w:w="3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E36EDB">
              <w:rPr>
                <w:rFonts w:ascii="Times New Roman" w:hAnsi="Times New Roman" w:cs="Times New Roman"/>
              </w:rPr>
              <w:t>пункты 2.1.1, 2.1.5, 2.2.2, 2.3 </w:t>
            </w:r>
            <w:hyperlink r:id="rId20" w:anchor="6560IO" w:history="1">
              <w:r w:rsidRPr="00E36EDB">
                <w:rPr>
                  <w:rFonts w:ascii="Times New Roman" w:hAnsi="Times New Roman" w:cs="Times New Roman"/>
                </w:rPr>
                <w:t>Правил и норм технической эксплуатации жилищного фонда</w:t>
              </w:r>
            </w:hyperlink>
            <w:r w:rsidRPr="00E36EDB">
              <w:rPr>
                <w:rFonts w:ascii="Times New Roman" w:hAnsi="Times New Roman" w:cs="Times New Roman"/>
              </w:rPr>
              <w:t>, утвержденных </w:t>
            </w:r>
            <w:hyperlink r:id="rId21" w:anchor="64U0IK" w:history="1">
              <w:r w:rsidRPr="00E36EDB">
                <w:rPr>
                  <w:rFonts w:ascii="Times New Roman" w:hAnsi="Times New Roman" w:cs="Times New Roman"/>
                </w:rPr>
                <w:t>Постановлением Госстроя России от 27.09.2003 N 170</w:t>
              </w:r>
            </w:hyperlink>
          </w:p>
        </w:tc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rPr>
                <w:rFonts w:ascii="Times New Roman" w:hAnsi="Times New Roman" w:cs="Times New Roman"/>
              </w:rPr>
            </w:pPr>
          </w:p>
        </w:tc>
      </w:tr>
      <w:tr w:rsidR="00E36EDB" w:rsidRPr="00E36EDB" w:rsidTr="00BA16BA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E36ED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2" w:right="-284"/>
              <w:textAlignment w:val="baseline"/>
              <w:rPr>
                <w:rFonts w:ascii="Times New Roman" w:hAnsi="Times New Roman" w:cs="Times New Roman"/>
              </w:rPr>
            </w:pPr>
            <w:r w:rsidRPr="00E36EDB">
              <w:rPr>
                <w:rFonts w:ascii="Times New Roman" w:hAnsi="Times New Roman" w:cs="Times New Roman"/>
              </w:rPr>
              <w:t>Наличие документации по приему заявок населения, их исполнение, осуществление контроля, в том числе организация круглосуточного аварийного обслуживания</w:t>
            </w:r>
          </w:p>
        </w:tc>
        <w:tc>
          <w:tcPr>
            <w:tcW w:w="3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E36EDB">
              <w:rPr>
                <w:rFonts w:ascii="Times New Roman" w:hAnsi="Times New Roman" w:cs="Times New Roman"/>
              </w:rPr>
              <w:t>пункты 2.2, 2.2.3 </w:t>
            </w:r>
            <w:hyperlink r:id="rId22" w:anchor="6560IO" w:history="1">
              <w:r w:rsidRPr="00E36EDB">
                <w:rPr>
                  <w:rFonts w:ascii="Times New Roman" w:hAnsi="Times New Roman" w:cs="Times New Roman"/>
                </w:rPr>
                <w:t>Правил и норм технической эксплуатации жилищного фонда</w:t>
              </w:r>
            </w:hyperlink>
            <w:r w:rsidRPr="00E36EDB">
              <w:rPr>
                <w:rFonts w:ascii="Times New Roman" w:hAnsi="Times New Roman" w:cs="Times New Roman"/>
              </w:rPr>
              <w:t>, утвержденных </w:t>
            </w:r>
            <w:hyperlink r:id="rId23" w:anchor="64U0IK" w:history="1">
              <w:r w:rsidRPr="00E36EDB">
                <w:rPr>
                  <w:rFonts w:ascii="Times New Roman" w:hAnsi="Times New Roman" w:cs="Times New Roman"/>
                </w:rPr>
                <w:t>Постановлением Госстроя России от 27.09.2003 N 170</w:t>
              </w:r>
            </w:hyperlink>
          </w:p>
        </w:tc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rPr>
                <w:rFonts w:ascii="Times New Roman" w:hAnsi="Times New Roman" w:cs="Times New Roman"/>
              </w:rPr>
            </w:pPr>
          </w:p>
        </w:tc>
      </w:tr>
      <w:tr w:rsidR="00E36EDB" w:rsidRPr="00E36EDB" w:rsidTr="00BA16BA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E36ED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2" w:right="-284"/>
              <w:textAlignment w:val="baseline"/>
              <w:rPr>
                <w:rFonts w:ascii="Times New Roman" w:hAnsi="Times New Roman" w:cs="Times New Roman"/>
              </w:rPr>
            </w:pPr>
            <w:r w:rsidRPr="00E36EDB">
              <w:rPr>
                <w:rFonts w:ascii="Times New Roman" w:hAnsi="Times New Roman" w:cs="Times New Roman"/>
              </w:rPr>
              <w:t>Техническое состояние систем отопления, водоснабжения, водоотведения, электроснабжения общего имущества многоквартирного дома</w:t>
            </w:r>
          </w:p>
        </w:tc>
        <w:tc>
          <w:tcPr>
            <w:tcW w:w="3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E36EDB">
              <w:rPr>
                <w:rFonts w:ascii="Times New Roman" w:hAnsi="Times New Roman" w:cs="Times New Roman"/>
              </w:rPr>
              <w:t>пункты 5.2, 5.3, 5.6, 5.8 </w:t>
            </w:r>
            <w:hyperlink r:id="rId24" w:anchor="6560IO" w:history="1">
              <w:r w:rsidRPr="00E36EDB">
                <w:rPr>
                  <w:rFonts w:ascii="Times New Roman" w:hAnsi="Times New Roman" w:cs="Times New Roman"/>
                </w:rPr>
                <w:t>Правил и норм технической эксплуатации жилищного фонда</w:t>
              </w:r>
            </w:hyperlink>
            <w:r w:rsidRPr="00E36EDB">
              <w:rPr>
                <w:rFonts w:ascii="Times New Roman" w:hAnsi="Times New Roman" w:cs="Times New Roman"/>
              </w:rPr>
              <w:t>, утвержденных </w:t>
            </w:r>
            <w:hyperlink r:id="rId25" w:anchor="64U0IK" w:history="1">
              <w:r w:rsidRPr="00E36EDB">
                <w:rPr>
                  <w:rFonts w:ascii="Times New Roman" w:hAnsi="Times New Roman" w:cs="Times New Roman"/>
                </w:rPr>
                <w:t>Постановлением Госстроя России от 27.09.2003 N 170</w:t>
              </w:r>
            </w:hyperlink>
          </w:p>
        </w:tc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rPr>
                <w:rFonts w:ascii="Times New Roman" w:hAnsi="Times New Roman" w:cs="Times New Roman"/>
              </w:rPr>
            </w:pPr>
          </w:p>
        </w:tc>
      </w:tr>
      <w:tr w:rsidR="00E36EDB" w:rsidRPr="00E36EDB" w:rsidTr="00BA16BA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E36EDB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2" w:right="-284"/>
              <w:textAlignment w:val="baseline"/>
              <w:rPr>
                <w:rFonts w:ascii="Times New Roman" w:hAnsi="Times New Roman" w:cs="Times New Roman"/>
              </w:rPr>
            </w:pPr>
            <w:r w:rsidRPr="00E36EDB">
              <w:rPr>
                <w:rFonts w:ascii="Times New Roman" w:hAnsi="Times New Roman" w:cs="Times New Roman"/>
              </w:rPr>
              <w:t>Наличие графиков уборки контейнерных площадок</w:t>
            </w:r>
          </w:p>
        </w:tc>
        <w:tc>
          <w:tcPr>
            <w:tcW w:w="3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E36EDB">
              <w:rPr>
                <w:rFonts w:ascii="Times New Roman" w:hAnsi="Times New Roman" w:cs="Times New Roman"/>
              </w:rPr>
              <w:t>пункты 3.7, 3.7.1 </w:t>
            </w:r>
            <w:hyperlink r:id="rId26" w:anchor="6560IO" w:history="1">
              <w:r w:rsidRPr="00E36EDB">
                <w:rPr>
                  <w:rFonts w:ascii="Times New Roman" w:hAnsi="Times New Roman" w:cs="Times New Roman"/>
                </w:rPr>
                <w:t>Правил и норм технической эксплуатации жилищного фонда</w:t>
              </w:r>
            </w:hyperlink>
            <w:r w:rsidRPr="00E36EDB">
              <w:rPr>
                <w:rFonts w:ascii="Times New Roman" w:hAnsi="Times New Roman" w:cs="Times New Roman"/>
              </w:rPr>
              <w:t>, утвержденных </w:t>
            </w:r>
            <w:hyperlink r:id="rId27" w:anchor="64U0IK" w:history="1">
              <w:r w:rsidRPr="00E36EDB">
                <w:rPr>
                  <w:rFonts w:ascii="Times New Roman" w:hAnsi="Times New Roman" w:cs="Times New Roman"/>
                </w:rPr>
                <w:t>Постановлением Госстроя России от 27.09.2003 N 170</w:t>
              </w:r>
            </w:hyperlink>
          </w:p>
        </w:tc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6EDB" w:rsidRPr="00E36EDB" w:rsidRDefault="00E36EDB" w:rsidP="00E36EDB">
            <w:pPr>
              <w:spacing w:after="0" w:line="240" w:lineRule="auto"/>
              <w:ind w:left="-289" w:right="-284"/>
              <w:rPr>
                <w:rFonts w:ascii="Times New Roman" w:hAnsi="Times New Roman" w:cs="Times New Roman"/>
              </w:rPr>
            </w:pPr>
          </w:p>
        </w:tc>
      </w:tr>
    </w:tbl>
    <w:p w:rsidR="00E36EDB" w:rsidRPr="00E36EDB" w:rsidRDefault="00E36EDB" w:rsidP="00E36EDB">
      <w:pPr>
        <w:spacing w:after="0" w:line="240" w:lineRule="auto"/>
        <w:ind w:left="-709" w:right="-284" w:firstLine="709"/>
        <w:textAlignment w:val="baseline"/>
        <w:rPr>
          <w:rFonts w:ascii="Times New Roman" w:hAnsi="Times New Roman" w:cs="Times New Roman"/>
          <w:color w:val="444444"/>
          <w:spacing w:val="-18"/>
        </w:rPr>
      </w:pPr>
      <w:r w:rsidRPr="00E36EDB">
        <w:rPr>
          <w:rFonts w:ascii="Times New Roman" w:hAnsi="Times New Roman" w:cs="Times New Roman"/>
          <w:color w:val="444444"/>
          <w:spacing w:val="-18"/>
        </w:rPr>
        <w:br/>
      </w:r>
    </w:p>
    <w:p w:rsidR="00E36EDB" w:rsidRPr="00E36EDB" w:rsidRDefault="00E36EDB" w:rsidP="00E36EDB">
      <w:pPr>
        <w:spacing w:after="0" w:line="240" w:lineRule="auto"/>
        <w:ind w:left="-709" w:right="-284" w:firstLine="709"/>
        <w:jc w:val="both"/>
        <w:textAlignment w:val="baseline"/>
        <w:rPr>
          <w:rFonts w:ascii="Times New Roman" w:hAnsi="Times New Roman" w:cs="Times New Roman"/>
        </w:rPr>
      </w:pPr>
      <w:r w:rsidRPr="00E36EDB">
        <w:rPr>
          <w:rFonts w:ascii="Times New Roman" w:hAnsi="Times New Roman" w:cs="Times New Roman"/>
        </w:rPr>
        <w:t>10. Должность, фамилия и инициалы должностного лица Органа муниципального жилищного контроля, проводящего плановую проверку и заполняющего проверочный лист                                                         </w:t>
      </w:r>
    </w:p>
    <w:p w:rsidR="00E36EDB" w:rsidRPr="00E36EDB" w:rsidRDefault="00E36EDB" w:rsidP="00E36EDB">
      <w:pPr>
        <w:spacing w:after="0" w:line="240" w:lineRule="auto"/>
        <w:ind w:left="-709" w:right="-284" w:firstLine="709"/>
        <w:jc w:val="both"/>
        <w:textAlignment w:val="baseline"/>
        <w:rPr>
          <w:rFonts w:ascii="Times New Roman" w:hAnsi="Times New Roman" w:cs="Times New Roman"/>
        </w:rPr>
      </w:pPr>
      <w:r w:rsidRPr="00E36EDB">
        <w:rPr>
          <w:rFonts w:ascii="Times New Roman" w:hAnsi="Times New Roman" w:cs="Times New Roman"/>
        </w:rPr>
        <w:t>__________________________________________________________________</w:t>
      </w:r>
    </w:p>
    <w:p w:rsidR="00E36EDB" w:rsidRPr="00E36EDB" w:rsidRDefault="00E36EDB" w:rsidP="00E36EDB">
      <w:pPr>
        <w:spacing w:after="0" w:line="240" w:lineRule="auto"/>
        <w:ind w:left="-709" w:right="-284" w:firstLine="709"/>
        <w:jc w:val="both"/>
        <w:textAlignment w:val="baseline"/>
        <w:rPr>
          <w:rFonts w:ascii="Times New Roman" w:hAnsi="Times New Roman" w:cs="Times New Roman"/>
        </w:rPr>
      </w:pPr>
      <w:r w:rsidRPr="00E36EDB">
        <w:rPr>
          <w:rFonts w:ascii="Times New Roman" w:hAnsi="Times New Roman" w:cs="Times New Roman"/>
        </w:rPr>
        <w:t>_____________________________________  ____________________________</w:t>
      </w:r>
    </w:p>
    <w:p w:rsidR="00E36EDB" w:rsidRPr="00E36EDB" w:rsidRDefault="00E36EDB" w:rsidP="00E36EDB">
      <w:pPr>
        <w:spacing w:after="0" w:line="240" w:lineRule="auto"/>
        <w:ind w:left="-709" w:right="-284" w:firstLine="709"/>
        <w:jc w:val="both"/>
        <w:textAlignment w:val="baseline"/>
        <w:rPr>
          <w:rFonts w:ascii="Times New Roman" w:hAnsi="Times New Roman" w:cs="Times New Roman"/>
        </w:rPr>
      </w:pPr>
      <w:r w:rsidRPr="00E36EDB">
        <w:rPr>
          <w:rFonts w:ascii="Times New Roman" w:hAnsi="Times New Roman" w:cs="Times New Roman"/>
        </w:rPr>
        <w:t>Подпись заполняющего проверочный лист      Ф.И.О. заполняющего п/лист    </w:t>
      </w:r>
    </w:p>
    <w:p w:rsidR="00E36EDB" w:rsidRPr="00E36EDB" w:rsidRDefault="00E36EDB" w:rsidP="00E36EDB">
      <w:pPr>
        <w:spacing w:after="0" w:line="240" w:lineRule="auto"/>
        <w:ind w:left="-709" w:right="-284" w:firstLine="709"/>
        <w:jc w:val="both"/>
        <w:textAlignment w:val="baseline"/>
        <w:rPr>
          <w:rFonts w:ascii="Times New Roman" w:hAnsi="Times New Roman" w:cs="Times New Roman"/>
        </w:rPr>
      </w:pPr>
      <w:r w:rsidRPr="00E36EDB">
        <w:rPr>
          <w:rFonts w:ascii="Times New Roman" w:hAnsi="Times New Roman" w:cs="Times New Roman"/>
        </w:rPr>
        <w:t>"___"_______ 20___ г.                                                    </w:t>
      </w:r>
    </w:p>
    <w:p w:rsidR="00E36EDB" w:rsidRPr="00E36EDB" w:rsidRDefault="00E36EDB" w:rsidP="00E36EDB">
      <w:pPr>
        <w:spacing w:after="0" w:line="240" w:lineRule="auto"/>
        <w:ind w:left="-709" w:right="-284" w:firstLine="709"/>
        <w:jc w:val="both"/>
        <w:textAlignment w:val="baseline"/>
        <w:rPr>
          <w:rFonts w:ascii="Times New Roman" w:hAnsi="Times New Roman" w:cs="Times New Roman"/>
        </w:rPr>
      </w:pPr>
      <w:r w:rsidRPr="00E36EDB">
        <w:rPr>
          <w:rFonts w:ascii="Times New Roman" w:hAnsi="Times New Roman" w:cs="Times New Roman"/>
        </w:rPr>
        <w:t>(дата составления проверочного листа)                                     </w:t>
      </w:r>
    </w:p>
    <w:p w:rsidR="00E36EDB" w:rsidRPr="00E36EDB" w:rsidRDefault="00E36EDB" w:rsidP="00E36EDB">
      <w:pPr>
        <w:spacing w:after="0" w:line="240" w:lineRule="auto"/>
        <w:ind w:left="-709" w:right="-284" w:firstLine="709"/>
        <w:jc w:val="both"/>
        <w:textAlignment w:val="baseline"/>
        <w:rPr>
          <w:rFonts w:ascii="Times New Roman" w:hAnsi="Times New Roman" w:cs="Times New Roman"/>
        </w:rPr>
      </w:pPr>
      <w:r w:rsidRPr="00E36EDB">
        <w:rPr>
          <w:rFonts w:ascii="Times New Roman" w:hAnsi="Times New Roman" w:cs="Times New Roman"/>
        </w:rPr>
        <w:lastRenderedPageBreak/>
        <w:t>                                                                        </w:t>
      </w:r>
    </w:p>
    <w:p w:rsidR="00E36EDB" w:rsidRPr="00E36EDB" w:rsidRDefault="00E36EDB" w:rsidP="00E36EDB">
      <w:pPr>
        <w:spacing w:after="0" w:line="240" w:lineRule="auto"/>
        <w:ind w:left="-709" w:right="-284" w:firstLine="709"/>
        <w:jc w:val="both"/>
        <w:textAlignment w:val="baseline"/>
        <w:rPr>
          <w:rFonts w:ascii="Times New Roman" w:hAnsi="Times New Roman" w:cs="Times New Roman"/>
        </w:rPr>
      </w:pPr>
      <w:r w:rsidRPr="00E36EDB">
        <w:rPr>
          <w:rFonts w:ascii="Times New Roman" w:hAnsi="Times New Roman" w:cs="Times New Roman"/>
        </w:rPr>
        <w:t>С проверочным листом ознакомлен:                                         </w:t>
      </w:r>
    </w:p>
    <w:p w:rsidR="00E36EDB" w:rsidRPr="00E36EDB" w:rsidRDefault="00E36EDB" w:rsidP="00E36EDB">
      <w:pPr>
        <w:spacing w:after="0" w:line="240" w:lineRule="auto"/>
        <w:ind w:left="-709" w:right="-284" w:firstLine="709"/>
        <w:jc w:val="both"/>
        <w:textAlignment w:val="baseline"/>
        <w:rPr>
          <w:rFonts w:ascii="Times New Roman" w:hAnsi="Times New Roman" w:cs="Times New Roman"/>
        </w:rPr>
      </w:pPr>
      <w:r w:rsidRPr="00E36EDB">
        <w:rPr>
          <w:rFonts w:ascii="Times New Roman" w:hAnsi="Times New Roman" w:cs="Times New Roman"/>
        </w:rPr>
        <w:t>__________________________________________________________________</w:t>
      </w:r>
    </w:p>
    <w:p w:rsidR="00E36EDB" w:rsidRPr="00E36EDB" w:rsidRDefault="00E36EDB" w:rsidP="00E36EDB">
      <w:pPr>
        <w:spacing w:after="0" w:line="240" w:lineRule="auto"/>
        <w:ind w:left="-709" w:right="-284" w:firstLine="709"/>
        <w:jc w:val="both"/>
        <w:textAlignment w:val="baseline"/>
        <w:rPr>
          <w:rFonts w:ascii="Times New Roman" w:hAnsi="Times New Roman" w:cs="Times New Roman"/>
        </w:rPr>
      </w:pPr>
      <w:r w:rsidRPr="00E36EDB">
        <w:rPr>
          <w:rFonts w:ascii="Times New Roman" w:hAnsi="Times New Roman" w:cs="Times New Roman"/>
        </w:rPr>
        <w:t>(Фамилия, имя, отчество (при наличии) руководителя юридического лица либо представителя юридического лица, фамилия, имя, отчество (при наличии индивидуального предпринимателя либо его представителя)        </w:t>
      </w:r>
    </w:p>
    <w:p w:rsidR="00E36EDB" w:rsidRPr="00E36EDB" w:rsidRDefault="00E36EDB" w:rsidP="00E36EDB">
      <w:pPr>
        <w:spacing w:after="0" w:line="240" w:lineRule="auto"/>
        <w:ind w:left="-709" w:right="-284" w:firstLine="709"/>
        <w:jc w:val="both"/>
        <w:textAlignment w:val="baseline"/>
        <w:rPr>
          <w:rFonts w:ascii="Times New Roman" w:hAnsi="Times New Roman" w:cs="Times New Roman"/>
        </w:rPr>
      </w:pPr>
      <w:r w:rsidRPr="00E36EDB">
        <w:rPr>
          <w:rFonts w:ascii="Times New Roman" w:hAnsi="Times New Roman" w:cs="Times New Roman"/>
        </w:rPr>
        <w:t>                                                                        </w:t>
      </w:r>
    </w:p>
    <w:p w:rsidR="00E36EDB" w:rsidRPr="00E36EDB" w:rsidRDefault="00E36EDB" w:rsidP="00E36EDB">
      <w:pPr>
        <w:spacing w:after="0" w:line="240" w:lineRule="auto"/>
        <w:ind w:left="-709" w:right="-284" w:firstLine="709"/>
        <w:jc w:val="both"/>
        <w:textAlignment w:val="baseline"/>
        <w:rPr>
          <w:rFonts w:ascii="Times New Roman" w:hAnsi="Times New Roman" w:cs="Times New Roman"/>
        </w:rPr>
      </w:pPr>
      <w:r w:rsidRPr="00E36EDB">
        <w:rPr>
          <w:rFonts w:ascii="Times New Roman" w:hAnsi="Times New Roman" w:cs="Times New Roman"/>
        </w:rPr>
        <w:t>"___"________ 20__ г.                                                    </w:t>
      </w:r>
    </w:p>
    <w:p w:rsidR="00E36EDB" w:rsidRPr="00E36EDB" w:rsidRDefault="00E36EDB" w:rsidP="00E36EDB">
      <w:pPr>
        <w:spacing w:after="0" w:line="240" w:lineRule="auto"/>
        <w:ind w:left="-709" w:right="-284" w:firstLine="709"/>
        <w:jc w:val="both"/>
        <w:textAlignment w:val="baseline"/>
        <w:rPr>
          <w:rFonts w:ascii="Times New Roman" w:hAnsi="Times New Roman" w:cs="Times New Roman"/>
        </w:rPr>
      </w:pPr>
      <w:r w:rsidRPr="00E36EDB">
        <w:rPr>
          <w:rFonts w:ascii="Times New Roman" w:hAnsi="Times New Roman" w:cs="Times New Roman"/>
        </w:rPr>
        <w:t>                                                                         </w:t>
      </w:r>
    </w:p>
    <w:p w:rsidR="00E36EDB" w:rsidRPr="00E36EDB" w:rsidRDefault="00E36EDB" w:rsidP="00E36EDB">
      <w:pPr>
        <w:spacing w:after="0" w:line="240" w:lineRule="auto"/>
        <w:ind w:left="-709" w:right="-284" w:firstLine="709"/>
        <w:jc w:val="both"/>
        <w:textAlignment w:val="baseline"/>
        <w:rPr>
          <w:rFonts w:ascii="Times New Roman" w:hAnsi="Times New Roman" w:cs="Times New Roman"/>
        </w:rPr>
      </w:pPr>
      <w:r w:rsidRPr="00E36EDB">
        <w:rPr>
          <w:rFonts w:ascii="Times New Roman" w:hAnsi="Times New Roman" w:cs="Times New Roman"/>
        </w:rPr>
        <w:t>___________________                                    _________________  </w:t>
      </w:r>
    </w:p>
    <w:p w:rsidR="00E36EDB" w:rsidRPr="00E36EDB" w:rsidRDefault="00E36EDB" w:rsidP="00E36EDB">
      <w:pPr>
        <w:spacing w:after="0" w:line="240" w:lineRule="auto"/>
        <w:ind w:left="-709" w:right="-284" w:firstLine="709"/>
        <w:jc w:val="both"/>
        <w:textAlignment w:val="baseline"/>
        <w:rPr>
          <w:rFonts w:ascii="Times New Roman" w:hAnsi="Times New Roman" w:cs="Times New Roman"/>
        </w:rPr>
      </w:pPr>
      <w:r w:rsidRPr="00E36EDB">
        <w:rPr>
          <w:rFonts w:ascii="Times New Roman" w:hAnsi="Times New Roman" w:cs="Times New Roman"/>
        </w:rPr>
        <w:t>(дата ознакомления)                                         (подпись)</w:t>
      </w:r>
    </w:p>
    <w:p w:rsidR="00E36EDB" w:rsidRPr="000212BA" w:rsidRDefault="00E36EDB" w:rsidP="00E36EDB">
      <w:pPr>
        <w:jc w:val="both"/>
        <w:textAlignment w:val="baseline"/>
        <w:rPr>
          <w:sz w:val="28"/>
          <w:szCs w:val="28"/>
        </w:rPr>
      </w:pPr>
    </w:p>
    <w:p w:rsidR="00E36EDB" w:rsidRDefault="00E36EDB" w:rsidP="00E36EDB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 </w:t>
      </w:r>
    </w:p>
    <w:p w:rsidR="0046236D" w:rsidRDefault="0046236D" w:rsidP="0046236D">
      <w:pPr>
        <w:pStyle w:val="a3"/>
        <w:ind w:left="-709" w:right="-284"/>
        <w:jc w:val="both"/>
        <w:rPr>
          <w:sz w:val="22"/>
          <w:szCs w:val="22"/>
        </w:rPr>
      </w:pPr>
      <w:r w:rsidRPr="003F77F2">
        <w:rPr>
          <w:sz w:val="22"/>
          <w:szCs w:val="22"/>
        </w:rPr>
        <w:t xml:space="preserve">Постановление администрации Ардатовского муниципального района РМ от </w:t>
      </w:r>
      <w:r w:rsidR="00D11FA7">
        <w:rPr>
          <w:sz w:val="22"/>
          <w:szCs w:val="22"/>
        </w:rPr>
        <w:t>07 декабря</w:t>
      </w:r>
      <w:r w:rsidRPr="003F77F2">
        <w:rPr>
          <w:sz w:val="22"/>
          <w:szCs w:val="22"/>
        </w:rPr>
        <w:t xml:space="preserve"> 2021 года № 1</w:t>
      </w:r>
      <w:r w:rsidR="001935BA">
        <w:rPr>
          <w:sz w:val="22"/>
          <w:szCs w:val="22"/>
        </w:rPr>
        <w:t>1</w:t>
      </w:r>
      <w:r w:rsidR="00D11FA7">
        <w:rPr>
          <w:sz w:val="22"/>
          <w:szCs w:val="22"/>
        </w:rPr>
        <w:t>29</w:t>
      </w:r>
      <w:r w:rsidRPr="003F77F2">
        <w:rPr>
          <w:sz w:val="22"/>
          <w:szCs w:val="22"/>
        </w:rPr>
        <w:t xml:space="preserve"> «</w:t>
      </w:r>
      <w:r w:rsidR="00D11FA7">
        <w:rPr>
          <w:sz w:val="22"/>
          <w:szCs w:val="22"/>
        </w:rPr>
        <w:t>Об утверждении программы профилактики нарушений обязательных требований на 2022 год на территории Ардатовского муниципального района</w:t>
      </w:r>
      <w:r>
        <w:rPr>
          <w:sz w:val="22"/>
          <w:szCs w:val="22"/>
        </w:rPr>
        <w:t>»</w:t>
      </w:r>
      <w:r w:rsidRPr="003F77F2">
        <w:rPr>
          <w:sz w:val="22"/>
          <w:szCs w:val="22"/>
        </w:rPr>
        <w:t>.</w:t>
      </w:r>
    </w:p>
    <w:p w:rsidR="00E36EDB" w:rsidRDefault="00E36EDB" w:rsidP="0046236D">
      <w:pPr>
        <w:pStyle w:val="a3"/>
        <w:ind w:left="-709" w:right="-284"/>
        <w:jc w:val="both"/>
        <w:rPr>
          <w:sz w:val="22"/>
          <w:szCs w:val="22"/>
        </w:rPr>
      </w:pPr>
    </w:p>
    <w:p w:rsidR="006C17F8" w:rsidRPr="006C17F8" w:rsidRDefault="006C17F8" w:rsidP="006C17F8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 CYR" w:hAnsi="Times New Roman CYR" w:cs="Times New Roman CYR"/>
        </w:rPr>
      </w:pPr>
      <w:r w:rsidRPr="006C17F8">
        <w:rPr>
          <w:rFonts w:ascii="Times New Roman CYR" w:hAnsi="Times New Roman CYR" w:cs="Times New Roman CYR"/>
        </w:rPr>
        <w:t xml:space="preserve">В соответствии с </w:t>
      </w:r>
      <w:hyperlink r:id="rId28" w:history="1">
        <w:r w:rsidRPr="006C17F8">
          <w:rPr>
            <w:rFonts w:ascii="Times New Roman CYR" w:hAnsi="Times New Roman CYR" w:cs="Times New Roman CYR"/>
          </w:rPr>
          <w:t>Федеральным законом</w:t>
        </w:r>
      </w:hyperlink>
      <w:r w:rsidRPr="006C17F8">
        <w:rPr>
          <w:rFonts w:ascii="Times New Roman CYR" w:hAnsi="Times New Roman CYR" w:cs="Times New Roman CYR"/>
        </w:rPr>
        <w:t xml:space="preserve"> от 31.07.2020 N 248-ФЗ "О государственном контроле (надзора) и муниципальном контроле в Российской Федерации", </w:t>
      </w:r>
      <w:hyperlink r:id="rId29" w:history="1">
        <w:r w:rsidRPr="006C17F8">
          <w:rPr>
            <w:rFonts w:ascii="Times New Roman CYR" w:hAnsi="Times New Roman CYR" w:cs="Times New Roman CYR"/>
          </w:rPr>
          <w:t>Постановлением</w:t>
        </w:r>
      </w:hyperlink>
      <w:r w:rsidRPr="006C17F8">
        <w:rPr>
          <w:rFonts w:ascii="Times New Roman CYR" w:hAnsi="Times New Roman CYR" w:cs="Times New Roman CYR"/>
        </w:rPr>
        <w:t xml:space="preserve"> Правительства Российской Федерации от 25.06.2021 года N 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ценностям", администрация Ардатовского муниципального района,</w:t>
      </w:r>
    </w:p>
    <w:p w:rsidR="006C17F8" w:rsidRPr="006C17F8" w:rsidRDefault="006C17F8" w:rsidP="006C17F8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 CYR" w:hAnsi="Times New Roman CYR" w:cs="Times New Roman CYR"/>
        </w:rPr>
      </w:pPr>
    </w:p>
    <w:p w:rsidR="006C17F8" w:rsidRPr="006C17F8" w:rsidRDefault="006C17F8" w:rsidP="006C17F8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 CYR" w:hAnsi="Times New Roman CYR" w:cs="Times New Roman CYR"/>
        </w:rPr>
      </w:pPr>
      <w:r w:rsidRPr="006C17F8">
        <w:rPr>
          <w:rFonts w:ascii="Times New Roman CYR" w:hAnsi="Times New Roman CYR" w:cs="Times New Roman CYR"/>
        </w:rPr>
        <w:t>ПОСТАНОВЛЯЕТ:</w:t>
      </w:r>
    </w:p>
    <w:p w:rsidR="006C17F8" w:rsidRPr="006C17F8" w:rsidRDefault="006C17F8" w:rsidP="006C17F8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 CYR" w:hAnsi="Times New Roman CYR" w:cs="Times New Roman CYR"/>
        </w:rPr>
      </w:pPr>
    </w:p>
    <w:p w:rsidR="006C17F8" w:rsidRPr="006C17F8" w:rsidRDefault="006C17F8" w:rsidP="006C17F8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 CYR" w:hAnsi="Times New Roman CYR" w:cs="Times New Roman CYR"/>
        </w:rPr>
      </w:pPr>
      <w:bookmarkStart w:id="1" w:name="sub_1"/>
      <w:r w:rsidRPr="006C17F8">
        <w:rPr>
          <w:rFonts w:ascii="Times New Roman CYR" w:hAnsi="Times New Roman CYR" w:cs="Times New Roman CYR"/>
        </w:rPr>
        <w:t xml:space="preserve">1. Утвердить </w:t>
      </w:r>
      <w:hyperlink w:anchor="sub_1000" w:history="1">
        <w:r w:rsidRPr="006C17F8">
          <w:rPr>
            <w:rFonts w:ascii="Times New Roman CYR" w:hAnsi="Times New Roman CYR" w:cs="Times New Roman CYR"/>
          </w:rPr>
          <w:t>программу</w:t>
        </w:r>
      </w:hyperlink>
      <w:r w:rsidRPr="006C17F8">
        <w:rPr>
          <w:rFonts w:ascii="Times New Roman CYR" w:hAnsi="Times New Roman CYR" w:cs="Times New Roman CYR"/>
        </w:rPr>
        <w:t xml:space="preserve"> профилактики нарушений обязательных требований на 2022 год на территории Ардатовского муниципального района.</w:t>
      </w:r>
    </w:p>
    <w:p w:rsidR="006C17F8" w:rsidRPr="006C17F8" w:rsidRDefault="006C17F8" w:rsidP="006C17F8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 CYR" w:hAnsi="Times New Roman CYR" w:cs="Times New Roman CYR"/>
        </w:rPr>
      </w:pPr>
      <w:bookmarkStart w:id="2" w:name="sub_2"/>
      <w:bookmarkEnd w:id="1"/>
      <w:r w:rsidRPr="006C17F8">
        <w:rPr>
          <w:rFonts w:ascii="Times New Roman CYR" w:hAnsi="Times New Roman CYR" w:cs="Times New Roman CYR"/>
        </w:rPr>
        <w:t xml:space="preserve">2. Настоящее постановление вступает в силу после </w:t>
      </w:r>
      <w:hyperlink r:id="rId30" w:history="1">
        <w:r w:rsidRPr="006C17F8">
          <w:rPr>
            <w:rFonts w:ascii="Times New Roman CYR" w:hAnsi="Times New Roman CYR" w:cs="Times New Roman CYR"/>
          </w:rPr>
          <w:t>официального опубликования</w:t>
        </w:r>
      </w:hyperlink>
      <w:r w:rsidRPr="006C17F8">
        <w:rPr>
          <w:rFonts w:ascii="Times New Roman CYR" w:hAnsi="Times New Roman CYR" w:cs="Times New Roman CYR"/>
        </w:rPr>
        <w:t>.</w:t>
      </w:r>
    </w:p>
    <w:bookmarkEnd w:id="2"/>
    <w:p w:rsidR="006C17F8" w:rsidRPr="006C17F8" w:rsidRDefault="006C17F8" w:rsidP="006C17F8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 CYR" w:hAnsi="Times New Roman CYR" w:cs="Times New Roman CYR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380"/>
        <w:gridCol w:w="3191"/>
      </w:tblGrid>
      <w:tr w:rsidR="006C17F8" w:rsidRPr="006C17F8" w:rsidTr="00BA16BA"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6C17F8" w:rsidRPr="006C17F8" w:rsidRDefault="006C17F8" w:rsidP="006C1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09" w:right="-284" w:firstLine="709"/>
              <w:rPr>
                <w:rFonts w:ascii="Times New Roman CYR" w:hAnsi="Times New Roman CYR" w:cs="Times New Roman CYR"/>
              </w:rPr>
            </w:pPr>
            <w:r w:rsidRPr="006C17F8">
              <w:rPr>
                <w:rFonts w:ascii="Times New Roman CYR" w:hAnsi="Times New Roman CYR" w:cs="Times New Roman CYR"/>
              </w:rPr>
              <w:t>Глава Ардатовского</w:t>
            </w:r>
          </w:p>
          <w:p w:rsidR="006C17F8" w:rsidRPr="006C17F8" w:rsidRDefault="006C17F8" w:rsidP="006C1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09" w:right="-284" w:firstLine="709"/>
              <w:rPr>
                <w:rFonts w:ascii="Times New Roman CYR" w:hAnsi="Times New Roman CYR" w:cs="Times New Roman CYR"/>
              </w:rPr>
            </w:pPr>
            <w:r w:rsidRPr="006C17F8">
              <w:rPr>
                <w:rFonts w:ascii="Times New Roman CYR" w:hAnsi="Times New Roman CYR" w:cs="Times New Roman CYR"/>
              </w:rPr>
              <w:t xml:space="preserve"> муниципального района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6C17F8" w:rsidRPr="006C17F8" w:rsidRDefault="006C17F8" w:rsidP="006C1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09" w:right="-284" w:firstLine="709"/>
              <w:jc w:val="right"/>
              <w:rPr>
                <w:rFonts w:ascii="Times New Roman CYR" w:hAnsi="Times New Roman CYR" w:cs="Times New Roman CYR"/>
              </w:rPr>
            </w:pPr>
            <w:r w:rsidRPr="006C17F8">
              <w:rPr>
                <w:rFonts w:ascii="Times New Roman CYR" w:hAnsi="Times New Roman CYR" w:cs="Times New Roman CYR"/>
              </w:rPr>
              <w:t>А.Н. Антипов</w:t>
            </w:r>
          </w:p>
        </w:tc>
      </w:tr>
    </w:tbl>
    <w:p w:rsidR="006C17F8" w:rsidRPr="006C17F8" w:rsidRDefault="006C17F8" w:rsidP="006C17F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6C17F8" w:rsidRPr="006C17F8" w:rsidRDefault="006C17F8" w:rsidP="006C17F8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 CYR" w:hAnsi="Times New Roman CYR" w:cs="Times New Roman CYR"/>
          <w:bCs/>
          <w:sz w:val="28"/>
          <w:szCs w:val="28"/>
        </w:rPr>
      </w:pPr>
      <w:bookmarkStart w:id="3" w:name="sub_1000"/>
      <w:r w:rsidRPr="006C17F8">
        <w:rPr>
          <w:rFonts w:ascii="Times New Roman CYR" w:hAnsi="Times New Roman CYR" w:cs="Times New Roman CYR"/>
          <w:bCs/>
          <w:sz w:val="28"/>
          <w:szCs w:val="28"/>
        </w:rPr>
        <w:t>УТВЕРЖЕНА:</w:t>
      </w:r>
    </w:p>
    <w:p w:rsidR="006C17F8" w:rsidRPr="006C17F8" w:rsidRDefault="006C17F8" w:rsidP="006C17F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  <w:r w:rsidRPr="006C17F8">
        <w:rPr>
          <w:rFonts w:ascii="Times New Roman CYR" w:hAnsi="Times New Roman CYR" w:cs="Times New Roman CYR"/>
          <w:sz w:val="24"/>
          <w:szCs w:val="24"/>
        </w:rPr>
        <w:t>постановлением администрации</w:t>
      </w:r>
    </w:p>
    <w:p w:rsidR="006C17F8" w:rsidRPr="006C17F8" w:rsidRDefault="006C17F8" w:rsidP="006C17F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  <w:r w:rsidRPr="006C17F8">
        <w:rPr>
          <w:rFonts w:ascii="Times New Roman CYR" w:hAnsi="Times New Roman CYR" w:cs="Times New Roman CYR"/>
          <w:sz w:val="24"/>
          <w:szCs w:val="24"/>
        </w:rPr>
        <w:t>Ардатовского муниципального района</w:t>
      </w:r>
    </w:p>
    <w:p w:rsidR="006C17F8" w:rsidRPr="006C17F8" w:rsidRDefault="006C17F8" w:rsidP="006C17F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  <w:r w:rsidRPr="006C17F8">
        <w:rPr>
          <w:rFonts w:ascii="Times New Roman CYR" w:hAnsi="Times New Roman CYR" w:cs="Times New Roman CYR"/>
          <w:sz w:val="24"/>
          <w:szCs w:val="24"/>
        </w:rPr>
        <w:t>от «</w:t>
      </w:r>
      <w:r>
        <w:rPr>
          <w:rFonts w:ascii="Times New Roman CYR" w:hAnsi="Times New Roman CYR" w:cs="Times New Roman CYR"/>
          <w:sz w:val="24"/>
          <w:szCs w:val="24"/>
        </w:rPr>
        <w:t>07</w:t>
      </w:r>
      <w:r w:rsidRPr="006C17F8">
        <w:rPr>
          <w:rFonts w:ascii="Times New Roman CYR" w:hAnsi="Times New Roman CYR" w:cs="Times New Roman CYR"/>
          <w:sz w:val="24"/>
          <w:szCs w:val="24"/>
        </w:rPr>
        <w:t>»</w:t>
      </w:r>
      <w:r>
        <w:rPr>
          <w:rFonts w:ascii="Times New Roman CYR" w:hAnsi="Times New Roman CYR" w:cs="Times New Roman CYR"/>
          <w:sz w:val="24"/>
          <w:szCs w:val="24"/>
        </w:rPr>
        <w:t xml:space="preserve"> декабря </w:t>
      </w:r>
      <w:r w:rsidRPr="006C17F8">
        <w:rPr>
          <w:rFonts w:ascii="Times New Roman CYR" w:hAnsi="Times New Roman CYR" w:cs="Times New Roman CYR"/>
          <w:sz w:val="24"/>
          <w:szCs w:val="24"/>
        </w:rPr>
        <w:t>2021 г.</w:t>
      </w:r>
      <w:r>
        <w:rPr>
          <w:rFonts w:ascii="Times New Roman CYR" w:hAnsi="Times New Roman CYR" w:cs="Times New Roman CYR"/>
          <w:sz w:val="24"/>
          <w:szCs w:val="24"/>
        </w:rPr>
        <w:t>№ 1129</w:t>
      </w:r>
    </w:p>
    <w:p w:rsidR="006C17F8" w:rsidRPr="006C17F8" w:rsidRDefault="006C17F8" w:rsidP="006C17F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6C17F8" w:rsidRPr="006C17F8" w:rsidRDefault="006C17F8" w:rsidP="006C17F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hAnsi="Times New Roman CYR" w:cs="Times New Roman CYR"/>
          <w:b/>
          <w:bCs/>
          <w:sz w:val="24"/>
          <w:szCs w:val="28"/>
        </w:rPr>
      </w:pPr>
      <w:r w:rsidRPr="006C17F8">
        <w:rPr>
          <w:rFonts w:ascii="Times New Roman CYR" w:hAnsi="Times New Roman CYR" w:cs="Times New Roman CYR"/>
          <w:b/>
          <w:bCs/>
          <w:sz w:val="24"/>
          <w:szCs w:val="28"/>
        </w:rPr>
        <w:t>Программа</w:t>
      </w:r>
      <w:r w:rsidRPr="006C17F8">
        <w:rPr>
          <w:rFonts w:ascii="Times New Roman CYR" w:hAnsi="Times New Roman CYR" w:cs="Times New Roman CYR"/>
          <w:b/>
          <w:bCs/>
          <w:sz w:val="24"/>
          <w:szCs w:val="28"/>
        </w:rPr>
        <w:br/>
        <w:t>профилактики нарушений обязательных требований на 2022 год, на территории Ардатовского муниципального района</w:t>
      </w:r>
      <w:r w:rsidRPr="006C17F8">
        <w:rPr>
          <w:rFonts w:ascii="Times New Roman CYR" w:hAnsi="Times New Roman CYR" w:cs="Times New Roman CYR"/>
          <w:b/>
          <w:bCs/>
          <w:sz w:val="24"/>
          <w:szCs w:val="28"/>
        </w:rPr>
        <w:br/>
      </w:r>
    </w:p>
    <w:p w:rsidR="006C17F8" w:rsidRPr="006C17F8" w:rsidRDefault="006C17F8" w:rsidP="006C17F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hAnsi="Times New Roman CYR" w:cs="Times New Roman CYR"/>
          <w:bCs/>
          <w:sz w:val="24"/>
          <w:szCs w:val="28"/>
        </w:rPr>
      </w:pPr>
      <w:bookmarkStart w:id="4" w:name="sub_1100"/>
      <w:bookmarkEnd w:id="3"/>
      <w:r w:rsidRPr="006C17F8">
        <w:rPr>
          <w:rFonts w:ascii="Times New Roman CYR" w:hAnsi="Times New Roman CYR" w:cs="Times New Roman CYR"/>
          <w:bCs/>
          <w:sz w:val="24"/>
          <w:szCs w:val="28"/>
        </w:rPr>
        <w:t>1. Общие положения</w:t>
      </w:r>
    </w:p>
    <w:bookmarkEnd w:id="4"/>
    <w:p w:rsidR="006C17F8" w:rsidRPr="006C17F8" w:rsidRDefault="006C17F8" w:rsidP="006C17F8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 CYR" w:hAnsi="Times New Roman CYR" w:cs="Times New Roman CYR"/>
        </w:rPr>
      </w:pPr>
    </w:p>
    <w:p w:rsidR="006C17F8" w:rsidRPr="006C17F8" w:rsidRDefault="006C17F8" w:rsidP="006C17F8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 CYR" w:hAnsi="Times New Roman CYR" w:cs="Times New Roman CYR"/>
        </w:rPr>
      </w:pPr>
      <w:bookmarkStart w:id="5" w:name="sub_1001"/>
      <w:r w:rsidRPr="006C17F8">
        <w:rPr>
          <w:rFonts w:ascii="Times New Roman CYR" w:hAnsi="Times New Roman CYR" w:cs="Times New Roman CYR"/>
        </w:rPr>
        <w:t xml:space="preserve">1. Программа профилактики нарушений обязательных требований на 2022 год (далее - Программа профилактики), разработана в соответствии с </w:t>
      </w:r>
      <w:hyperlink r:id="rId31" w:history="1">
        <w:r w:rsidRPr="006C17F8">
          <w:rPr>
            <w:rFonts w:ascii="Times New Roman CYR" w:hAnsi="Times New Roman CYR" w:cs="Times New Roman CYR"/>
          </w:rPr>
          <w:t>Федеральным законом</w:t>
        </w:r>
      </w:hyperlink>
      <w:r w:rsidRPr="006C17F8">
        <w:rPr>
          <w:rFonts w:ascii="Times New Roman CYR" w:hAnsi="Times New Roman CYR" w:cs="Times New Roman CYR"/>
        </w:rPr>
        <w:t xml:space="preserve"> от 31 июля 2021 года N 248-ФЗ "О государственном контроля (надзора) и муниципальном контроле в Российской Федерации" и </w:t>
      </w:r>
      <w:hyperlink r:id="rId32" w:history="1">
        <w:r w:rsidRPr="006C17F8">
          <w:rPr>
            <w:rFonts w:ascii="Times New Roman CYR" w:hAnsi="Times New Roman CYR" w:cs="Times New Roman CYR"/>
          </w:rPr>
          <w:t>Правилами</w:t>
        </w:r>
      </w:hyperlink>
      <w:r w:rsidRPr="006C17F8">
        <w:rPr>
          <w:rFonts w:ascii="Times New Roman CYR" w:hAnsi="Times New Roman CYR" w:cs="Times New Roman CYR"/>
        </w:rPr>
        <w:t xml:space="preserve"> разработки и утверждения контрольными (надзорными) органами программы профилактики рисков причинения вреда (ущерба) охраняемым законом ценностям, утвержденными </w:t>
      </w:r>
      <w:hyperlink r:id="rId33" w:history="1">
        <w:r w:rsidRPr="006C17F8">
          <w:rPr>
            <w:rFonts w:ascii="Times New Roman CYR" w:hAnsi="Times New Roman CYR" w:cs="Times New Roman CYR"/>
          </w:rPr>
          <w:t>Постановлением</w:t>
        </w:r>
      </w:hyperlink>
      <w:r w:rsidRPr="006C17F8">
        <w:rPr>
          <w:rFonts w:ascii="Times New Roman CYR" w:hAnsi="Times New Roman CYR" w:cs="Times New Roman CYR"/>
        </w:rPr>
        <w:t xml:space="preserve"> Правительства Российской Федерации от 25 июня 2021 года N 990, в целях организации проведения в 2022 году администрацией Ардатовского муниципального района профилактики нарушений требований, </w:t>
      </w:r>
      <w:r w:rsidRPr="006C17F8">
        <w:rPr>
          <w:rFonts w:ascii="Times New Roman CYR" w:hAnsi="Times New Roman CYR" w:cs="Times New Roman CYR"/>
        </w:rPr>
        <w:lastRenderedPageBreak/>
        <w:t>установленных федеральными законами и принятыми в соответствии с ними иными нормативными правовыми актами Российской Федерации (далее - обязательные требования), предупреждения возможного нарушения подконтрольными субъектами обязательных требований и снижения рисков причинения ущерба охраняемым законом ценностям, разъяснения подконтрольным субъектам обязательных требований.</w:t>
      </w:r>
    </w:p>
    <w:p w:rsidR="006C17F8" w:rsidRPr="006C17F8" w:rsidRDefault="006C17F8" w:rsidP="006C17F8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 CYR" w:hAnsi="Times New Roman CYR" w:cs="Times New Roman CYR"/>
        </w:rPr>
      </w:pPr>
      <w:bookmarkStart w:id="6" w:name="sub_1002"/>
      <w:bookmarkEnd w:id="5"/>
      <w:r w:rsidRPr="006C17F8">
        <w:rPr>
          <w:rFonts w:ascii="Times New Roman CYR" w:hAnsi="Times New Roman CYR" w:cs="Times New Roman CYR"/>
        </w:rPr>
        <w:t>2. Профилактика нарушений обязательных требований проводится в рамках осуществления муниципального земельного контроля, муниципального жилищного контроля, на территории Ардатовского муниципального района.</w:t>
      </w:r>
    </w:p>
    <w:p w:rsidR="006C17F8" w:rsidRPr="006C17F8" w:rsidRDefault="006C17F8" w:rsidP="006C17F8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 CYR" w:hAnsi="Times New Roman CYR" w:cs="Times New Roman CYR"/>
        </w:rPr>
      </w:pPr>
      <w:bookmarkStart w:id="7" w:name="sub_1003"/>
      <w:bookmarkEnd w:id="6"/>
      <w:r w:rsidRPr="006C17F8">
        <w:rPr>
          <w:rFonts w:ascii="Times New Roman CYR" w:hAnsi="Times New Roman CYR" w:cs="Times New Roman CYR"/>
        </w:rPr>
        <w:t>3. Программа профилактики реализуется в 2022 году и содержит описание текущего состояния поднадзорной сферы, проект плана мероприятий по профилактике нарушений на 2022 год и показатели оценки реализации Программы профилактики.</w:t>
      </w:r>
    </w:p>
    <w:bookmarkEnd w:id="7"/>
    <w:p w:rsidR="006C17F8" w:rsidRPr="006C17F8" w:rsidRDefault="006C17F8" w:rsidP="006C17F8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 CYR" w:hAnsi="Times New Roman CYR" w:cs="Times New Roman CYR"/>
        </w:rPr>
      </w:pPr>
    </w:p>
    <w:p w:rsidR="006C17F8" w:rsidRPr="006C17F8" w:rsidRDefault="006C17F8" w:rsidP="006C17F8">
      <w:pPr>
        <w:widowControl w:val="0"/>
        <w:autoSpaceDE w:val="0"/>
        <w:autoSpaceDN w:val="0"/>
        <w:adjustRightInd w:val="0"/>
        <w:spacing w:before="108" w:after="108" w:line="240" w:lineRule="auto"/>
        <w:ind w:left="-709" w:right="-284" w:firstLine="709"/>
        <w:jc w:val="center"/>
        <w:outlineLvl w:val="0"/>
        <w:rPr>
          <w:rFonts w:ascii="Times New Roman CYR" w:hAnsi="Times New Roman CYR" w:cs="Times New Roman CYR"/>
          <w:bCs/>
        </w:rPr>
      </w:pPr>
      <w:bookmarkStart w:id="8" w:name="sub_1200"/>
      <w:r w:rsidRPr="006C17F8">
        <w:rPr>
          <w:rFonts w:ascii="Times New Roman CYR" w:hAnsi="Times New Roman CYR" w:cs="Times New Roman CYR"/>
          <w:bCs/>
        </w:rPr>
        <w:t>2. Аналитическая часть</w:t>
      </w:r>
    </w:p>
    <w:bookmarkEnd w:id="8"/>
    <w:p w:rsidR="006C17F8" w:rsidRPr="006C17F8" w:rsidRDefault="006C17F8" w:rsidP="006C17F8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 CYR" w:hAnsi="Times New Roman CYR" w:cs="Times New Roman CYR"/>
        </w:rPr>
      </w:pPr>
    </w:p>
    <w:p w:rsidR="006C17F8" w:rsidRPr="006C17F8" w:rsidRDefault="006C17F8" w:rsidP="006C17F8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 CYR" w:hAnsi="Times New Roman CYR" w:cs="Times New Roman CYR"/>
        </w:rPr>
      </w:pPr>
      <w:bookmarkStart w:id="9" w:name="sub_1004"/>
      <w:r w:rsidRPr="006C17F8">
        <w:rPr>
          <w:rFonts w:ascii="Times New Roman CYR" w:hAnsi="Times New Roman CYR" w:cs="Times New Roman CYR"/>
        </w:rPr>
        <w:t>4. В соответствии с действующим законодательством и муниципальными правовыми актами к полномочиям администрации Ардатовского муниципального района относится исполнение следующих контрольных функций:</w:t>
      </w:r>
    </w:p>
    <w:bookmarkEnd w:id="9"/>
    <w:p w:rsidR="006C17F8" w:rsidRPr="006C17F8" w:rsidRDefault="006C17F8" w:rsidP="006C17F8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 CYR" w:hAnsi="Times New Roman CYR" w:cs="Times New Roman CYR"/>
        </w:rPr>
      </w:pPr>
      <w:r w:rsidRPr="006C17F8">
        <w:rPr>
          <w:rFonts w:ascii="Times New Roman CYR" w:hAnsi="Times New Roman CYR" w:cs="Times New Roman CYR"/>
        </w:rPr>
        <w:t>муниципальный жилищный контроль;</w:t>
      </w:r>
    </w:p>
    <w:p w:rsidR="006C17F8" w:rsidRPr="006C17F8" w:rsidRDefault="006C17F8" w:rsidP="006C17F8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 CYR" w:hAnsi="Times New Roman CYR" w:cs="Times New Roman CYR"/>
        </w:rPr>
      </w:pPr>
      <w:r w:rsidRPr="006C17F8">
        <w:rPr>
          <w:rFonts w:ascii="Times New Roman CYR" w:hAnsi="Times New Roman CYR" w:cs="Times New Roman CYR"/>
        </w:rPr>
        <w:t>муниципальный земельный контроль.</w:t>
      </w:r>
    </w:p>
    <w:p w:rsidR="006C17F8" w:rsidRPr="006C17F8" w:rsidRDefault="006C17F8" w:rsidP="006C17F8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 CYR" w:hAnsi="Times New Roman CYR" w:cs="Times New Roman CYR"/>
        </w:rPr>
      </w:pPr>
      <w:bookmarkStart w:id="10" w:name="sub_1005"/>
      <w:r w:rsidRPr="006C17F8">
        <w:rPr>
          <w:rFonts w:ascii="Times New Roman CYR" w:hAnsi="Times New Roman CYR" w:cs="Times New Roman CYR"/>
        </w:rPr>
        <w:t xml:space="preserve">5. Целью программы является: предупреждение нарушений подконтрольными субъектами обязательных требований, включая устранение причин, факторов и условий, способствующих возможному нарушению обязательных требований; снижение административной нагрузки на подконтрольные субъекты; создание мотивации к добросовестному поведению подконтрольных субъектов; снижение уровня ущерба охраняемым законом ценностям. </w:t>
      </w:r>
    </w:p>
    <w:p w:rsidR="006C17F8" w:rsidRPr="006C17F8" w:rsidRDefault="006C17F8" w:rsidP="006C17F8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 CYR" w:hAnsi="Times New Roman CYR" w:cs="Times New Roman CYR"/>
        </w:rPr>
      </w:pPr>
      <w:r w:rsidRPr="006C17F8">
        <w:rPr>
          <w:rFonts w:ascii="Times New Roman CYR" w:hAnsi="Times New Roman CYR" w:cs="Times New Roman CYR"/>
        </w:rPr>
        <w:t>Задачами программы являются: укрепление системы профилактики нарушений обязательных требований; выявление причин, факторов и условий, способствующих нарушениям обязательных требований, разработка мероприятий, направленных на их устранение; повышение правосознания и правовой культуры руководителей органов государственной власти, органов местного самоуправления, юридических лиц, индивидуальных предпринимателей и граждан.</w:t>
      </w:r>
    </w:p>
    <w:bookmarkEnd w:id="10"/>
    <w:p w:rsidR="006C17F8" w:rsidRPr="006C17F8" w:rsidRDefault="006C17F8" w:rsidP="006C17F8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 CYR" w:hAnsi="Times New Roman CYR" w:cs="Times New Roman CYR"/>
        </w:rPr>
      </w:pPr>
    </w:p>
    <w:p w:rsidR="006C17F8" w:rsidRPr="006C17F8" w:rsidRDefault="006C17F8" w:rsidP="006C17F8">
      <w:pPr>
        <w:widowControl w:val="0"/>
        <w:autoSpaceDE w:val="0"/>
        <w:autoSpaceDN w:val="0"/>
        <w:adjustRightInd w:val="0"/>
        <w:spacing w:before="108" w:after="108" w:line="240" w:lineRule="auto"/>
        <w:ind w:left="-709" w:right="-284" w:firstLine="709"/>
        <w:jc w:val="center"/>
        <w:outlineLvl w:val="0"/>
        <w:rPr>
          <w:rFonts w:ascii="Times New Roman CYR" w:hAnsi="Times New Roman CYR" w:cs="Times New Roman CYR"/>
          <w:bCs/>
        </w:rPr>
      </w:pPr>
      <w:bookmarkStart w:id="11" w:name="sub_1300"/>
      <w:r w:rsidRPr="006C17F8">
        <w:rPr>
          <w:rFonts w:ascii="Times New Roman CYR" w:hAnsi="Times New Roman CYR" w:cs="Times New Roman CYR"/>
          <w:bCs/>
        </w:rPr>
        <w:t>3. Муниципальный земельный контроль</w:t>
      </w:r>
    </w:p>
    <w:bookmarkEnd w:id="11"/>
    <w:p w:rsidR="006C17F8" w:rsidRPr="006C17F8" w:rsidRDefault="006C17F8" w:rsidP="006C17F8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 CYR" w:hAnsi="Times New Roman CYR" w:cs="Times New Roman CYR"/>
        </w:rPr>
      </w:pPr>
    </w:p>
    <w:p w:rsidR="006C17F8" w:rsidRPr="006C17F8" w:rsidRDefault="006C17F8" w:rsidP="006C17F8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 CYR" w:hAnsi="Times New Roman CYR" w:cs="Times New Roman CYR"/>
        </w:rPr>
      </w:pPr>
      <w:bookmarkStart w:id="12" w:name="sub_1006"/>
      <w:r w:rsidRPr="006C17F8">
        <w:rPr>
          <w:rFonts w:ascii="Times New Roman CYR" w:hAnsi="Times New Roman CYR" w:cs="Times New Roman CYR"/>
        </w:rPr>
        <w:t>6. Предметом муниципального земельного контроля является осуществление:</w:t>
      </w:r>
    </w:p>
    <w:bookmarkEnd w:id="12"/>
    <w:p w:rsidR="006C17F8" w:rsidRPr="006C17F8" w:rsidRDefault="006C17F8" w:rsidP="006C17F8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 CYR" w:hAnsi="Times New Roman CYR" w:cs="Times New Roman CYR"/>
        </w:rPr>
      </w:pPr>
      <w:r w:rsidRPr="006C17F8">
        <w:rPr>
          <w:rFonts w:ascii="Times New Roman CYR" w:hAnsi="Times New Roman CYR" w:cs="Times New Roman CYR"/>
        </w:rPr>
        <w:t>контроля за соблюдением органами государственной власти, органами местного самоуправления, юридическими лицами, индивидуальными предпринимателями, гражданами в отношении объектов земельных отношений требований земельного законодательства Российской Федерации, за нарушение которых законодательством Российской Федерации предусмотрена иная ответственность;</w:t>
      </w:r>
    </w:p>
    <w:p w:rsidR="006C17F8" w:rsidRPr="006C17F8" w:rsidRDefault="006C17F8" w:rsidP="006C17F8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 CYR" w:hAnsi="Times New Roman CYR" w:cs="Times New Roman CYR"/>
        </w:rPr>
      </w:pPr>
      <w:r w:rsidRPr="006C17F8">
        <w:rPr>
          <w:rFonts w:ascii="Times New Roman CYR" w:hAnsi="Times New Roman CYR" w:cs="Times New Roman CYR"/>
        </w:rPr>
        <w:t>контроля за исполнением предписаний об устранении выявленных нарушений требований законодательства.</w:t>
      </w:r>
    </w:p>
    <w:p w:rsidR="006C17F8" w:rsidRPr="006C17F8" w:rsidRDefault="006C17F8" w:rsidP="006C17F8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 CYR" w:hAnsi="Times New Roman CYR" w:cs="Times New Roman CYR"/>
        </w:rPr>
      </w:pPr>
      <w:bookmarkStart w:id="13" w:name="sub_1007"/>
      <w:r w:rsidRPr="006C17F8">
        <w:rPr>
          <w:rFonts w:ascii="Times New Roman CYR" w:hAnsi="Times New Roman CYR" w:cs="Times New Roman CYR"/>
        </w:rPr>
        <w:t>7. Основными задачами муниципального земельного контроля являются: соблюдение органами государственной власти, органами местного самоуправления, юридическими лицами, индивидуальными предпринимателями и гражданами установленного режима использования земельных участков в соответствии с их целевым назначением;</w:t>
      </w:r>
    </w:p>
    <w:bookmarkEnd w:id="13"/>
    <w:p w:rsidR="006C17F8" w:rsidRPr="006C17F8" w:rsidRDefault="006C17F8" w:rsidP="006C17F8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 CYR" w:hAnsi="Times New Roman CYR" w:cs="Times New Roman CYR"/>
        </w:rPr>
      </w:pPr>
      <w:r w:rsidRPr="006C17F8">
        <w:rPr>
          <w:rFonts w:ascii="Times New Roman CYR" w:hAnsi="Times New Roman CYR" w:cs="Times New Roman CYR"/>
        </w:rPr>
        <w:t>соблюдение юридическими и физическими лицами сроков освоения земельных участков, если таковые сроки установлены законодательством Российской Федерации;</w:t>
      </w:r>
    </w:p>
    <w:p w:rsidR="006C17F8" w:rsidRPr="006C17F8" w:rsidRDefault="006C17F8" w:rsidP="006C17F8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 CYR" w:hAnsi="Times New Roman CYR" w:cs="Times New Roman CYR"/>
        </w:rPr>
      </w:pPr>
      <w:r w:rsidRPr="006C17F8">
        <w:rPr>
          <w:rFonts w:ascii="Times New Roman CYR" w:hAnsi="Times New Roman CYR" w:cs="Times New Roman CYR"/>
        </w:rPr>
        <w:t xml:space="preserve">выполнение требований </w:t>
      </w:r>
      <w:hyperlink r:id="rId34" w:history="1">
        <w:r w:rsidRPr="006C17F8">
          <w:rPr>
            <w:rFonts w:ascii="Times New Roman CYR" w:hAnsi="Times New Roman CYR" w:cs="Times New Roman CYR"/>
          </w:rPr>
          <w:t>земельного законодательства</w:t>
        </w:r>
      </w:hyperlink>
      <w:r w:rsidRPr="006C17F8">
        <w:rPr>
          <w:rFonts w:ascii="Times New Roman CYR" w:hAnsi="Times New Roman CYR" w:cs="Times New Roman CYR"/>
        </w:rPr>
        <w:t xml:space="preserve"> о недопущении самовольного занятия земельных участков, самовольного обмена земельными участками или частями земельного участка, в том числе использование земельного участка лицом, не имеющим предусмотренных законодательством Российской Федерации прав на указанный земельный участок;</w:t>
      </w:r>
    </w:p>
    <w:p w:rsidR="006C17F8" w:rsidRPr="006C17F8" w:rsidRDefault="006C17F8" w:rsidP="006C17F8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 CYR" w:hAnsi="Times New Roman CYR" w:cs="Times New Roman CYR"/>
        </w:rPr>
      </w:pPr>
      <w:r w:rsidRPr="006C17F8">
        <w:rPr>
          <w:rFonts w:ascii="Times New Roman CYR" w:hAnsi="Times New Roman CYR" w:cs="Times New Roman CYR"/>
        </w:rPr>
        <w:t>сохранение и воспроизводство плодородия почв при использовании земли как средства производства в сельском хозяйстве, личном подсобном хозяйстве, крестьянско-фермерском хозяйстве; выполнение мероприятий, направленных на предотвращение порчи земель; защита муниципальных общественных интересов, а также прав граждан и юридических лиц в области использования земель.</w:t>
      </w:r>
    </w:p>
    <w:p w:rsidR="006C17F8" w:rsidRPr="006C17F8" w:rsidRDefault="006C17F8" w:rsidP="006C17F8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 CYR" w:hAnsi="Times New Roman CYR" w:cs="Times New Roman CYR"/>
        </w:rPr>
      </w:pPr>
      <w:r w:rsidRPr="006C17F8">
        <w:rPr>
          <w:rFonts w:ascii="Times New Roman CYR" w:hAnsi="Times New Roman CYR" w:cs="Times New Roman CYR"/>
        </w:rPr>
        <w:t>9. Рисками, возникающими в результате нарушения охраняемых при осуществлении муниципального земельного контроля законом ценностей, являются:</w:t>
      </w:r>
    </w:p>
    <w:p w:rsidR="006C17F8" w:rsidRPr="006C17F8" w:rsidRDefault="006C17F8" w:rsidP="006C17F8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 CYR" w:hAnsi="Times New Roman CYR" w:cs="Times New Roman CYR"/>
        </w:rPr>
      </w:pPr>
      <w:r w:rsidRPr="006C17F8">
        <w:rPr>
          <w:rFonts w:ascii="Times New Roman CYR" w:hAnsi="Times New Roman CYR" w:cs="Times New Roman CYR"/>
        </w:rPr>
        <w:t xml:space="preserve">недополучение бюджетами бюджетной системы Российской Федерации денежных средств от уплаты </w:t>
      </w:r>
      <w:r w:rsidRPr="006C17F8">
        <w:rPr>
          <w:rFonts w:ascii="Times New Roman CYR" w:hAnsi="Times New Roman CYR" w:cs="Times New Roman CYR"/>
        </w:rPr>
        <w:lastRenderedPageBreak/>
        <w:t>земельного налога и арендных платежей по договорам аренды земель, находящихся в государственной и муниципальной собственности;</w:t>
      </w:r>
    </w:p>
    <w:p w:rsidR="006C17F8" w:rsidRPr="006C17F8" w:rsidRDefault="006C17F8" w:rsidP="006C17F8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 CYR" w:hAnsi="Times New Roman CYR" w:cs="Times New Roman CYR"/>
        </w:rPr>
      </w:pPr>
      <w:r w:rsidRPr="006C17F8">
        <w:rPr>
          <w:rFonts w:ascii="Times New Roman CYR" w:hAnsi="Times New Roman CYR" w:cs="Times New Roman CYR"/>
        </w:rPr>
        <w:t>нарушение имущественных прав Российской Федерации, субъектов Российской Федерации, органов местного самоуправления, юридических лиц и граждан;</w:t>
      </w:r>
    </w:p>
    <w:p w:rsidR="006C17F8" w:rsidRPr="006C17F8" w:rsidRDefault="006C17F8" w:rsidP="006C17F8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 CYR" w:hAnsi="Times New Roman CYR" w:cs="Times New Roman CYR"/>
        </w:rPr>
      </w:pPr>
      <w:r w:rsidRPr="006C17F8">
        <w:rPr>
          <w:rFonts w:ascii="Times New Roman CYR" w:hAnsi="Times New Roman CYR" w:cs="Times New Roman CYR"/>
        </w:rPr>
        <w:t>ухудшение экологических условий;</w:t>
      </w:r>
    </w:p>
    <w:p w:rsidR="006C17F8" w:rsidRPr="006C17F8" w:rsidRDefault="006C17F8" w:rsidP="006C17F8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 CYR" w:hAnsi="Times New Roman CYR" w:cs="Times New Roman CYR"/>
        </w:rPr>
      </w:pPr>
      <w:r w:rsidRPr="006C17F8">
        <w:rPr>
          <w:rFonts w:ascii="Times New Roman CYR" w:hAnsi="Times New Roman CYR" w:cs="Times New Roman CYR"/>
        </w:rPr>
        <w:t>причинение вреда земельному участку как природному объекту;</w:t>
      </w:r>
    </w:p>
    <w:p w:rsidR="006C17F8" w:rsidRPr="006C17F8" w:rsidRDefault="006C17F8" w:rsidP="006C17F8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 CYR" w:hAnsi="Times New Roman CYR" w:cs="Times New Roman CYR"/>
        </w:rPr>
      </w:pPr>
      <w:r w:rsidRPr="006C17F8">
        <w:rPr>
          <w:rFonts w:ascii="Times New Roman CYR" w:hAnsi="Times New Roman CYR" w:cs="Times New Roman CYR"/>
        </w:rPr>
        <w:t>невозможность администрирования земельного налога;</w:t>
      </w:r>
    </w:p>
    <w:p w:rsidR="006C17F8" w:rsidRPr="006C17F8" w:rsidRDefault="006C17F8" w:rsidP="006C17F8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 CYR" w:hAnsi="Times New Roman CYR" w:cs="Times New Roman CYR"/>
        </w:rPr>
      </w:pPr>
      <w:r w:rsidRPr="006C17F8">
        <w:rPr>
          <w:rFonts w:ascii="Times New Roman CYR" w:hAnsi="Times New Roman CYR" w:cs="Times New Roman CYR"/>
        </w:rPr>
        <w:t>произвольное (несистемное) использование земельных участков; неиспользование экономического потенциала земельных ресурсов.</w:t>
      </w:r>
    </w:p>
    <w:p w:rsidR="006C17F8" w:rsidRPr="006C17F8" w:rsidRDefault="006C17F8" w:rsidP="006C17F8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 CYR" w:hAnsi="Times New Roman CYR" w:cs="Times New Roman CYR"/>
        </w:rPr>
      </w:pPr>
    </w:p>
    <w:p w:rsidR="006C17F8" w:rsidRPr="006C17F8" w:rsidRDefault="006C17F8" w:rsidP="006C17F8">
      <w:pPr>
        <w:widowControl w:val="0"/>
        <w:autoSpaceDE w:val="0"/>
        <w:autoSpaceDN w:val="0"/>
        <w:adjustRightInd w:val="0"/>
        <w:spacing w:before="108" w:after="108" w:line="240" w:lineRule="auto"/>
        <w:ind w:left="-709" w:right="-284" w:firstLine="709"/>
        <w:jc w:val="center"/>
        <w:outlineLvl w:val="0"/>
        <w:rPr>
          <w:rFonts w:ascii="Times New Roman CYR" w:hAnsi="Times New Roman CYR" w:cs="Times New Roman CYR"/>
          <w:bCs/>
        </w:rPr>
      </w:pPr>
      <w:bookmarkStart w:id="14" w:name="sub_1400"/>
      <w:r w:rsidRPr="006C17F8">
        <w:rPr>
          <w:rFonts w:ascii="Times New Roman CYR" w:hAnsi="Times New Roman CYR" w:cs="Times New Roman CYR"/>
          <w:bCs/>
        </w:rPr>
        <w:t>4. Муниципальный жилищный контроль</w:t>
      </w:r>
    </w:p>
    <w:bookmarkEnd w:id="14"/>
    <w:p w:rsidR="006C17F8" w:rsidRPr="006C17F8" w:rsidRDefault="006C17F8" w:rsidP="006C17F8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 CYR" w:hAnsi="Times New Roman CYR" w:cs="Times New Roman CYR"/>
        </w:rPr>
      </w:pPr>
    </w:p>
    <w:p w:rsidR="006C17F8" w:rsidRPr="006C17F8" w:rsidRDefault="006C17F8" w:rsidP="006C17F8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 CYR" w:hAnsi="Times New Roman CYR" w:cs="Times New Roman CYR"/>
        </w:rPr>
      </w:pPr>
      <w:bookmarkStart w:id="15" w:name="sub_1009"/>
      <w:r w:rsidRPr="006C17F8">
        <w:rPr>
          <w:rFonts w:ascii="Times New Roman CYR" w:hAnsi="Times New Roman CYR" w:cs="Times New Roman CYR"/>
        </w:rPr>
        <w:t>10. Предметом муниципального жилищного контроля является проверка соблюдения юридическими лицами, индивидуальными предпринимателями и гражданами установленных в отношении муниципального жилищного фонда федеральными законами и законами Республики Мордовия в сфере жилищных отношений, а также муниципальными правовыми актами обязательных требований: использования и сохранности муниципального жилищного фонда;</w:t>
      </w:r>
    </w:p>
    <w:p w:rsidR="006C17F8" w:rsidRPr="006C17F8" w:rsidRDefault="006C17F8" w:rsidP="006C17F8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 CYR" w:hAnsi="Times New Roman CYR" w:cs="Times New Roman CYR"/>
        </w:rPr>
      </w:pPr>
      <w:bookmarkStart w:id="16" w:name="sub_1010"/>
      <w:bookmarkEnd w:id="15"/>
      <w:r w:rsidRPr="006C17F8">
        <w:rPr>
          <w:rFonts w:ascii="Times New Roman CYR" w:hAnsi="Times New Roman CYR" w:cs="Times New Roman CYR"/>
        </w:rPr>
        <w:t>11. Использования и содержания общего имущества собственников помещений в многоквартирных домах, в составе которых находится муниципальный жилищный фонд, выполнения работ по его содержанию и ремонту;</w:t>
      </w:r>
    </w:p>
    <w:p w:rsidR="006C17F8" w:rsidRPr="006C17F8" w:rsidRDefault="006C17F8" w:rsidP="006C17F8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 CYR" w:hAnsi="Times New Roman CYR" w:cs="Times New Roman CYR"/>
        </w:rPr>
      </w:pPr>
      <w:bookmarkStart w:id="17" w:name="sub_1011"/>
      <w:bookmarkEnd w:id="16"/>
      <w:r w:rsidRPr="006C17F8">
        <w:rPr>
          <w:rFonts w:ascii="Times New Roman CYR" w:hAnsi="Times New Roman CYR" w:cs="Times New Roman CYR"/>
        </w:rPr>
        <w:t>12. Соблюдения правил пользования жилыми помещениями нанимателем и (или) проживающими совместно с ним членами его семьи, в том числе использования жилого помещения по назначению;</w:t>
      </w:r>
    </w:p>
    <w:p w:rsidR="006C17F8" w:rsidRPr="006C17F8" w:rsidRDefault="006C17F8" w:rsidP="006C17F8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 CYR" w:hAnsi="Times New Roman CYR" w:cs="Times New Roman CYR"/>
        </w:rPr>
      </w:pPr>
      <w:bookmarkStart w:id="18" w:name="sub_1012"/>
      <w:bookmarkEnd w:id="17"/>
      <w:r w:rsidRPr="006C17F8">
        <w:rPr>
          <w:rFonts w:ascii="Times New Roman CYR" w:hAnsi="Times New Roman CYR" w:cs="Times New Roman CYR"/>
        </w:rPr>
        <w:t>13. Предоставления коммунальных услуг в многоквартирных домах, в составе которых находится муниципальный жилищный фонд;</w:t>
      </w:r>
    </w:p>
    <w:p w:rsidR="006C17F8" w:rsidRPr="006C17F8" w:rsidRDefault="006C17F8" w:rsidP="006C17F8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 CYR" w:hAnsi="Times New Roman CYR" w:cs="Times New Roman CYR"/>
        </w:rPr>
      </w:pPr>
      <w:bookmarkStart w:id="19" w:name="sub_1013"/>
      <w:bookmarkEnd w:id="18"/>
      <w:r w:rsidRPr="006C17F8">
        <w:rPr>
          <w:rFonts w:ascii="Times New Roman CYR" w:hAnsi="Times New Roman CYR" w:cs="Times New Roman CYR"/>
        </w:rPr>
        <w:t>14. Соблюдения энергетической эффективности и оснащенности помещений многоквартирных домов, в составе которых находится муниципальный жилищный фонд, приборами учета используемых энергетических ресурсов.</w:t>
      </w:r>
    </w:p>
    <w:bookmarkEnd w:id="19"/>
    <w:p w:rsidR="006C17F8" w:rsidRPr="006C17F8" w:rsidRDefault="006C17F8" w:rsidP="006C17F8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 CYR" w:hAnsi="Times New Roman CYR" w:cs="Times New Roman CYR"/>
        </w:rPr>
      </w:pPr>
    </w:p>
    <w:p w:rsidR="006C17F8" w:rsidRPr="006C17F8" w:rsidRDefault="006C17F8" w:rsidP="006C17F8">
      <w:pPr>
        <w:widowControl w:val="0"/>
        <w:autoSpaceDE w:val="0"/>
        <w:autoSpaceDN w:val="0"/>
        <w:adjustRightInd w:val="0"/>
        <w:spacing w:before="108" w:after="108" w:line="240" w:lineRule="auto"/>
        <w:ind w:left="-709" w:right="-284" w:firstLine="709"/>
        <w:jc w:val="center"/>
        <w:outlineLvl w:val="0"/>
        <w:rPr>
          <w:rFonts w:ascii="Times New Roman CYR" w:hAnsi="Times New Roman CYR" w:cs="Times New Roman CYR"/>
          <w:bCs/>
        </w:rPr>
      </w:pPr>
      <w:bookmarkStart w:id="20" w:name="sub_1500"/>
      <w:r w:rsidRPr="006C17F8">
        <w:rPr>
          <w:rFonts w:ascii="Times New Roman CYR" w:hAnsi="Times New Roman CYR" w:cs="Times New Roman CYR"/>
          <w:bCs/>
        </w:rPr>
        <w:t>5. План-график мероприятий по профилактике нарушений на 2022 год</w:t>
      </w:r>
    </w:p>
    <w:bookmarkEnd w:id="20"/>
    <w:p w:rsidR="006C17F8" w:rsidRPr="006C17F8" w:rsidRDefault="006C17F8" w:rsidP="006C17F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8"/>
        </w:rPr>
      </w:pPr>
    </w:p>
    <w:tbl>
      <w:tblPr>
        <w:tblW w:w="1042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"/>
        <w:gridCol w:w="5175"/>
        <w:gridCol w:w="2227"/>
        <w:gridCol w:w="2523"/>
      </w:tblGrid>
      <w:tr w:rsidR="006C17F8" w:rsidRPr="006C17F8" w:rsidTr="006C17F8">
        <w:tc>
          <w:tcPr>
            <w:tcW w:w="4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7F8" w:rsidRPr="006C17F8" w:rsidRDefault="006C17F8" w:rsidP="006C1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</w:rPr>
            </w:pPr>
            <w:r w:rsidRPr="006C17F8">
              <w:rPr>
                <w:rFonts w:ascii="Times New Roman CYR" w:hAnsi="Times New Roman CYR" w:cs="Times New Roman CYR"/>
              </w:rPr>
              <w:t>N п/п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7F8" w:rsidRPr="006C17F8" w:rsidRDefault="006C17F8" w:rsidP="006C1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</w:rPr>
            </w:pPr>
            <w:r w:rsidRPr="006C17F8">
              <w:rPr>
                <w:rFonts w:ascii="Times New Roman CYR" w:hAnsi="Times New Roman CYR" w:cs="Times New Roman CYR"/>
              </w:rPr>
              <w:t>Наименование профилактических мероприятий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7F8" w:rsidRPr="006C17F8" w:rsidRDefault="006C17F8" w:rsidP="006C1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</w:rPr>
            </w:pPr>
            <w:r w:rsidRPr="006C17F8">
              <w:rPr>
                <w:rFonts w:ascii="Times New Roman CYR" w:hAnsi="Times New Roman CYR" w:cs="Times New Roman CYR"/>
              </w:rPr>
              <w:t>Ответственные исполнители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17F8" w:rsidRPr="006C17F8" w:rsidRDefault="006C17F8" w:rsidP="006C1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</w:rPr>
            </w:pPr>
            <w:r w:rsidRPr="006C17F8">
              <w:rPr>
                <w:rFonts w:ascii="Times New Roman CYR" w:hAnsi="Times New Roman CYR" w:cs="Times New Roman CYR"/>
              </w:rPr>
              <w:t>Периодичность проведения профилактических мероприятий, сроки выполнения</w:t>
            </w:r>
          </w:p>
        </w:tc>
      </w:tr>
      <w:tr w:rsidR="006C17F8" w:rsidRPr="006C17F8" w:rsidTr="006C17F8">
        <w:tc>
          <w:tcPr>
            <w:tcW w:w="1042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C17F8" w:rsidRPr="006C17F8" w:rsidRDefault="006C17F8" w:rsidP="006C17F8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 CYR" w:hAnsi="Times New Roman CYR" w:cs="Times New Roman CYR"/>
                <w:b/>
                <w:bCs/>
              </w:rPr>
            </w:pPr>
            <w:r w:rsidRPr="006C17F8">
              <w:rPr>
                <w:rFonts w:ascii="Times New Roman CYR" w:hAnsi="Times New Roman CYR" w:cs="Times New Roman CYR"/>
                <w:b/>
                <w:bCs/>
              </w:rPr>
              <w:t>Основные мероприятия</w:t>
            </w:r>
          </w:p>
        </w:tc>
      </w:tr>
      <w:tr w:rsidR="006C17F8" w:rsidRPr="006C17F8" w:rsidTr="006C17F8">
        <w:tc>
          <w:tcPr>
            <w:tcW w:w="4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7F8" w:rsidRPr="006C17F8" w:rsidRDefault="006C17F8" w:rsidP="006C1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</w:rPr>
            </w:pPr>
            <w:r w:rsidRPr="006C17F8">
              <w:rPr>
                <w:rFonts w:ascii="Times New Roman CYR" w:hAnsi="Times New Roman CYR" w:cs="Times New Roman CYR"/>
              </w:rPr>
              <w:t>1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7F8" w:rsidRPr="006C17F8" w:rsidRDefault="006C17F8" w:rsidP="006C1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</w:rPr>
            </w:pPr>
            <w:r w:rsidRPr="006C17F8">
              <w:rPr>
                <w:rFonts w:ascii="Times New Roman CYR" w:hAnsi="Times New Roman CYR" w:cs="Times New Roman CYR"/>
              </w:rPr>
              <w:t xml:space="preserve">Актуализация размещенных на </w:t>
            </w:r>
            <w:hyperlink r:id="rId35" w:history="1">
              <w:r w:rsidRPr="006C17F8">
                <w:rPr>
                  <w:rFonts w:ascii="Times New Roman CYR" w:hAnsi="Times New Roman CYR" w:cs="Times New Roman CYR"/>
                </w:rPr>
                <w:t>официальном сайте</w:t>
              </w:r>
            </w:hyperlink>
            <w:r w:rsidRPr="006C17F8">
              <w:rPr>
                <w:rFonts w:ascii="Times New Roman CYR" w:hAnsi="Times New Roman CYR" w:cs="Times New Roman CYR"/>
              </w:rPr>
              <w:t xml:space="preserve"> Ардатовского муниципального района нормативных правовых актов, содержащих обязательные требования, требования, установленные муниципальными правовыми актами, проверяемые в ходе мероприятий по муниципальному контролю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7F8" w:rsidRPr="006C17F8" w:rsidRDefault="006C17F8" w:rsidP="006C1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</w:rPr>
            </w:pPr>
            <w:r w:rsidRPr="006C17F8">
              <w:rPr>
                <w:rFonts w:ascii="Times New Roman CYR" w:hAnsi="Times New Roman CYR" w:cs="Times New Roman CYR"/>
              </w:rPr>
              <w:t>Управления и отделы администрации, выполняющих функции по осуществлению муниципального контроля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17F8" w:rsidRPr="006C17F8" w:rsidRDefault="006C17F8" w:rsidP="006C1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</w:rPr>
            </w:pPr>
            <w:r w:rsidRPr="006C17F8">
              <w:rPr>
                <w:rFonts w:ascii="Times New Roman CYR" w:hAnsi="Times New Roman CYR" w:cs="Times New Roman CYR"/>
              </w:rPr>
              <w:t>По мере необходимости</w:t>
            </w:r>
          </w:p>
        </w:tc>
      </w:tr>
      <w:tr w:rsidR="006C17F8" w:rsidRPr="006C17F8" w:rsidTr="006C17F8">
        <w:tc>
          <w:tcPr>
            <w:tcW w:w="4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7F8" w:rsidRPr="006C17F8" w:rsidRDefault="006C17F8" w:rsidP="006C1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</w:rPr>
            </w:pPr>
            <w:r w:rsidRPr="006C17F8">
              <w:rPr>
                <w:rFonts w:ascii="Times New Roman CYR" w:hAnsi="Times New Roman CYR" w:cs="Times New Roman CYR"/>
              </w:rPr>
              <w:t>2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7F8" w:rsidRPr="006C17F8" w:rsidRDefault="006C17F8" w:rsidP="006C1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</w:rPr>
            </w:pPr>
            <w:r w:rsidRPr="006C17F8">
              <w:rPr>
                <w:rFonts w:ascii="Times New Roman CYR" w:hAnsi="Times New Roman CYR" w:cs="Times New Roman CYR"/>
              </w:rPr>
              <w:t xml:space="preserve">Информирование юридических лиц, индивидуальных предпринимателей по вопросам соблюдения обязательных требований законодательства, предъявляемых при осуществлении муниципального контроля посредством размещения информации, руководств, памяток по соблюдению обязательных требований на </w:t>
            </w:r>
            <w:hyperlink r:id="rId36" w:history="1">
              <w:r w:rsidRPr="006C17F8">
                <w:rPr>
                  <w:rFonts w:ascii="Times New Roman CYR" w:hAnsi="Times New Roman CYR" w:cs="Times New Roman CYR"/>
                </w:rPr>
                <w:t>официальном сайте</w:t>
              </w:r>
            </w:hyperlink>
            <w:r w:rsidRPr="006C17F8">
              <w:rPr>
                <w:rFonts w:ascii="Times New Roman CYR" w:hAnsi="Times New Roman CYR" w:cs="Times New Roman CYR"/>
              </w:rPr>
              <w:t xml:space="preserve"> администрации Ардатовского муниципального района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7F8" w:rsidRPr="006C17F8" w:rsidRDefault="006C17F8" w:rsidP="006C1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</w:rPr>
            </w:pPr>
            <w:r w:rsidRPr="006C17F8">
              <w:rPr>
                <w:rFonts w:ascii="Times New Roman CYR" w:hAnsi="Times New Roman CYR" w:cs="Times New Roman CYR"/>
              </w:rPr>
              <w:t>Управления и отделы администрации, выполняющих функции по осуществлению муниципального контроля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17F8" w:rsidRPr="006C17F8" w:rsidRDefault="006C17F8" w:rsidP="006C1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</w:rPr>
            </w:pPr>
            <w:r w:rsidRPr="006C17F8">
              <w:rPr>
                <w:rFonts w:ascii="Times New Roman CYR" w:hAnsi="Times New Roman CYR" w:cs="Times New Roman CYR"/>
              </w:rPr>
              <w:t>По мере необходимости</w:t>
            </w:r>
          </w:p>
        </w:tc>
      </w:tr>
      <w:tr w:rsidR="006C17F8" w:rsidRPr="006C17F8" w:rsidTr="006C17F8">
        <w:tc>
          <w:tcPr>
            <w:tcW w:w="4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7F8" w:rsidRPr="006C17F8" w:rsidRDefault="006C17F8" w:rsidP="006C1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</w:rPr>
            </w:pPr>
            <w:r w:rsidRPr="006C17F8">
              <w:rPr>
                <w:rFonts w:ascii="Times New Roman CYR" w:hAnsi="Times New Roman CYR" w:cs="Times New Roman CYR"/>
              </w:rPr>
              <w:t>3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7F8" w:rsidRPr="006C17F8" w:rsidRDefault="006C17F8" w:rsidP="006C1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</w:rPr>
            </w:pPr>
            <w:r w:rsidRPr="006C17F8">
              <w:rPr>
                <w:rFonts w:ascii="Times New Roman CYR" w:hAnsi="Times New Roman CYR" w:cs="Times New Roman CYR"/>
              </w:rPr>
              <w:t xml:space="preserve">Обобщение практики осуществления </w:t>
            </w:r>
            <w:r w:rsidRPr="006C17F8">
              <w:rPr>
                <w:rFonts w:ascii="Times New Roman CYR" w:hAnsi="Times New Roman CYR" w:cs="Times New Roman CYR"/>
              </w:rPr>
              <w:lastRenderedPageBreak/>
              <w:t xml:space="preserve">администрацией муниципального контроля и размещение на </w:t>
            </w:r>
            <w:hyperlink r:id="rId37" w:history="1">
              <w:r w:rsidRPr="006C17F8">
                <w:rPr>
                  <w:rFonts w:ascii="Times New Roman CYR" w:hAnsi="Times New Roman CYR" w:cs="Times New Roman CYR"/>
                </w:rPr>
                <w:t>официальном сайте</w:t>
              </w:r>
            </w:hyperlink>
            <w:r w:rsidRPr="006C17F8">
              <w:rPr>
                <w:rFonts w:ascii="Times New Roman CYR" w:hAnsi="Times New Roman CYR" w:cs="Times New Roman CYR"/>
              </w:rPr>
              <w:t xml:space="preserve"> администрации Ардатовского муниципального района соответствующей информации,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7F8" w:rsidRPr="006C17F8" w:rsidRDefault="006C17F8" w:rsidP="006C1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</w:rPr>
            </w:pPr>
            <w:r w:rsidRPr="006C17F8">
              <w:rPr>
                <w:rFonts w:ascii="Times New Roman CYR" w:hAnsi="Times New Roman CYR" w:cs="Times New Roman CYR"/>
              </w:rPr>
              <w:lastRenderedPageBreak/>
              <w:t xml:space="preserve">Управления и </w:t>
            </w:r>
            <w:r w:rsidRPr="006C17F8">
              <w:rPr>
                <w:rFonts w:ascii="Times New Roman CYR" w:hAnsi="Times New Roman CYR" w:cs="Times New Roman CYR"/>
              </w:rPr>
              <w:lastRenderedPageBreak/>
              <w:t>отделы администрации, выполняющих функции по осуществлению муниципального контроля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17F8" w:rsidRPr="006C17F8" w:rsidRDefault="006C17F8" w:rsidP="006C1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</w:rPr>
            </w:pPr>
            <w:r w:rsidRPr="006C17F8">
              <w:rPr>
                <w:rFonts w:ascii="Times New Roman CYR" w:hAnsi="Times New Roman CYR" w:cs="Times New Roman CYR"/>
              </w:rPr>
              <w:lastRenderedPageBreak/>
              <w:t>До 30 марта 2022 года</w:t>
            </w:r>
          </w:p>
        </w:tc>
      </w:tr>
      <w:tr w:rsidR="006C17F8" w:rsidRPr="006C17F8" w:rsidTr="006C17F8">
        <w:tc>
          <w:tcPr>
            <w:tcW w:w="4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7F8" w:rsidRPr="006C17F8" w:rsidRDefault="006C17F8" w:rsidP="006C1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</w:rPr>
            </w:pPr>
            <w:r w:rsidRPr="006C17F8">
              <w:rPr>
                <w:rFonts w:ascii="Times New Roman CYR" w:hAnsi="Times New Roman CYR" w:cs="Times New Roman CYR"/>
              </w:rPr>
              <w:lastRenderedPageBreak/>
              <w:t>4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7F8" w:rsidRPr="006C17F8" w:rsidRDefault="006C17F8" w:rsidP="006C1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</w:rPr>
            </w:pPr>
            <w:r w:rsidRPr="006C17F8">
              <w:rPr>
                <w:rFonts w:ascii="Times New Roman CYR" w:hAnsi="Times New Roman CYR" w:cs="Times New Roman CYR"/>
              </w:rPr>
              <w:t xml:space="preserve">Выдача предостережений о недопустимости нарушения обязательных требований в соответствии с </w:t>
            </w:r>
            <w:hyperlink r:id="rId38" w:history="1">
              <w:r w:rsidRPr="006C17F8">
                <w:rPr>
                  <w:rFonts w:ascii="Times New Roman CYR" w:hAnsi="Times New Roman CYR" w:cs="Times New Roman CYR"/>
                </w:rPr>
                <w:t>Федеральным законом</w:t>
              </w:r>
            </w:hyperlink>
            <w:r w:rsidRPr="006C17F8">
              <w:rPr>
                <w:rFonts w:ascii="Times New Roman CYR" w:hAnsi="Times New Roman CYR" w:cs="Times New Roman CYR"/>
              </w:rPr>
              <w:t xml:space="preserve"> от 31.07.2020 N 248-ФЗ "О государственном контроле (надзоре) и муниципальном контроле в Российской Федерации", если иной порядок не установлен Федеральным законом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7F8" w:rsidRPr="006C17F8" w:rsidRDefault="006C17F8" w:rsidP="006C1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</w:rPr>
            </w:pPr>
            <w:r w:rsidRPr="006C17F8">
              <w:rPr>
                <w:rFonts w:ascii="Times New Roman CYR" w:hAnsi="Times New Roman CYR" w:cs="Times New Roman CYR"/>
              </w:rPr>
              <w:t>Управления и отделы администрации, выполняющих функции по осуществлению муниципального контроля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17F8" w:rsidRPr="006C17F8" w:rsidRDefault="006C17F8" w:rsidP="006C1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</w:rPr>
            </w:pPr>
            <w:r w:rsidRPr="006C17F8">
              <w:rPr>
                <w:rFonts w:ascii="Times New Roman CYR" w:hAnsi="Times New Roman CYR" w:cs="Times New Roman CYR"/>
              </w:rPr>
              <w:t>По мере необходимости</w:t>
            </w:r>
          </w:p>
        </w:tc>
      </w:tr>
      <w:tr w:rsidR="006C17F8" w:rsidRPr="006C17F8" w:rsidTr="006C17F8">
        <w:tc>
          <w:tcPr>
            <w:tcW w:w="4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7F8" w:rsidRPr="006C17F8" w:rsidRDefault="006C17F8" w:rsidP="006C1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</w:rPr>
            </w:pPr>
            <w:r w:rsidRPr="006C17F8">
              <w:rPr>
                <w:rFonts w:ascii="Times New Roman CYR" w:hAnsi="Times New Roman CYR" w:cs="Times New Roman CYR"/>
              </w:rPr>
              <w:t>5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7F8" w:rsidRPr="006C17F8" w:rsidRDefault="006C17F8" w:rsidP="006C1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</w:rPr>
            </w:pPr>
            <w:r w:rsidRPr="006C17F8">
              <w:rPr>
                <w:rFonts w:ascii="Times New Roman CYR" w:hAnsi="Times New Roman CYR" w:cs="Times New Roman CYR"/>
              </w:rPr>
              <w:t xml:space="preserve">Размещение на </w:t>
            </w:r>
            <w:hyperlink r:id="rId39" w:history="1">
              <w:r w:rsidRPr="006C17F8">
                <w:rPr>
                  <w:rFonts w:ascii="Times New Roman CYR" w:hAnsi="Times New Roman CYR" w:cs="Times New Roman CYR"/>
                </w:rPr>
                <w:t>официальном сайте</w:t>
              </w:r>
            </w:hyperlink>
            <w:r w:rsidRPr="006C17F8">
              <w:rPr>
                <w:rFonts w:ascii="Times New Roman CYR" w:hAnsi="Times New Roman CYR" w:cs="Times New Roman CYR"/>
              </w:rPr>
              <w:t xml:space="preserve"> администрации Ардатовского муниципального района информации о результатах осуществления муниципального контроля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7F8" w:rsidRPr="006C17F8" w:rsidRDefault="006C17F8" w:rsidP="006C1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</w:rPr>
            </w:pPr>
            <w:r w:rsidRPr="006C17F8">
              <w:rPr>
                <w:rFonts w:ascii="Times New Roman CYR" w:hAnsi="Times New Roman CYR" w:cs="Times New Roman CYR"/>
              </w:rPr>
              <w:t>Управления и отделы администрации, выполняющих функции по осуществлению муниципального контроля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17F8" w:rsidRPr="006C17F8" w:rsidRDefault="006C17F8" w:rsidP="006C1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</w:rPr>
            </w:pPr>
            <w:r w:rsidRPr="006C17F8">
              <w:rPr>
                <w:rFonts w:ascii="Times New Roman CYR" w:hAnsi="Times New Roman CYR" w:cs="Times New Roman CYR"/>
              </w:rPr>
              <w:t>До 30 марта 2022 года</w:t>
            </w:r>
          </w:p>
        </w:tc>
      </w:tr>
      <w:tr w:rsidR="006C17F8" w:rsidRPr="006C17F8" w:rsidTr="006C17F8">
        <w:tc>
          <w:tcPr>
            <w:tcW w:w="4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7F8" w:rsidRPr="006C17F8" w:rsidRDefault="006C17F8" w:rsidP="006C1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</w:rPr>
            </w:pPr>
            <w:r w:rsidRPr="006C17F8">
              <w:rPr>
                <w:rFonts w:ascii="Times New Roman CYR" w:hAnsi="Times New Roman CYR" w:cs="Times New Roman CYR"/>
              </w:rPr>
              <w:t>6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7F8" w:rsidRPr="006C17F8" w:rsidRDefault="006C17F8" w:rsidP="006C1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</w:rPr>
            </w:pPr>
            <w:r w:rsidRPr="006C17F8">
              <w:rPr>
                <w:rFonts w:ascii="Times New Roman CYR" w:hAnsi="Times New Roman CYR" w:cs="Times New Roman CYR"/>
              </w:rPr>
              <w:t>Проведение мероприятий по оценке эффективности и результативности профилактических мероприятий с учетом целевых показателей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7F8" w:rsidRPr="006C17F8" w:rsidRDefault="006C17F8" w:rsidP="006C1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</w:rPr>
            </w:pPr>
            <w:r w:rsidRPr="006C17F8">
              <w:rPr>
                <w:rFonts w:ascii="Times New Roman CYR" w:hAnsi="Times New Roman CYR" w:cs="Times New Roman CYR"/>
              </w:rPr>
              <w:t>Управления и отделы Администрации, выполняющих функции по осуществлению муниципального контроля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17F8" w:rsidRPr="006C17F8" w:rsidRDefault="006C17F8" w:rsidP="006C1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</w:rPr>
            </w:pPr>
            <w:r w:rsidRPr="006C17F8">
              <w:rPr>
                <w:rFonts w:ascii="Times New Roman CYR" w:hAnsi="Times New Roman CYR" w:cs="Times New Roman CYR"/>
              </w:rPr>
              <w:t>До 30 марта 2022 года</w:t>
            </w:r>
          </w:p>
        </w:tc>
      </w:tr>
      <w:tr w:rsidR="006C17F8" w:rsidRPr="006C17F8" w:rsidTr="006C17F8">
        <w:tc>
          <w:tcPr>
            <w:tcW w:w="4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7F8" w:rsidRPr="006C17F8" w:rsidRDefault="006C17F8" w:rsidP="006C1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</w:rPr>
            </w:pPr>
            <w:r w:rsidRPr="006C17F8">
              <w:rPr>
                <w:rFonts w:ascii="Times New Roman CYR" w:hAnsi="Times New Roman CYR" w:cs="Times New Roman CYR"/>
              </w:rPr>
              <w:t>7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7F8" w:rsidRPr="006C17F8" w:rsidRDefault="006C17F8" w:rsidP="006C1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</w:rPr>
            </w:pPr>
            <w:r w:rsidRPr="006C17F8">
              <w:rPr>
                <w:rFonts w:ascii="Times New Roman CYR" w:hAnsi="Times New Roman CYR" w:cs="Times New Roman CYR"/>
              </w:rPr>
              <w:t>Разработка и утверждение программы профилактики нарушений обязательных требований на 2023 год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7F8" w:rsidRPr="006C17F8" w:rsidRDefault="006C17F8" w:rsidP="006C1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</w:rPr>
            </w:pPr>
            <w:r w:rsidRPr="006C17F8">
              <w:rPr>
                <w:rFonts w:ascii="Times New Roman CYR" w:hAnsi="Times New Roman CYR" w:cs="Times New Roman CYR"/>
              </w:rPr>
              <w:t>Управления и отделы Администрации, выполняющих функции по осуществлению муниципального контроля, правовое управление Администрации Ардатовского муниципального района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17F8" w:rsidRPr="006C17F8" w:rsidRDefault="006C17F8" w:rsidP="006C1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</w:rPr>
            </w:pPr>
            <w:r w:rsidRPr="006C17F8">
              <w:rPr>
                <w:rFonts w:ascii="Times New Roman CYR" w:hAnsi="Times New Roman CYR" w:cs="Times New Roman CYR"/>
              </w:rPr>
              <w:t>До 20 декабря 2022 года</w:t>
            </w:r>
          </w:p>
        </w:tc>
      </w:tr>
    </w:tbl>
    <w:p w:rsidR="006C17F8" w:rsidRPr="006C17F8" w:rsidRDefault="006C17F8" w:rsidP="006C17F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8"/>
        </w:rPr>
      </w:pPr>
    </w:p>
    <w:p w:rsidR="006C17F8" w:rsidRPr="006C17F8" w:rsidRDefault="006C17F8" w:rsidP="006C17F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hAnsi="Times New Roman CYR" w:cs="Times New Roman CYR"/>
          <w:bCs/>
          <w:sz w:val="24"/>
          <w:szCs w:val="28"/>
        </w:rPr>
      </w:pPr>
      <w:bookmarkStart w:id="21" w:name="sub_1600"/>
      <w:r w:rsidRPr="006C17F8">
        <w:rPr>
          <w:rFonts w:ascii="Times New Roman CYR" w:hAnsi="Times New Roman CYR" w:cs="Times New Roman CYR"/>
          <w:bCs/>
          <w:sz w:val="24"/>
          <w:szCs w:val="28"/>
        </w:rPr>
        <w:t>6. Отчетные показатели реализации программы</w:t>
      </w:r>
    </w:p>
    <w:bookmarkEnd w:id="21"/>
    <w:p w:rsidR="006C17F8" w:rsidRPr="006C17F8" w:rsidRDefault="006C17F8" w:rsidP="006C17F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8"/>
        </w:rPr>
      </w:pPr>
    </w:p>
    <w:p w:rsidR="006C17F8" w:rsidRPr="006C17F8" w:rsidRDefault="006C17F8" w:rsidP="006C17F8">
      <w:pPr>
        <w:widowControl w:val="0"/>
        <w:autoSpaceDE w:val="0"/>
        <w:autoSpaceDN w:val="0"/>
        <w:adjustRightInd w:val="0"/>
        <w:spacing w:after="0" w:line="240" w:lineRule="auto"/>
        <w:ind w:left="-709" w:right="-426" w:firstLine="709"/>
        <w:jc w:val="both"/>
        <w:rPr>
          <w:rFonts w:ascii="Times New Roman CYR" w:hAnsi="Times New Roman CYR" w:cs="Times New Roman CYR"/>
          <w:sz w:val="24"/>
          <w:szCs w:val="28"/>
        </w:rPr>
      </w:pPr>
      <w:r w:rsidRPr="006C17F8">
        <w:rPr>
          <w:rFonts w:ascii="Times New Roman CYR" w:hAnsi="Times New Roman CYR" w:cs="Times New Roman CYR"/>
          <w:sz w:val="24"/>
          <w:szCs w:val="28"/>
        </w:rPr>
        <w:t>Для оценки мероприятий по профилактике нарушений и в целом программы профилактики нарушений по итогам календарного года с учетом достижения целей программы профилактики нарушений в указанной программе устанавливаются отчетные показатели:</w:t>
      </w:r>
    </w:p>
    <w:p w:rsidR="006C17F8" w:rsidRPr="006C17F8" w:rsidRDefault="006C17F8" w:rsidP="006C17F8">
      <w:pPr>
        <w:widowControl w:val="0"/>
        <w:autoSpaceDE w:val="0"/>
        <w:autoSpaceDN w:val="0"/>
        <w:adjustRightInd w:val="0"/>
        <w:spacing w:after="0" w:line="240" w:lineRule="auto"/>
        <w:ind w:left="-709" w:right="-426" w:firstLine="709"/>
        <w:jc w:val="both"/>
        <w:rPr>
          <w:rFonts w:ascii="Times New Roman CYR" w:hAnsi="Times New Roman CYR" w:cs="Times New Roman CYR"/>
          <w:sz w:val="24"/>
          <w:szCs w:val="28"/>
        </w:rPr>
      </w:pPr>
    </w:p>
    <w:tbl>
      <w:tblPr>
        <w:tblW w:w="1051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5"/>
        <w:gridCol w:w="6715"/>
        <w:gridCol w:w="3280"/>
      </w:tblGrid>
      <w:tr w:rsidR="006C17F8" w:rsidRPr="006C17F8" w:rsidTr="006C17F8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7F8" w:rsidRPr="006C17F8" w:rsidRDefault="006C17F8" w:rsidP="006C1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8"/>
              </w:rPr>
            </w:pPr>
            <w:r w:rsidRPr="006C17F8">
              <w:rPr>
                <w:rFonts w:ascii="Times New Roman CYR" w:hAnsi="Times New Roman CYR" w:cs="Times New Roman CYR"/>
                <w:sz w:val="24"/>
                <w:szCs w:val="28"/>
              </w:rPr>
              <w:t xml:space="preserve">N </w:t>
            </w:r>
            <w:r w:rsidRPr="006C17F8">
              <w:rPr>
                <w:rFonts w:ascii="Times New Roman CYR" w:hAnsi="Times New Roman CYR" w:cs="Times New Roman CYR"/>
                <w:sz w:val="24"/>
                <w:szCs w:val="28"/>
              </w:rPr>
              <w:lastRenderedPageBreak/>
              <w:t>п/п</w:t>
            </w:r>
          </w:p>
        </w:tc>
        <w:tc>
          <w:tcPr>
            <w:tcW w:w="6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7F8" w:rsidRPr="006C17F8" w:rsidRDefault="006C17F8" w:rsidP="006C1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8"/>
              </w:rPr>
            </w:pPr>
            <w:r w:rsidRPr="006C17F8">
              <w:rPr>
                <w:rFonts w:ascii="Times New Roman CYR" w:hAnsi="Times New Roman CYR" w:cs="Times New Roman CYR"/>
                <w:sz w:val="24"/>
                <w:szCs w:val="28"/>
              </w:rPr>
              <w:lastRenderedPageBreak/>
              <w:t>Отчетные показатели</w:t>
            </w: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17F8" w:rsidRPr="006C17F8" w:rsidRDefault="006C17F8" w:rsidP="006C1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8"/>
              </w:rPr>
            </w:pPr>
            <w:r w:rsidRPr="006C17F8">
              <w:rPr>
                <w:rFonts w:ascii="Times New Roman CYR" w:hAnsi="Times New Roman CYR" w:cs="Times New Roman CYR"/>
                <w:sz w:val="24"/>
                <w:szCs w:val="28"/>
              </w:rPr>
              <w:t>Отчетные данные</w:t>
            </w:r>
          </w:p>
        </w:tc>
      </w:tr>
      <w:tr w:rsidR="006C17F8" w:rsidRPr="006C17F8" w:rsidTr="006C17F8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7F8" w:rsidRPr="006C17F8" w:rsidRDefault="006C17F8" w:rsidP="006C1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8"/>
              </w:rPr>
            </w:pPr>
          </w:p>
        </w:tc>
        <w:tc>
          <w:tcPr>
            <w:tcW w:w="6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7F8" w:rsidRPr="006C17F8" w:rsidRDefault="006C17F8" w:rsidP="006C1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8"/>
              </w:rPr>
            </w:pP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17F8" w:rsidRPr="006C17F8" w:rsidRDefault="006C17F8" w:rsidP="006C1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8"/>
              </w:rPr>
            </w:pPr>
            <w:r w:rsidRPr="006C17F8">
              <w:rPr>
                <w:rFonts w:ascii="Times New Roman CYR" w:hAnsi="Times New Roman CYR" w:cs="Times New Roman CYR"/>
                <w:sz w:val="24"/>
                <w:szCs w:val="28"/>
              </w:rPr>
              <w:t>2021 г.</w:t>
            </w:r>
          </w:p>
        </w:tc>
      </w:tr>
      <w:tr w:rsidR="006C17F8" w:rsidRPr="006C17F8" w:rsidTr="006C17F8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7F8" w:rsidRPr="006C17F8" w:rsidRDefault="006C17F8" w:rsidP="006C1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8"/>
              </w:rPr>
            </w:pPr>
            <w:r w:rsidRPr="006C17F8">
              <w:rPr>
                <w:rFonts w:ascii="Times New Roman CYR" w:hAnsi="Times New Roman CYR" w:cs="Times New Roman CYR"/>
                <w:sz w:val="24"/>
                <w:szCs w:val="28"/>
              </w:rPr>
              <w:t>1.</w:t>
            </w:r>
          </w:p>
        </w:tc>
        <w:tc>
          <w:tcPr>
            <w:tcW w:w="6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7F8" w:rsidRPr="006C17F8" w:rsidRDefault="006C17F8" w:rsidP="006C1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8"/>
              </w:rPr>
            </w:pPr>
            <w:r w:rsidRPr="006C17F8">
              <w:rPr>
                <w:rFonts w:ascii="Times New Roman CYR" w:hAnsi="Times New Roman CYR" w:cs="Times New Roman CYR"/>
                <w:sz w:val="24"/>
                <w:szCs w:val="28"/>
              </w:rPr>
              <w:t>Наличие информации, обязательной к размещению, на официальном сайте органа муниципального контроля</w:t>
            </w: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17F8" w:rsidRPr="006C17F8" w:rsidRDefault="006C17F8" w:rsidP="006C1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8"/>
              </w:rPr>
            </w:pPr>
            <w:r w:rsidRPr="006C17F8">
              <w:rPr>
                <w:rFonts w:ascii="Times New Roman CYR" w:hAnsi="Times New Roman CYR" w:cs="Times New Roman CYR"/>
                <w:sz w:val="24"/>
                <w:szCs w:val="28"/>
              </w:rPr>
              <w:t>%</w:t>
            </w:r>
          </w:p>
        </w:tc>
      </w:tr>
      <w:tr w:rsidR="006C17F8" w:rsidRPr="006C17F8" w:rsidTr="006C17F8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7F8" w:rsidRPr="006C17F8" w:rsidRDefault="006C17F8" w:rsidP="006C1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8"/>
              </w:rPr>
            </w:pPr>
            <w:r w:rsidRPr="006C17F8">
              <w:rPr>
                <w:rFonts w:ascii="Times New Roman CYR" w:hAnsi="Times New Roman CYR" w:cs="Times New Roman CYR"/>
                <w:sz w:val="24"/>
                <w:szCs w:val="28"/>
              </w:rPr>
              <w:t>2.</w:t>
            </w:r>
          </w:p>
        </w:tc>
        <w:tc>
          <w:tcPr>
            <w:tcW w:w="6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7F8" w:rsidRPr="006C17F8" w:rsidRDefault="006C17F8" w:rsidP="006C1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8"/>
              </w:rPr>
            </w:pPr>
            <w:r w:rsidRPr="006C17F8">
              <w:rPr>
                <w:rFonts w:ascii="Times New Roman CYR" w:hAnsi="Times New Roman CYR" w:cs="Times New Roman CYR"/>
                <w:sz w:val="24"/>
                <w:szCs w:val="28"/>
              </w:rPr>
              <w:t>Количество выданных подконтрольным субъектам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17F8" w:rsidRPr="006C17F8" w:rsidRDefault="006C17F8" w:rsidP="006C1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8"/>
              </w:rPr>
            </w:pPr>
            <w:r w:rsidRPr="006C17F8">
              <w:rPr>
                <w:rFonts w:ascii="Times New Roman CYR" w:hAnsi="Times New Roman CYR" w:cs="Times New Roman CYR"/>
                <w:sz w:val="24"/>
                <w:szCs w:val="28"/>
              </w:rPr>
              <w:t>Шт.</w:t>
            </w:r>
          </w:p>
        </w:tc>
      </w:tr>
      <w:tr w:rsidR="006C17F8" w:rsidRPr="006C17F8" w:rsidTr="006C17F8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7F8" w:rsidRPr="006C17F8" w:rsidRDefault="006C17F8" w:rsidP="006C1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8"/>
              </w:rPr>
            </w:pPr>
            <w:r w:rsidRPr="006C17F8">
              <w:rPr>
                <w:rFonts w:ascii="Times New Roman CYR" w:hAnsi="Times New Roman CYR" w:cs="Times New Roman CYR"/>
                <w:sz w:val="24"/>
                <w:szCs w:val="28"/>
              </w:rPr>
              <w:t>3.</w:t>
            </w:r>
          </w:p>
        </w:tc>
        <w:tc>
          <w:tcPr>
            <w:tcW w:w="6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7F8" w:rsidRPr="006C17F8" w:rsidRDefault="006C17F8" w:rsidP="006C1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8"/>
              </w:rPr>
            </w:pPr>
            <w:r w:rsidRPr="006C17F8">
              <w:rPr>
                <w:rFonts w:ascii="Times New Roman CYR" w:hAnsi="Times New Roman CYR" w:cs="Times New Roman CYR"/>
                <w:sz w:val="24"/>
                <w:szCs w:val="28"/>
              </w:rPr>
              <w:t>Количество исполненных подконтрольными субъектами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17F8" w:rsidRPr="006C17F8" w:rsidRDefault="006C17F8" w:rsidP="006C1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8"/>
              </w:rPr>
            </w:pPr>
            <w:r w:rsidRPr="006C17F8">
              <w:rPr>
                <w:rFonts w:ascii="Times New Roman CYR" w:hAnsi="Times New Roman CYR" w:cs="Times New Roman CYR"/>
                <w:sz w:val="24"/>
                <w:szCs w:val="28"/>
              </w:rPr>
              <w:t>%</w:t>
            </w:r>
          </w:p>
        </w:tc>
      </w:tr>
    </w:tbl>
    <w:p w:rsidR="006C17F8" w:rsidRPr="006C17F8" w:rsidRDefault="006C17F8" w:rsidP="006C17F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8"/>
        </w:rPr>
      </w:pPr>
    </w:p>
    <w:p w:rsidR="00E36EDB" w:rsidRDefault="00E36EDB" w:rsidP="0046236D">
      <w:pPr>
        <w:pStyle w:val="a3"/>
        <w:ind w:left="-709" w:right="-284"/>
        <w:jc w:val="both"/>
        <w:rPr>
          <w:sz w:val="22"/>
          <w:szCs w:val="22"/>
        </w:rPr>
      </w:pPr>
    </w:p>
    <w:p w:rsidR="00D11FA7" w:rsidRDefault="00D11FA7" w:rsidP="0046236D">
      <w:pPr>
        <w:pStyle w:val="a3"/>
        <w:ind w:left="-709" w:right="-284"/>
        <w:jc w:val="both"/>
        <w:rPr>
          <w:sz w:val="22"/>
          <w:szCs w:val="22"/>
        </w:rPr>
      </w:pPr>
    </w:p>
    <w:p w:rsidR="00D11FA7" w:rsidRPr="006254D0" w:rsidRDefault="00D11FA7" w:rsidP="00D11FA7">
      <w:pPr>
        <w:pStyle w:val="a3"/>
        <w:ind w:left="-709" w:right="-284"/>
        <w:jc w:val="both"/>
        <w:rPr>
          <w:sz w:val="22"/>
          <w:szCs w:val="22"/>
        </w:rPr>
      </w:pPr>
      <w:r w:rsidRPr="006254D0">
        <w:rPr>
          <w:sz w:val="22"/>
          <w:szCs w:val="22"/>
          <w:highlight w:val="yellow"/>
        </w:rPr>
        <w:t>Постановление администрации Ардатовского муниципального района РМ от 07 декабря 2021 года № 1131 «Об утверждении  порядка формирования и опубликования  плана передачи религиозным организациям имущества религиозного назначения, находящегося в муниципальной собственности Ардатовского муниципального района Республики Мордовия».</w:t>
      </w:r>
    </w:p>
    <w:p w:rsidR="006C17F8" w:rsidRDefault="006C17F8" w:rsidP="00D11FA7">
      <w:pPr>
        <w:pStyle w:val="a3"/>
        <w:ind w:left="-709" w:right="-284"/>
        <w:jc w:val="both"/>
        <w:rPr>
          <w:sz w:val="22"/>
          <w:szCs w:val="22"/>
        </w:rPr>
      </w:pPr>
    </w:p>
    <w:p w:rsidR="006C17F8" w:rsidRDefault="006C17F8" w:rsidP="00D11FA7">
      <w:pPr>
        <w:pStyle w:val="a3"/>
        <w:ind w:left="-709" w:right="-284"/>
        <w:jc w:val="both"/>
        <w:rPr>
          <w:sz w:val="22"/>
          <w:szCs w:val="22"/>
        </w:rPr>
      </w:pPr>
    </w:p>
    <w:p w:rsidR="00D11FA7" w:rsidRDefault="00D11FA7" w:rsidP="00D11FA7">
      <w:pPr>
        <w:pStyle w:val="a3"/>
        <w:ind w:left="-709" w:right="-284"/>
        <w:jc w:val="both"/>
        <w:rPr>
          <w:sz w:val="22"/>
          <w:szCs w:val="22"/>
        </w:rPr>
      </w:pPr>
    </w:p>
    <w:p w:rsidR="00D11FA7" w:rsidRDefault="00D11FA7" w:rsidP="00D11FA7">
      <w:pPr>
        <w:pStyle w:val="a3"/>
        <w:ind w:left="-709" w:right="-284"/>
        <w:jc w:val="both"/>
        <w:rPr>
          <w:sz w:val="22"/>
          <w:szCs w:val="22"/>
        </w:rPr>
      </w:pPr>
      <w:r w:rsidRPr="003F77F2">
        <w:rPr>
          <w:sz w:val="22"/>
          <w:szCs w:val="22"/>
        </w:rPr>
        <w:t xml:space="preserve">Постановление администрации Ардатовского муниципального района РМ от </w:t>
      </w:r>
      <w:r>
        <w:rPr>
          <w:sz w:val="22"/>
          <w:szCs w:val="22"/>
        </w:rPr>
        <w:t>09 декабря</w:t>
      </w:r>
      <w:r w:rsidRPr="003F77F2">
        <w:rPr>
          <w:sz w:val="22"/>
          <w:szCs w:val="22"/>
        </w:rPr>
        <w:t xml:space="preserve"> 2021 года № 1</w:t>
      </w:r>
      <w:r>
        <w:rPr>
          <w:sz w:val="22"/>
          <w:szCs w:val="22"/>
        </w:rPr>
        <w:t>138</w:t>
      </w:r>
      <w:r w:rsidRPr="003F77F2">
        <w:rPr>
          <w:sz w:val="22"/>
          <w:szCs w:val="22"/>
        </w:rPr>
        <w:t xml:space="preserve"> «</w:t>
      </w:r>
      <w:r>
        <w:rPr>
          <w:sz w:val="22"/>
          <w:szCs w:val="22"/>
        </w:rPr>
        <w:t>Об утверждении графика проведения ярмарок на территории Ардатовского муниципального района Республики Мордовия на 2022 год»</w:t>
      </w:r>
      <w:r w:rsidRPr="003F77F2">
        <w:rPr>
          <w:sz w:val="22"/>
          <w:szCs w:val="22"/>
        </w:rPr>
        <w:t>.</w:t>
      </w:r>
    </w:p>
    <w:p w:rsidR="006254D0" w:rsidRDefault="006254D0" w:rsidP="00D11FA7">
      <w:pPr>
        <w:pStyle w:val="a3"/>
        <w:ind w:left="-709" w:right="-284"/>
        <w:jc w:val="both"/>
        <w:rPr>
          <w:sz w:val="22"/>
          <w:szCs w:val="22"/>
        </w:rPr>
      </w:pPr>
    </w:p>
    <w:p w:rsidR="006254D0" w:rsidRPr="006254D0" w:rsidRDefault="006254D0" w:rsidP="006254D0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6254D0">
        <w:rPr>
          <w:rFonts w:ascii="Times New Roman" w:hAnsi="Times New Roman" w:cs="Times New Roman"/>
        </w:rPr>
        <w:t xml:space="preserve">Во исполнение статьи 11 </w:t>
      </w:r>
      <w:hyperlink r:id="rId40" w:history="1">
        <w:r w:rsidRPr="006254D0">
          <w:rPr>
            <w:rFonts w:ascii="Times New Roman" w:hAnsi="Times New Roman" w:cs="Times New Roman"/>
          </w:rPr>
          <w:t>Федерального закона</w:t>
        </w:r>
      </w:hyperlink>
      <w:r w:rsidRPr="006254D0">
        <w:rPr>
          <w:rFonts w:ascii="Times New Roman" w:hAnsi="Times New Roman" w:cs="Times New Roman"/>
        </w:rPr>
        <w:t xml:space="preserve"> от 28 декабря 2009 года № 381-ФЗ «Об основах государственного регулирования торговой деятельности в Российской Федерации», пункта 7 статьи 1  </w:t>
      </w:r>
      <w:hyperlink r:id="rId41" w:history="1">
        <w:r w:rsidRPr="006254D0">
          <w:rPr>
            <w:rFonts w:ascii="Times New Roman" w:hAnsi="Times New Roman" w:cs="Times New Roman"/>
          </w:rPr>
          <w:t>Закона</w:t>
        </w:r>
      </w:hyperlink>
      <w:r w:rsidRPr="006254D0">
        <w:rPr>
          <w:rFonts w:ascii="Times New Roman" w:hAnsi="Times New Roman" w:cs="Times New Roman"/>
        </w:rPr>
        <w:t xml:space="preserve"> Республики Мордовия от 18 октября 2011 года № 68-3 «О государственном регулировании торговой деятельности на территории Республики Мордовия», Постановления Правительства Республики Мордовия                         от 17 декабря 2012 года №464 «Об утверждении Порядка организации ярмарок на территории Республики Мордовия и продажи товаров                     ( выполнения работ, оказания услуг ) на них» Администрация Ардатовского муниципального района,</w:t>
      </w:r>
    </w:p>
    <w:p w:rsidR="006254D0" w:rsidRPr="006254D0" w:rsidRDefault="006254D0" w:rsidP="006254D0">
      <w:pPr>
        <w:spacing w:after="0" w:line="240" w:lineRule="auto"/>
        <w:ind w:left="-709" w:right="-284" w:firstLine="709"/>
        <w:rPr>
          <w:rFonts w:ascii="Times New Roman" w:hAnsi="Times New Roman" w:cs="Times New Roman"/>
        </w:rPr>
      </w:pPr>
    </w:p>
    <w:p w:rsidR="006254D0" w:rsidRPr="006254D0" w:rsidRDefault="006254D0" w:rsidP="006254D0">
      <w:pPr>
        <w:spacing w:after="0" w:line="240" w:lineRule="auto"/>
        <w:ind w:left="-709" w:right="-284" w:firstLine="709"/>
        <w:rPr>
          <w:rFonts w:ascii="Times New Roman" w:hAnsi="Times New Roman" w:cs="Times New Roman"/>
        </w:rPr>
      </w:pPr>
      <w:r w:rsidRPr="006254D0">
        <w:rPr>
          <w:rFonts w:ascii="Times New Roman" w:hAnsi="Times New Roman" w:cs="Times New Roman"/>
        </w:rPr>
        <w:t>ПОСТАНОВЛЯЕТ:</w:t>
      </w:r>
    </w:p>
    <w:p w:rsidR="006254D0" w:rsidRPr="006254D0" w:rsidRDefault="006254D0" w:rsidP="006254D0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6254D0">
        <w:rPr>
          <w:rFonts w:ascii="Times New Roman" w:hAnsi="Times New Roman" w:cs="Times New Roman"/>
        </w:rPr>
        <w:t xml:space="preserve">1.Утвердить прилагаемый График проведения ярмарок на территории Ардатовского муниципального района Республики Мордовия на 2022 год. </w:t>
      </w:r>
    </w:p>
    <w:p w:rsidR="006254D0" w:rsidRPr="006254D0" w:rsidRDefault="006254D0" w:rsidP="006254D0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6254D0">
        <w:rPr>
          <w:rFonts w:ascii="Times New Roman" w:hAnsi="Times New Roman" w:cs="Times New Roman"/>
        </w:rPr>
        <w:t>2.Контроль за исполнением настоящего постановления возложить на И.о. Заместителя Главы Ардатовского муниципального района, начальника Управления финансов - Миганову Г.И.</w:t>
      </w:r>
    </w:p>
    <w:p w:rsidR="006254D0" w:rsidRPr="006254D0" w:rsidRDefault="006254D0" w:rsidP="006254D0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6254D0">
        <w:rPr>
          <w:rFonts w:ascii="Times New Roman" w:hAnsi="Times New Roman" w:cs="Times New Roman"/>
        </w:rPr>
        <w:t>3.Настоящее Постановление вступает в силу после официального опубликования и распространяется на правоотношения, возникшие  с 01 января 2022 года.</w:t>
      </w:r>
    </w:p>
    <w:p w:rsidR="006254D0" w:rsidRPr="006254D0" w:rsidRDefault="006254D0" w:rsidP="006254D0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</w:p>
    <w:p w:rsidR="006254D0" w:rsidRPr="006254D0" w:rsidRDefault="006254D0" w:rsidP="006254D0">
      <w:pPr>
        <w:spacing w:after="0" w:line="240" w:lineRule="auto"/>
        <w:ind w:left="-709" w:right="-284" w:firstLine="709"/>
        <w:rPr>
          <w:rFonts w:ascii="Times New Roman" w:hAnsi="Times New Roman" w:cs="Times New Roman"/>
        </w:rPr>
      </w:pPr>
      <w:r w:rsidRPr="006254D0">
        <w:rPr>
          <w:rFonts w:ascii="Times New Roman" w:hAnsi="Times New Roman" w:cs="Times New Roman"/>
        </w:rPr>
        <w:t>Глава  Ардатовского</w:t>
      </w:r>
    </w:p>
    <w:p w:rsidR="006254D0" w:rsidRPr="006254D0" w:rsidRDefault="006254D0" w:rsidP="006254D0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6254D0">
        <w:rPr>
          <w:rFonts w:ascii="Times New Roman" w:hAnsi="Times New Roman" w:cs="Times New Roman"/>
        </w:rPr>
        <w:t xml:space="preserve">муниципального района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</w:t>
      </w:r>
      <w:r w:rsidRPr="006254D0">
        <w:rPr>
          <w:rFonts w:ascii="Times New Roman" w:hAnsi="Times New Roman" w:cs="Times New Roman"/>
        </w:rPr>
        <w:t xml:space="preserve"> А.Н.Антипов</w:t>
      </w:r>
    </w:p>
    <w:p w:rsidR="006254D0" w:rsidRPr="006254D0" w:rsidRDefault="006254D0" w:rsidP="006254D0">
      <w:pPr>
        <w:pStyle w:val="a3"/>
        <w:ind w:left="-709" w:right="-284" w:firstLine="709"/>
        <w:jc w:val="both"/>
        <w:rPr>
          <w:sz w:val="22"/>
          <w:szCs w:val="22"/>
        </w:rPr>
      </w:pPr>
    </w:p>
    <w:p w:rsidR="00D11FA7" w:rsidRPr="006254D0" w:rsidRDefault="00D11FA7" w:rsidP="006254D0">
      <w:pPr>
        <w:pStyle w:val="a3"/>
        <w:ind w:left="-709" w:right="-284" w:firstLine="709"/>
        <w:jc w:val="both"/>
        <w:rPr>
          <w:sz w:val="22"/>
          <w:szCs w:val="22"/>
        </w:rPr>
      </w:pPr>
    </w:p>
    <w:p w:rsidR="006254D0" w:rsidRPr="006254D0" w:rsidRDefault="006254D0" w:rsidP="006254D0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6254D0">
        <w:rPr>
          <w:rFonts w:ascii="Times New Roman" w:hAnsi="Times New Roman" w:cs="Times New Roman"/>
        </w:rPr>
        <w:t>Приложение</w:t>
      </w:r>
    </w:p>
    <w:p w:rsidR="006254D0" w:rsidRPr="006254D0" w:rsidRDefault="006254D0" w:rsidP="006254D0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6254D0">
        <w:rPr>
          <w:rFonts w:ascii="Times New Roman" w:hAnsi="Times New Roman" w:cs="Times New Roman"/>
        </w:rPr>
        <w:t>к постановлению администрации</w:t>
      </w:r>
    </w:p>
    <w:p w:rsidR="006254D0" w:rsidRPr="006254D0" w:rsidRDefault="006254D0" w:rsidP="006254D0">
      <w:pPr>
        <w:spacing w:after="0" w:line="240" w:lineRule="auto"/>
        <w:ind w:firstLine="540"/>
        <w:jc w:val="right"/>
        <w:rPr>
          <w:rFonts w:ascii="Times New Roman" w:hAnsi="Times New Roman" w:cs="Times New Roman"/>
        </w:rPr>
      </w:pPr>
      <w:r w:rsidRPr="006254D0">
        <w:rPr>
          <w:rFonts w:ascii="Times New Roman" w:hAnsi="Times New Roman" w:cs="Times New Roman"/>
        </w:rPr>
        <w:t>Ардатовского муниципального района</w:t>
      </w:r>
    </w:p>
    <w:p w:rsidR="006254D0" w:rsidRPr="006254D0" w:rsidRDefault="006254D0" w:rsidP="006254D0">
      <w:pPr>
        <w:spacing w:after="0" w:line="240" w:lineRule="auto"/>
        <w:ind w:firstLine="540"/>
        <w:jc w:val="right"/>
        <w:rPr>
          <w:rFonts w:ascii="Times New Roman" w:hAnsi="Times New Roman" w:cs="Times New Roman"/>
          <w:u w:val="single"/>
        </w:rPr>
      </w:pPr>
      <w:r w:rsidRPr="006254D0">
        <w:rPr>
          <w:rFonts w:ascii="Times New Roman" w:hAnsi="Times New Roman" w:cs="Times New Roman"/>
        </w:rPr>
        <w:t xml:space="preserve">от  «  </w:t>
      </w:r>
      <w:r w:rsidRPr="006254D0">
        <w:rPr>
          <w:rFonts w:ascii="Times New Roman" w:hAnsi="Times New Roman" w:cs="Times New Roman"/>
          <w:u w:val="single"/>
        </w:rPr>
        <w:t xml:space="preserve">09 </w:t>
      </w:r>
      <w:r w:rsidRPr="006254D0">
        <w:rPr>
          <w:rFonts w:ascii="Times New Roman" w:hAnsi="Times New Roman" w:cs="Times New Roman"/>
        </w:rPr>
        <w:t xml:space="preserve">  »  </w:t>
      </w:r>
      <w:r w:rsidRPr="006254D0">
        <w:rPr>
          <w:rFonts w:ascii="Times New Roman" w:hAnsi="Times New Roman" w:cs="Times New Roman"/>
          <w:u w:val="single"/>
        </w:rPr>
        <w:t xml:space="preserve"> 12</w:t>
      </w:r>
      <w:r w:rsidRPr="006254D0">
        <w:rPr>
          <w:rFonts w:ascii="Times New Roman" w:hAnsi="Times New Roman" w:cs="Times New Roman"/>
        </w:rPr>
        <w:t xml:space="preserve">     2021 г. № </w:t>
      </w:r>
      <w:r w:rsidRPr="006254D0">
        <w:rPr>
          <w:rFonts w:ascii="Times New Roman" w:hAnsi="Times New Roman" w:cs="Times New Roman"/>
          <w:u w:val="single"/>
        </w:rPr>
        <w:t>1138</w:t>
      </w:r>
    </w:p>
    <w:p w:rsidR="006254D0" w:rsidRPr="006254D0" w:rsidRDefault="006254D0" w:rsidP="006254D0">
      <w:pPr>
        <w:spacing w:after="0" w:line="240" w:lineRule="auto"/>
        <w:ind w:firstLine="540"/>
        <w:jc w:val="right"/>
        <w:rPr>
          <w:rFonts w:ascii="Times New Roman" w:hAnsi="Times New Roman" w:cs="Times New Roman"/>
          <w:u w:val="single"/>
        </w:rPr>
      </w:pPr>
    </w:p>
    <w:p w:rsidR="006254D0" w:rsidRPr="006254D0" w:rsidRDefault="006254D0" w:rsidP="006254D0">
      <w:pPr>
        <w:pStyle w:val="ab"/>
        <w:ind w:right="-170"/>
        <w:jc w:val="center"/>
        <w:rPr>
          <w:rFonts w:ascii="Times New Roman" w:hAnsi="Times New Roman" w:cs="Times New Roman"/>
          <w:color w:val="000000"/>
        </w:rPr>
      </w:pPr>
      <w:r w:rsidRPr="006254D0">
        <w:rPr>
          <w:rStyle w:val="aa"/>
          <w:rFonts w:ascii="Times New Roman" w:hAnsi="Times New Roman" w:cs="Times New Roman"/>
          <w:b w:val="0"/>
          <w:color w:val="000000"/>
          <w:sz w:val="22"/>
        </w:rPr>
        <w:t>График проведения ярмарок</w:t>
      </w:r>
    </w:p>
    <w:p w:rsidR="006254D0" w:rsidRPr="006254D0" w:rsidRDefault="006254D0" w:rsidP="006254D0">
      <w:pPr>
        <w:pStyle w:val="ab"/>
        <w:ind w:right="-170"/>
        <w:jc w:val="center"/>
        <w:rPr>
          <w:rFonts w:ascii="Times New Roman" w:hAnsi="Times New Roman" w:cs="Times New Roman"/>
          <w:color w:val="000000"/>
        </w:rPr>
      </w:pPr>
      <w:r w:rsidRPr="006254D0">
        <w:rPr>
          <w:rFonts w:ascii="Times New Roman" w:hAnsi="Times New Roman" w:cs="Times New Roman"/>
          <w:color w:val="000000"/>
        </w:rPr>
        <w:t>на территории Ардатовского муниципального района Республики Мордовия</w:t>
      </w:r>
    </w:p>
    <w:p w:rsidR="006254D0" w:rsidRPr="006254D0" w:rsidRDefault="006254D0" w:rsidP="006254D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6254D0">
        <w:rPr>
          <w:rFonts w:ascii="Times New Roman" w:hAnsi="Times New Roman" w:cs="Times New Roman"/>
        </w:rPr>
        <w:t>на 2022 год</w:t>
      </w:r>
    </w:p>
    <w:tbl>
      <w:tblPr>
        <w:tblW w:w="103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8"/>
        <w:gridCol w:w="1543"/>
        <w:gridCol w:w="1121"/>
        <w:gridCol w:w="1251"/>
        <w:gridCol w:w="1389"/>
        <w:gridCol w:w="1003"/>
        <w:gridCol w:w="1467"/>
        <w:gridCol w:w="1003"/>
        <w:gridCol w:w="764"/>
      </w:tblGrid>
      <w:tr w:rsidR="006254D0" w:rsidRPr="00C61CEB" w:rsidTr="006254D0">
        <w:trPr>
          <w:jc w:val="center"/>
        </w:trPr>
        <w:tc>
          <w:tcPr>
            <w:tcW w:w="788" w:type="dxa"/>
          </w:tcPr>
          <w:p w:rsidR="006254D0" w:rsidRPr="006254D0" w:rsidRDefault="006254D0" w:rsidP="006254D0">
            <w:pPr>
              <w:pStyle w:val="ac"/>
              <w:ind w:right="-17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</w:t>
            </w:r>
          </w:p>
          <w:p w:rsidR="006254D0" w:rsidRPr="006254D0" w:rsidRDefault="006254D0" w:rsidP="006254D0">
            <w:pPr>
              <w:pStyle w:val="ac"/>
              <w:ind w:right="-17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п/п</w:t>
            </w:r>
          </w:p>
        </w:tc>
        <w:tc>
          <w:tcPr>
            <w:tcW w:w="1543" w:type="dxa"/>
          </w:tcPr>
          <w:p w:rsidR="006254D0" w:rsidRPr="006254D0" w:rsidRDefault="006254D0" w:rsidP="006254D0">
            <w:pPr>
              <w:pStyle w:val="ac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Место </w:t>
            </w: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расположения ярмарочной площадки</w:t>
            </w:r>
          </w:p>
          <w:p w:rsidR="006254D0" w:rsidRPr="006254D0" w:rsidRDefault="006254D0" w:rsidP="006254D0">
            <w:pPr>
              <w:spacing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(полный адрес)</w:t>
            </w:r>
          </w:p>
        </w:tc>
        <w:tc>
          <w:tcPr>
            <w:tcW w:w="1121" w:type="dxa"/>
          </w:tcPr>
          <w:p w:rsidR="006254D0" w:rsidRPr="006254D0" w:rsidRDefault="006254D0" w:rsidP="00625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Тип, вид </w:t>
            </w:r>
          </w:p>
          <w:p w:rsidR="006254D0" w:rsidRPr="006254D0" w:rsidRDefault="006254D0" w:rsidP="00625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ярмарки</w:t>
            </w:r>
          </w:p>
        </w:tc>
        <w:tc>
          <w:tcPr>
            <w:tcW w:w="1251" w:type="dxa"/>
          </w:tcPr>
          <w:p w:rsidR="006254D0" w:rsidRPr="006254D0" w:rsidRDefault="006254D0" w:rsidP="006254D0">
            <w:pPr>
              <w:spacing w:after="0" w:line="240" w:lineRule="auto"/>
              <w:ind w:right="-6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Количество </w:t>
            </w: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торговых мест</w:t>
            </w:r>
          </w:p>
          <w:p w:rsidR="006254D0" w:rsidRPr="006254D0" w:rsidRDefault="006254D0" w:rsidP="006254D0">
            <w:pPr>
              <w:spacing w:after="0" w:line="240" w:lineRule="auto"/>
              <w:ind w:right="-6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(в т. ч. по продаже продовольственных товаров,</w:t>
            </w:r>
          </w:p>
          <w:p w:rsidR="006254D0" w:rsidRPr="006254D0" w:rsidRDefault="006254D0" w:rsidP="006254D0">
            <w:pPr>
              <w:spacing w:after="0" w:line="240" w:lineRule="auto"/>
              <w:ind w:right="-6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из них по продаже сельскохозяйственной  продукции,</w:t>
            </w:r>
          </w:p>
          <w:p w:rsidR="006254D0" w:rsidRPr="006254D0" w:rsidRDefault="006254D0" w:rsidP="006254D0">
            <w:pPr>
              <w:spacing w:after="0" w:line="240" w:lineRule="auto"/>
              <w:ind w:right="-6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 продаже непродовольственных товаров)</w:t>
            </w:r>
          </w:p>
        </w:tc>
        <w:tc>
          <w:tcPr>
            <w:tcW w:w="1389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Срок 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проведения 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ярмарки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(дата 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начала и 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окончания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ярмарки)</w:t>
            </w:r>
          </w:p>
        </w:tc>
        <w:tc>
          <w:tcPr>
            <w:tcW w:w="1003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Режим </w:t>
            </w: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работы ярмарки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(время, 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дни недели)</w:t>
            </w:r>
          </w:p>
        </w:tc>
        <w:tc>
          <w:tcPr>
            <w:tcW w:w="1467" w:type="dxa"/>
          </w:tcPr>
          <w:p w:rsidR="006254D0" w:rsidRPr="006254D0" w:rsidRDefault="006254D0" w:rsidP="00625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Организатор </w:t>
            </w: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ярмарки</w:t>
            </w:r>
          </w:p>
          <w:p w:rsidR="006254D0" w:rsidRPr="006254D0" w:rsidRDefault="006254D0" w:rsidP="00625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(наименование организации, Ф.И.О. руководителя или организатора,</w:t>
            </w:r>
          </w:p>
          <w:p w:rsidR="006254D0" w:rsidRPr="006254D0" w:rsidRDefault="006254D0" w:rsidP="00625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телефон, факс)</w:t>
            </w:r>
          </w:p>
        </w:tc>
        <w:tc>
          <w:tcPr>
            <w:tcW w:w="1003" w:type="dxa"/>
          </w:tcPr>
          <w:p w:rsidR="006254D0" w:rsidRPr="006254D0" w:rsidRDefault="006254D0" w:rsidP="006254D0">
            <w:pPr>
              <w:spacing w:after="0" w:line="240" w:lineRule="auto"/>
              <w:ind w:right="-2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Админис</w:t>
            </w: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тратор ярмарки (в случае его привлечения организатором ярмарки)</w:t>
            </w:r>
          </w:p>
          <w:p w:rsidR="006254D0" w:rsidRPr="006254D0" w:rsidRDefault="006254D0" w:rsidP="006254D0">
            <w:pPr>
              <w:spacing w:after="0" w:line="240" w:lineRule="auto"/>
              <w:ind w:right="-2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(наименование организации, Ф.И.О. руководителя или организатора,</w:t>
            </w:r>
          </w:p>
          <w:p w:rsidR="006254D0" w:rsidRPr="006254D0" w:rsidRDefault="006254D0" w:rsidP="006254D0">
            <w:pPr>
              <w:spacing w:after="0" w:line="240" w:lineRule="auto"/>
              <w:ind w:right="-2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телефон, факс)</w:t>
            </w:r>
          </w:p>
        </w:tc>
        <w:tc>
          <w:tcPr>
            <w:tcW w:w="764" w:type="dxa"/>
          </w:tcPr>
          <w:p w:rsidR="006254D0" w:rsidRPr="006254D0" w:rsidRDefault="006254D0" w:rsidP="006254D0">
            <w:pPr>
              <w:spacing w:line="240" w:lineRule="auto"/>
              <w:ind w:right="-14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Количе</w:t>
            </w: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ство ярмарок в год, ед.</w:t>
            </w:r>
          </w:p>
        </w:tc>
      </w:tr>
      <w:tr w:rsidR="006254D0" w:rsidRPr="00FC0EF8" w:rsidTr="006254D0">
        <w:trPr>
          <w:jc w:val="center"/>
        </w:trPr>
        <w:tc>
          <w:tcPr>
            <w:tcW w:w="788" w:type="dxa"/>
          </w:tcPr>
          <w:p w:rsidR="006254D0" w:rsidRPr="00FC0EF8" w:rsidRDefault="006254D0" w:rsidP="00F51047">
            <w:pPr>
              <w:ind w:right="-170"/>
              <w:jc w:val="center"/>
              <w:rPr>
                <w:color w:val="000000"/>
                <w:sz w:val="20"/>
                <w:szCs w:val="20"/>
              </w:rPr>
            </w:pPr>
            <w:r w:rsidRPr="00FC0EF8">
              <w:rPr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1543" w:type="dxa"/>
          </w:tcPr>
          <w:p w:rsidR="006254D0" w:rsidRPr="00FC0EF8" w:rsidRDefault="006254D0" w:rsidP="00F51047">
            <w:pPr>
              <w:ind w:right="-170"/>
              <w:jc w:val="center"/>
              <w:rPr>
                <w:color w:val="000000"/>
                <w:sz w:val="20"/>
                <w:szCs w:val="20"/>
              </w:rPr>
            </w:pPr>
            <w:r w:rsidRPr="00FC0EF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21" w:type="dxa"/>
          </w:tcPr>
          <w:p w:rsidR="006254D0" w:rsidRPr="00FC0EF8" w:rsidRDefault="006254D0" w:rsidP="00F51047">
            <w:pPr>
              <w:ind w:right="-170"/>
              <w:jc w:val="center"/>
              <w:rPr>
                <w:color w:val="000000"/>
                <w:sz w:val="20"/>
                <w:szCs w:val="20"/>
              </w:rPr>
            </w:pPr>
            <w:r w:rsidRPr="00FC0EF8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51" w:type="dxa"/>
          </w:tcPr>
          <w:p w:rsidR="006254D0" w:rsidRPr="00FC0EF8" w:rsidRDefault="006254D0" w:rsidP="00F51047">
            <w:pPr>
              <w:ind w:right="-170"/>
              <w:jc w:val="center"/>
              <w:rPr>
                <w:color w:val="000000"/>
                <w:sz w:val="20"/>
                <w:szCs w:val="20"/>
              </w:rPr>
            </w:pPr>
            <w:r w:rsidRPr="00FC0EF8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389" w:type="dxa"/>
          </w:tcPr>
          <w:p w:rsidR="006254D0" w:rsidRPr="00FC0EF8" w:rsidRDefault="006254D0" w:rsidP="00F51047">
            <w:pPr>
              <w:ind w:right="-170"/>
              <w:jc w:val="center"/>
              <w:rPr>
                <w:color w:val="000000"/>
                <w:sz w:val="20"/>
                <w:szCs w:val="20"/>
              </w:rPr>
            </w:pPr>
            <w:r w:rsidRPr="00FC0EF8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003" w:type="dxa"/>
          </w:tcPr>
          <w:p w:rsidR="006254D0" w:rsidRPr="00FC0EF8" w:rsidRDefault="006254D0" w:rsidP="00F51047">
            <w:pPr>
              <w:ind w:right="-170"/>
              <w:jc w:val="center"/>
              <w:rPr>
                <w:color w:val="000000"/>
                <w:sz w:val="20"/>
                <w:szCs w:val="20"/>
              </w:rPr>
            </w:pPr>
            <w:r w:rsidRPr="00FC0EF8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467" w:type="dxa"/>
          </w:tcPr>
          <w:p w:rsidR="006254D0" w:rsidRPr="00FC0EF8" w:rsidRDefault="006254D0" w:rsidP="00F51047">
            <w:pPr>
              <w:ind w:right="-170"/>
              <w:jc w:val="center"/>
              <w:rPr>
                <w:color w:val="000000"/>
                <w:sz w:val="20"/>
                <w:szCs w:val="20"/>
              </w:rPr>
            </w:pPr>
            <w:r w:rsidRPr="00FC0EF8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003" w:type="dxa"/>
          </w:tcPr>
          <w:p w:rsidR="006254D0" w:rsidRPr="00FC0EF8" w:rsidRDefault="006254D0" w:rsidP="00F51047">
            <w:pPr>
              <w:ind w:right="-170"/>
              <w:jc w:val="center"/>
              <w:rPr>
                <w:color w:val="000000"/>
                <w:sz w:val="20"/>
                <w:szCs w:val="20"/>
              </w:rPr>
            </w:pPr>
            <w:r w:rsidRPr="00FC0EF8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764" w:type="dxa"/>
          </w:tcPr>
          <w:p w:rsidR="006254D0" w:rsidRPr="00FC0EF8" w:rsidRDefault="006254D0" w:rsidP="00F51047">
            <w:pPr>
              <w:ind w:right="-17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254D0" w:rsidRPr="00FC0EF8" w:rsidTr="006254D0">
        <w:trPr>
          <w:jc w:val="center"/>
        </w:trPr>
        <w:tc>
          <w:tcPr>
            <w:tcW w:w="788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43" w:type="dxa"/>
          </w:tcPr>
          <w:p w:rsidR="006254D0" w:rsidRPr="006254D0" w:rsidRDefault="006254D0" w:rsidP="006254D0">
            <w:pPr>
              <w:pStyle w:val="21"/>
              <w:rPr>
                <w:bCs/>
                <w:sz w:val="20"/>
              </w:rPr>
            </w:pPr>
            <w:r w:rsidRPr="006254D0">
              <w:rPr>
                <w:bCs/>
                <w:sz w:val="20"/>
              </w:rPr>
              <w:t>Ярмарка Тургеневского городского поселения МУП «Луч»</w:t>
            </w:r>
          </w:p>
          <w:p w:rsidR="006254D0" w:rsidRPr="006254D0" w:rsidRDefault="006254D0" w:rsidP="006254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sz w:val="20"/>
                <w:szCs w:val="20"/>
              </w:rPr>
              <w:t>РМ, Ардатовский район, р.п.Тургенево,</w:t>
            </w:r>
          </w:p>
          <w:p w:rsidR="006254D0" w:rsidRPr="006254D0" w:rsidRDefault="006254D0" w:rsidP="006254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sz w:val="20"/>
                <w:szCs w:val="20"/>
              </w:rPr>
              <w:t>ул.Заводская, 34 «а»</w:t>
            </w:r>
          </w:p>
        </w:tc>
        <w:tc>
          <w:tcPr>
            <w:tcW w:w="1121" w:type="dxa"/>
          </w:tcPr>
          <w:p w:rsidR="006254D0" w:rsidRPr="006254D0" w:rsidRDefault="006254D0" w:rsidP="006254D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универсальная</w:t>
            </w:r>
          </w:p>
        </w:tc>
        <w:tc>
          <w:tcPr>
            <w:tcW w:w="1251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63, в т.ч. продовольственных товаров - 10 мест, из них 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с/хоз.продукции-   5 мест, непродовольственных - 53  места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еженедельно-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понедельник,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пятница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06.00-15.00</w:t>
            </w:r>
          </w:p>
        </w:tc>
        <w:tc>
          <w:tcPr>
            <w:tcW w:w="1467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bCs/>
                <w:sz w:val="20"/>
                <w:szCs w:val="20"/>
              </w:rPr>
              <w:t>МУП Тургеневского городского поселения  «Луч»,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директор –</w:t>
            </w:r>
          </w:p>
          <w:p w:rsidR="006254D0" w:rsidRPr="006254D0" w:rsidRDefault="006254D0" w:rsidP="006254D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Фомин Александр Сергеевич,</w:t>
            </w:r>
          </w:p>
          <w:p w:rsidR="006254D0" w:rsidRPr="006254D0" w:rsidRDefault="006254D0" w:rsidP="006254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моб. 8-929-745-24-03</w:t>
            </w:r>
          </w:p>
        </w:tc>
        <w:tc>
          <w:tcPr>
            <w:tcW w:w="1003" w:type="dxa"/>
          </w:tcPr>
          <w:p w:rsidR="006254D0" w:rsidRPr="006254D0" w:rsidRDefault="006254D0" w:rsidP="006254D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директор</w:t>
            </w:r>
          </w:p>
          <w:p w:rsidR="006254D0" w:rsidRPr="006254D0" w:rsidRDefault="006254D0" w:rsidP="006254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Фомин Александр Сергеевич моб. 8-929-745-24-03</w:t>
            </w:r>
          </w:p>
        </w:tc>
        <w:tc>
          <w:tcPr>
            <w:tcW w:w="764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bCs/>
                <w:sz w:val="20"/>
                <w:szCs w:val="20"/>
              </w:rPr>
              <w:t>104</w:t>
            </w:r>
          </w:p>
        </w:tc>
      </w:tr>
      <w:tr w:rsidR="006254D0" w:rsidRPr="00FC0EF8" w:rsidTr="006254D0">
        <w:trPr>
          <w:jc w:val="center"/>
        </w:trPr>
        <w:tc>
          <w:tcPr>
            <w:tcW w:w="788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43" w:type="dxa"/>
          </w:tcPr>
          <w:p w:rsidR="006254D0" w:rsidRPr="006254D0" w:rsidRDefault="006254D0" w:rsidP="006254D0">
            <w:pPr>
              <w:pStyle w:val="21"/>
              <w:rPr>
                <w:bCs/>
                <w:sz w:val="20"/>
              </w:rPr>
            </w:pPr>
            <w:r w:rsidRPr="006254D0">
              <w:rPr>
                <w:bCs/>
                <w:sz w:val="20"/>
              </w:rPr>
              <w:t>Ярмарка                          ООО ТД «Агроярмарка»</w:t>
            </w:r>
          </w:p>
          <w:p w:rsidR="006254D0" w:rsidRPr="006254D0" w:rsidRDefault="006254D0" w:rsidP="006254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sz w:val="20"/>
                <w:szCs w:val="20"/>
              </w:rPr>
              <w:t>РМ, г.Ардатов, ул.Ленинская, д.110-б; ул.Ленинская, д.110; ул.Ленинская, д.110б</w:t>
            </w:r>
          </w:p>
        </w:tc>
        <w:tc>
          <w:tcPr>
            <w:tcW w:w="1121" w:type="dxa"/>
          </w:tcPr>
          <w:p w:rsidR="006254D0" w:rsidRPr="006254D0" w:rsidRDefault="006254D0" w:rsidP="006254D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универсальная</w:t>
            </w:r>
          </w:p>
        </w:tc>
        <w:tc>
          <w:tcPr>
            <w:tcW w:w="1251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63, в т.ч. продовольственных товаров - 7 места,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непродовольственных - 56мест</w:t>
            </w:r>
          </w:p>
        </w:tc>
        <w:tc>
          <w:tcPr>
            <w:tcW w:w="1389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еженедельно-четверг,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суббота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05.00-15.00</w:t>
            </w:r>
          </w:p>
        </w:tc>
        <w:tc>
          <w:tcPr>
            <w:tcW w:w="1467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bCs/>
                <w:sz w:val="20"/>
                <w:szCs w:val="20"/>
              </w:rPr>
              <w:t>ООО ТД «Агроярмарка»,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ген.директор Удельнов И.В. моб. 8-927-183-68-79</w:t>
            </w:r>
          </w:p>
        </w:tc>
        <w:tc>
          <w:tcPr>
            <w:tcW w:w="1003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Администратор  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Удельнов И.В. моб.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8-927-183-68-79</w:t>
            </w:r>
          </w:p>
        </w:tc>
        <w:tc>
          <w:tcPr>
            <w:tcW w:w="764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104</w:t>
            </w:r>
          </w:p>
        </w:tc>
      </w:tr>
      <w:tr w:rsidR="006254D0" w:rsidRPr="00FC0EF8" w:rsidTr="006254D0">
        <w:trPr>
          <w:jc w:val="center"/>
        </w:trPr>
        <w:tc>
          <w:tcPr>
            <w:tcW w:w="788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43" w:type="dxa"/>
          </w:tcPr>
          <w:p w:rsidR="006254D0" w:rsidRPr="006254D0" w:rsidRDefault="006254D0" w:rsidP="006254D0">
            <w:pPr>
              <w:pStyle w:val="21"/>
              <w:rPr>
                <w:bCs/>
                <w:sz w:val="20"/>
              </w:rPr>
            </w:pPr>
            <w:r w:rsidRPr="006254D0">
              <w:rPr>
                <w:bCs/>
                <w:sz w:val="20"/>
              </w:rPr>
              <w:t>Ярмарка ИП Юдина Н.Н., РМ, г.Ардатов, ул.Ленинская, 114а</w:t>
            </w:r>
          </w:p>
        </w:tc>
        <w:tc>
          <w:tcPr>
            <w:tcW w:w="1121" w:type="dxa"/>
          </w:tcPr>
          <w:p w:rsidR="006254D0" w:rsidRPr="006254D0" w:rsidRDefault="006254D0" w:rsidP="006254D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универсальная</w:t>
            </w:r>
          </w:p>
        </w:tc>
        <w:tc>
          <w:tcPr>
            <w:tcW w:w="1251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 мест в т.ч. продовольственных товаров - 1 место,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непродовольственных - 38 мест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еженедельно-четверг,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суббота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05.00-15.00</w:t>
            </w:r>
          </w:p>
        </w:tc>
        <w:tc>
          <w:tcPr>
            <w:tcW w:w="1467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ИП Юдина Н.Н., директор-Юдина Н.Н., 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bCs/>
                <w:sz w:val="20"/>
                <w:szCs w:val="20"/>
              </w:rPr>
              <w:t>моб. 8-927-172-41-89</w:t>
            </w:r>
          </w:p>
        </w:tc>
        <w:tc>
          <w:tcPr>
            <w:tcW w:w="1003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Администратор – 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Юдина Н.Н., моб. 8-927-172-41-89.  </w:t>
            </w:r>
          </w:p>
        </w:tc>
        <w:tc>
          <w:tcPr>
            <w:tcW w:w="764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104</w:t>
            </w:r>
          </w:p>
        </w:tc>
      </w:tr>
      <w:tr w:rsidR="006254D0" w:rsidRPr="00CD446A" w:rsidTr="006254D0">
        <w:trPr>
          <w:trHeight w:val="1044"/>
          <w:jc w:val="center"/>
        </w:trPr>
        <w:tc>
          <w:tcPr>
            <w:tcW w:w="788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43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Проводы Зимы (Масленица)</w:t>
            </w:r>
          </w:p>
          <w:p w:rsidR="006254D0" w:rsidRPr="006254D0" w:rsidRDefault="006254D0" w:rsidP="006254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sz w:val="20"/>
                <w:szCs w:val="20"/>
              </w:rPr>
              <w:t>РМ, г.Ардатов, ул.Дючкова (городская площадь                     по ул.Дючкова,101)</w:t>
            </w:r>
          </w:p>
          <w:p w:rsidR="006254D0" w:rsidRPr="006254D0" w:rsidRDefault="006254D0" w:rsidP="006254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</w:tcPr>
          <w:p w:rsidR="006254D0" w:rsidRPr="006254D0" w:rsidRDefault="006254D0" w:rsidP="006254D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универсальная,</w:t>
            </w:r>
          </w:p>
          <w:p w:rsidR="006254D0" w:rsidRPr="006254D0" w:rsidRDefault="006254D0" w:rsidP="006254D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тематическая</w:t>
            </w:r>
          </w:p>
        </w:tc>
        <w:tc>
          <w:tcPr>
            <w:tcW w:w="1251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 мест, в т.ч. продовольственных товаров – 15 мест, непродовольственных - 5</w:t>
            </w:r>
          </w:p>
        </w:tc>
        <w:tc>
          <w:tcPr>
            <w:tcW w:w="1389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06 марта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ярмарка</w:t>
            </w:r>
          </w:p>
        </w:tc>
        <w:tc>
          <w:tcPr>
            <w:tcW w:w="1003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08.00-15.00</w:t>
            </w:r>
          </w:p>
        </w:tc>
        <w:tc>
          <w:tcPr>
            <w:tcW w:w="1467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Администрация муниципального района,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Глава администрации  Антипов А.Н. тел.: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( 83431) 3-12-13, 3-11-93</w:t>
            </w:r>
          </w:p>
        </w:tc>
        <w:tc>
          <w:tcPr>
            <w:tcW w:w="1003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D0" w:rsidRPr="00CD446A" w:rsidTr="006254D0">
        <w:trPr>
          <w:jc w:val="center"/>
        </w:trPr>
        <w:tc>
          <w:tcPr>
            <w:tcW w:w="788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5</w:t>
            </w:r>
          </w:p>
        </w:tc>
        <w:tc>
          <w:tcPr>
            <w:tcW w:w="1543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Предпасхальная ярмарка-</w:t>
            </w:r>
          </w:p>
          <w:p w:rsidR="006254D0" w:rsidRPr="006254D0" w:rsidRDefault="006254D0" w:rsidP="006254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sz w:val="20"/>
                <w:szCs w:val="20"/>
              </w:rPr>
              <w:t>РМ, г.Ардатов, ул.Дючкова (городская площадь                   по ул.Дючкова,101)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21" w:type="dxa"/>
          </w:tcPr>
          <w:p w:rsidR="006254D0" w:rsidRPr="006254D0" w:rsidRDefault="006254D0" w:rsidP="006254D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специализированная,</w:t>
            </w:r>
          </w:p>
          <w:p w:rsidR="006254D0" w:rsidRPr="006254D0" w:rsidRDefault="006254D0" w:rsidP="006254D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тематическая</w:t>
            </w:r>
          </w:p>
        </w:tc>
        <w:tc>
          <w:tcPr>
            <w:tcW w:w="1251" w:type="dxa"/>
          </w:tcPr>
          <w:p w:rsidR="006254D0" w:rsidRPr="006254D0" w:rsidRDefault="006254D0" w:rsidP="006254D0">
            <w:pPr>
              <w:spacing w:after="0" w:line="240" w:lineRule="auto"/>
              <w:ind w:right="-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мест, в т.ч. продовольственных товаров – 25 мест, непродовольственных - 5</w:t>
            </w:r>
          </w:p>
        </w:tc>
        <w:tc>
          <w:tcPr>
            <w:tcW w:w="1389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 апреля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ярмарка</w:t>
            </w:r>
          </w:p>
        </w:tc>
        <w:tc>
          <w:tcPr>
            <w:tcW w:w="1003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07.30-13.00</w:t>
            </w:r>
          </w:p>
        </w:tc>
        <w:tc>
          <w:tcPr>
            <w:tcW w:w="1467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Администрация муниципального района,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Глава администрации  Антипов А.Н. тел.: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( 83431) 3-12-13, 3-11-93</w:t>
            </w:r>
          </w:p>
        </w:tc>
        <w:tc>
          <w:tcPr>
            <w:tcW w:w="1003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D0" w:rsidRPr="00CD446A" w:rsidTr="006254D0">
        <w:trPr>
          <w:jc w:val="center"/>
        </w:trPr>
        <w:tc>
          <w:tcPr>
            <w:tcW w:w="788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43" w:type="dxa"/>
          </w:tcPr>
          <w:p w:rsidR="006254D0" w:rsidRPr="006254D0" w:rsidRDefault="006254D0" w:rsidP="006254D0">
            <w:pPr>
              <w:pStyle w:val="21"/>
              <w:rPr>
                <w:bCs/>
                <w:sz w:val="20"/>
              </w:rPr>
            </w:pPr>
            <w:r w:rsidRPr="006254D0">
              <w:rPr>
                <w:bCs/>
                <w:sz w:val="20"/>
              </w:rPr>
              <w:t>Праздник Весны и Труда-</w:t>
            </w:r>
          </w:p>
          <w:p w:rsidR="006254D0" w:rsidRPr="006254D0" w:rsidRDefault="006254D0" w:rsidP="006254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sz w:val="20"/>
                <w:szCs w:val="20"/>
              </w:rPr>
              <w:t>РМ, г.Ардатов, пер.Луначарского,21</w:t>
            </w:r>
          </w:p>
          <w:p w:rsidR="006254D0" w:rsidRPr="006254D0" w:rsidRDefault="006254D0" w:rsidP="006254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sz w:val="20"/>
                <w:szCs w:val="20"/>
              </w:rPr>
              <w:t>(Базарная  площадь)</w:t>
            </w:r>
          </w:p>
        </w:tc>
        <w:tc>
          <w:tcPr>
            <w:tcW w:w="1121" w:type="dxa"/>
          </w:tcPr>
          <w:p w:rsidR="006254D0" w:rsidRPr="006254D0" w:rsidRDefault="006254D0" w:rsidP="006254D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универсальная,</w:t>
            </w:r>
          </w:p>
          <w:p w:rsidR="006254D0" w:rsidRPr="006254D0" w:rsidRDefault="006254D0" w:rsidP="006254D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тематическая</w:t>
            </w:r>
          </w:p>
        </w:tc>
        <w:tc>
          <w:tcPr>
            <w:tcW w:w="1251" w:type="dxa"/>
          </w:tcPr>
          <w:p w:rsidR="006254D0" w:rsidRPr="006254D0" w:rsidRDefault="006254D0" w:rsidP="006254D0">
            <w:pPr>
              <w:spacing w:after="0" w:line="240" w:lineRule="auto"/>
              <w:ind w:right="-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мест, в т.ч. продовольственных товаров – 25 мест, непродовольственных - 5</w:t>
            </w:r>
          </w:p>
        </w:tc>
        <w:tc>
          <w:tcPr>
            <w:tcW w:w="1389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29 апреля 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ярмарка</w:t>
            </w:r>
          </w:p>
        </w:tc>
        <w:tc>
          <w:tcPr>
            <w:tcW w:w="1003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08.00-15.00</w:t>
            </w:r>
          </w:p>
        </w:tc>
        <w:tc>
          <w:tcPr>
            <w:tcW w:w="1467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Администрация муниципального района,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Глава администрации  Антипов А.Н. тел.: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( 83431) 3-12-13, 3-11-93</w:t>
            </w:r>
          </w:p>
        </w:tc>
        <w:tc>
          <w:tcPr>
            <w:tcW w:w="1003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D0" w:rsidRPr="00CD446A" w:rsidTr="006254D0">
        <w:trPr>
          <w:jc w:val="center"/>
        </w:trPr>
        <w:tc>
          <w:tcPr>
            <w:tcW w:w="788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43" w:type="dxa"/>
          </w:tcPr>
          <w:p w:rsidR="006254D0" w:rsidRPr="006254D0" w:rsidRDefault="006254D0" w:rsidP="006254D0">
            <w:pPr>
              <w:pStyle w:val="21"/>
              <w:rPr>
                <w:sz w:val="20"/>
              </w:rPr>
            </w:pPr>
            <w:r w:rsidRPr="006254D0">
              <w:rPr>
                <w:bCs/>
                <w:sz w:val="20"/>
              </w:rPr>
              <w:t xml:space="preserve">94 года со Дня образования района  </w:t>
            </w:r>
          </w:p>
          <w:p w:rsidR="006254D0" w:rsidRPr="006254D0" w:rsidRDefault="006254D0" w:rsidP="006254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sz w:val="20"/>
                <w:szCs w:val="20"/>
              </w:rPr>
              <w:t xml:space="preserve"> РМ, г.Ардатов, пер.Луначарского,21</w:t>
            </w:r>
          </w:p>
          <w:p w:rsidR="006254D0" w:rsidRPr="006254D0" w:rsidRDefault="006254D0" w:rsidP="006254D0">
            <w:pPr>
              <w:pStyle w:val="21"/>
              <w:rPr>
                <w:bCs/>
                <w:sz w:val="20"/>
              </w:rPr>
            </w:pPr>
            <w:r w:rsidRPr="006254D0">
              <w:rPr>
                <w:sz w:val="20"/>
              </w:rPr>
              <w:t>(Базарная площадь)</w:t>
            </w:r>
          </w:p>
        </w:tc>
        <w:tc>
          <w:tcPr>
            <w:tcW w:w="1121" w:type="dxa"/>
          </w:tcPr>
          <w:p w:rsidR="006254D0" w:rsidRPr="006254D0" w:rsidRDefault="006254D0" w:rsidP="006254D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универсальная,</w:t>
            </w:r>
          </w:p>
          <w:p w:rsidR="006254D0" w:rsidRPr="006254D0" w:rsidRDefault="006254D0" w:rsidP="006254D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тематическая</w:t>
            </w:r>
          </w:p>
        </w:tc>
        <w:tc>
          <w:tcPr>
            <w:tcW w:w="1251" w:type="dxa"/>
          </w:tcPr>
          <w:p w:rsidR="006254D0" w:rsidRPr="006254D0" w:rsidRDefault="006254D0" w:rsidP="006254D0">
            <w:pPr>
              <w:spacing w:after="0" w:line="240" w:lineRule="auto"/>
              <w:ind w:right="-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 мест, в т.ч. продовольственных товаров – 30 мест, непродовольственных - 10</w:t>
            </w:r>
          </w:p>
        </w:tc>
        <w:tc>
          <w:tcPr>
            <w:tcW w:w="1389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 июля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ярмарка</w:t>
            </w:r>
          </w:p>
        </w:tc>
        <w:tc>
          <w:tcPr>
            <w:tcW w:w="1003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11.00-17.00</w:t>
            </w:r>
          </w:p>
        </w:tc>
        <w:tc>
          <w:tcPr>
            <w:tcW w:w="1467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Администрация муниципального района,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Глава администрации  Антипов А.Н. тел.: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( 83431) 3-12-13, 3-11-93</w:t>
            </w:r>
          </w:p>
        </w:tc>
        <w:tc>
          <w:tcPr>
            <w:tcW w:w="1003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D0" w:rsidRPr="00CD446A" w:rsidTr="006254D0">
        <w:trPr>
          <w:jc w:val="center"/>
        </w:trPr>
        <w:tc>
          <w:tcPr>
            <w:tcW w:w="788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543" w:type="dxa"/>
          </w:tcPr>
          <w:p w:rsidR="006254D0" w:rsidRPr="006254D0" w:rsidRDefault="006254D0" w:rsidP="006254D0">
            <w:pPr>
              <w:pStyle w:val="21"/>
              <w:rPr>
                <w:sz w:val="20"/>
              </w:rPr>
            </w:pPr>
            <w:r w:rsidRPr="006254D0">
              <w:rPr>
                <w:bCs/>
                <w:sz w:val="20"/>
              </w:rPr>
              <w:t>242 года со дня образования  г.Ардатов</w:t>
            </w:r>
          </w:p>
          <w:p w:rsidR="006254D0" w:rsidRPr="006254D0" w:rsidRDefault="006254D0" w:rsidP="006254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sz w:val="20"/>
                <w:szCs w:val="20"/>
              </w:rPr>
              <w:t xml:space="preserve"> РМ, г.Ардатов, пер.Луначарского,21</w:t>
            </w:r>
          </w:p>
          <w:p w:rsidR="006254D0" w:rsidRPr="006254D0" w:rsidRDefault="006254D0" w:rsidP="006254D0">
            <w:pPr>
              <w:pStyle w:val="21"/>
              <w:rPr>
                <w:bCs/>
                <w:sz w:val="20"/>
              </w:rPr>
            </w:pPr>
            <w:r w:rsidRPr="006254D0">
              <w:rPr>
                <w:sz w:val="20"/>
              </w:rPr>
              <w:t>(Базарная   площадь)</w:t>
            </w:r>
          </w:p>
        </w:tc>
        <w:tc>
          <w:tcPr>
            <w:tcW w:w="1121" w:type="dxa"/>
          </w:tcPr>
          <w:p w:rsidR="006254D0" w:rsidRPr="006254D0" w:rsidRDefault="006254D0" w:rsidP="006254D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универсальная,</w:t>
            </w:r>
          </w:p>
          <w:p w:rsidR="006254D0" w:rsidRPr="006254D0" w:rsidRDefault="006254D0" w:rsidP="006254D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тематическая</w:t>
            </w:r>
          </w:p>
        </w:tc>
        <w:tc>
          <w:tcPr>
            <w:tcW w:w="1251" w:type="dxa"/>
          </w:tcPr>
          <w:p w:rsidR="006254D0" w:rsidRPr="006254D0" w:rsidRDefault="006254D0" w:rsidP="006254D0">
            <w:pPr>
              <w:spacing w:after="0" w:line="240" w:lineRule="auto"/>
              <w:ind w:right="-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 мест, в т.ч. продовольственных товаров – 30 мест, непродовольственных - 10</w:t>
            </w:r>
          </w:p>
        </w:tc>
        <w:tc>
          <w:tcPr>
            <w:tcW w:w="1389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 сентября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ярмарка</w:t>
            </w:r>
          </w:p>
        </w:tc>
        <w:tc>
          <w:tcPr>
            <w:tcW w:w="1003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11.00-17.00</w:t>
            </w:r>
          </w:p>
        </w:tc>
        <w:tc>
          <w:tcPr>
            <w:tcW w:w="1467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Администрация муниципального района,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Глава администрации  Антипов А.Н. тел.: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( 83431) 3-12-13, 3-11-93</w:t>
            </w:r>
          </w:p>
        </w:tc>
        <w:tc>
          <w:tcPr>
            <w:tcW w:w="1003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D0" w:rsidRPr="00CD446A" w:rsidTr="006254D0">
        <w:trPr>
          <w:jc w:val="center"/>
        </w:trPr>
        <w:tc>
          <w:tcPr>
            <w:tcW w:w="788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543" w:type="dxa"/>
          </w:tcPr>
          <w:p w:rsidR="006254D0" w:rsidRPr="006254D0" w:rsidRDefault="006254D0" w:rsidP="006254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sz w:val="20"/>
                <w:szCs w:val="20"/>
              </w:rPr>
              <w:t xml:space="preserve">Праздничная специализированная ярмарка  </w:t>
            </w:r>
          </w:p>
          <w:p w:rsidR="006254D0" w:rsidRPr="006254D0" w:rsidRDefault="006254D0" w:rsidP="006254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sz w:val="20"/>
                <w:szCs w:val="20"/>
              </w:rPr>
              <w:t>РМ, г.Ардатов, ул.Дючкова (городская площадь                     по ул.Дючкова,101)</w:t>
            </w:r>
          </w:p>
          <w:p w:rsidR="006254D0" w:rsidRPr="006254D0" w:rsidRDefault="006254D0" w:rsidP="006254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</w:tcPr>
          <w:p w:rsidR="006254D0" w:rsidRPr="006254D0" w:rsidRDefault="006254D0" w:rsidP="006254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sz w:val="20"/>
                <w:szCs w:val="20"/>
              </w:rPr>
              <w:t>специализированная, тематическая «День народного единства»</w:t>
            </w:r>
          </w:p>
          <w:p w:rsidR="006254D0" w:rsidRPr="006254D0" w:rsidRDefault="006254D0" w:rsidP="006254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1" w:type="dxa"/>
          </w:tcPr>
          <w:p w:rsidR="006254D0" w:rsidRPr="006254D0" w:rsidRDefault="006254D0" w:rsidP="006254D0">
            <w:pPr>
              <w:spacing w:after="0" w:line="240" w:lineRule="auto"/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 мест, в т.ч. продовольственных товаров – 30 мест, непродовольственных - 10</w:t>
            </w:r>
          </w:p>
        </w:tc>
        <w:tc>
          <w:tcPr>
            <w:tcW w:w="1389" w:type="dxa"/>
          </w:tcPr>
          <w:p w:rsidR="006254D0" w:rsidRPr="006254D0" w:rsidRDefault="006254D0" w:rsidP="006254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sz w:val="20"/>
                <w:szCs w:val="20"/>
              </w:rPr>
              <w:t>04 ноября</w:t>
            </w:r>
          </w:p>
          <w:p w:rsidR="006254D0" w:rsidRPr="006254D0" w:rsidRDefault="006254D0" w:rsidP="006254D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254D0" w:rsidRPr="006254D0" w:rsidRDefault="006254D0" w:rsidP="006254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ярмарка</w:t>
            </w:r>
          </w:p>
          <w:p w:rsidR="006254D0" w:rsidRPr="006254D0" w:rsidRDefault="006254D0" w:rsidP="006254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3" w:type="dxa"/>
          </w:tcPr>
          <w:p w:rsidR="006254D0" w:rsidRPr="006254D0" w:rsidRDefault="006254D0" w:rsidP="006254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sz w:val="20"/>
                <w:szCs w:val="20"/>
              </w:rPr>
              <w:t>07.30-13.00</w:t>
            </w:r>
          </w:p>
        </w:tc>
        <w:tc>
          <w:tcPr>
            <w:tcW w:w="1467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Администрация муниципального района,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Глава администрации  Антипов А.Н. тел.: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8 ( 83431) 3-12-13, 3-11-93 </w:t>
            </w:r>
          </w:p>
        </w:tc>
        <w:tc>
          <w:tcPr>
            <w:tcW w:w="1003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D0" w:rsidRPr="00CD446A" w:rsidTr="006254D0">
        <w:trPr>
          <w:jc w:val="center"/>
        </w:trPr>
        <w:tc>
          <w:tcPr>
            <w:tcW w:w="788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543" w:type="dxa"/>
          </w:tcPr>
          <w:p w:rsidR="006254D0" w:rsidRPr="006254D0" w:rsidRDefault="006254D0" w:rsidP="006254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sz w:val="20"/>
                <w:szCs w:val="20"/>
              </w:rPr>
              <w:t xml:space="preserve">Специализированная ярмарка  </w:t>
            </w:r>
          </w:p>
          <w:p w:rsidR="006254D0" w:rsidRPr="006254D0" w:rsidRDefault="006254D0" w:rsidP="006254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sz w:val="20"/>
                <w:szCs w:val="20"/>
              </w:rPr>
              <w:t>РМ, г.Ардатов, ул.Дючкова городская площадь                     по ул.Дючкова,101)</w:t>
            </w:r>
          </w:p>
          <w:p w:rsidR="006254D0" w:rsidRPr="006254D0" w:rsidRDefault="006254D0" w:rsidP="006254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</w:tcPr>
          <w:p w:rsidR="006254D0" w:rsidRPr="006254D0" w:rsidRDefault="006254D0" w:rsidP="006254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sz w:val="20"/>
                <w:szCs w:val="20"/>
              </w:rPr>
              <w:t xml:space="preserve">специализированная, </w:t>
            </w:r>
          </w:p>
          <w:p w:rsidR="006254D0" w:rsidRPr="006254D0" w:rsidRDefault="006254D0" w:rsidP="006254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sz w:val="20"/>
                <w:szCs w:val="20"/>
              </w:rPr>
              <w:t>с/хозяйственная,</w:t>
            </w:r>
          </w:p>
          <w:p w:rsidR="006254D0" w:rsidRPr="006254D0" w:rsidRDefault="006254D0" w:rsidP="006254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sz w:val="20"/>
                <w:szCs w:val="20"/>
              </w:rPr>
              <w:t>тематическая</w:t>
            </w:r>
          </w:p>
        </w:tc>
        <w:tc>
          <w:tcPr>
            <w:tcW w:w="1251" w:type="dxa"/>
          </w:tcPr>
          <w:p w:rsidR="006254D0" w:rsidRPr="006254D0" w:rsidRDefault="006254D0" w:rsidP="006254D0">
            <w:pPr>
              <w:spacing w:after="0" w:line="240" w:lineRule="auto"/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мест, в т.ч. продовольственных товаров – 25 мест, непродовольственных - 5</w:t>
            </w:r>
          </w:p>
        </w:tc>
        <w:tc>
          <w:tcPr>
            <w:tcW w:w="1389" w:type="dxa"/>
          </w:tcPr>
          <w:p w:rsidR="006254D0" w:rsidRPr="006254D0" w:rsidRDefault="006254D0" w:rsidP="006254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sz w:val="20"/>
                <w:szCs w:val="20"/>
              </w:rPr>
              <w:t>10 ноября</w:t>
            </w:r>
          </w:p>
          <w:p w:rsidR="006254D0" w:rsidRPr="006254D0" w:rsidRDefault="006254D0" w:rsidP="006254D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254D0" w:rsidRPr="006254D0" w:rsidRDefault="006254D0" w:rsidP="006254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ярмарка</w:t>
            </w:r>
          </w:p>
          <w:p w:rsidR="006254D0" w:rsidRPr="006254D0" w:rsidRDefault="006254D0" w:rsidP="006254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3" w:type="dxa"/>
          </w:tcPr>
          <w:p w:rsidR="006254D0" w:rsidRPr="006254D0" w:rsidRDefault="006254D0" w:rsidP="006254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sz w:val="20"/>
                <w:szCs w:val="20"/>
              </w:rPr>
              <w:t>07.00-14.00</w:t>
            </w:r>
          </w:p>
        </w:tc>
        <w:tc>
          <w:tcPr>
            <w:tcW w:w="1467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Администрация муниципального района,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Глава администрации  Антипов А.Н. тел.: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8 ( 83431) 3-12-13, 3-11-93 </w:t>
            </w:r>
          </w:p>
        </w:tc>
        <w:tc>
          <w:tcPr>
            <w:tcW w:w="1003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64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</w:tr>
      <w:tr w:rsidR="006254D0" w:rsidRPr="00CD446A" w:rsidTr="006254D0">
        <w:trPr>
          <w:jc w:val="center"/>
        </w:trPr>
        <w:tc>
          <w:tcPr>
            <w:tcW w:w="788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11</w:t>
            </w:r>
          </w:p>
        </w:tc>
        <w:tc>
          <w:tcPr>
            <w:tcW w:w="1543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Предновогодняя ярмарка</w:t>
            </w:r>
          </w:p>
          <w:p w:rsidR="006254D0" w:rsidRPr="006254D0" w:rsidRDefault="006254D0" w:rsidP="006254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sz w:val="20"/>
                <w:szCs w:val="20"/>
              </w:rPr>
              <w:t>РМ, г.Ардатов, ул.Дючкова (городская площадь                     по ул.Дючкова,101)</w:t>
            </w:r>
          </w:p>
          <w:p w:rsidR="006254D0" w:rsidRPr="006254D0" w:rsidRDefault="006254D0" w:rsidP="006254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21" w:type="dxa"/>
          </w:tcPr>
          <w:p w:rsidR="006254D0" w:rsidRPr="006254D0" w:rsidRDefault="006254D0" w:rsidP="006254D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специализированная,</w:t>
            </w:r>
          </w:p>
          <w:p w:rsidR="006254D0" w:rsidRPr="006254D0" w:rsidRDefault="006254D0" w:rsidP="006254D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тематическая</w:t>
            </w:r>
          </w:p>
        </w:tc>
        <w:tc>
          <w:tcPr>
            <w:tcW w:w="1251" w:type="dxa"/>
          </w:tcPr>
          <w:p w:rsidR="006254D0" w:rsidRPr="006254D0" w:rsidRDefault="006254D0" w:rsidP="006254D0">
            <w:pPr>
              <w:spacing w:after="0" w:line="240" w:lineRule="auto"/>
              <w:ind w:right="-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мест, в т.ч. продовольственных товаров – 25 мест, непродовольственных - 5</w:t>
            </w:r>
          </w:p>
        </w:tc>
        <w:tc>
          <w:tcPr>
            <w:tcW w:w="1389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24 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декабря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ярмарки</w:t>
            </w:r>
          </w:p>
        </w:tc>
        <w:tc>
          <w:tcPr>
            <w:tcW w:w="1003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08.00-15.00</w:t>
            </w:r>
          </w:p>
        </w:tc>
        <w:tc>
          <w:tcPr>
            <w:tcW w:w="1467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Администрация муниципального района,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Глава администрации  Антипов А.Н. тел.: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( 83431) 3-12-13, 3-11-93</w:t>
            </w:r>
          </w:p>
        </w:tc>
        <w:tc>
          <w:tcPr>
            <w:tcW w:w="1003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D0" w:rsidRPr="00CD446A" w:rsidTr="006254D0">
        <w:trPr>
          <w:jc w:val="center"/>
        </w:trPr>
        <w:tc>
          <w:tcPr>
            <w:tcW w:w="788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543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Проведение ярмарок выходного дня, в т.ч:</w:t>
            </w:r>
          </w:p>
        </w:tc>
        <w:tc>
          <w:tcPr>
            <w:tcW w:w="1121" w:type="dxa"/>
          </w:tcPr>
          <w:p w:rsidR="006254D0" w:rsidRPr="006254D0" w:rsidRDefault="006254D0" w:rsidP="006254D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</w:tcPr>
          <w:p w:rsidR="006254D0" w:rsidRPr="006254D0" w:rsidRDefault="006254D0" w:rsidP="006254D0">
            <w:pPr>
              <w:spacing w:after="0" w:line="240" w:lineRule="auto"/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7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Администрация муниципального района,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Глава администрации  Антипов А.Н. тел.: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( 83431) 3-12-13, 3-11-93</w:t>
            </w:r>
          </w:p>
        </w:tc>
        <w:tc>
          <w:tcPr>
            <w:tcW w:w="1003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</w:tr>
      <w:tr w:rsidR="006254D0" w:rsidRPr="00CD446A" w:rsidTr="006254D0">
        <w:trPr>
          <w:jc w:val="center"/>
        </w:trPr>
        <w:tc>
          <w:tcPr>
            <w:tcW w:w="788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3" w:type="dxa"/>
          </w:tcPr>
          <w:p w:rsidR="006254D0" w:rsidRPr="006254D0" w:rsidRDefault="006254D0" w:rsidP="006254D0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sz w:val="20"/>
                <w:szCs w:val="20"/>
              </w:rPr>
              <w:t>организация ярмарочной торговли сельскохозяйственной продукцией, произведенной сельскохозяйственными организациями, крестьянскими (фермерскими) хозяйствами и личными подсобными хозяйствами;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21" w:type="dxa"/>
          </w:tcPr>
          <w:p w:rsidR="006254D0" w:rsidRPr="006254D0" w:rsidRDefault="006254D0" w:rsidP="006254D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</w:tcPr>
          <w:p w:rsidR="006254D0" w:rsidRPr="006254D0" w:rsidRDefault="006254D0" w:rsidP="006254D0">
            <w:pPr>
              <w:spacing w:after="0" w:line="240" w:lineRule="auto"/>
              <w:ind w:right="-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мест, в т.ч. продовольственных товаров – 30 мест</w:t>
            </w:r>
          </w:p>
        </w:tc>
        <w:tc>
          <w:tcPr>
            <w:tcW w:w="1389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раз 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месяц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ярмарок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(4 суббота месяца)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г.Ардатов</w:t>
            </w:r>
          </w:p>
        </w:tc>
        <w:tc>
          <w:tcPr>
            <w:tcW w:w="1003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08.00-15.00</w:t>
            </w:r>
          </w:p>
        </w:tc>
        <w:tc>
          <w:tcPr>
            <w:tcW w:w="1467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Администрация муниципального района,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Глава администрации  Антипов А.Н. тел.: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( 83431) 3-12-13, 3-11-93</w:t>
            </w:r>
          </w:p>
        </w:tc>
        <w:tc>
          <w:tcPr>
            <w:tcW w:w="1003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highlight w:val="red"/>
              </w:rPr>
            </w:pPr>
          </w:p>
        </w:tc>
        <w:tc>
          <w:tcPr>
            <w:tcW w:w="764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highlight w:val="red"/>
              </w:rPr>
            </w:pPr>
          </w:p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highlight w:val="red"/>
              </w:rPr>
            </w:pPr>
          </w:p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highlight w:val="red"/>
              </w:rPr>
            </w:pPr>
          </w:p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highlight w:val="red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6254D0" w:rsidRPr="00CD446A" w:rsidTr="006254D0">
        <w:trPr>
          <w:jc w:val="center"/>
        </w:trPr>
        <w:tc>
          <w:tcPr>
            <w:tcW w:w="788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highlight w:val="red"/>
              </w:rPr>
            </w:pPr>
          </w:p>
        </w:tc>
        <w:tc>
          <w:tcPr>
            <w:tcW w:w="1543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sz w:val="20"/>
                <w:szCs w:val="20"/>
              </w:rPr>
              <w:t>определение, кроме районного центра, дополнительных территорий (не менее 2-х с не пересекающим графиком их проведения) в крупных сельских поселениях</w:t>
            </w:r>
          </w:p>
        </w:tc>
        <w:tc>
          <w:tcPr>
            <w:tcW w:w="1121" w:type="dxa"/>
          </w:tcPr>
          <w:p w:rsidR="006254D0" w:rsidRPr="006254D0" w:rsidRDefault="006254D0" w:rsidP="006254D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</w:tcPr>
          <w:p w:rsidR="006254D0" w:rsidRPr="006254D0" w:rsidRDefault="006254D0" w:rsidP="006254D0">
            <w:pPr>
              <w:spacing w:after="0" w:line="240" w:lineRule="auto"/>
              <w:ind w:right="-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10 мест, в т.ч. </w:t>
            </w:r>
          </w:p>
          <w:p w:rsidR="006254D0" w:rsidRPr="006254D0" w:rsidRDefault="006254D0" w:rsidP="006254D0">
            <w:pPr>
              <w:spacing w:after="0" w:line="240" w:lineRule="auto"/>
              <w:ind w:right="-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продовольственных- 10</w:t>
            </w:r>
          </w:p>
        </w:tc>
        <w:tc>
          <w:tcPr>
            <w:tcW w:w="1389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раз 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квартал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ярмарки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(последняя суббота квартала), пос. Октябрьский,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п.ст.Ардатов, с.Баево</w:t>
            </w:r>
          </w:p>
        </w:tc>
        <w:tc>
          <w:tcPr>
            <w:tcW w:w="1003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08.00-15.00</w:t>
            </w:r>
          </w:p>
        </w:tc>
        <w:tc>
          <w:tcPr>
            <w:tcW w:w="1467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Администрация муниципального района,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Глава администрации  Антипов А.Н. тел.:</w:t>
            </w: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( 83431) 3-12-13, 3-11-93</w:t>
            </w:r>
          </w:p>
        </w:tc>
        <w:tc>
          <w:tcPr>
            <w:tcW w:w="1003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highlight w:val="red"/>
              </w:rPr>
            </w:pPr>
          </w:p>
        </w:tc>
        <w:tc>
          <w:tcPr>
            <w:tcW w:w="764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6254D0" w:rsidRPr="009B255B" w:rsidTr="006254D0">
        <w:trPr>
          <w:jc w:val="center"/>
        </w:trPr>
        <w:tc>
          <w:tcPr>
            <w:tcW w:w="788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3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1121" w:type="dxa"/>
          </w:tcPr>
          <w:p w:rsidR="006254D0" w:rsidRPr="006254D0" w:rsidRDefault="006254D0" w:rsidP="006254D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</w:tcPr>
          <w:p w:rsidR="006254D0" w:rsidRPr="006254D0" w:rsidRDefault="006254D0" w:rsidP="006254D0">
            <w:pPr>
              <w:spacing w:after="0" w:line="240" w:lineRule="auto"/>
              <w:ind w:right="-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17820 мест, в т.ч. </w:t>
            </w:r>
          </w:p>
          <w:p w:rsidR="006254D0" w:rsidRPr="006254D0" w:rsidRDefault="006254D0" w:rsidP="006254D0">
            <w:pPr>
              <w:spacing w:after="0" w:line="240" w:lineRule="auto"/>
              <w:ind w:right="-1"/>
              <w:rPr>
                <w:rFonts w:ascii="Times New Roman" w:hAnsi="Times New Roman" w:cs="Times New Roman"/>
                <w:color w:val="000000"/>
                <w:sz w:val="20"/>
                <w:szCs w:val="20"/>
                <w:highlight w:val="red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продовольственных – 2477, непродовольственных - 15343</w:t>
            </w:r>
          </w:p>
        </w:tc>
        <w:tc>
          <w:tcPr>
            <w:tcW w:w="1389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7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</w:tcPr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254D0" w:rsidRPr="006254D0" w:rsidRDefault="006254D0" w:rsidP="006254D0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5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336</w:t>
            </w:r>
          </w:p>
        </w:tc>
      </w:tr>
    </w:tbl>
    <w:p w:rsidR="006254D0" w:rsidRPr="009B255B" w:rsidRDefault="006254D0" w:rsidP="006254D0">
      <w:pPr>
        <w:ind w:left="4140" w:right="-170"/>
        <w:jc w:val="center"/>
        <w:rPr>
          <w:color w:val="000000"/>
        </w:rPr>
      </w:pPr>
    </w:p>
    <w:p w:rsidR="006254D0" w:rsidRPr="009B255B" w:rsidRDefault="006254D0" w:rsidP="006254D0">
      <w:pPr>
        <w:jc w:val="center"/>
        <w:rPr>
          <w:color w:val="000000"/>
        </w:rPr>
      </w:pPr>
    </w:p>
    <w:p w:rsidR="0056466A" w:rsidRPr="0056466A" w:rsidRDefault="0056466A" w:rsidP="0056466A">
      <w:pPr>
        <w:autoSpaceDE w:val="0"/>
        <w:autoSpaceDN w:val="0"/>
        <w:adjustRightInd w:val="0"/>
        <w:spacing w:after="0" w:line="240" w:lineRule="auto"/>
        <w:ind w:left="-851" w:right="-14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56466A">
        <w:rPr>
          <w:rFonts w:ascii="Times New Roman" w:hAnsi="Times New Roman" w:cs="Times New Roman"/>
          <w:b/>
          <w:sz w:val="20"/>
          <w:szCs w:val="20"/>
        </w:rPr>
        <w:lastRenderedPageBreak/>
        <w:t>Распоряжение администрации Ардатовского муниципального района РМ от 08 декабря 2021 года № 117-Р «</w:t>
      </w:r>
      <w:r w:rsidRPr="0056466A">
        <w:rPr>
          <w:rFonts w:ascii="Times New Roman" w:hAnsi="Times New Roman" w:cs="Times New Roman"/>
          <w:b/>
          <w:bCs/>
          <w:sz w:val="20"/>
          <w:szCs w:val="20"/>
        </w:rPr>
        <w:t>Об утверждении перечня главных администраторов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56466A">
        <w:rPr>
          <w:rFonts w:ascii="Times New Roman" w:hAnsi="Times New Roman" w:cs="Times New Roman"/>
          <w:b/>
          <w:bCs/>
          <w:sz w:val="20"/>
          <w:szCs w:val="20"/>
        </w:rPr>
        <w:t>доходов бюджета Ардатовского муниципального района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56466A">
        <w:rPr>
          <w:rFonts w:ascii="Times New Roman" w:hAnsi="Times New Roman" w:cs="Times New Roman"/>
          <w:b/>
          <w:bCs/>
          <w:sz w:val="20"/>
          <w:szCs w:val="20"/>
        </w:rPr>
        <w:t xml:space="preserve"> Республики Мордовия</w:t>
      </w:r>
      <w:r w:rsidRPr="0056466A">
        <w:rPr>
          <w:rFonts w:ascii="Times New Roman" w:hAnsi="Times New Roman" w:cs="Times New Roman"/>
          <w:b/>
          <w:sz w:val="20"/>
          <w:szCs w:val="20"/>
        </w:rPr>
        <w:t>».</w:t>
      </w:r>
    </w:p>
    <w:p w:rsidR="0056466A" w:rsidRDefault="0056466A" w:rsidP="0056466A">
      <w:pPr>
        <w:pStyle w:val="a3"/>
        <w:ind w:left="-709" w:right="-284"/>
        <w:jc w:val="both"/>
        <w:rPr>
          <w:sz w:val="22"/>
          <w:szCs w:val="22"/>
        </w:rPr>
      </w:pPr>
    </w:p>
    <w:p w:rsidR="0056466A" w:rsidRDefault="0056466A" w:rsidP="0056466A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4A27">
        <w:rPr>
          <w:rFonts w:ascii="Times New Roman" w:hAnsi="Times New Roman" w:cs="Times New Roman"/>
          <w:sz w:val="28"/>
          <w:szCs w:val="28"/>
        </w:rPr>
        <w:t xml:space="preserve">В соответствии со статьей 160.1 Бюджетного кодекса Российской Федерации, постановлением Правительства Российской Федерации от 16 сентября </w:t>
      </w:r>
      <w:smartTag w:uri="urn:schemas-microsoft-com:office:smarttags" w:element="metricconverter">
        <w:smartTagPr>
          <w:attr w:name="ProductID" w:val="2021 г"/>
        </w:smartTagPr>
        <w:r w:rsidRPr="00F94A27">
          <w:rPr>
            <w:rFonts w:ascii="Times New Roman" w:hAnsi="Times New Roman" w:cs="Times New Roman"/>
            <w:sz w:val="28"/>
            <w:szCs w:val="28"/>
          </w:rPr>
          <w:t>2021 г</w:t>
        </w:r>
      </w:smartTag>
      <w:r w:rsidRPr="00F94A27">
        <w:rPr>
          <w:rFonts w:ascii="Times New Roman" w:hAnsi="Times New Roman" w:cs="Times New Roman"/>
          <w:sz w:val="28"/>
          <w:szCs w:val="28"/>
        </w:rPr>
        <w:t xml:space="preserve">. №1569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4A27">
        <w:rPr>
          <w:rFonts w:ascii="Times New Roman" w:hAnsi="Times New Roman" w:cs="Times New Roman"/>
          <w:sz w:val="28"/>
          <w:szCs w:val="28"/>
        </w:rPr>
        <w:t xml:space="preserve">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Федерации, бюджета территориального фонда обязательного медицинского страхования, местного бюджета» </w:t>
      </w:r>
    </w:p>
    <w:p w:rsidR="0056466A" w:rsidRDefault="0056466A" w:rsidP="0056466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Утвердить прилагаемый п</w:t>
      </w:r>
      <w:r w:rsidRPr="00F94A27">
        <w:rPr>
          <w:rFonts w:ascii="Times New Roman" w:hAnsi="Times New Roman" w:cs="Times New Roman"/>
          <w:sz w:val="28"/>
          <w:szCs w:val="28"/>
        </w:rPr>
        <w:t>еречень главных администраторов доходов  бюджета Ардатовского муниципальн</w:t>
      </w:r>
      <w:r>
        <w:rPr>
          <w:rFonts w:ascii="Times New Roman" w:hAnsi="Times New Roman" w:cs="Times New Roman"/>
          <w:sz w:val="28"/>
          <w:szCs w:val="28"/>
        </w:rPr>
        <w:t>ого района Республики Мордовия;</w:t>
      </w:r>
    </w:p>
    <w:p w:rsidR="0056466A" w:rsidRPr="005974F6" w:rsidRDefault="0056466A" w:rsidP="0056466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974F6">
        <w:rPr>
          <w:rFonts w:ascii="Times New Roman" w:hAnsi="Times New Roman" w:cs="Times New Roman"/>
          <w:sz w:val="28"/>
          <w:szCs w:val="28"/>
        </w:rPr>
        <w:t xml:space="preserve"> 2.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74F6">
        <w:rPr>
          <w:rFonts w:ascii="Times New Roman" w:hAnsi="Times New Roman" w:cs="Times New Roman"/>
          <w:sz w:val="28"/>
          <w:szCs w:val="28"/>
        </w:rPr>
        <w:t>Настоящее распоряжение</w:t>
      </w:r>
      <w:r>
        <w:rPr>
          <w:rFonts w:ascii="Times New Roman" w:hAnsi="Times New Roman" w:cs="Times New Roman"/>
          <w:sz w:val="28"/>
          <w:szCs w:val="28"/>
        </w:rPr>
        <w:t xml:space="preserve"> вступает в силу после официального опубликования и</w:t>
      </w:r>
      <w:r w:rsidRPr="005974F6">
        <w:rPr>
          <w:rFonts w:ascii="Times New Roman" w:hAnsi="Times New Roman" w:cs="Times New Roman"/>
          <w:sz w:val="28"/>
          <w:szCs w:val="28"/>
        </w:rPr>
        <w:t xml:space="preserve"> применяется к правоотношениям, возникающим при составлении и исполнении районного бюджета Республики Мордовия, начиная с бюджета на 2022 год и на плановый период 2023 и 2024 годов.</w:t>
      </w:r>
    </w:p>
    <w:p w:rsidR="0056466A" w:rsidRPr="00F94A27" w:rsidRDefault="0056466A" w:rsidP="0056466A">
      <w:pPr>
        <w:autoSpaceDE w:val="0"/>
        <w:autoSpaceDN w:val="0"/>
        <w:adjustRightInd w:val="0"/>
        <w:ind w:right="566"/>
        <w:rPr>
          <w:rFonts w:ascii="Times New Roman" w:hAnsi="Times New Roman" w:cs="Times New Roman"/>
          <w:bCs/>
          <w:sz w:val="28"/>
          <w:szCs w:val="28"/>
        </w:rPr>
      </w:pPr>
    </w:p>
    <w:p w:rsidR="0056466A" w:rsidRPr="00F94A27" w:rsidRDefault="0056466A" w:rsidP="0056466A">
      <w:pPr>
        <w:pStyle w:val="Standard"/>
        <w:ind w:firstLine="540"/>
        <w:jc w:val="both"/>
        <w:rPr>
          <w:rFonts w:eastAsia="Times New Roman" w:cs="Times New Roman"/>
          <w:sz w:val="28"/>
          <w:szCs w:val="28"/>
          <w:lang w:val="ru-RU"/>
        </w:rPr>
      </w:pPr>
      <w:r w:rsidRPr="00F94A27">
        <w:rPr>
          <w:rFonts w:eastAsia="Times New Roman" w:cs="Times New Roman"/>
          <w:sz w:val="28"/>
          <w:szCs w:val="28"/>
          <w:lang w:val="ru-RU"/>
        </w:rPr>
        <w:t xml:space="preserve">  </w:t>
      </w:r>
    </w:p>
    <w:p w:rsidR="0056466A" w:rsidRPr="00F94A27" w:rsidRDefault="0056466A" w:rsidP="0056466A">
      <w:pPr>
        <w:pStyle w:val="Standard"/>
        <w:ind w:firstLine="540"/>
        <w:jc w:val="both"/>
        <w:rPr>
          <w:rFonts w:eastAsia="Times New Roman" w:cs="Times New Roman"/>
          <w:sz w:val="28"/>
          <w:szCs w:val="28"/>
          <w:lang w:val="ru-RU"/>
        </w:rPr>
      </w:pPr>
      <w:r w:rsidRPr="00F94A27">
        <w:rPr>
          <w:rFonts w:eastAsia="Times New Roman" w:cs="Times New Roman"/>
          <w:sz w:val="28"/>
          <w:szCs w:val="28"/>
          <w:lang w:val="ru-RU"/>
        </w:rPr>
        <w:t>Глава Ардатовского</w:t>
      </w:r>
    </w:p>
    <w:p w:rsidR="0056466A" w:rsidRDefault="0056466A" w:rsidP="0056466A">
      <w:pPr>
        <w:pStyle w:val="Standard"/>
        <w:ind w:firstLine="540"/>
        <w:jc w:val="both"/>
        <w:rPr>
          <w:rFonts w:eastAsia="Times New Roman" w:cs="Times New Roman"/>
          <w:sz w:val="28"/>
          <w:szCs w:val="28"/>
          <w:lang w:val="ru-RU"/>
        </w:rPr>
      </w:pPr>
      <w:r w:rsidRPr="00F94A27">
        <w:rPr>
          <w:rFonts w:eastAsia="Times New Roman" w:cs="Times New Roman"/>
          <w:sz w:val="28"/>
          <w:szCs w:val="28"/>
          <w:lang w:val="ru-RU"/>
        </w:rPr>
        <w:t>муниципального района                                                   А.Н. Антипов</w:t>
      </w:r>
    </w:p>
    <w:p w:rsidR="0056466A" w:rsidRDefault="0056466A" w:rsidP="0056466A">
      <w:pPr>
        <w:pStyle w:val="Standard"/>
        <w:ind w:firstLine="540"/>
        <w:jc w:val="both"/>
        <w:rPr>
          <w:rFonts w:eastAsia="Times New Roman" w:cs="Times New Roman"/>
          <w:sz w:val="28"/>
          <w:szCs w:val="28"/>
          <w:lang w:val="ru-RU"/>
        </w:rPr>
      </w:pPr>
    </w:p>
    <w:p w:rsidR="0056466A" w:rsidRDefault="0056466A" w:rsidP="0056466A">
      <w:pPr>
        <w:pStyle w:val="Standard"/>
        <w:ind w:firstLine="540"/>
        <w:jc w:val="both"/>
        <w:rPr>
          <w:rFonts w:eastAsia="Times New Roman" w:cs="Times New Roman"/>
          <w:sz w:val="28"/>
          <w:szCs w:val="28"/>
          <w:lang w:val="ru-RU"/>
        </w:rPr>
      </w:pPr>
    </w:p>
    <w:p w:rsidR="0056466A" w:rsidRDefault="0056466A" w:rsidP="0056466A">
      <w:pPr>
        <w:pStyle w:val="Standard"/>
        <w:ind w:firstLine="540"/>
        <w:jc w:val="right"/>
        <w:rPr>
          <w:rFonts w:eastAsia="Times New Roman" w:cs="Times New Roman"/>
          <w:sz w:val="28"/>
          <w:szCs w:val="28"/>
          <w:lang w:val="ru-RU"/>
        </w:rPr>
      </w:pPr>
    </w:p>
    <w:p w:rsidR="0056466A" w:rsidRPr="00220214" w:rsidRDefault="0056466A" w:rsidP="0056466A">
      <w:pPr>
        <w:widowControl w:val="0"/>
        <w:autoSpaceDE w:val="0"/>
        <w:autoSpaceDN w:val="0"/>
        <w:adjustRightInd w:val="0"/>
        <w:spacing w:after="0" w:line="240" w:lineRule="auto"/>
        <w:ind w:left="2694" w:right="-1"/>
        <w:jc w:val="right"/>
        <w:rPr>
          <w:rFonts w:ascii="Times New Roman" w:hAnsi="Times New Roman" w:cs="Times New Roman"/>
        </w:rPr>
      </w:pPr>
      <w:r w:rsidRPr="00220214">
        <w:rPr>
          <w:rFonts w:ascii="Times New Roman" w:hAnsi="Times New Roman" w:cs="Times New Roman"/>
          <w:sz w:val="28"/>
          <w:szCs w:val="28"/>
        </w:rPr>
        <w:t xml:space="preserve">      </w:t>
      </w:r>
      <w:r w:rsidRPr="00220214">
        <w:rPr>
          <w:rFonts w:ascii="Times New Roman" w:hAnsi="Times New Roman" w:cs="Times New Roman"/>
        </w:rPr>
        <w:t>УТВЕРЖДЕН</w:t>
      </w:r>
      <w:r>
        <w:rPr>
          <w:rFonts w:ascii="Times New Roman" w:hAnsi="Times New Roman" w:cs="Times New Roman"/>
        </w:rPr>
        <w:t>О:</w:t>
      </w:r>
    </w:p>
    <w:p w:rsidR="0056466A" w:rsidRPr="00220214" w:rsidRDefault="0056466A" w:rsidP="0056466A">
      <w:pPr>
        <w:pStyle w:val="a8"/>
        <w:tabs>
          <w:tab w:val="left" w:pos="6237"/>
          <w:tab w:val="left" w:pos="6379"/>
          <w:tab w:val="left" w:pos="6521"/>
          <w:tab w:val="left" w:pos="8789"/>
        </w:tabs>
        <w:spacing w:after="0"/>
        <w:ind w:left="4962"/>
        <w:jc w:val="right"/>
        <w:rPr>
          <w:sz w:val="24"/>
        </w:rPr>
      </w:pPr>
      <w:r>
        <w:rPr>
          <w:sz w:val="24"/>
        </w:rPr>
        <w:t>р</w:t>
      </w:r>
      <w:r w:rsidRPr="00220214">
        <w:rPr>
          <w:sz w:val="24"/>
        </w:rPr>
        <w:t>аспоряжением администрации</w:t>
      </w:r>
    </w:p>
    <w:p w:rsidR="0056466A" w:rsidRPr="00220214" w:rsidRDefault="0056466A" w:rsidP="0056466A">
      <w:pPr>
        <w:pStyle w:val="a8"/>
        <w:tabs>
          <w:tab w:val="left" w:pos="6237"/>
          <w:tab w:val="left" w:pos="6379"/>
          <w:tab w:val="left" w:pos="6521"/>
          <w:tab w:val="left" w:pos="8789"/>
        </w:tabs>
        <w:spacing w:after="0"/>
        <w:ind w:left="4962"/>
        <w:jc w:val="right"/>
        <w:rPr>
          <w:sz w:val="24"/>
        </w:rPr>
      </w:pPr>
      <w:r w:rsidRPr="00220214">
        <w:rPr>
          <w:sz w:val="24"/>
        </w:rPr>
        <w:t>Ардатовского муниципального</w:t>
      </w:r>
      <w:r>
        <w:rPr>
          <w:sz w:val="24"/>
        </w:rPr>
        <w:t xml:space="preserve"> </w:t>
      </w:r>
      <w:r w:rsidRPr="00220214">
        <w:rPr>
          <w:sz w:val="24"/>
        </w:rPr>
        <w:t xml:space="preserve">района </w:t>
      </w:r>
    </w:p>
    <w:p w:rsidR="0056466A" w:rsidRPr="00220214" w:rsidRDefault="0056466A" w:rsidP="0056466A">
      <w:pPr>
        <w:pStyle w:val="a8"/>
        <w:tabs>
          <w:tab w:val="left" w:pos="6237"/>
          <w:tab w:val="left" w:pos="6379"/>
          <w:tab w:val="left" w:pos="6521"/>
          <w:tab w:val="left" w:pos="8789"/>
        </w:tabs>
        <w:spacing w:after="0"/>
        <w:ind w:left="5400"/>
        <w:jc w:val="right"/>
        <w:rPr>
          <w:sz w:val="24"/>
        </w:rPr>
      </w:pPr>
      <w:r>
        <w:rPr>
          <w:sz w:val="24"/>
        </w:rPr>
        <w:t>от  «08</w:t>
      </w:r>
      <w:r w:rsidRPr="00220214">
        <w:rPr>
          <w:sz w:val="24"/>
        </w:rPr>
        <w:t>»</w:t>
      </w:r>
      <w:r>
        <w:rPr>
          <w:sz w:val="24"/>
        </w:rPr>
        <w:t xml:space="preserve"> декабря</w:t>
      </w:r>
      <w:r w:rsidRPr="00220214">
        <w:rPr>
          <w:sz w:val="24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220214">
          <w:rPr>
            <w:sz w:val="24"/>
          </w:rPr>
          <w:t>2021 г</w:t>
        </w:r>
      </w:smartTag>
      <w:r w:rsidRPr="00220214">
        <w:rPr>
          <w:sz w:val="24"/>
        </w:rPr>
        <w:t xml:space="preserve">. №  </w:t>
      </w:r>
      <w:r>
        <w:rPr>
          <w:sz w:val="24"/>
        </w:rPr>
        <w:t>117-Р</w:t>
      </w:r>
      <w:r w:rsidRPr="00220214">
        <w:rPr>
          <w:sz w:val="24"/>
        </w:rPr>
        <w:t xml:space="preserve"> </w:t>
      </w:r>
    </w:p>
    <w:p w:rsidR="0056466A" w:rsidRPr="00220214" w:rsidRDefault="0056466A" w:rsidP="0056466A">
      <w:pPr>
        <w:pStyle w:val="a8"/>
        <w:tabs>
          <w:tab w:val="left" w:pos="6237"/>
          <w:tab w:val="left" w:pos="6379"/>
          <w:tab w:val="left" w:pos="6521"/>
          <w:tab w:val="left" w:pos="8789"/>
        </w:tabs>
        <w:ind w:left="5400"/>
        <w:jc w:val="both"/>
      </w:pPr>
    </w:p>
    <w:p w:rsidR="0056466A" w:rsidRPr="00220214" w:rsidRDefault="0056466A" w:rsidP="005646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0214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56466A" w:rsidRPr="00220214" w:rsidRDefault="0056466A" w:rsidP="005646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0214">
        <w:rPr>
          <w:rFonts w:ascii="Times New Roman" w:hAnsi="Times New Roman" w:cs="Times New Roman"/>
          <w:b/>
          <w:sz w:val="28"/>
          <w:szCs w:val="28"/>
        </w:rPr>
        <w:t>главных администраторов доходов бюджета</w:t>
      </w:r>
    </w:p>
    <w:p w:rsidR="0056466A" w:rsidRPr="00220214" w:rsidRDefault="0056466A" w:rsidP="005646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0214">
        <w:rPr>
          <w:rFonts w:ascii="Times New Roman" w:hAnsi="Times New Roman" w:cs="Times New Roman"/>
          <w:b/>
          <w:sz w:val="28"/>
          <w:szCs w:val="28"/>
        </w:rPr>
        <w:t>Ардатовского муниципального района Республики Мордовия</w:t>
      </w:r>
    </w:p>
    <w:p w:rsidR="0056466A" w:rsidRPr="00220214" w:rsidRDefault="0056466A" w:rsidP="0056466A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2552"/>
        <w:gridCol w:w="6485"/>
      </w:tblGrid>
      <w:tr w:rsidR="0056466A" w:rsidRPr="0056466A" w:rsidTr="00264287">
        <w:trPr>
          <w:jc w:val="center"/>
        </w:trPr>
        <w:tc>
          <w:tcPr>
            <w:tcW w:w="3936" w:type="dxa"/>
            <w:gridSpan w:val="2"/>
            <w:shd w:val="clear" w:color="auto" w:fill="auto"/>
          </w:tcPr>
          <w:p w:rsidR="0056466A" w:rsidRPr="0056466A" w:rsidRDefault="0056466A" w:rsidP="00264287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Код бюджетной классификации Российской Федерации</w:t>
            </w:r>
          </w:p>
        </w:tc>
        <w:tc>
          <w:tcPr>
            <w:tcW w:w="6485" w:type="dxa"/>
            <w:vMerge w:val="restart"/>
            <w:shd w:val="clear" w:color="auto" w:fill="auto"/>
          </w:tcPr>
          <w:p w:rsidR="0056466A" w:rsidRPr="0056466A" w:rsidRDefault="0056466A" w:rsidP="00264287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 xml:space="preserve">Наименование главного администратора доходов Ардатовского муниципального района (наименование кода вида (подвида) </w:t>
            </w:r>
            <w:r w:rsidRPr="0056466A">
              <w:rPr>
                <w:rFonts w:ascii="Times New Roman" w:hAnsi="Times New Roman" w:cs="Times New Roman"/>
              </w:rPr>
              <w:lastRenderedPageBreak/>
              <w:t>доходов бюджета Ардатовского муниципального района Республики Мордовия</w:t>
            </w:r>
          </w:p>
        </w:tc>
      </w:tr>
      <w:tr w:rsidR="0056466A" w:rsidRPr="0056466A" w:rsidTr="00264287">
        <w:trPr>
          <w:trHeight w:val="965"/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264287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lastRenderedPageBreak/>
              <w:t>главного администратора доходов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264287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вида (подвида) доходов бюджета Ардатовского муниципального района республики Мордовия</w:t>
            </w:r>
          </w:p>
        </w:tc>
        <w:tc>
          <w:tcPr>
            <w:tcW w:w="6485" w:type="dxa"/>
            <w:vMerge/>
            <w:shd w:val="clear" w:color="auto" w:fill="auto"/>
          </w:tcPr>
          <w:p w:rsidR="0056466A" w:rsidRPr="0056466A" w:rsidRDefault="0056466A" w:rsidP="00264287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56466A" w:rsidRPr="0056466A" w:rsidRDefault="0056466A" w:rsidP="0056466A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104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2552"/>
        <w:gridCol w:w="6485"/>
      </w:tblGrid>
      <w:tr w:rsidR="0056466A" w:rsidRPr="00220214" w:rsidTr="00264287">
        <w:trPr>
          <w:trHeight w:val="70"/>
          <w:tblHeader/>
          <w:jc w:val="center"/>
        </w:trPr>
        <w:tc>
          <w:tcPr>
            <w:tcW w:w="1384" w:type="dxa"/>
            <w:shd w:val="clear" w:color="auto" w:fill="auto"/>
          </w:tcPr>
          <w:p w:rsidR="0056466A" w:rsidRPr="00220214" w:rsidRDefault="0056466A" w:rsidP="00264287">
            <w:pPr>
              <w:pStyle w:val="ad"/>
              <w:spacing w:after="0"/>
              <w:jc w:val="center"/>
            </w:pPr>
            <w:r w:rsidRPr="00220214">
              <w:t>1</w:t>
            </w:r>
          </w:p>
        </w:tc>
        <w:tc>
          <w:tcPr>
            <w:tcW w:w="2552" w:type="dxa"/>
            <w:shd w:val="clear" w:color="auto" w:fill="auto"/>
          </w:tcPr>
          <w:p w:rsidR="0056466A" w:rsidRPr="00220214" w:rsidRDefault="0056466A" w:rsidP="00264287">
            <w:pPr>
              <w:pStyle w:val="ad"/>
              <w:spacing w:after="0"/>
              <w:jc w:val="center"/>
            </w:pPr>
            <w:r w:rsidRPr="00220214">
              <w:t>2</w:t>
            </w:r>
          </w:p>
        </w:tc>
        <w:tc>
          <w:tcPr>
            <w:tcW w:w="6485" w:type="dxa"/>
            <w:shd w:val="clear" w:color="auto" w:fill="auto"/>
          </w:tcPr>
          <w:p w:rsidR="0056466A" w:rsidRPr="00220214" w:rsidRDefault="0056466A" w:rsidP="00264287">
            <w:pPr>
              <w:pStyle w:val="ad"/>
              <w:spacing w:after="0"/>
              <w:jc w:val="center"/>
            </w:pPr>
            <w:r w:rsidRPr="00220214">
              <w:t>3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6466A">
              <w:rPr>
                <w:rFonts w:ascii="Times New Roman" w:hAnsi="Times New Roman" w:cs="Times New Roman"/>
                <w:b/>
              </w:rPr>
              <w:t>048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85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6466A">
              <w:rPr>
                <w:rFonts w:ascii="Times New Roman" w:hAnsi="Times New Roman" w:cs="Times New Roman"/>
                <w:b/>
              </w:rPr>
              <w:t>Федеральная служба по надзору в сфере природопользования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048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11201010012100120</w:t>
            </w:r>
          </w:p>
        </w:tc>
        <w:tc>
          <w:tcPr>
            <w:tcW w:w="6485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Плата за выбросы загрязняющих веществ в атмосферный воздух стационарными объектами (пени по соответствующему платежу)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048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11201010016000120</w:t>
            </w:r>
          </w:p>
        </w:tc>
        <w:tc>
          <w:tcPr>
            <w:tcW w:w="6485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Плата за выбросы загрязняющих веществ в атмосферный воздух стационарными объектами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048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11201030016000120</w:t>
            </w:r>
          </w:p>
        </w:tc>
        <w:tc>
          <w:tcPr>
            <w:tcW w:w="6485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Плата за сбросы загрязняющих веществ в водные объекты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048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11201030012100120</w:t>
            </w:r>
          </w:p>
        </w:tc>
        <w:tc>
          <w:tcPr>
            <w:tcW w:w="6485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Плата за сбросы загрязняющих веществ в водные объекты (пени по соответствующему платежу)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048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56466A">
              <w:rPr>
                <w:rFonts w:ascii="Times New Roman" w:hAnsi="Times New Roman" w:cs="Times New Roman"/>
                <w:bCs/>
              </w:rPr>
              <w:t>11201041012100120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Плата за размещение отходов производства (пени по соответствующему платежу)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048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56466A">
              <w:rPr>
                <w:rFonts w:ascii="Times New Roman" w:hAnsi="Times New Roman" w:cs="Times New Roman"/>
                <w:bCs/>
              </w:rPr>
              <w:t>11201041016000120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Плата за размещение отходов производства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048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56466A">
              <w:rPr>
                <w:rFonts w:ascii="Times New Roman" w:hAnsi="Times New Roman" w:cs="Times New Roman"/>
                <w:bCs/>
              </w:rPr>
              <w:t>11201042012100120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Плата за размещение твердых коммунальных отходов (пени по соответствующему платежу)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048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56466A">
              <w:rPr>
                <w:rFonts w:ascii="Times New Roman" w:hAnsi="Times New Roman" w:cs="Times New Roman"/>
                <w:bCs/>
              </w:rPr>
              <w:t>11201042016000120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Плата за размещение твердых коммунальных отходов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6466A"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466A">
              <w:rPr>
                <w:rFonts w:ascii="Times New Roman" w:hAnsi="Times New Roman" w:cs="Times New Roman"/>
                <w:b/>
              </w:rPr>
              <w:t>Федеральное казначейство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10302231010000110</w:t>
            </w:r>
          </w:p>
        </w:tc>
        <w:tc>
          <w:tcPr>
            <w:tcW w:w="6485" w:type="dxa"/>
            <w:shd w:val="clear" w:color="000000" w:fill="FFFFFF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56466A">
              <w:rPr>
                <w:rFonts w:ascii="Times New Roman" w:hAnsi="Times New Roman" w:cs="Times New Roman"/>
              </w:rPr>
              <w:t xml:space="preserve"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</w:t>
            </w:r>
            <w:hyperlink r:id="rId42" w:anchor="/document/5759555/entry/0" w:history="1">
              <w:r w:rsidRPr="0056466A">
                <w:rPr>
                  <w:rStyle w:val="af"/>
                  <w:rFonts w:ascii="Times New Roman" w:hAnsi="Times New Roman" w:cs="Times New Roman"/>
                </w:rPr>
                <w:t>федеральным законом</w:t>
              </w:r>
            </w:hyperlink>
            <w:r w:rsidRPr="0056466A">
              <w:rPr>
                <w:rFonts w:ascii="Times New Roman" w:hAnsi="Times New Roman" w:cs="Times New Roman"/>
              </w:rPr>
              <w:t xml:space="preserve"> о федеральном бюджете в целях формирования дорожных фондов субъектов Российской Федерации)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10302241010000110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 xml:space="preserve"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</w:t>
            </w:r>
            <w:hyperlink r:id="rId43" w:anchor="/document/5759555/entry/0" w:history="1">
              <w:r w:rsidRPr="0056466A">
                <w:rPr>
                  <w:rStyle w:val="af"/>
                  <w:rFonts w:ascii="Times New Roman" w:hAnsi="Times New Roman" w:cs="Times New Roman"/>
                </w:rPr>
                <w:t>федеральным законом</w:t>
              </w:r>
            </w:hyperlink>
            <w:r w:rsidRPr="0056466A">
              <w:rPr>
                <w:rFonts w:ascii="Times New Roman" w:hAnsi="Times New Roman" w:cs="Times New Roman"/>
              </w:rPr>
              <w:t xml:space="preserve"> о федеральном бюджете в целях формирования дорожных фондов субъектов Российской Федерации)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10302251010000110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 xml:space="preserve"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</w:t>
            </w:r>
            <w:hyperlink r:id="rId44" w:anchor="/document/5759555/entry/0" w:history="1">
              <w:r w:rsidRPr="0056466A">
                <w:rPr>
                  <w:rStyle w:val="af"/>
                  <w:rFonts w:ascii="Times New Roman" w:hAnsi="Times New Roman" w:cs="Times New Roman"/>
                </w:rPr>
                <w:t>федеральным законом</w:t>
              </w:r>
            </w:hyperlink>
            <w:r w:rsidRPr="0056466A">
              <w:rPr>
                <w:rFonts w:ascii="Times New Roman" w:hAnsi="Times New Roman" w:cs="Times New Roman"/>
              </w:rPr>
              <w:t xml:space="preserve"> о федеральном бюджете в целях формирования дорожных фондов субъектов Российской Федерации)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10302261010000110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 xml:space="preserve">Доходы от уплаты акцизов на прямогонный бензин, подлежащие </w:t>
            </w:r>
            <w:r w:rsidRPr="0056466A">
              <w:rPr>
                <w:rFonts w:ascii="Times New Roman" w:hAnsi="Times New Roman" w:cs="Times New Roman"/>
              </w:rPr>
              <w:lastRenderedPageBreak/>
              <w:t xml:space="preserve">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</w:t>
            </w:r>
            <w:hyperlink r:id="rId45" w:anchor="/document/5759555/entry/0" w:history="1">
              <w:r w:rsidRPr="0056466A">
                <w:rPr>
                  <w:rStyle w:val="af"/>
                  <w:rFonts w:ascii="Times New Roman" w:hAnsi="Times New Roman" w:cs="Times New Roman"/>
                </w:rPr>
                <w:t>федеральным законом</w:t>
              </w:r>
            </w:hyperlink>
            <w:r w:rsidRPr="0056466A">
              <w:rPr>
                <w:rFonts w:ascii="Times New Roman" w:hAnsi="Times New Roman" w:cs="Times New Roman"/>
              </w:rPr>
              <w:t xml:space="preserve"> о федеральном бюджете в целях формирования дорожных фондов субъектов Российской Федерации)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6466A">
              <w:rPr>
                <w:rFonts w:ascii="Times New Roman" w:hAnsi="Times New Roman" w:cs="Times New Roman"/>
                <w:b/>
              </w:rPr>
              <w:lastRenderedPageBreak/>
              <w:t>141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6466A">
              <w:rPr>
                <w:rFonts w:ascii="Times New Roman" w:hAnsi="Times New Roman" w:cs="Times New Roman"/>
                <w:b/>
              </w:rPr>
              <w:t>Федеральная служба по надзору в сфере защиты прав потребителей и благополучия человека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141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11610123010051140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муниципальных районов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  <w:r w:rsidRPr="0056466A">
              <w:rPr>
                <w:rFonts w:ascii="Times New Roman" w:hAnsi="Times New Roman" w:cs="Times New Roman"/>
                <w:vertAlign w:val="superscript"/>
              </w:rPr>
              <w:t> 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6466A">
              <w:rPr>
                <w:rFonts w:ascii="Times New Roman" w:hAnsi="Times New Roman" w:cs="Times New Roman"/>
                <w:b/>
              </w:rPr>
              <w:t>182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6466A">
              <w:rPr>
                <w:rFonts w:ascii="Times New Roman" w:hAnsi="Times New Roman" w:cs="Times New Roman"/>
                <w:b/>
              </w:rPr>
              <w:t>Федеральная налоговая служба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10102010011000110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</w:t>
            </w:r>
            <w:hyperlink r:id="rId46" w:anchor="/document/10900200/entry/227" w:history="1">
              <w:r w:rsidRPr="0056466A">
                <w:rPr>
                  <w:rStyle w:val="af"/>
                  <w:rFonts w:ascii="Times New Roman" w:hAnsi="Times New Roman" w:cs="Times New Roman"/>
                </w:rPr>
                <w:t>статьями 227</w:t>
              </w:r>
            </w:hyperlink>
            <w:r w:rsidRPr="0056466A">
              <w:rPr>
                <w:rFonts w:ascii="Times New Roman" w:hAnsi="Times New Roman" w:cs="Times New Roman"/>
              </w:rPr>
              <w:t xml:space="preserve">, </w:t>
            </w:r>
            <w:hyperlink r:id="rId47" w:anchor="/document/10900200/entry/22701" w:history="1">
              <w:r w:rsidRPr="0056466A">
                <w:rPr>
                  <w:rStyle w:val="af"/>
                  <w:rFonts w:ascii="Times New Roman" w:hAnsi="Times New Roman" w:cs="Times New Roman"/>
                </w:rPr>
                <w:t>227.1</w:t>
              </w:r>
            </w:hyperlink>
            <w:r w:rsidRPr="0056466A">
              <w:rPr>
                <w:rFonts w:ascii="Times New Roman" w:hAnsi="Times New Roman" w:cs="Times New Roman"/>
              </w:rPr>
              <w:t xml:space="preserve"> и </w:t>
            </w:r>
            <w:hyperlink r:id="rId48" w:anchor="/document/10900200/entry/228" w:history="1">
              <w:r w:rsidRPr="0056466A">
                <w:rPr>
                  <w:rStyle w:val="af"/>
                  <w:rFonts w:ascii="Times New Roman" w:hAnsi="Times New Roman" w:cs="Times New Roman"/>
                </w:rPr>
                <w:t>228</w:t>
              </w:r>
            </w:hyperlink>
            <w:r w:rsidRPr="0056466A">
              <w:rPr>
                <w:rFonts w:ascii="Times New Roman" w:hAnsi="Times New Roman" w:cs="Times New Roman"/>
              </w:rPr>
              <w:t xml:space="preserve">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10102010012100110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</w:t>
            </w:r>
            <w:hyperlink r:id="rId49" w:anchor="/document/10900200/entry/227" w:history="1">
              <w:r w:rsidRPr="0056466A">
                <w:rPr>
                  <w:rStyle w:val="af"/>
                  <w:rFonts w:ascii="Times New Roman" w:hAnsi="Times New Roman" w:cs="Times New Roman"/>
                </w:rPr>
                <w:t>статьями 227</w:t>
              </w:r>
            </w:hyperlink>
            <w:r w:rsidRPr="0056466A">
              <w:rPr>
                <w:rFonts w:ascii="Times New Roman" w:hAnsi="Times New Roman" w:cs="Times New Roman"/>
              </w:rPr>
              <w:t xml:space="preserve">, </w:t>
            </w:r>
            <w:hyperlink r:id="rId50" w:anchor="/document/10900200/entry/22701" w:history="1">
              <w:r w:rsidRPr="0056466A">
                <w:rPr>
                  <w:rStyle w:val="af"/>
                  <w:rFonts w:ascii="Times New Roman" w:hAnsi="Times New Roman" w:cs="Times New Roman"/>
                </w:rPr>
                <w:t>227.1</w:t>
              </w:r>
            </w:hyperlink>
            <w:r w:rsidRPr="0056466A">
              <w:rPr>
                <w:rFonts w:ascii="Times New Roman" w:hAnsi="Times New Roman" w:cs="Times New Roman"/>
              </w:rPr>
              <w:t xml:space="preserve"> и </w:t>
            </w:r>
            <w:hyperlink r:id="rId51" w:anchor="/document/10900200/entry/228" w:history="1">
              <w:r w:rsidRPr="0056466A">
                <w:rPr>
                  <w:rStyle w:val="af"/>
                  <w:rFonts w:ascii="Times New Roman" w:hAnsi="Times New Roman" w:cs="Times New Roman"/>
                </w:rPr>
                <w:t>228</w:t>
              </w:r>
            </w:hyperlink>
            <w:r w:rsidRPr="0056466A">
              <w:rPr>
                <w:rFonts w:ascii="Times New Roman" w:hAnsi="Times New Roman" w:cs="Times New Roman"/>
              </w:rPr>
              <w:t xml:space="preserve"> Налогового кодекса Российской Федерации (пени по соответствующему платежу)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10102010013000110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</w:t>
            </w:r>
            <w:hyperlink r:id="rId52" w:anchor="/document/10900200/entry/227" w:history="1">
              <w:r w:rsidRPr="0056466A">
                <w:rPr>
                  <w:rStyle w:val="af"/>
                  <w:rFonts w:ascii="Times New Roman" w:hAnsi="Times New Roman" w:cs="Times New Roman"/>
                </w:rPr>
                <w:t>статьями 227</w:t>
              </w:r>
            </w:hyperlink>
            <w:r w:rsidRPr="0056466A">
              <w:rPr>
                <w:rFonts w:ascii="Times New Roman" w:hAnsi="Times New Roman" w:cs="Times New Roman"/>
              </w:rPr>
              <w:t xml:space="preserve">, </w:t>
            </w:r>
            <w:hyperlink r:id="rId53" w:anchor="/document/10900200/entry/22701" w:history="1">
              <w:r w:rsidRPr="0056466A">
                <w:rPr>
                  <w:rStyle w:val="af"/>
                  <w:rFonts w:ascii="Times New Roman" w:hAnsi="Times New Roman" w:cs="Times New Roman"/>
                </w:rPr>
                <w:t>227.1</w:t>
              </w:r>
            </w:hyperlink>
            <w:r w:rsidRPr="0056466A">
              <w:rPr>
                <w:rFonts w:ascii="Times New Roman" w:hAnsi="Times New Roman" w:cs="Times New Roman"/>
              </w:rPr>
              <w:t xml:space="preserve"> и </w:t>
            </w:r>
            <w:hyperlink r:id="rId54" w:anchor="/document/10900200/entry/228" w:history="1">
              <w:r w:rsidRPr="0056466A">
                <w:rPr>
                  <w:rStyle w:val="af"/>
                  <w:rFonts w:ascii="Times New Roman" w:hAnsi="Times New Roman" w:cs="Times New Roman"/>
                </w:rPr>
                <w:t>228</w:t>
              </w:r>
            </w:hyperlink>
            <w:r w:rsidRPr="0056466A">
              <w:rPr>
                <w:rFonts w:ascii="Times New Roman" w:hAnsi="Times New Roman" w:cs="Times New Roman"/>
              </w:rPr>
              <w:t xml:space="preserve">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10102010014000110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</w:t>
            </w:r>
            <w:hyperlink r:id="rId55" w:anchor="/document/10900200/entry/227" w:history="1">
              <w:r w:rsidRPr="0056466A">
                <w:rPr>
                  <w:rStyle w:val="af"/>
                  <w:rFonts w:ascii="Times New Roman" w:hAnsi="Times New Roman" w:cs="Times New Roman"/>
                </w:rPr>
                <w:t>статьями 227</w:t>
              </w:r>
            </w:hyperlink>
            <w:r w:rsidRPr="0056466A">
              <w:rPr>
                <w:rFonts w:ascii="Times New Roman" w:hAnsi="Times New Roman" w:cs="Times New Roman"/>
              </w:rPr>
              <w:t xml:space="preserve">, </w:t>
            </w:r>
            <w:hyperlink r:id="rId56" w:anchor="/document/10900200/entry/22701" w:history="1">
              <w:r w:rsidRPr="0056466A">
                <w:rPr>
                  <w:rStyle w:val="af"/>
                  <w:rFonts w:ascii="Times New Roman" w:hAnsi="Times New Roman" w:cs="Times New Roman"/>
                </w:rPr>
                <w:t>227.1</w:t>
              </w:r>
            </w:hyperlink>
            <w:r w:rsidRPr="0056466A">
              <w:rPr>
                <w:rFonts w:ascii="Times New Roman" w:hAnsi="Times New Roman" w:cs="Times New Roman"/>
              </w:rPr>
              <w:t xml:space="preserve"> и </w:t>
            </w:r>
            <w:hyperlink r:id="rId57" w:anchor="/document/10900200/entry/228" w:history="1">
              <w:r w:rsidRPr="0056466A">
                <w:rPr>
                  <w:rStyle w:val="af"/>
                  <w:rFonts w:ascii="Times New Roman" w:hAnsi="Times New Roman" w:cs="Times New Roman"/>
                </w:rPr>
                <w:t>228</w:t>
              </w:r>
            </w:hyperlink>
            <w:r w:rsidRPr="0056466A">
              <w:rPr>
                <w:rFonts w:ascii="Times New Roman" w:hAnsi="Times New Roman" w:cs="Times New Roman"/>
              </w:rPr>
              <w:t xml:space="preserve"> Налогового кодекса Российской Федерации (прочие поступления)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10102010015000110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</w:t>
            </w:r>
            <w:hyperlink r:id="rId58" w:anchor="/document/10900200/entry/227" w:history="1">
              <w:r w:rsidRPr="0056466A">
                <w:rPr>
                  <w:rStyle w:val="af"/>
                  <w:rFonts w:ascii="Times New Roman" w:hAnsi="Times New Roman" w:cs="Times New Roman"/>
                </w:rPr>
                <w:t>статьями 227</w:t>
              </w:r>
            </w:hyperlink>
            <w:r w:rsidRPr="0056466A">
              <w:rPr>
                <w:rFonts w:ascii="Times New Roman" w:hAnsi="Times New Roman" w:cs="Times New Roman"/>
              </w:rPr>
              <w:t xml:space="preserve">, </w:t>
            </w:r>
            <w:hyperlink r:id="rId59" w:anchor="/document/10900200/entry/22701" w:history="1">
              <w:r w:rsidRPr="0056466A">
                <w:rPr>
                  <w:rStyle w:val="af"/>
                  <w:rFonts w:ascii="Times New Roman" w:hAnsi="Times New Roman" w:cs="Times New Roman"/>
                </w:rPr>
                <w:t>227.1</w:t>
              </w:r>
            </w:hyperlink>
            <w:r w:rsidRPr="0056466A">
              <w:rPr>
                <w:rFonts w:ascii="Times New Roman" w:hAnsi="Times New Roman" w:cs="Times New Roman"/>
              </w:rPr>
              <w:t xml:space="preserve"> и </w:t>
            </w:r>
            <w:hyperlink r:id="rId60" w:anchor="/document/10900200/entry/228" w:history="1">
              <w:r w:rsidRPr="0056466A">
                <w:rPr>
                  <w:rStyle w:val="af"/>
                  <w:rFonts w:ascii="Times New Roman" w:hAnsi="Times New Roman" w:cs="Times New Roman"/>
                </w:rPr>
                <w:t>228</w:t>
              </w:r>
            </w:hyperlink>
            <w:r w:rsidRPr="0056466A">
              <w:rPr>
                <w:rFonts w:ascii="Times New Roman" w:hAnsi="Times New Roman" w:cs="Times New Roman"/>
              </w:rPr>
              <w:t xml:space="preserve"> Налогового кодекса Российской Федерации (уплата процентов, начисленных на суммы излишне взысканных (уплаченных) платежей, а также при нарушении сроков их возврата)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10102020011000110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</w:t>
            </w:r>
            <w:hyperlink r:id="rId61" w:anchor="/document/10900200/entry/227" w:history="1">
              <w:r w:rsidRPr="0056466A">
                <w:rPr>
                  <w:rStyle w:val="af"/>
                  <w:rFonts w:ascii="Times New Roman" w:hAnsi="Times New Roman" w:cs="Times New Roman"/>
                </w:rPr>
                <w:t>статьей 227</w:t>
              </w:r>
            </w:hyperlink>
            <w:r w:rsidRPr="0056466A">
              <w:rPr>
                <w:rFonts w:ascii="Times New Roman" w:hAnsi="Times New Roman" w:cs="Times New Roman"/>
              </w:rPr>
              <w:t xml:space="preserve"> Налогового кодекса Российской Федерации (сумма </w:t>
            </w:r>
            <w:r w:rsidRPr="0056466A">
              <w:rPr>
                <w:rFonts w:ascii="Times New Roman" w:hAnsi="Times New Roman" w:cs="Times New Roman"/>
              </w:rPr>
              <w:lastRenderedPageBreak/>
              <w:t>платежа (перерасчеты, недоимка и задолженность по соответствующему платежу, в том числе по отмененному)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lastRenderedPageBreak/>
              <w:t>182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10102020012100110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</w:t>
            </w:r>
            <w:hyperlink r:id="rId62" w:anchor="/document/10900200/entry/227" w:history="1">
              <w:r w:rsidRPr="0056466A">
                <w:rPr>
                  <w:rStyle w:val="af"/>
                  <w:rFonts w:ascii="Times New Roman" w:hAnsi="Times New Roman" w:cs="Times New Roman"/>
                </w:rPr>
                <w:t>статьей 227</w:t>
              </w:r>
            </w:hyperlink>
            <w:r w:rsidRPr="0056466A">
              <w:rPr>
                <w:rFonts w:ascii="Times New Roman" w:hAnsi="Times New Roman" w:cs="Times New Roman"/>
              </w:rPr>
              <w:t xml:space="preserve"> Налогового кодекса Российской Федерации (пени по соответствующему платежу)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10102020013000110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</w:t>
            </w:r>
            <w:hyperlink r:id="rId63" w:anchor="/document/10900200/entry/227" w:history="1">
              <w:r w:rsidRPr="0056466A">
                <w:rPr>
                  <w:rStyle w:val="af"/>
                  <w:rFonts w:ascii="Times New Roman" w:hAnsi="Times New Roman" w:cs="Times New Roman"/>
                </w:rPr>
                <w:t>статьей 227</w:t>
              </w:r>
            </w:hyperlink>
            <w:r w:rsidRPr="0056466A">
              <w:rPr>
                <w:rFonts w:ascii="Times New Roman" w:hAnsi="Times New Roman" w:cs="Times New Roman"/>
              </w:rPr>
              <w:t xml:space="preserve">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10102030011000110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 xml:space="preserve">Налог на доходы физических лиц с доходов, полученных физическими лицами в соответствии со </w:t>
            </w:r>
            <w:hyperlink r:id="rId64" w:anchor="/document/10900200/entry/228" w:history="1">
              <w:r w:rsidRPr="0056466A">
                <w:rPr>
                  <w:rStyle w:val="af"/>
                  <w:rFonts w:ascii="Times New Roman" w:hAnsi="Times New Roman" w:cs="Times New Roman"/>
                </w:rPr>
                <w:t>статьей 228</w:t>
              </w:r>
            </w:hyperlink>
            <w:r w:rsidRPr="0056466A">
              <w:rPr>
                <w:rFonts w:ascii="Times New Roman" w:hAnsi="Times New Roman" w:cs="Times New Roman"/>
              </w:rPr>
              <w:t xml:space="preserve">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10102030012100110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 xml:space="preserve">Налог на доходы физических лиц с доходов, полученных физическими лицами в соответствии со </w:t>
            </w:r>
            <w:hyperlink r:id="rId65" w:anchor="/document/10900200/entry/228" w:history="1">
              <w:r w:rsidRPr="0056466A">
                <w:rPr>
                  <w:rStyle w:val="af"/>
                  <w:rFonts w:ascii="Times New Roman" w:hAnsi="Times New Roman" w:cs="Times New Roman"/>
                </w:rPr>
                <w:t>статьей 228</w:t>
              </w:r>
            </w:hyperlink>
            <w:r w:rsidRPr="0056466A">
              <w:rPr>
                <w:rFonts w:ascii="Times New Roman" w:hAnsi="Times New Roman" w:cs="Times New Roman"/>
              </w:rPr>
              <w:t xml:space="preserve"> Налогового кодекса Российской Федерации (пени по соответствующему платежу)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10102030013000110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 xml:space="preserve">Налог на доходы физических лиц с доходов, полученных физическими лицами в соответствии со </w:t>
            </w:r>
            <w:hyperlink r:id="rId66" w:anchor="/document/10900200/entry/228" w:history="1">
              <w:r w:rsidRPr="0056466A">
                <w:rPr>
                  <w:rStyle w:val="af"/>
                  <w:rFonts w:ascii="Times New Roman" w:hAnsi="Times New Roman" w:cs="Times New Roman"/>
                </w:rPr>
                <w:t>статьей 228</w:t>
              </w:r>
            </w:hyperlink>
            <w:r w:rsidRPr="0056466A">
              <w:rPr>
                <w:rFonts w:ascii="Times New Roman" w:hAnsi="Times New Roman" w:cs="Times New Roman"/>
              </w:rPr>
              <w:t xml:space="preserve">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10102040011000110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 xml:space="preserve"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</w:t>
            </w:r>
            <w:hyperlink r:id="rId67" w:anchor="/document/10900200/entry/22701" w:history="1">
              <w:r w:rsidRPr="0056466A">
                <w:rPr>
                  <w:rStyle w:val="af"/>
                  <w:rFonts w:ascii="Times New Roman" w:hAnsi="Times New Roman" w:cs="Times New Roman"/>
                </w:rPr>
                <w:t>статьей 227.1</w:t>
              </w:r>
            </w:hyperlink>
            <w:r w:rsidRPr="0056466A">
              <w:rPr>
                <w:rFonts w:ascii="Times New Roman" w:hAnsi="Times New Roman" w:cs="Times New Roman"/>
              </w:rPr>
              <w:t xml:space="preserve">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10102080011000110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 (сумма платежа (перерасчеты, недоимка и задолженность по соответствующему платежу, в том числе по отмененному)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10501011011000110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Налог, взимаемый с налогоплательщиков, выбравших в качестве объекта налогообложения доходы (сумма платежа (перерасчеты, недоимка и задолженность по соответствующему платежу, в том числе по отмененному)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10501011012100110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 xml:space="preserve">Налог, взимаемый с налогоплательщиков, выбравших в качестве объекта налогообложения доходы (пени по соответствующему </w:t>
            </w:r>
            <w:r w:rsidRPr="0056466A">
              <w:rPr>
                <w:rFonts w:ascii="Times New Roman" w:hAnsi="Times New Roman" w:cs="Times New Roman"/>
              </w:rPr>
              <w:lastRenderedPageBreak/>
              <w:t>платежу)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lastRenderedPageBreak/>
              <w:t>182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10501011013000110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Налог, взимаемый с налогоплательщиков, выбравших в качестве объекта налогообложения доходы (суммы денежных взысканий (штрафов) по соответствующему платежу согласно законодательству Российской Федерации)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10501021011000110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10501021012100110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 (пени по соответствующему платежу)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10501021013000110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10501050011000110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Минимальный налог, зачисляемый в бюджеты субъектов Российской Федерации (за налоговые периоды, истекшие до 1 января 2016 года) (сумма платежа (перерасчеты, недоимка и задолженность по соответствующему платежу, в том числе по отмененному)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10501050012100110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Минимальный налог, зачисляемый в бюджеты субъектов Российской Федерации (за налоговые периоды, истекшие до 1 января 2016 года) (пени по соответствующему платежу)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10502010021000110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Единый налог на вмененный доход для отдельных видов деятельности (сумма платежа (перерасчеты, недоимка и задолженность по соответствующему платежу, в том числе по отмененному)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10502010022100110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Единый налог на вмененный доход для отдельных видов деятельности (пени по соответствующему платежу)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10502010023000110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Единый налог на вмененный доход для отдельных видов деятельности (суммы денежных взысканий (штрафов) по соответствующему платежу согласно законодательству Российской Федерации)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10502020022100110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Единый налог на вмененный доход для отдельных видов деятельности (за налоговые периоды, истекшие до 1 января 2011 года) (пени по соответствующему платежу)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10503010011000110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10503010012100110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Единый сельскохозяйственный налог (пени по соответствующему платежу)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10504020021000110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Налог, взимаемый в связи с применением патентной системы налогообложения, зачисляемый в бюджеты муниципальных районов (сумма платежа (перерасчеты, недоимка и задолженность по соответствующему платежу, в том числе по отмененному)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10504020022100110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Налог, взимаемый в связи с применением патентной системы налогообложения, зачисляемый в бюджеты муниципальных районов (пени по соответствующему платежу)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lastRenderedPageBreak/>
              <w:t>182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10803010011050110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 (государственная пошлина, уплачиваемая при обращении в суды)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10803010011060110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 (государственная пошлина, уплачиваемая на основании судебных актов по результатам рассмотрения дел по существу)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10803010014000110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 (прочие поступления)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10907013052100110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Налог на рекламу, мобилизуемый на территориях муниципальных районов (пени по соответствующему платежу)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10907033051000110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Целевые сборы с граждан и предприятий, учреждений, организаций на содержание милиции, на благоустройство территорий, на нужды образования и другие цели, мобилизуемые на территориях муниципальных районов (сумма платежа (перерасчеты, недоимка и задолженность по соответствующему платежу, в том числе по отмененному)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11610129010000140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действовавшим в 2019 году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6466A">
              <w:rPr>
                <w:rFonts w:ascii="Times New Roman" w:hAnsi="Times New Roman" w:cs="Times New Roman"/>
                <w:b/>
              </w:rPr>
              <w:t>188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6466A">
              <w:rPr>
                <w:rFonts w:ascii="Times New Roman" w:hAnsi="Times New Roman" w:cs="Times New Roman"/>
                <w:b/>
              </w:rPr>
              <w:t>Министерство внутренних дел Российской Федерации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188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11610123010051140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муниципальных районов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6466A">
              <w:rPr>
                <w:rFonts w:ascii="Times New Roman" w:hAnsi="Times New Roman" w:cs="Times New Roman"/>
                <w:b/>
              </w:rPr>
              <w:t>415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6466A">
              <w:rPr>
                <w:rFonts w:ascii="Times New Roman" w:hAnsi="Times New Roman" w:cs="Times New Roman"/>
                <w:b/>
              </w:rPr>
              <w:t>Генеральная прокуратура Российской Федерации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415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11610123010051140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муниципальных районов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6466A">
              <w:rPr>
                <w:rFonts w:ascii="Times New Roman" w:hAnsi="Times New Roman" w:cs="Times New Roman"/>
                <w:b/>
              </w:rPr>
              <w:t>806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6466A">
              <w:rPr>
                <w:rFonts w:ascii="Times New Roman" w:hAnsi="Times New Roman" w:cs="Times New Roman"/>
                <w:b/>
              </w:rPr>
              <w:t>Министерство сельского хозяйства и продовольствия Республики Мордовия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806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10807142011000110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</w:t>
            </w:r>
            <w:r w:rsidRPr="0056466A">
              <w:rPr>
                <w:rStyle w:val="highlightsearch"/>
                <w:rFonts w:ascii="Times New Roman" w:hAnsi="Times New Roman" w:cs="Times New Roman"/>
              </w:rPr>
              <w:t>осмотра</w:t>
            </w:r>
            <w:r w:rsidRPr="0056466A">
              <w:rPr>
                <w:rFonts w:ascii="Times New Roman" w:hAnsi="Times New Roman" w:cs="Times New Roman"/>
              </w:rPr>
              <w:t xml:space="preserve"> тракторов, самоходных дорожно-строительных и иных самоходных машин и прицепов к ним, государственной регистрацией мототранспортных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</w:t>
            </w:r>
            <w:r w:rsidRPr="0056466A">
              <w:rPr>
                <w:rFonts w:ascii="Times New Roman" w:hAnsi="Times New Roman" w:cs="Times New Roman"/>
              </w:rPr>
              <w:lastRenderedPageBreak/>
              <w:t>том числе взамен утраченных или пришедших в негодность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6466A">
              <w:rPr>
                <w:rFonts w:ascii="Times New Roman" w:hAnsi="Times New Roman" w:cs="Times New Roman"/>
                <w:b/>
              </w:rPr>
              <w:lastRenderedPageBreak/>
              <w:t>842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6466A">
              <w:rPr>
                <w:rFonts w:ascii="Times New Roman" w:hAnsi="Times New Roman" w:cs="Times New Roman"/>
                <w:b/>
              </w:rPr>
              <w:t>Государственный комитет Республики Мордовия по делам юстиции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842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11601053010000140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 xml:space="preserve">Административные штрафы, установленные </w:t>
            </w:r>
            <w:hyperlink r:id="rId68" w:anchor="/document/12125267/entry/50" w:history="1">
              <w:r w:rsidRPr="0056466A">
                <w:rPr>
                  <w:rStyle w:val="af"/>
                  <w:rFonts w:ascii="Times New Roman" w:hAnsi="Times New Roman" w:cs="Times New Roman"/>
                </w:rPr>
                <w:t>главой 5</w:t>
              </w:r>
            </w:hyperlink>
            <w:r w:rsidRPr="0056466A">
              <w:rPr>
                <w:rFonts w:ascii="Times New Roman" w:hAnsi="Times New Roman" w:cs="Times New Roman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842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11601063010000140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 xml:space="preserve">Административные штрафы, установленные </w:t>
            </w:r>
            <w:hyperlink r:id="rId69" w:anchor="/document/12125267/entry/60" w:history="1">
              <w:r w:rsidRPr="0056466A">
                <w:rPr>
                  <w:rStyle w:val="af"/>
                  <w:rFonts w:ascii="Times New Roman" w:hAnsi="Times New Roman" w:cs="Times New Roman"/>
                </w:rPr>
                <w:t>главой 6</w:t>
              </w:r>
            </w:hyperlink>
            <w:r w:rsidRPr="0056466A">
              <w:rPr>
                <w:rFonts w:ascii="Times New Roman" w:hAnsi="Times New Roman" w:cs="Times New Roman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842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11601073010000140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 xml:space="preserve">Административные штрафы, установленные </w:t>
            </w:r>
            <w:hyperlink r:id="rId70" w:anchor="/document/12125267/entry/70" w:history="1">
              <w:r w:rsidRPr="0056466A">
                <w:rPr>
                  <w:rStyle w:val="af"/>
                  <w:rFonts w:ascii="Times New Roman" w:hAnsi="Times New Roman" w:cs="Times New Roman"/>
                </w:rPr>
                <w:t>главой 7</w:t>
              </w:r>
            </w:hyperlink>
            <w:r w:rsidRPr="0056466A">
              <w:rPr>
                <w:rFonts w:ascii="Times New Roman" w:hAnsi="Times New Roman" w:cs="Times New Roman"/>
              </w:rPr>
              <w:t xml:space="preserve">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842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11601083010000140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 xml:space="preserve">Административные штрафы, установленные </w:t>
            </w:r>
            <w:hyperlink r:id="rId71" w:anchor="/document/12125267/entry/80" w:history="1">
              <w:r w:rsidRPr="0056466A">
                <w:rPr>
                  <w:rStyle w:val="af"/>
                  <w:rFonts w:ascii="Times New Roman" w:hAnsi="Times New Roman" w:cs="Times New Roman"/>
                </w:rPr>
                <w:t>главой 8</w:t>
              </w:r>
            </w:hyperlink>
            <w:r w:rsidRPr="0056466A">
              <w:rPr>
                <w:rFonts w:ascii="Times New Roman" w:hAnsi="Times New Roman" w:cs="Times New Roman"/>
              </w:rPr>
              <w:t xml:space="preserve">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842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11601103010000140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 xml:space="preserve">Административные штрафы, установленные </w:t>
            </w:r>
            <w:hyperlink r:id="rId72" w:anchor="/document/12125267/entry/100" w:history="1">
              <w:r w:rsidRPr="0056466A">
                <w:rPr>
                  <w:rStyle w:val="af"/>
                  <w:rFonts w:ascii="Times New Roman" w:hAnsi="Times New Roman" w:cs="Times New Roman"/>
                </w:rPr>
                <w:t>главой 10</w:t>
              </w:r>
            </w:hyperlink>
            <w:r w:rsidRPr="0056466A">
              <w:rPr>
                <w:rFonts w:ascii="Times New Roman" w:hAnsi="Times New Roman" w:cs="Times New Roman"/>
              </w:rPr>
              <w:t xml:space="preserve"> Кодекса Российской Федерации об административных правонарушениях, за административные правонарушения в сельском хозяйстве, ветеринарии и мелиорации земель, налагаемые мировыми судьями, комиссиями по делам несовершеннолетних и защите их прав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842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11601143010000140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 xml:space="preserve">Административные штрафы, установленные </w:t>
            </w:r>
            <w:hyperlink r:id="rId73" w:anchor="/document/12125267/entry/140" w:history="1">
              <w:r w:rsidRPr="0056466A">
                <w:rPr>
                  <w:rStyle w:val="af"/>
                  <w:rFonts w:ascii="Times New Roman" w:hAnsi="Times New Roman" w:cs="Times New Roman"/>
                </w:rPr>
                <w:t>главой 14</w:t>
              </w:r>
            </w:hyperlink>
            <w:r w:rsidRPr="0056466A">
              <w:rPr>
                <w:rFonts w:ascii="Times New Roman" w:hAnsi="Times New Roman" w:cs="Times New Roman"/>
              </w:rPr>
              <w:t xml:space="preserve">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842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11601153010000140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 xml:space="preserve">Административные штрафы, установленные </w:t>
            </w:r>
            <w:hyperlink r:id="rId74" w:anchor="/document/12125267/entry/150" w:history="1">
              <w:r w:rsidRPr="0056466A">
                <w:rPr>
                  <w:rStyle w:val="af"/>
                  <w:rFonts w:ascii="Times New Roman" w:hAnsi="Times New Roman" w:cs="Times New Roman"/>
                </w:rPr>
                <w:t>главой 15</w:t>
              </w:r>
            </w:hyperlink>
            <w:r w:rsidRPr="0056466A">
              <w:rPr>
                <w:rFonts w:ascii="Times New Roman" w:hAnsi="Times New Roman" w:cs="Times New Roman"/>
              </w:rPr>
              <w:t xml:space="preserve">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</w:t>
            </w:r>
            <w:hyperlink r:id="rId75" w:anchor="/document/12112604/entry/466" w:history="1">
              <w:r w:rsidRPr="0056466A">
                <w:rPr>
                  <w:rStyle w:val="af"/>
                  <w:rFonts w:ascii="Times New Roman" w:hAnsi="Times New Roman" w:cs="Times New Roman"/>
                </w:rPr>
                <w:t>пункте 6 статьи 46</w:t>
              </w:r>
            </w:hyperlink>
            <w:r w:rsidRPr="0056466A">
              <w:rPr>
                <w:rFonts w:ascii="Times New Roman" w:hAnsi="Times New Roman" w:cs="Times New Roman"/>
              </w:rPr>
              <w:t xml:space="preserve"> Бюджетного кодекса Российской Федерации), налагаемые мировыми судьями, комиссиями по делам несовершеннолетних и защите их прав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842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11601173010000140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 xml:space="preserve">Административные штрафы, установленные </w:t>
            </w:r>
            <w:hyperlink r:id="rId76" w:anchor="/document/12125267/entry/170" w:history="1">
              <w:r w:rsidRPr="0056466A">
                <w:rPr>
                  <w:rStyle w:val="af"/>
                  <w:rFonts w:ascii="Times New Roman" w:hAnsi="Times New Roman" w:cs="Times New Roman"/>
                </w:rPr>
                <w:t>главой 17</w:t>
              </w:r>
            </w:hyperlink>
            <w:r w:rsidRPr="0056466A">
              <w:rPr>
                <w:rFonts w:ascii="Times New Roman" w:hAnsi="Times New Roman" w:cs="Times New Roman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842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11601193010000140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 xml:space="preserve">Административные штрафы, установленные </w:t>
            </w:r>
            <w:hyperlink r:id="rId77" w:anchor="/document/12125267/entry/190" w:history="1">
              <w:r w:rsidRPr="0056466A">
                <w:rPr>
                  <w:rStyle w:val="af"/>
                  <w:rFonts w:ascii="Times New Roman" w:hAnsi="Times New Roman" w:cs="Times New Roman"/>
                </w:rPr>
                <w:t>главой 19</w:t>
              </w:r>
            </w:hyperlink>
            <w:r w:rsidRPr="0056466A">
              <w:rPr>
                <w:rFonts w:ascii="Times New Roman" w:hAnsi="Times New Roman" w:cs="Times New Roman"/>
              </w:rPr>
              <w:t xml:space="preserve">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lastRenderedPageBreak/>
              <w:t>842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11601203010008140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 xml:space="preserve">Административные штрафы, установленные </w:t>
            </w:r>
            <w:hyperlink r:id="rId78" w:anchor="/document/12125267/entry/200" w:history="1">
              <w:r w:rsidRPr="0056466A">
                <w:rPr>
                  <w:rStyle w:val="af"/>
                  <w:rFonts w:ascii="Times New Roman" w:hAnsi="Times New Roman" w:cs="Times New Roman"/>
                </w:rPr>
                <w:t>главой 20</w:t>
              </w:r>
            </w:hyperlink>
            <w:r w:rsidRPr="0056466A">
              <w:rPr>
                <w:rFonts w:ascii="Times New Roman" w:hAnsi="Times New Roman" w:cs="Times New Roman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6466A">
              <w:rPr>
                <w:rFonts w:ascii="Times New Roman" w:hAnsi="Times New Roman" w:cs="Times New Roman"/>
                <w:b/>
              </w:rPr>
              <w:t>900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6466A">
              <w:rPr>
                <w:rFonts w:ascii="Times New Roman" w:hAnsi="Times New Roman" w:cs="Times New Roman"/>
                <w:b/>
              </w:rPr>
              <w:t>Администрация Ардатовского муниципального района Республики Мордовия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10807150010000110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Государственная пошлина за выдачу разрешения на установку рекламной конструкции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2552" w:type="dxa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11102033050000120</w:t>
            </w:r>
          </w:p>
        </w:tc>
        <w:tc>
          <w:tcPr>
            <w:tcW w:w="6485" w:type="dxa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Доходы от размещения временно свободных средств бюджетов муниципальных районов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2552" w:type="dxa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11103050050000120</w:t>
            </w:r>
          </w:p>
        </w:tc>
        <w:tc>
          <w:tcPr>
            <w:tcW w:w="6485" w:type="dxa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11105013050000120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11105013130000120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2552" w:type="dxa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11105025050000120</w:t>
            </w:r>
          </w:p>
        </w:tc>
        <w:tc>
          <w:tcPr>
            <w:tcW w:w="6485" w:type="dxa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муниципальных районов (за исключением земельных участков муниципальных бюджетных и автономных учреждений)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11105035050000120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2552" w:type="dxa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11105075050000120</w:t>
            </w:r>
          </w:p>
        </w:tc>
        <w:tc>
          <w:tcPr>
            <w:tcW w:w="6485" w:type="dxa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Доходы от сдачи в аренду имущества, составляющего казну муниципальных районов (за исключением земельных участков)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2552" w:type="dxa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11105313130000120</w:t>
            </w:r>
          </w:p>
        </w:tc>
        <w:tc>
          <w:tcPr>
            <w:tcW w:w="6485" w:type="dxa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Плата по соглашениям об установлении сервитута, заключенным органами местного самоуправления муниципальных районов, государственными или муниципальными предприятиями либо государственными или муниципальными учреждениями в отношении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2552" w:type="dxa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11109045050000120</w:t>
            </w:r>
          </w:p>
        </w:tc>
        <w:tc>
          <w:tcPr>
            <w:tcW w:w="6485" w:type="dxa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56466A" w:rsidRPr="0056466A" w:rsidTr="00264287">
        <w:trPr>
          <w:trHeight w:val="606"/>
          <w:jc w:val="center"/>
        </w:trPr>
        <w:tc>
          <w:tcPr>
            <w:tcW w:w="1384" w:type="dxa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2552" w:type="dxa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11301995050000130</w:t>
            </w:r>
          </w:p>
        </w:tc>
        <w:tc>
          <w:tcPr>
            <w:tcW w:w="6485" w:type="dxa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Прочие доходы от оказания платных услуг (работ) получателями средств бюджетов муниципальных районов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11302995050000130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Прочие доходы от компенсации затрат бюджетов муниципальных районов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2552" w:type="dxa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11401050050000410</w:t>
            </w:r>
          </w:p>
        </w:tc>
        <w:tc>
          <w:tcPr>
            <w:tcW w:w="6485" w:type="dxa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Доходы от продажи квартир, находящихся в собственности муниципальных районов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  <w:snapToGrid w:val="0"/>
              </w:rPr>
              <w:lastRenderedPageBreak/>
              <w:t>900</w:t>
            </w:r>
          </w:p>
        </w:tc>
        <w:tc>
          <w:tcPr>
            <w:tcW w:w="2552" w:type="dxa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11402052050000410</w:t>
            </w:r>
          </w:p>
        </w:tc>
        <w:tc>
          <w:tcPr>
            <w:tcW w:w="6485" w:type="dxa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  <w:snapToGrid w:val="0"/>
              </w:rPr>
              <w:t>900</w:t>
            </w:r>
          </w:p>
        </w:tc>
        <w:tc>
          <w:tcPr>
            <w:tcW w:w="2552" w:type="dxa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11402052050000440</w:t>
            </w:r>
          </w:p>
        </w:tc>
        <w:tc>
          <w:tcPr>
            <w:tcW w:w="6485" w:type="dxa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11402053050000410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2552" w:type="dxa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11402053050000440</w:t>
            </w:r>
          </w:p>
        </w:tc>
        <w:tc>
          <w:tcPr>
            <w:tcW w:w="6485" w:type="dxa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Доходы от реализации иного имущества, находящегося в собственности 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2552" w:type="dxa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11403050050000410</w:t>
            </w:r>
          </w:p>
        </w:tc>
        <w:tc>
          <w:tcPr>
            <w:tcW w:w="6485" w:type="dxa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Средства от распоряжения и реализации конфискованного и иного имущества, обращенного в доходы муниципальных районов (в части реализации основных средств по указанному имуществу)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2552" w:type="dxa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11403050050000440</w:t>
            </w:r>
          </w:p>
        </w:tc>
        <w:tc>
          <w:tcPr>
            <w:tcW w:w="6485" w:type="dxa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Средства от распоряжения и реализации конфискованного и иного имущества, обращенного в доходы муниципальных районов (в части реализации материальных запасов по указанному имуществу)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11406013050000430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11406013130000430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2552" w:type="dxa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11406025050000430</w:t>
            </w:r>
          </w:p>
        </w:tc>
        <w:tc>
          <w:tcPr>
            <w:tcW w:w="6485" w:type="dxa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Доходы от продажи земельных участков, находящихся в собственности муниципальных районов (за исключением земельных участков муниципальных бюджетных и автономных учреждений)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2552" w:type="dxa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11502050050000140</w:t>
            </w:r>
          </w:p>
        </w:tc>
        <w:tc>
          <w:tcPr>
            <w:tcW w:w="6485" w:type="dxa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Платежи, взимаемые органами местного самоуправления (организациями) муниципальных районов за выполнение определенных функций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11602020020000140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  <w:snapToGrid w:val="0"/>
              </w:rPr>
              <w:t>900</w:t>
            </w:r>
          </w:p>
        </w:tc>
        <w:tc>
          <w:tcPr>
            <w:tcW w:w="2552" w:type="dxa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6466A">
              <w:rPr>
                <w:rFonts w:ascii="Times New Roman" w:hAnsi="Times New Roman" w:cs="Times New Roman"/>
                <w:color w:val="000000"/>
              </w:rPr>
              <w:t>11607010050000140</w:t>
            </w:r>
          </w:p>
        </w:tc>
        <w:tc>
          <w:tcPr>
            <w:tcW w:w="6485" w:type="dxa"/>
            <w:vAlign w:val="center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6466A">
              <w:rPr>
                <w:rFonts w:ascii="Times New Roman" w:hAnsi="Times New Roman" w:cs="Times New Roman"/>
                <w:color w:val="00000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района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56466A">
              <w:rPr>
                <w:rFonts w:ascii="Times New Roman" w:hAnsi="Times New Roman" w:cs="Times New Roman"/>
                <w:snapToGrid w:val="0"/>
              </w:rPr>
              <w:t>900</w:t>
            </w:r>
          </w:p>
        </w:tc>
        <w:tc>
          <w:tcPr>
            <w:tcW w:w="2552" w:type="dxa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6466A">
              <w:rPr>
                <w:rFonts w:ascii="Times New Roman" w:hAnsi="Times New Roman" w:cs="Times New Roman"/>
                <w:color w:val="000000"/>
              </w:rPr>
              <w:t>11607030050000140</w:t>
            </w:r>
          </w:p>
        </w:tc>
        <w:tc>
          <w:tcPr>
            <w:tcW w:w="6485" w:type="dxa"/>
            <w:vAlign w:val="center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6466A">
              <w:rPr>
                <w:rFonts w:ascii="Times New Roman" w:hAnsi="Times New Roman" w:cs="Times New Roman"/>
                <w:color w:val="000000"/>
              </w:rPr>
              <w:t xml:space="preserve">Штрафы, неустойки, пени, уплаченные в соответствии с договором аренды лесного участка или договором купли-продажи </w:t>
            </w:r>
            <w:r w:rsidRPr="0056466A">
              <w:rPr>
                <w:rFonts w:ascii="Times New Roman" w:hAnsi="Times New Roman" w:cs="Times New Roman"/>
                <w:color w:val="000000"/>
              </w:rPr>
              <w:lastRenderedPageBreak/>
              <w:t>лесных насаждений в случае неисполнения или ненадлежащего исполнения обязательств перед муниципальным органом (муниципальным казенным учреждением) муниципального района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56466A">
              <w:rPr>
                <w:rFonts w:ascii="Times New Roman" w:hAnsi="Times New Roman" w:cs="Times New Roman"/>
                <w:snapToGrid w:val="0"/>
              </w:rPr>
              <w:lastRenderedPageBreak/>
              <w:t>900</w:t>
            </w:r>
          </w:p>
        </w:tc>
        <w:tc>
          <w:tcPr>
            <w:tcW w:w="2552" w:type="dxa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11607040050000140</w:t>
            </w:r>
          </w:p>
        </w:tc>
        <w:tc>
          <w:tcPr>
            <w:tcW w:w="6485" w:type="dxa"/>
            <w:vAlign w:val="center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6466A">
              <w:rPr>
                <w:rFonts w:ascii="Times New Roman" w:hAnsi="Times New Roman" w:cs="Times New Roman"/>
                <w:color w:val="000000"/>
              </w:rPr>
              <w:t>Штрафы, неустойки, пени, уплаченные в соответствии с договором водопользования в случае неисполнения или ненадлежащего исполнения обязательств перед муниципальным органом (муниципальным казенным учреждением) муниципального района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56466A">
              <w:rPr>
                <w:rFonts w:ascii="Times New Roman" w:hAnsi="Times New Roman" w:cs="Times New Roman"/>
                <w:snapToGrid w:val="0"/>
              </w:rPr>
              <w:t>900</w:t>
            </w:r>
          </w:p>
        </w:tc>
        <w:tc>
          <w:tcPr>
            <w:tcW w:w="2552" w:type="dxa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11607090050000140</w:t>
            </w:r>
          </w:p>
        </w:tc>
        <w:tc>
          <w:tcPr>
            <w:tcW w:w="6485" w:type="dxa"/>
            <w:vAlign w:val="center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6466A">
              <w:rPr>
                <w:rFonts w:ascii="Times New Roman" w:hAnsi="Times New Roman" w:cs="Times New Roman"/>
                <w:color w:val="000000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муниципального района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56466A">
              <w:rPr>
                <w:rFonts w:ascii="Times New Roman" w:hAnsi="Times New Roman" w:cs="Times New Roman"/>
                <w:snapToGrid w:val="0"/>
              </w:rPr>
              <w:t>900</w:t>
            </w:r>
          </w:p>
        </w:tc>
        <w:tc>
          <w:tcPr>
            <w:tcW w:w="2552" w:type="dxa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6466A">
              <w:rPr>
                <w:rFonts w:ascii="Times New Roman" w:hAnsi="Times New Roman" w:cs="Times New Roman"/>
                <w:color w:val="000000"/>
              </w:rPr>
              <w:t>11610031050000140</w:t>
            </w:r>
          </w:p>
        </w:tc>
        <w:tc>
          <w:tcPr>
            <w:tcW w:w="6485" w:type="dxa"/>
            <w:vAlign w:val="center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6466A">
              <w:rPr>
                <w:rFonts w:ascii="Times New Roman" w:hAnsi="Times New Roman" w:cs="Times New Roman"/>
                <w:color w:val="000000"/>
              </w:rPr>
              <w:t>Возмещение ущерба при возникновении страховых случаев, когда выгодоприобретателями выступают получатели средств бюджета муниципального района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56466A">
              <w:rPr>
                <w:rFonts w:ascii="Times New Roman" w:hAnsi="Times New Roman" w:cs="Times New Roman"/>
                <w:snapToGrid w:val="0"/>
              </w:rPr>
              <w:t>900</w:t>
            </w:r>
          </w:p>
        </w:tc>
        <w:tc>
          <w:tcPr>
            <w:tcW w:w="2552" w:type="dxa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6466A">
              <w:rPr>
                <w:rFonts w:ascii="Times New Roman" w:hAnsi="Times New Roman" w:cs="Times New Roman"/>
                <w:color w:val="000000"/>
              </w:rPr>
              <w:t>11610032050000140</w:t>
            </w:r>
          </w:p>
        </w:tc>
        <w:tc>
          <w:tcPr>
            <w:tcW w:w="6485" w:type="dxa"/>
            <w:vAlign w:val="center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6466A">
              <w:rPr>
                <w:rFonts w:ascii="Times New Roman" w:hAnsi="Times New Roman" w:cs="Times New Roman"/>
                <w:color w:val="000000"/>
              </w:rPr>
              <w:t>Прочее возмещение ущерба, причиненного муниципальному имуществу муниципального района (за исключением имущества, закрепленного за муниципальными бюджетными (автономными) учреждениями, унитарными предприятиями)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  <w:snapToGrid w:val="0"/>
              </w:rPr>
              <w:t>900</w:t>
            </w:r>
          </w:p>
        </w:tc>
        <w:tc>
          <w:tcPr>
            <w:tcW w:w="2552" w:type="dxa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11610061050000140</w:t>
            </w:r>
          </w:p>
        </w:tc>
        <w:tc>
          <w:tcPr>
            <w:tcW w:w="6485" w:type="dxa"/>
            <w:vAlign w:val="center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6466A">
              <w:rPr>
                <w:rFonts w:ascii="Times New Roman" w:hAnsi="Times New Roman" w:cs="Times New Roman"/>
                <w:color w:val="000000"/>
              </w:rPr>
              <w:t xml:space="preserve">Платежи в целях возмещения убытков, причиненных уклонением от заключения с муниципальным органом муниципального района (муниципальным казенным учреждением) муниципального контракта, а также иные денежные средства, подлежащие зачислению в бюджет муниципального района за нарушение </w:t>
            </w:r>
            <w:hyperlink r:id="rId79" w:anchor="/document/70353464/entry/2" w:history="1">
              <w:r w:rsidRPr="0056466A">
                <w:rPr>
                  <w:rFonts w:ascii="Times New Roman" w:hAnsi="Times New Roman" w:cs="Times New Roman"/>
                  <w:color w:val="000000"/>
                </w:rPr>
                <w:t>законодательства</w:t>
              </w:r>
            </w:hyperlink>
            <w:r w:rsidRPr="0056466A">
              <w:rPr>
                <w:rFonts w:ascii="Times New Roman" w:hAnsi="Times New Roman" w:cs="Times New Roman"/>
                <w:color w:val="000000"/>
              </w:rPr>
              <w:t xml:space="preserve">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  <w:snapToGrid w:val="0"/>
              </w:rPr>
              <w:t>900</w:t>
            </w:r>
          </w:p>
        </w:tc>
        <w:tc>
          <w:tcPr>
            <w:tcW w:w="2552" w:type="dxa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11610062050000140</w:t>
            </w:r>
          </w:p>
        </w:tc>
        <w:tc>
          <w:tcPr>
            <w:tcW w:w="6485" w:type="dxa"/>
            <w:vAlign w:val="center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6466A">
              <w:rPr>
                <w:rFonts w:ascii="Times New Roman" w:hAnsi="Times New Roman" w:cs="Times New Roman"/>
                <w:color w:val="000000"/>
              </w:rPr>
              <w:t xml:space="preserve">Платежи в целях возмещения убытков, причиненных уклонением от заключения с муниципальным органом муниципального района (муниципальным казенным учреждением) муниципального контракта, финансируемого за счет средств муниципального дорожного фонда, а также иные денежные средства, подлежащие зачислению в бюджет муниципального района за нарушение </w:t>
            </w:r>
            <w:hyperlink r:id="rId80" w:anchor="/document/70353464/entry/2" w:history="1">
              <w:r w:rsidRPr="0056466A">
                <w:rPr>
                  <w:rFonts w:ascii="Times New Roman" w:hAnsi="Times New Roman" w:cs="Times New Roman"/>
                  <w:color w:val="000000"/>
                </w:rPr>
                <w:t>законодательства</w:t>
              </w:r>
            </w:hyperlink>
            <w:r w:rsidRPr="0056466A">
              <w:rPr>
                <w:rFonts w:ascii="Times New Roman" w:hAnsi="Times New Roman" w:cs="Times New Roman"/>
                <w:color w:val="000000"/>
              </w:rPr>
              <w:t xml:space="preserve">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  <w:snapToGrid w:val="0"/>
              </w:rPr>
              <w:t>900</w:t>
            </w:r>
          </w:p>
        </w:tc>
        <w:tc>
          <w:tcPr>
            <w:tcW w:w="2552" w:type="dxa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6466A">
              <w:rPr>
                <w:rFonts w:ascii="Times New Roman" w:hAnsi="Times New Roman" w:cs="Times New Roman"/>
                <w:color w:val="000000"/>
              </w:rPr>
              <w:t>11610081050000140</w:t>
            </w:r>
          </w:p>
        </w:tc>
        <w:tc>
          <w:tcPr>
            <w:tcW w:w="6485" w:type="dxa"/>
            <w:vAlign w:val="center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6466A">
              <w:rPr>
                <w:rFonts w:ascii="Times New Roman" w:hAnsi="Times New Roman" w:cs="Times New Roman"/>
                <w:color w:val="000000"/>
              </w:rPr>
              <w:t>Платежи в целях возмещения ущерба при расторжении муниципального контракта, заключенного с муниципальным органом муниципального района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  <w:snapToGrid w:val="0"/>
              </w:rPr>
              <w:t>900</w:t>
            </w:r>
          </w:p>
        </w:tc>
        <w:tc>
          <w:tcPr>
            <w:tcW w:w="2552" w:type="dxa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6466A">
              <w:rPr>
                <w:rFonts w:ascii="Times New Roman" w:hAnsi="Times New Roman" w:cs="Times New Roman"/>
              </w:rPr>
              <w:t>11610082050000140</w:t>
            </w:r>
          </w:p>
        </w:tc>
        <w:tc>
          <w:tcPr>
            <w:tcW w:w="6485" w:type="dxa"/>
            <w:vAlign w:val="center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6466A">
              <w:rPr>
                <w:rFonts w:ascii="Times New Roman" w:hAnsi="Times New Roman" w:cs="Times New Roman"/>
                <w:color w:val="000000"/>
              </w:rPr>
              <w:t>Платежи в целях возмещения ущерба при расторжении муниципального контракта, финансируемого за счет средств муниципального дорожного фонда муниципального района, в связи с односторонним отказом исполнителя (подрядчика) от его исполнения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11610123010051140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 xml:space="preserve">Доходы от денежных взысканий (штрафов), поступающие в счет погашения задолженности, образовавшейся до 1 января 2020 года, подлежащие зачислению в бюджет муниципального образования </w:t>
            </w:r>
            <w:r w:rsidRPr="0056466A">
              <w:rPr>
                <w:rFonts w:ascii="Times New Roman" w:hAnsi="Times New Roman" w:cs="Times New Roman"/>
              </w:rPr>
              <w:lastRenderedPageBreak/>
              <w:t>по нормативам, действовавшим в 2019 году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lastRenderedPageBreak/>
              <w:t>900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11701050050000180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Невыясненные поступления, зачисляемые в бюджеты муниципальных районов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11705050050000180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Прочие неналоговые доходы бюджетов муниципальных районов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2552" w:type="dxa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11715030050000150</w:t>
            </w:r>
          </w:p>
        </w:tc>
        <w:tc>
          <w:tcPr>
            <w:tcW w:w="6485" w:type="dxa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Инициативные платежи, зачисляемые в бюджеты муниципальных районов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6466A">
              <w:rPr>
                <w:rFonts w:ascii="Times New Roman" w:hAnsi="Times New Roman" w:cs="Times New Roman"/>
                <w:b/>
              </w:rPr>
              <w:t>901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6466A">
              <w:rPr>
                <w:rFonts w:ascii="Times New Roman" w:hAnsi="Times New Roman" w:cs="Times New Roman"/>
                <w:b/>
              </w:rPr>
              <w:t>Управление финансов администрации Ардатовского муниципального района Республики Мордовия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11102033050000120</w:t>
            </w:r>
          </w:p>
        </w:tc>
        <w:tc>
          <w:tcPr>
            <w:tcW w:w="6485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Доходы от размещения временно свободных средств бюджетов муниципальных районов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11102033050000120</w:t>
            </w:r>
          </w:p>
        </w:tc>
        <w:tc>
          <w:tcPr>
            <w:tcW w:w="6485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Доходы от размещения временно свободных средств бюджетов муниципальных районов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11103050050000120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11302995050000130</w:t>
            </w:r>
          </w:p>
        </w:tc>
        <w:tc>
          <w:tcPr>
            <w:tcW w:w="6485" w:type="dxa"/>
            <w:shd w:val="clear" w:color="auto" w:fill="auto"/>
          </w:tcPr>
          <w:p w:rsidR="0056466A" w:rsidRPr="0056466A" w:rsidRDefault="0056466A" w:rsidP="005646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Прочие доходы от компенсации затрат бюджетов муниципальных районов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11701050050000180</w:t>
            </w:r>
          </w:p>
        </w:tc>
        <w:tc>
          <w:tcPr>
            <w:tcW w:w="6485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Невыясненные поступления, зачисляемые в бюджеты муниципальных районов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56466A" w:rsidRPr="0056466A" w:rsidRDefault="0056466A" w:rsidP="0056466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 xml:space="preserve">      103050050000120</w:t>
            </w:r>
          </w:p>
        </w:tc>
        <w:tc>
          <w:tcPr>
            <w:tcW w:w="6485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1302995050000130</w:t>
            </w:r>
          </w:p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85" w:type="dxa"/>
            <w:shd w:val="clear" w:color="auto" w:fill="auto"/>
          </w:tcPr>
          <w:p w:rsidR="0056466A" w:rsidRPr="0056466A" w:rsidRDefault="0056466A" w:rsidP="005646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Прочие доходы от компенсации затрат бюджетов муниципальных районов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701050050000180</w:t>
            </w:r>
          </w:p>
        </w:tc>
        <w:tc>
          <w:tcPr>
            <w:tcW w:w="6485" w:type="dxa"/>
            <w:shd w:val="clear" w:color="auto" w:fill="auto"/>
          </w:tcPr>
          <w:p w:rsidR="0056466A" w:rsidRPr="0056466A" w:rsidRDefault="0056466A" w:rsidP="005646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 xml:space="preserve">Невыясненные поступления, зачисляемые в бюджеты муниципальных районов 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21860010050000150</w:t>
            </w:r>
          </w:p>
        </w:tc>
        <w:tc>
          <w:tcPr>
            <w:tcW w:w="6485" w:type="dxa"/>
            <w:shd w:val="clear" w:color="auto" w:fill="auto"/>
            <w:vAlign w:val="center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Доходы бюджетов муниципальных районов от возврата прочих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21805010050000150</w:t>
            </w:r>
          </w:p>
        </w:tc>
        <w:tc>
          <w:tcPr>
            <w:tcW w:w="6485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Доходы бюджетов муниципальных районов от возврата бюджетными учреждениями остатков субсидий прошлых лет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21925018050000150</w:t>
            </w:r>
          </w:p>
        </w:tc>
        <w:tc>
          <w:tcPr>
            <w:tcW w:w="6485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Возврат остатков субсидий на реализацию мероприятий федеральной целевой программы "Устойчивое развитие сельских территорий на 2014 - 2017 годы и на период до 2020 года" из бюджетов муниципальных районов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21925020050000150</w:t>
            </w:r>
          </w:p>
        </w:tc>
        <w:tc>
          <w:tcPr>
            <w:tcW w:w="6485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Возврат остатков субсидий на мероприятия подпрограммы "Обеспечение жильем молодых семей" федеральной целевой программы "Жилище" на 2015 - 2020 годы из бюджетов муниципальных районов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21925304050000150</w:t>
            </w:r>
          </w:p>
        </w:tc>
        <w:tc>
          <w:tcPr>
            <w:tcW w:w="6485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Возврат остатков субсидий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организациях, из бюджетов муниципальных районов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21925498050000150</w:t>
            </w:r>
          </w:p>
        </w:tc>
        <w:tc>
          <w:tcPr>
            <w:tcW w:w="6485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Возврат остатков субсидий на финансовое обеспечение мероприятий федеральной целевой программы развития образования на 2016 - 2020 годы из бюджетов муниципальных районов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21945144050000150</w:t>
            </w:r>
          </w:p>
        </w:tc>
        <w:tc>
          <w:tcPr>
            <w:tcW w:w="6485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Возврат остатков иных межбюджетных трансфертов на комплектование книжных фондов библиотек муниципальных образований и государственных библиотек городов Москвы и Санкт-Петербурга из бюджетов муниципальных районов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21945146050000150</w:t>
            </w:r>
          </w:p>
        </w:tc>
        <w:tc>
          <w:tcPr>
            <w:tcW w:w="6485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 xml:space="preserve">Возврат остатков иных межбюджетных трансфертов на 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</w:t>
            </w:r>
            <w:r w:rsidRPr="0056466A">
              <w:rPr>
                <w:rFonts w:ascii="Times New Roman" w:hAnsi="Times New Roman" w:cs="Times New Roman"/>
              </w:rPr>
              <w:lastRenderedPageBreak/>
              <w:t>оцифровки из бюджетов муниципальных районов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lastRenderedPageBreak/>
              <w:t>901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21945147050000150</w:t>
            </w:r>
          </w:p>
        </w:tc>
        <w:tc>
          <w:tcPr>
            <w:tcW w:w="6485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Возврат остатков иных межбюджетных трансфертов на государственную поддержку муниципальных учреждений культуры из бюджетов муниципальных районов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21945148050000150</w:t>
            </w:r>
          </w:p>
        </w:tc>
        <w:tc>
          <w:tcPr>
            <w:tcW w:w="6485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Возврат остатков иных межбюджетных трансфертов на государственную поддержку лучших работников муниципальных учреждений культуры, находящихся на территориях сельских поселений, из бюджетов муниципальных районов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21960010050000150</w:t>
            </w:r>
          </w:p>
        </w:tc>
        <w:tc>
          <w:tcPr>
            <w:tcW w:w="6485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20215001050000150</w:t>
            </w:r>
          </w:p>
        </w:tc>
        <w:tc>
          <w:tcPr>
            <w:tcW w:w="6485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Дотации бюджетам муниципальных районов на выравнивание бюджетной обеспеченности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20215002050000150</w:t>
            </w:r>
          </w:p>
        </w:tc>
        <w:tc>
          <w:tcPr>
            <w:tcW w:w="6485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20219999050000150</w:t>
            </w:r>
          </w:p>
        </w:tc>
        <w:tc>
          <w:tcPr>
            <w:tcW w:w="6485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Прочие дотации бюджетам муниципальных районов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20225027050000150</w:t>
            </w:r>
          </w:p>
        </w:tc>
        <w:tc>
          <w:tcPr>
            <w:tcW w:w="6485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Субсидии бюджетам муниципальных районов на реализацию мероприятий государственной программы Российской Федерации "Доступная среда" на 2011 - 2025 годы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20225097050000150</w:t>
            </w:r>
          </w:p>
        </w:tc>
        <w:tc>
          <w:tcPr>
            <w:tcW w:w="6485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20225242050000150</w:t>
            </w:r>
          </w:p>
        </w:tc>
        <w:tc>
          <w:tcPr>
            <w:tcW w:w="6485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Субсидии бюджетам муниципальных районов на ликвидацию несанкционированных свалок в границах городов и наиболее опасных объектов накопления экологического вреда окружающей среде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20225304050000150</w:t>
            </w:r>
          </w:p>
        </w:tc>
        <w:tc>
          <w:tcPr>
            <w:tcW w:w="6485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20225306050000150</w:t>
            </w:r>
          </w:p>
        </w:tc>
        <w:tc>
          <w:tcPr>
            <w:tcW w:w="6485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Субсидии бюджетам муниципальных районов на софинансирование расходных обязательств субъектов Российской Федерации, возникающих при реализации мероприятий по модернизации региональных и муниципальных детских школ искусств по видам искусств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20225467050000150</w:t>
            </w:r>
          </w:p>
        </w:tc>
        <w:tc>
          <w:tcPr>
            <w:tcW w:w="6485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20225495050000150</w:t>
            </w:r>
          </w:p>
        </w:tc>
        <w:tc>
          <w:tcPr>
            <w:tcW w:w="6485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Субсидии бюджетам муниципальных районов на финансовое обеспечение мероприятий федеральной целевой программы "Развитие физической культуры и спорта в Российской Федерации на 2016 - 2020 годы"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20225497050000150</w:t>
            </w:r>
          </w:p>
        </w:tc>
        <w:tc>
          <w:tcPr>
            <w:tcW w:w="6485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Субсидии бюджетам муниципальных районов на реализацию мероприятий по обеспечению жильем молодых семей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20225519050000150</w:t>
            </w:r>
          </w:p>
        </w:tc>
        <w:tc>
          <w:tcPr>
            <w:tcW w:w="6485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Субсидия бюджетам муниципальных районов на поддержку отрасли культуры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20225527050000150</w:t>
            </w:r>
          </w:p>
        </w:tc>
        <w:tc>
          <w:tcPr>
            <w:tcW w:w="6485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Субсидии бюджетам муниципальных районов на государственную поддержку малого и среднего предпринимательства, включая крестьянские (фермерские) хозяйства, а также на реализацию мероприятий по поддержке молодежного предпринимательства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20225567050000150</w:t>
            </w:r>
          </w:p>
        </w:tc>
        <w:tc>
          <w:tcPr>
            <w:tcW w:w="6485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Субсидии бюджетам муниципальных районов на реализацию мероприятий по устойчивому развитию сельских территорий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20227112050000150</w:t>
            </w:r>
          </w:p>
        </w:tc>
        <w:tc>
          <w:tcPr>
            <w:tcW w:w="6485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 xml:space="preserve">Субсидии бюджетам муниципальных районов на </w:t>
            </w:r>
            <w:r w:rsidRPr="0056466A">
              <w:rPr>
                <w:rFonts w:ascii="Times New Roman" w:hAnsi="Times New Roman" w:cs="Times New Roman"/>
              </w:rPr>
              <w:lastRenderedPageBreak/>
              <w:t>софинансирование капитальных вложений в объекты муниципальной собственности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lastRenderedPageBreak/>
              <w:t>901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20227372050000150</w:t>
            </w:r>
          </w:p>
        </w:tc>
        <w:tc>
          <w:tcPr>
            <w:tcW w:w="6485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Субсидии бюджетам муниципальных районов на софинансирование капитальных вложений в объекты государственной (муниципальной) собственности в рамках развития транспортной инфраструктуры на сельских территориях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20227567050000150</w:t>
            </w:r>
          </w:p>
        </w:tc>
        <w:tc>
          <w:tcPr>
            <w:tcW w:w="6485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Субсидии бюджетам муниципальных районов на софинансирование капитальных вложений в объекты государственной (муниципальной) собственности в рамках реализации мероприятий по устойчивому развитию сельских территорий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20227576050000150</w:t>
            </w:r>
          </w:p>
        </w:tc>
        <w:tc>
          <w:tcPr>
            <w:tcW w:w="6485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Субсидии бюджетам муниципальных районов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20229999050000150</w:t>
            </w:r>
          </w:p>
        </w:tc>
        <w:tc>
          <w:tcPr>
            <w:tcW w:w="6485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Прочие субсидии бюджетам муниципальных районов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20230024050000150</w:t>
            </w:r>
          </w:p>
        </w:tc>
        <w:tc>
          <w:tcPr>
            <w:tcW w:w="6485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20230027050000150</w:t>
            </w:r>
          </w:p>
        </w:tc>
        <w:tc>
          <w:tcPr>
            <w:tcW w:w="6485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20235082050000150</w:t>
            </w:r>
          </w:p>
        </w:tc>
        <w:tc>
          <w:tcPr>
            <w:tcW w:w="6485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20235120050000150</w:t>
            </w:r>
          </w:p>
        </w:tc>
        <w:tc>
          <w:tcPr>
            <w:tcW w:w="6485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20235260050000150</w:t>
            </w:r>
          </w:p>
        </w:tc>
        <w:tc>
          <w:tcPr>
            <w:tcW w:w="6485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Субвенции бюджетам муниципальных районов на выплату единовременного пособия при всех формах устройства детей, лишенных родительского попечения, в семью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20235469050000150</w:t>
            </w:r>
          </w:p>
        </w:tc>
        <w:tc>
          <w:tcPr>
            <w:tcW w:w="6485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Субвенции бюджетам муниципальных районов на проведение Всероссийской переписи населения 2020 года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20235520050000150</w:t>
            </w:r>
          </w:p>
        </w:tc>
        <w:tc>
          <w:tcPr>
            <w:tcW w:w="6485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Субвенции бюджетам муниципальных районов на реализацию мероприятий по содействию создания в субъектах Российской Федерации новых мест в общеобразовательных организациях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20235930050000150</w:t>
            </w:r>
          </w:p>
        </w:tc>
        <w:tc>
          <w:tcPr>
            <w:tcW w:w="6485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20239998050000150</w:t>
            </w:r>
          </w:p>
        </w:tc>
        <w:tc>
          <w:tcPr>
            <w:tcW w:w="6485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Единая субвенция бюджетам муниципальных районов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20239999050000150</w:t>
            </w:r>
          </w:p>
        </w:tc>
        <w:tc>
          <w:tcPr>
            <w:tcW w:w="6485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Прочие субвенции бюджетам муниципальных районов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20245160050000150</w:t>
            </w:r>
          </w:p>
        </w:tc>
        <w:tc>
          <w:tcPr>
            <w:tcW w:w="6485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Межбюджетные трансферты, передаваемые бюджетам муниципальных районов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20245303050000150</w:t>
            </w:r>
          </w:p>
        </w:tc>
        <w:tc>
          <w:tcPr>
            <w:tcW w:w="6485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Межбюджетные трансферты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20245453050000150</w:t>
            </w:r>
          </w:p>
        </w:tc>
        <w:tc>
          <w:tcPr>
            <w:tcW w:w="6485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Межбюджетные трансферты, передаваемые бюджетам муниципальных районов на создание виртуальных концертных залов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20245454050000150</w:t>
            </w:r>
          </w:p>
        </w:tc>
        <w:tc>
          <w:tcPr>
            <w:tcW w:w="6485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Межбюджетные трансферты, передаваемые бюджетам муниципальных районов на создание модельных муниципальных библиотек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lastRenderedPageBreak/>
              <w:t>901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20240014050000150</w:t>
            </w:r>
          </w:p>
        </w:tc>
        <w:tc>
          <w:tcPr>
            <w:tcW w:w="6485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20249001050000150</w:t>
            </w:r>
          </w:p>
        </w:tc>
        <w:tc>
          <w:tcPr>
            <w:tcW w:w="6485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Межбюджетные трансферты, передаваемые бюджетам муниципальных районов, за счет средств резервного фонда Правительства Российской Федерации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20249999050000150</w:t>
            </w:r>
          </w:p>
        </w:tc>
        <w:tc>
          <w:tcPr>
            <w:tcW w:w="6485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Прочие межбюджетные трансферты, передаваемые бюджетам муниципальных районов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11302995050000130</w:t>
            </w:r>
          </w:p>
        </w:tc>
        <w:tc>
          <w:tcPr>
            <w:tcW w:w="6485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Прочие доходы от компенсации затрат бюджетов муниципальных районов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20229998050000150</w:t>
            </w:r>
          </w:p>
        </w:tc>
        <w:tc>
          <w:tcPr>
            <w:tcW w:w="6485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Субсидии бюджетам муниципальных районов на финансовое обеспечение отдельных полномочий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20705010050000150</w:t>
            </w:r>
          </w:p>
        </w:tc>
        <w:tc>
          <w:tcPr>
            <w:tcW w:w="6485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Безвозмездные поступления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 муниципальных районов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20805000050000150</w:t>
            </w:r>
          </w:p>
        </w:tc>
        <w:tc>
          <w:tcPr>
            <w:tcW w:w="6485" w:type="dxa"/>
            <w:shd w:val="clear" w:color="auto" w:fill="auto"/>
            <w:vAlign w:val="center"/>
          </w:tcPr>
          <w:p w:rsidR="0056466A" w:rsidRPr="0056466A" w:rsidRDefault="0056466A" w:rsidP="0056466A">
            <w:pPr>
              <w:pStyle w:val="a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Перечисления из бюджетов муниципальных районов (в бюджеты муниципальных районов)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6466A">
              <w:rPr>
                <w:rFonts w:ascii="Times New Roman" w:hAnsi="Times New Roman" w:cs="Times New Roman"/>
                <w:b/>
              </w:rPr>
              <w:t>938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6466A">
              <w:rPr>
                <w:rFonts w:ascii="Times New Roman" w:hAnsi="Times New Roman" w:cs="Times New Roman"/>
                <w:b/>
              </w:rPr>
              <w:t>Администрация городского поселения Ардатов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938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11105013130000120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938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11406013130000430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6466A">
              <w:rPr>
                <w:rFonts w:ascii="Times New Roman" w:hAnsi="Times New Roman" w:cs="Times New Roman"/>
                <w:b/>
              </w:rPr>
              <w:t>909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  <w:b/>
              </w:rPr>
              <w:t xml:space="preserve">                   Тургеневское  городское поселение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11105013130000120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</w:tr>
      <w:tr w:rsidR="0056466A" w:rsidRPr="0056466A" w:rsidTr="00264287">
        <w:trPr>
          <w:jc w:val="center"/>
        </w:trPr>
        <w:tc>
          <w:tcPr>
            <w:tcW w:w="1384" w:type="dxa"/>
            <w:shd w:val="clear" w:color="auto" w:fill="auto"/>
          </w:tcPr>
          <w:p w:rsidR="0056466A" w:rsidRPr="0056466A" w:rsidRDefault="0056466A" w:rsidP="0056466A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2552" w:type="dxa"/>
            <w:shd w:val="clear" w:color="auto" w:fill="auto"/>
          </w:tcPr>
          <w:p w:rsidR="0056466A" w:rsidRPr="0056466A" w:rsidRDefault="0056466A" w:rsidP="005646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11406013130000430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56466A" w:rsidRPr="0056466A" w:rsidRDefault="0056466A" w:rsidP="00564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466A">
              <w:rPr>
                <w:rFonts w:ascii="Times New Roman" w:hAnsi="Times New Roman" w:cs="Times New Roman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</w:tr>
    </w:tbl>
    <w:p w:rsidR="0056466A" w:rsidRPr="0056466A" w:rsidRDefault="0056466A" w:rsidP="0056466A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56466A">
        <w:rPr>
          <w:rFonts w:ascii="Times New Roman" w:eastAsia="Calibri" w:hAnsi="Times New Roman" w:cs="Times New Roman"/>
        </w:rPr>
        <w:t xml:space="preserve"> </w:t>
      </w:r>
    </w:p>
    <w:p w:rsidR="0027779A" w:rsidRDefault="0027779A" w:rsidP="0027779A">
      <w:pPr>
        <w:pBdr>
          <w:bottom w:val="single" w:sz="12" w:space="1" w:color="auto"/>
        </w:pBdr>
        <w:ind w:left="-600"/>
        <w:jc w:val="both"/>
      </w:pPr>
    </w:p>
    <w:p w:rsidR="0027779A" w:rsidRDefault="0027779A" w:rsidP="0027779A">
      <w:pPr>
        <w:pStyle w:val="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Ардатовского муниципально</w:t>
      </w:r>
      <w:r w:rsidR="000D56E2">
        <w:rPr>
          <w:rFonts w:ascii="Times New Roman" w:hAnsi="Times New Roman"/>
          <w:bCs/>
        </w:rPr>
        <w:t xml:space="preserve">го района  № </w:t>
      </w:r>
      <w:r w:rsidR="00702DFD">
        <w:rPr>
          <w:rFonts w:ascii="Times New Roman" w:hAnsi="Times New Roman"/>
          <w:bCs/>
        </w:rPr>
        <w:t>4</w:t>
      </w:r>
      <w:r w:rsidR="00A61991">
        <w:rPr>
          <w:rFonts w:ascii="Times New Roman" w:hAnsi="Times New Roman"/>
          <w:bCs/>
        </w:rPr>
        <w:t>4</w:t>
      </w:r>
      <w:bookmarkStart w:id="22" w:name="_GoBack"/>
      <w:bookmarkEnd w:id="22"/>
      <w:r>
        <w:rPr>
          <w:rFonts w:ascii="Times New Roman" w:hAnsi="Times New Roman"/>
          <w:bCs/>
        </w:rPr>
        <w:t xml:space="preserve"> от </w:t>
      </w:r>
      <w:r w:rsidR="00F2408B">
        <w:rPr>
          <w:rFonts w:ascii="Times New Roman" w:hAnsi="Times New Roman"/>
          <w:bCs/>
        </w:rPr>
        <w:t>09 декабря</w:t>
      </w:r>
      <w:r>
        <w:rPr>
          <w:rFonts w:ascii="Times New Roman" w:hAnsi="Times New Roman"/>
          <w:bCs/>
        </w:rPr>
        <w:t xml:space="preserve"> 2021 г.</w:t>
      </w:r>
    </w:p>
    <w:p w:rsidR="0027779A" w:rsidRDefault="0027779A" w:rsidP="0027779A">
      <w:pPr>
        <w:pStyle w:val="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27779A" w:rsidRDefault="0027779A" w:rsidP="0027779A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27779A" w:rsidRDefault="0027779A" w:rsidP="0027779A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27779A" w:rsidRDefault="0027779A" w:rsidP="0027779A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27779A" w:rsidRDefault="0027779A" w:rsidP="0027779A">
      <w:pPr>
        <w:pStyle w:val="2"/>
        <w:ind w:left="100" w:hanging="700"/>
      </w:pPr>
      <w:r>
        <w:rPr>
          <w:i/>
          <w:sz w:val="22"/>
          <w:szCs w:val="22"/>
        </w:rPr>
        <w:t>тираж 75 экз.</w:t>
      </w:r>
    </w:p>
    <w:p w:rsidR="008F7A48" w:rsidRDefault="008F7A48" w:rsidP="008F7A48">
      <w:pPr>
        <w:jc w:val="center"/>
        <w:rPr>
          <w:b/>
          <w:sz w:val="28"/>
          <w:szCs w:val="28"/>
        </w:rPr>
      </w:pPr>
    </w:p>
    <w:p w:rsidR="008F7A48" w:rsidRDefault="008F7A48" w:rsidP="008F7A48">
      <w:pPr>
        <w:jc w:val="center"/>
        <w:rPr>
          <w:b/>
          <w:sz w:val="28"/>
          <w:szCs w:val="28"/>
        </w:rPr>
      </w:pPr>
    </w:p>
    <w:p w:rsidR="00DE1637" w:rsidRDefault="00DE1637"/>
    <w:sectPr w:rsidR="00DE1637" w:rsidSect="00532B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120C0"/>
    <w:multiLevelType w:val="hybridMultilevel"/>
    <w:tmpl w:val="88580726"/>
    <w:lvl w:ilvl="0" w:tplc="77CC526C">
      <w:start w:val="1"/>
      <w:numFmt w:val="decimal"/>
      <w:lvlText w:val="%1."/>
      <w:lvlJc w:val="left"/>
      <w:pPr>
        <w:ind w:left="3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6" w:hanging="360"/>
      </w:pPr>
    </w:lvl>
    <w:lvl w:ilvl="2" w:tplc="0419001B" w:tentative="1">
      <w:start w:val="1"/>
      <w:numFmt w:val="lowerRoman"/>
      <w:lvlText w:val="%3."/>
      <w:lvlJc w:val="right"/>
      <w:pPr>
        <w:ind w:left="1796" w:hanging="180"/>
      </w:pPr>
    </w:lvl>
    <w:lvl w:ilvl="3" w:tplc="0419000F" w:tentative="1">
      <w:start w:val="1"/>
      <w:numFmt w:val="decimal"/>
      <w:lvlText w:val="%4."/>
      <w:lvlJc w:val="left"/>
      <w:pPr>
        <w:ind w:left="2516" w:hanging="360"/>
      </w:pPr>
    </w:lvl>
    <w:lvl w:ilvl="4" w:tplc="04190019" w:tentative="1">
      <w:start w:val="1"/>
      <w:numFmt w:val="lowerLetter"/>
      <w:lvlText w:val="%5."/>
      <w:lvlJc w:val="left"/>
      <w:pPr>
        <w:ind w:left="3236" w:hanging="360"/>
      </w:pPr>
    </w:lvl>
    <w:lvl w:ilvl="5" w:tplc="0419001B" w:tentative="1">
      <w:start w:val="1"/>
      <w:numFmt w:val="lowerRoman"/>
      <w:lvlText w:val="%6."/>
      <w:lvlJc w:val="right"/>
      <w:pPr>
        <w:ind w:left="3956" w:hanging="180"/>
      </w:pPr>
    </w:lvl>
    <w:lvl w:ilvl="6" w:tplc="0419000F" w:tentative="1">
      <w:start w:val="1"/>
      <w:numFmt w:val="decimal"/>
      <w:lvlText w:val="%7."/>
      <w:lvlJc w:val="left"/>
      <w:pPr>
        <w:ind w:left="4676" w:hanging="360"/>
      </w:pPr>
    </w:lvl>
    <w:lvl w:ilvl="7" w:tplc="04190019" w:tentative="1">
      <w:start w:val="1"/>
      <w:numFmt w:val="lowerLetter"/>
      <w:lvlText w:val="%8."/>
      <w:lvlJc w:val="left"/>
      <w:pPr>
        <w:ind w:left="5396" w:hanging="360"/>
      </w:pPr>
    </w:lvl>
    <w:lvl w:ilvl="8" w:tplc="0419001B" w:tentative="1">
      <w:start w:val="1"/>
      <w:numFmt w:val="lowerRoman"/>
      <w:lvlText w:val="%9."/>
      <w:lvlJc w:val="right"/>
      <w:pPr>
        <w:ind w:left="6116" w:hanging="180"/>
      </w:pPr>
    </w:lvl>
  </w:abstractNum>
  <w:abstractNum w:abstractNumId="1" w15:restartNumberingAfterBreak="0">
    <w:nsid w:val="1C3731CC"/>
    <w:multiLevelType w:val="hybridMultilevel"/>
    <w:tmpl w:val="A2869B7C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" w15:restartNumberingAfterBreak="0">
    <w:nsid w:val="251F413D"/>
    <w:multiLevelType w:val="hybridMultilevel"/>
    <w:tmpl w:val="3A9CBEC0"/>
    <w:lvl w:ilvl="0" w:tplc="682E195C">
      <w:start w:val="1"/>
      <w:numFmt w:val="decimal"/>
      <w:lvlText w:val="%1)"/>
      <w:lvlJc w:val="left"/>
      <w:pPr>
        <w:ind w:left="11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1" w:tplc="65CE2A6A">
      <w:start w:val="1"/>
      <w:numFmt w:val="lowerLetter"/>
      <w:lvlText w:val="%2"/>
      <w:lvlJc w:val="left"/>
      <w:pPr>
        <w:ind w:left="16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2" w:tplc="7F287F22">
      <w:start w:val="1"/>
      <w:numFmt w:val="lowerRoman"/>
      <w:lvlText w:val="%3"/>
      <w:lvlJc w:val="left"/>
      <w:pPr>
        <w:ind w:left="23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3" w:tplc="B5F8693E">
      <w:start w:val="1"/>
      <w:numFmt w:val="decimal"/>
      <w:lvlText w:val="%4"/>
      <w:lvlJc w:val="left"/>
      <w:pPr>
        <w:ind w:left="30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4" w:tplc="FCEEF458">
      <w:start w:val="1"/>
      <w:numFmt w:val="lowerLetter"/>
      <w:lvlText w:val="%5"/>
      <w:lvlJc w:val="left"/>
      <w:pPr>
        <w:ind w:left="38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5" w:tplc="7834FF8E">
      <w:start w:val="1"/>
      <w:numFmt w:val="lowerRoman"/>
      <w:lvlText w:val="%6"/>
      <w:lvlJc w:val="left"/>
      <w:pPr>
        <w:ind w:left="45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6" w:tplc="8FEA998E">
      <w:start w:val="1"/>
      <w:numFmt w:val="decimal"/>
      <w:lvlText w:val="%7"/>
      <w:lvlJc w:val="left"/>
      <w:pPr>
        <w:ind w:left="52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7" w:tplc="66C4DBD0">
      <w:start w:val="1"/>
      <w:numFmt w:val="lowerLetter"/>
      <w:lvlText w:val="%8"/>
      <w:lvlJc w:val="left"/>
      <w:pPr>
        <w:ind w:left="59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8" w:tplc="54C8D814">
      <w:start w:val="1"/>
      <w:numFmt w:val="lowerRoman"/>
      <w:lvlText w:val="%9"/>
      <w:lvlJc w:val="left"/>
      <w:pPr>
        <w:ind w:left="66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</w:abstractNum>
  <w:abstractNum w:abstractNumId="3" w15:restartNumberingAfterBreak="0">
    <w:nsid w:val="2ED3040E"/>
    <w:multiLevelType w:val="hybridMultilevel"/>
    <w:tmpl w:val="242C33D4"/>
    <w:lvl w:ilvl="0" w:tplc="9D44B5DA">
      <w:start w:val="1"/>
      <w:numFmt w:val="decimal"/>
      <w:lvlText w:val="%1."/>
      <w:lvlJc w:val="left"/>
      <w:pPr>
        <w:ind w:left="5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1" w:tplc="C942812E">
      <w:start w:val="1"/>
      <w:numFmt w:val="lowerLetter"/>
      <w:lvlText w:val="%2"/>
      <w:lvlJc w:val="left"/>
      <w:pPr>
        <w:ind w:left="16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2" w:tplc="67F0C990">
      <w:start w:val="1"/>
      <w:numFmt w:val="lowerRoman"/>
      <w:lvlText w:val="%3"/>
      <w:lvlJc w:val="left"/>
      <w:pPr>
        <w:ind w:left="23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3" w:tplc="1DA235F6">
      <w:start w:val="1"/>
      <w:numFmt w:val="decimal"/>
      <w:lvlText w:val="%4"/>
      <w:lvlJc w:val="left"/>
      <w:pPr>
        <w:ind w:left="30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4" w:tplc="83DCF93A">
      <w:start w:val="1"/>
      <w:numFmt w:val="lowerLetter"/>
      <w:lvlText w:val="%5"/>
      <w:lvlJc w:val="left"/>
      <w:pPr>
        <w:ind w:left="38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5" w:tplc="ACCA36AA">
      <w:start w:val="1"/>
      <w:numFmt w:val="lowerRoman"/>
      <w:lvlText w:val="%6"/>
      <w:lvlJc w:val="left"/>
      <w:pPr>
        <w:ind w:left="45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6" w:tplc="929CD5DE">
      <w:start w:val="1"/>
      <w:numFmt w:val="decimal"/>
      <w:lvlText w:val="%7"/>
      <w:lvlJc w:val="left"/>
      <w:pPr>
        <w:ind w:left="52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7" w:tplc="2B20C440">
      <w:start w:val="1"/>
      <w:numFmt w:val="lowerLetter"/>
      <w:lvlText w:val="%8"/>
      <w:lvlJc w:val="left"/>
      <w:pPr>
        <w:ind w:left="59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8" w:tplc="40C8C202">
      <w:start w:val="1"/>
      <w:numFmt w:val="lowerRoman"/>
      <w:lvlText w:val="%9"/>
      <w:lvlJc w:val="left"/>
      <w:pPr>
        <w:ind w:left="66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</w:abstractNum>
  <w:abstractNum w:abstractNumId="4" w15:restartNumberingAfterBreak="0">
    <w:nsid w:val="392F093C"/>
    <w:multiLevelType w:val="hybridMultilevel"/>
    <w:tmpl w:val="A4EEBE9A"/>
    <w:lvl w:ilvl="0" w:tplc="AC189A2E">
      <w:start w:val="1"/>
      <w:numFmt w:val="upperRoman"/>
      <w:lvlText w:val="%1."/>
      <w:lvlJc w:val="left"/>
      <w:pPr>
        <w:ind w:left="1332" w:firstLine="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1" w:tplc="144C16CE">
      <w:start w:val="1"/>
      <w:numFmt w:val="lowerLetter"/>
      <w:lvlText w:val="%2"/>
      <w:lvlJc w:val="left"/>
      <w:pPr>
        <w:ind w:left="16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2" w:tplc="446AED4A">
      <w:start w:val="1"/>
      <w:numFmt w:val="lowerRoman"/>
      <w:lvlText w:val="%3"/>
      <w:lvlJc w:val="left"/>
      <w:pPr>
        <w:ind w:left="23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3" w:tplc="C7BE3970">
      <w:start w:val="1"/>
      <w:numFmt w:val="decimal"/>
      <w:lvlText w:val="%4"/>
      <w:lvlJc w:val="left"/>
      <w:pPr>
        <w:ind w:left="30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4" w:tplc="E84645A6">
      <w:start w:val="1"/>
      <w:numFmt w:val="lowerLetter"/>
      <w:lvlText w:val="%5"/>
      <w:lvlJc w:val="left"/>
      <w:pPr>
        <w:ind w:left="38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5" w:tplc="41081AA8">
      <w:start w:val="1"/>
      <w:numFmt w:val="lowerRoman"/>
      <w:lvlText w:val="%6"/>
      <w:lvlJc w:val="left"/>
      <w:pPr>
        <w:ind w:left="45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6" w:tplc="DF625810">
      <w:start w:val="1"/>
      <w:numFmt w:val="decimal"/>
      <w:lvlText w:val="%7"/>
      <w:lvlJc w:val="left"/>
      <w:pPr>
        <w:ind w:left="52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7" w:tplc="C2163E42">
      <w:start w:val="1"/>
      <w:numFmt w:val="lowerLetter"/>
      <w:lvlText w:val="%8"/>
      <w:lvlJc w:val="left"/>
      <w:pPr>
        <w:ind w:left="59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8" w:tplc="EC2E4F5E">
      <w:start w:val="1"/>
      <w:numFmt w:val="lowerRoman"/>
      <w:lvlText w:val="%9"/>
      <w:lvlJc w:val="left"/>
      <w:pPr>
        <w:ind w:left="66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</w:abstractNum>
  <w:abstractNum w:abstractNumId="5" w15:restartNumberingAfterBreak="0">
    <w:nsid w:val="42586A15"/>
    <w:multiLevelType w:val="hybridMultilevel"/>
    <w:tmpl w:val="FE56D42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5B3413A2"/>
    <w:multiLevelType w:val="multilevel"/>
    <w:tmpl w:val="B8BA67CE"/>
    <w:lvl w:ilvl="0">
      <w:start w:val="4"/>
      <w:numFmt w:val="upperRoman"/>
      <w:lvlText w:val="%1."/>
      <w:lvlJc w:val="left"/>
      <w:pPr>
        <w:ind w:left="1571" w:hanging="720"/>
      </w:pPr>
      <w:rPr>
        <w:rFonts w:cs="Times New Roman"/>
        <w:b/>
        <w:vertAlign w:val="baseline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  <w:vertAlign w:val="baseline"/>
      </w:rPr>
    </w:lvl>
  </w:abstractNum>
  <w:abstractNum w:abstractNumId="7" w15:restartNumberingAfterBreak="0">
    <w:nsid w:val="60480034"/>
    <w:multiLevelType w:val="multilevel"/>
    <w:tmpl w:val="D7B28526"/>
    <w:lvl w:ilvl="0">
      <w:start w:val="1"/>
      <w:numFmt w:val="upperRoman"/>
      <w:lvlText w:val="%1."/>
      <w:lvlJc w:val="left"/>
      <w:pPr>
        <w:ind w:left="4973" w:hanging="720"/>
      </w:pPr>
      <w:rPr>
        <w:rFonts w:cs="Times New Roman"/>
        <w:b/>
        <w:vertAlign w:val="baseline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  <w:vertAlign w:val="baseline"/>
      </w:rPr>
    </w:lvl>
  </w:abstractNum>
  <w:abstractNum w:abstractNumId="8" w15:restartNumberingAfterBreak="0">
    <w:nsid w:val="70856706"/>
    <w:multiLevelType w:val="hybridMultilevel"/>
    <w:tmpl w:val="C6B0DAD8"/>
    <w:lvl w:ilvl="0" w:tplc="B59494A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C1D3AAD"/>
    <w:multiLevelType w:val="hybridMultilevel"/>
    <w:tmpl w:val="51E08D7E"/>
    <w:lvl w:ilvl="0" w:tplc="E90C242E">
      <w:start w:val="1"/>
      <w:numFmt w:val="decimal"/>
      <w:lvlText w:val="%1."/>
      <w:lvlJc w:val="left"/>
      <w:pPr>
        <w:ind w:left="1609" w:hanging="360"/>
      </w:pPr>
    </w:lvl>
    <w:lvl w:ilvl="1" w:tplc="04190019">
      <w:start w:val="1"/>
      <w:numFmt w:val="lowerLetter"/>
      <w:lvlText w:val="%2."/>
      <w:lvlJc w:val="left"/>
      <w:pPr>
        <w:ind w:left="2329" w:hanging="360"/>
      </w:pPr>
    </w:lvl>
    <w:lvl w:ilvl="2" w:tplc="0419001B">
      <w:start w:val="1"/>
      <w:numFmt w:val="lowerRoman"/>
      <w:lvlText w:val="%3."/>
      <w:lvlJc w:val="right"/>
      <w:pPr>
        <w:ind w:left="3049" w:hanging="180"/>
      </w:pPr>
    </w:lvl>
    <w:lvl w:ilvl="3" w:tplc="0419000F">
      <w:start w:val="1"/>
      <w:numFmt w:val="decimal"/>
      <w:lvlText w:val="%4."/>
      <w:lvlJc w:val="left"/>
      <w:pPr>
        <w:ind w:left="3769" w:hanging="360"/>
      </w:pPr>
    </w:lvl>
    <w:lvl w:ilvl="4" w:tplc="04190019">
      <w:start w:val="1"/>
      <w:numFmt w:val="lowerLetter"/>
      <w:lvlText w:val="%5."/>
      <w:lvlJc w:val="left"/>
      <w:pPr>
        <w:ind w:left="4489" w:hanging="360"/>
      </w:pPr>
    </w:lvl>
    <w:lvl w:ilvl="5" w:tplc="0419001B">
      <w:start w:val="1"/>
      <w:numFmt w:val="lowerRoman"/>
      <w:lvlText w:val="%6."/>
      <w:lvlJc w:val="right"/>
      <w:pPr>
        <w:ind w:left="5209" w:hanging="180"/>
      </w:pPr>
    </w:lvl>
    <w:lvl w:ilvl="6" w:tplc="0419000F">
      <w:start w:val="1"/>
      <w:numFmt w:val="decimal"/>
      <w:lvlText w:val="%7."/>
      <w:lvlJc w:val="left"/>
      <w:pPr>
        <w:ind w:left="5929" w:hanging="360"/>
      </w:pPr>
    </w:lvl>
    <w:lvl w:ilvl="7" w:tplc="04190019">
      <w:start w:val="1"/>
      <w:numFmt w:val="lowerLetter"/>
      <w:lvlText w:val="%8."/>
      <w:lvlJc w:val="left"/>
      <w:pPr>
        <w:ind w:left="6649" w:hanging="360"/>
      </w:pPr>
    </w:lvl>
    <w:lvl w:ilvl="8" w:tplc="0419001B">
      <w:start w:val="1"/>
      <w:numFmt w:val="lowerRoman"/>
      <w:lvlText w:val="%9."/>
      <w:lvlJc w:val="right"/>
      <w:pPr>
        <w:ind w:left="7369" w:hanging="180"/>
      </w:pPr>
    </w:lvl>
  </w:abstractNum>
  <w:abstractNum w:abstractNumId="10" w15:restartNumberingAfterBreak="0">
    <w:nsid w:val="7DBD1AD6"/>
    <w:multiLevelType w:val="hybridMultilevel"/>
    <w:tmpl w:val="B4F21542"/>
    <w:lvl w:ilvl="0" w:tplc="089CA3A8">
      <w:start w:val="4"/>
      <w:numFmt w:val="decimal"/>
      <w:lvlText w:val="%1)"/>
      <w:lvlJc w:val="left"/>
      <w:pPr>
        <w:ind w:left="13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1" w:tplc="D6F88CE4">
      <w:start w:val="1"/>
      <w:numFmt w:val="lowerLetter"/>
      <w:lvlText w:val="%2"/>
      <w:lvlJc w:val="left"/>
      <w:pPr>
        <w:ind w:left="16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2" w:tplc="7638B780">
      <w:start w:val="1"/>
      <w:numFmt w:val="lowerRoman"/>
      <w:lvlText w:val="%3"/>
      <w:lvlJc w:val="left"/>
      <w:pPr>
        <w:ind w:left="23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3" w:tplc="506CD0C0">
      <w:start w:val="1"/>
      <w:numFmt w:val="decimal"/>
      <w:lvlText w:val="%4"/>
      <w:lvlJc w:val="left"/>
      <w:pPr>
        <w:ind w:left="30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4" w:tplc="E886E1F0">
      <w:start w:val="1"/>
      <w:numFmt w:val="lowerLetter"/>
      <w:lvlText w:val="%5"/>
      <w:lvlJc w:val="left"/>
      <w:pPr>
        <w:ind w:left="38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5" w:tplc="632AD714">
      <w:start w:val="1"/>
      <w:numFmt w:val="lowerRoman"/>
      <w:lvlText w:val="%6"/>
      <w:lvlJc w:val="left"/>
      <w:pPr>
        <w:ind w:left="45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6" w:tplc="9418C28A">
      <w:start w:val="1"/>
      <w:numFmt w:val="decimal"/>
      <w:lvlText w:val="%7"/>
      <w:lvlJc w:val="left"/>
      <w:pPr>
        <w:ind w:left="52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7" w:tplc="ABD48C42">
      <w:start w:val="1"/>
      <w:numFmt w:val="lowerLetter"/>
      <w:lvlText w:val="%8"/>
      <w:lvlJc w:val="left"/>
      <w:pPr>
        <w:ind w:left="59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8" w:tplc="494A07A4">
      <w:start w:val="1"/>
      <w:numFmt w:val="lowerRoman"/>
      <w:lvlText w:val="%9"/>
      <w:lvlJc w:val="left"/>
      <w:pPr>
        <w:ind w:left="66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</w:abstractNum>
  <w:abstractNum w:abstractNumId="11" w15:restartNumberingAfterBreak="0">
    <w:nsid w:val="7EAA105F"/>
    <w:multiLevelType w:val="hybridMultilevel"/>
    <w:tmpl w:val="5D1C7044"/>
    <w:lvl w:ilvl="0" w:tplc="4122185C">
      <w:start w:val="1"/>
      <w:numFmt w:val="decimal"/>
      <w:lvlText w:val="%1."/>
      <w:lvlJc w:val="left"/>
      <w:pPr>
        <w:ind w:left="5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1" w:tplc="A17CBAE0">
      <w:start w:val="1"/>
      <w:numFmt w:val="lowerLetter"/>
      <w:lvlText w:val="%2"/>
      <w:lvlJc w:val="left"/>
      <w:pPr>
        <w:ind w:left="16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2" w:tplc="D7C6859E">
      <w:start w:val="1"/>
      <w:numFmt w:val="lowerRoman"/>
      <w:lvlText w:val="%3"/>
      <w:lvlJc w:val="left"/>
      <w:pPr>
        <w:ind w:left="23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3" w:tplc="7F4AD7E4">
      <w:start w:val="1"/>
      <w:numFmt w:val="decimal"/>
      <w:lvlText w:val="%4"/>
      <w:lvlJc w:val="left"/>
      <w:pPr>
        <w:ind w:left="30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4" w:tplc="07B89592">
      <w:start w:val="1"/>
      <w:numFmt w:val="lowerLetter"/>
      <w:lvlText w:val="%5"/>
      <w:lvlJc w:val="left"/>
      <w:pPr>
        <w:ind w:left="38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5" w:tplc="90906822">
      <w:start w:val="1"/>
      <w:numFmt w:val="lowerRoman"/>
      <w:lvlText w:val="%6"/>
      <w:lvlJc w:val="left"/>
      <w:pPr>
        <w:ind w:left="45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6" w:tplc="370424FE">
      <w:start w:val="1"/>
      <w:numFmt w:val="decimal"/>
      <w:lvlText w:val="%7"/>
      <w:lvlJc w:val="left"/>
      <w:pPr>
        <w:ind w:left="52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7" w:tplc="9448329A">
      <w:start w:val="1"/>
      <w:numFmt w:val="lowerLetter"/>
      <w:lvlText w:val="%8"/>
      <w:lvlJc w:val="left"/>
      <w:pPr>
        <w:ind w:left="59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8" w:tplc="BB4259DC">
      <w:start w:val="1"/>
      <w:numFmt w:val="lowerRoman"/>
      <w:lvlText w:val="%9"/>
      <w:lvlJc w:val="left"/>
      <w:pPr>
        <w:ind w:left="66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6"/>
  </w:num>
  <w:num w:numId="11">
    <w:abstractNumId w:val="1"/>
  </w:num>
  <w:num w:numId="12">
    <w:abstractNumId w:val="1"/>
  </w:num>
  <w:num w:numId="13">
    <w:abstractNumId w:val="5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F7A48"/>
    <w:rsid w:val="000C1FD8"/>
    <w:rsid w:val="000D56E2"/>
    <w:rsid w:val="000F1B90"/>
    <w:rsid w:val="000F3E29"/>
    <w:rsid w:val="00134276"/>
    <w:rsid w:val="001506E1"/>
    <w:rsid w:val="00183AB7"/>
    <w:rsid w:val="0018659D"/>
    <w:rsid w:val="001935BA"/>
    <w:rsid w:val="00215C66"/>
    <w:rsid w:val="0027779A"/>
    <w:rsid w:val="00296F47"/>
    <w:rsid w:val="00315B99"/>
    <w:rsid w:val="003C3E4D"/>
    <w:rsid w:val="003F77F2"/>
    <w:rsid w:val="0046236D"/>
    <w:rsid w:val="00496C12"/>
    <w:rsid w:val="004C082D"/>
    <w:rsid w:val="0051306C"/>
    <w:rsid w:val="00530EEC"/>
    <w:rsid w:val="00532BDC"/>
    <w:rsid w:val="0056466A"/>
    <w:rsid w:val="006254D0"/>
    <w:rsid w:val="00664E3C"/>
    <w:rsid w:val="006C17F8"/>
    <w:rsid w:val="006E13B6"/>
    <w:rsid w:val="0070092D"/>
    <w:rsid w:val="00702DFD"/>
    <w:rsid w:val="007347E7"/>
    <w:rsid w:val="00760F2F"/>
    <w:rsid w:val="00772778"/>
    <w:rsid w:val="00787BB5"/>
    <w:rsid w:val="007D73BC"/>
    <w:rsid w:val="00823859"/>
    <w:rsid w:val="00865F19"/>
    <w:rsid w:val="008972E0"/>
    <w:rsid w:val="008E3AC0"/>
    <w:rsid w:val="008F7A48"/>
    <w:rsid w:val="00925AC4"/>
    <w:rsid w:val="00A0309A"/>
    <w:rsid w:val="00A61991"/>
    <w:rsid w:val="00AF642C"/>
    <w:rsid w:val="00B00939"/>
    <w:rsid w:val="00B7120C"/>
    <w:rsid w:val="00C3575E"/>
    <w:rsid w:val="00C72730"/>
    <w:rsid w:val="00C85623"/>
    <w:rsid w:val="00CB5D5E"/>
    <w:rsid w:val="00D11FA7"/>
    <w:rsid w:val="00D25D60"/>
    <w:rsid w:val="00D66014"/>
    <w:rsid w:val="00D92309"/>
    <w:rsid w:val="00DE1637"/>
    <w:rsid w:val="00E07734"/>
    <w:rsid w:val="00E36EDB"/>
    <w:rsid w:val="00EF174F"/>
    <w:rsid w:val="00F03E59"/>
    <w:rsid w:val="00F2408B"/>
    <w:rsid w:val="00F545DC"/>
    <w:rsid w:val="00F66B0A"/>
    <w:rsid w:val="00F87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18F1BEE"/>
  <w15:docId w15:val="{0F96F2F6-1468-4D2E-A65A-4DB90BE60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B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"/>
    <w:locked/>
    <w:rsid w:val="008F7A48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8F7A48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"/>
    <w:link w:val="20"/>
    <w:semiHidden/>
    <w:unhideWhenUsed/>
    <w:rsid w:val="0027779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semiHidden/>
    <w:rsid w:val="0027779A"/>
    <w:rPr>
      <w:rFonts w:ascii="Times New Roman" w:eastAsia="Times New Roman" w:hAnsi="Times New Roman" w:cs="Times New Roman"/>
      <w:sz w:val="24"/>
      <w:szCs w:val="24"/>
    </w:rPr>
  </w:style>
  <w:style w:type="paragraph" w:customStyle="1" w:styleId="a3">
    <w:name w:val="Заголовок постановления"/>
    <w:basedOn w:val="a"/>
    <w:rsid w:val="00B0093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4">
    <w:name w:val="No Spacing"/>
    <w:link w:val="a5"/>
    <w:uiPriority w:val="1"/>
    <w:qFormat/>
    <w:rsid w:val="00B009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6">
    <w:name w:val="Проектный"/>
    <w:basedOn w:val="a"/>
    <w:rsid w:val="00B00939"/>
    <w:pPr>
      <w:widowControl w:val="0"/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styleId="a7">
    <w:name w:val="Strong"/>
    <w:basedOn w:val="a0"/>
    <w:uiPriority w:val="22"/>
    <w:qFormat/>
    <w:rsid w:val="00B00939"/>
    <w:rPr>
      <w:b/>
    </w:rPr>
  </w:style>
  <w:style w:type="paragraph" w:styleId="a8">
    <w:name w:val="Body Text Indent"/>
    <w:basedOn w:val="a"/>
    <w:link w:val="a9"/>
    <w:unhideWhenUsed/>
    <w:rsid w:val="00183A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9">
    <w:name w:val="Основной текст с отступом Знак"/>
    <w:basedOn w:val="a0"/>
    <w:link w:val="a8"/>
    <w:rsid w:val="00183AB7"/>
    <w:rPr>
      <w:rFonts w:ascii="Times New Roman" w:eastAsia="Times New Roman" w:hAnsi="Times New Roman" w:cs="Times New Roman"/>
      <w:sz w:val="28"/>
      <w:szCs w:val="24"/>
    </w:rPr>
  </w:style>
  <w:style w:type="character" w:customStyle="1" w:styleId="apple-converted-space">
    <w:name w:val="apple-converted-space"/>
    <w:basedOn w:val="a0"/>
    <w:rsid w:val="00183AB7"/>
  </w:style>
  <w:style w:type="character" w:customStyle="1" w:styleId="a5">
    <w:name w:val="Без интервала Знак"/>
    <w:link w:val="a4"/>
    <w:uiPriority w:val="1"/>
    <w:locked/>
    <w:rsid w:val="003F77F2"/>
    <w:rPr>
      <w:rFonts w:ascii="Times New Roman" w:eastAsia="Times New Roman" w:hAnsi="Times New Roman" w:cs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E36E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36EDB"/>
    <w:rPr>
      <w:rFonts w:ascii="Courier New" w:eastAsia="Times New Roman" w:hAnsi="Courier New" w:cs="Courier New"/>
      <w:sz w:val="20"/>
      <w:szCs w:val="20"/>
    </w:rPr>
  </w:style>
  <w:style w:type="character" w:customStyle="1" w:styleId="aa">
    <w:name w:val="Цветовое выделение"/>
    <w:rsid w:val="006254D0"/>
    <w:rPr>
      <w:b/>
      <w:color w:val="26282F"/>
      <w:sz w:val="26"/>
    </w:rPr>
  </w:style>
  <w:style w:type="paragraph" w:customStyle="1" w:styleId="ab">
    <w:name w:val="Таблицы (моноширинный)"/>
    <w:basedOn w:val="a"/>
    <w:next w:val="a"/>
    <w:rsid w:val="006254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Calibri" w:hAnsi="Courier New" w:cs="Courier New"/>
    </w:rPr>
  </w:style>
  <w:style w:type="paragraph" w:customStyle="1" w:styleId="ac">
    <w:name w:val="Нормальный (таблица)"/>
    <w:basedOn w:val="a"/>
    <w:next w:val="a"/>
    <w:rsid w:val="006254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Calibri" w:hAnsi="Arial" w:cs="Arial"/>
      <w:sz w:val="24"/>
      <w:szCs w:val="24"/>
    </w:rPr>
  </w:style>
  <w:style w:type="paragraph" w:customStyle="1" w:styleId="21">
    <w:name w:val="Основной текст 21"/>
    <w:basedOn w:val="a"/>
    <w:rsid w:val="006254D0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d">
    <w:name w:val="Body Text"/>
    <w:basedOn w:val="a"/>
    <w:link w:val="ae"/>
    <w:unhideWhenUsed/>
    <w:rsid w:val="0056466A"/>
    <w:pPr>
      <w:spacing w:after="120"/>
    </w:pPr>
  </w:style>
  <w:style w:type="character" w:customStyle="1" w:styleId="ae">
    <w:name w:val="Основной текст Знак"/>
    <w:basedOn w:val="a0"/>
    <w:link w:val="ad"/>
    <w:rsid w:val="0056466A"/>
  </w:style>
  <w:style w:type="paragraph" w:customStyle="1" w:styleId="Standard">
    <w:name w:val="Standard"/>
    <w:rsid w:val="0056466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eastAsia="en-US" w:bidi="en-US"/>
    </w:rPr>
  </w:style>
  <w:style w:type="character" w:styleId="af">
    <w:name w:val="Hyperlink"/>
    <w:uiPriority w:val="99"/>
    <w:unhideWhenUsed/>
    <w:rsid w:val="0056466A"/>
    <w:rPr>
      <w:color w:val="0000FF"/>
      <w:u w:val="single"/>
    </w:rPr>
  </w:style>
  <w:style w:type="character" w:customStyle="1" w:styleId="highlightsearch">
    <w:name w:val="highlightsearch"/>
    <w:rsid w:val="005646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8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0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cs.cntd.ru/document/499012340" TargetMode="External"/><Relationship Id="rId18" Type="http://schemas.openxmlformats.org/officeDocument/2006/relationships/hyperlink" Target="https://docs.cntd.ru/document/901877221" TargetMode="External"/><Relationship Id="rId26" Type="http://schemas.openxmlformats.org/officeDocument/2006/relationships/hyperlink" Target="https://docs.cntd.ru/document/901877221" TargetMode="External"/><Relationship Id="rId39" Type="http://schemas.openxmlformats.org/officeDocument/2006/relationships/hyperlink" Target="http://mobileonline.garant.ru/document/redirect/8916657/63" TargetMode="External"/><Relationship Id="rId21" Type="http://schemas.openxmlformats.org/officeDocument/2006/relationships/hyperlink" Target="https://docs.cntd.ru/document/901877221" TargetMode="External"/><Relationship Id="rId34" Type="http://schemas.openxmlformats.org/officeDocument/2006/relationships/hyperlink" Target="http://mobileonline.garant.ru/document/redirect/12124624/2" TargetMode="External"/><Relationship Id="rId42" Type="http://schemas.openxmlformats.org/officeDocument/2006/relationships/hyperlink" Target="https://internet.garant.ru/" TargetMode="External"/><Relationship Id="rId47" Type="http://schemas.openxmlformats.org/officeDocument/2006/relationships/hyperlink" Target="https://internet.garant.ru/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s://internet.garant.ru/" TargetMode="External"/><Relationship Id="rId63" Type="http://schemas.openxmlformats.org/officeDocument/2006/relationships/hyperlink" Target="https://internet.garant.ru/" TargetMode="External"/><Relationship Id="rId68" Type="http://schemas.openxmlformats.org/officeDocument/2006/relationships/hyperlink" Target="https://internet.garant.ru/" TargetMode="External"/><Relationship Id="rId76" Type="http://schemas.openxmlformats.org/officeDocument/2006/relationships/hyperlink" Target="https://internet.garant.ru/" TargetMode="External"/><Relationship Id="rId7" Type="http://schemas.openxmlformats.org/officeDocument/2006/relationships/hyperlink" Target="https://docs.cntd.ru/document/901919946" TargetMode="External"/><Relationship Id="rId71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cs.cntd.ru/document/901877221" TargetMode="External"/><Relationship Id="rId29" Type="http://schemas.openxmlformats.org/officeDocument/2006/relationships/hyperlink" Target="http://mobileonline.garant.ru/document/redirect/401399931/0" TargetMode="External"/><Relationship Id="rId11" Type="http://schemas.openxmlformats.org/officeDocument/2006/relationships/hyperlink" Target="https://docs.cntd.ru/document/901877221" TargetMode="External"/><Relationship Id="rId24" Type="http://schemas.openxmlformats.org/officeDocument/2006/relationships/hyperlink" Target="https://docs.cntd.ru/document/901877221" TargetMode="External"/><Relationship Id="rId32" Type="http://schemas.openxmlformats.org/officeDocument/2006/relationships/hyperlink" Target="http://mobileonline.garant.ru/document/redirect/401399931/1000" TargetMode="External"/><Relationship Id="rId37" Type="http://schemas.openxmlformats.org/officeDocument/2006/relationships/hyperlink" Target="http://mobileonline.garant.ru/document/redirect/8916657/63" TargetMode="External"/><Relationship Id="rId40" Type="http://schemas.openxmlformats.org/officeDocument/2006/relationships/hyperlink" Target="garantF1://10005489.0" TargetMode="External"/><Relationship Id="rId45" Type="http://schemas.openxmlformats.org/officeDocument/2006/relationships/hyperlink" Target="https://internet.garant.ru/" TargetMode="External"/><Relationship Id="rId53" Type="http://schemas.openxmlformats.org/officeDocument/2006/relationships/hyperlink" Target="https://internet.garant.ru/" TargetMode="External"/><Relationship Id="rId58" Type="http://schemas.openxmlformats.org/officeDocument/2006/relationships/hyperlink" Target="https://internet.garant.ru/" TargetMode="External"/><Relationship Id="rId66" Type="http://schemas.openxmlformats.org/officeDocument/2006/relationships/hyperlink" Target="https://internet.garant.ru/" TargetMode="External"/><Relationship Id="rId74" Type="http://schemas.openxmlformats.org/officeDocument/2006/relationships/hyperlink" Target="https://internet.garant.ru/" TargetMode="External"/><Relationship Id="rId79" Type="http://schemas.openxmlformats.org/officeDocument/2006/relationships/hyperlink" Target="http://mobileonline.garant.ru/" TargetMode="External"/><Relationship Id="rId5" Type="http://schemas.openxmlformats.org/officeDocument/2006/relationships/hyperlink" Target="https://docs.cntd.ru/document/901919946" TargetMode="External"/><Relationship Id="rId61" Type="http://schemas.openxmlformats.org/officeDocument/2006/relationships/hyperlink" Target="https://internet.garant.ru/" TargetMode="External"/><Relationship Id="rId82" Type="http://schemas.openxmlformats.org/officeDocument/2006/relationships/theme" Target="theme/theme1.xml"/><Relationship Id="rId10" Type="http://schemas.openxmlformats.org/officeDocument/2006/relationships/hyperlink" Target="https://docs.cntd.ru/document/901877221" TargetMode="External"/><Relationship Id="rId19" Type="http://schemas.openxmlformats.org/officeDocument/2006/relationships/hyperlink" Target="https://docs.cntd.ru/document/901877221" TargetMode="External"/><Relationship Id="rId31" Type="http://schemas.openxmlformats.org/officeDocument/2006/relationships/hyperlink" Target="http://mobileonline.garant.ru/document/redirect/74449814/0" TargetMode="External"/><Relationship Id="rId44" Type="http://schemas.openxmlformats.org/officeDocument/2006/relationships/hyperlink" Target="https://internet.garant.ru/" TargetMode="External"/><Relationship Id="rId52" Type="http://schemas.openxmlformats.org/officeDocument/2006/relationships/hyperlink" Target="https://internet.garant.ru/" TargetMode="External"/><Relationship Id="rId60" Type="http://schemas.openxmlformats.org/officeDocument/2006/relationships/hyperlink" Target="https://internet.garant.ru/" TargetMode="External"/><Relationship Id="rId65" Type="http://schemas.openxmlformats.org/officeDocument/2006/relationships/hyperlink" Target="https://internet.garant.ru/" TargetMode="External"/><Relationship Id="rId73" Type="http://schemas.openxmlformats.org/officeDocument/2006/relationships/hyperlink" Target="https://internet.garant.ru/" TargetMode="External"/><Relationship Id="rId78" Type="http://schemas.openxmlformats.org/officeDocument/2006/relationships/hyperlink" Target="https://internet.garant.ru/" TargetMode="External"/><Relationship Id="rId8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docs.cntd.ru/document/901919946" TargetMode="External"/><Relationship Id="rId14" Type="http://schemas.openxmlformats.org/officeDocument/2006/relationships/hyperlink" Target="https://docs.cntd.ru/document/901877221" TargetMode="External"/><Relationship Id="rId22" Type="http://schemas.openxmlformats.org/officeDocument/2006/relationships/hyperlink" Target="https://docs.cntd.ru/document/901877221" TargetMode="External"/><Relationship Id="rId27" Type="http://schemas.openxmlformats.org/officeDocument/2006/relationships/hyperlink" Target="https://docs.cntd.ru/document/901877221" TargetMode="External"/><Relationship Id="rId30" Type="http://schemas.openxmlformats.org/officeDocument/2006/relationships/hyperlink" Target="http://mobileonline.garant.ru/document/redirect/402925712/0" TargetMode="External"/><Relationship Id="rId35" Type="http://schemas.openxmlformats.org/officeDocument/2006/relationships/hyperlink" Target="http://mobileonline.garant.ru/document/redirect/8916657/63" TargetMode="External"/><Relationship Id="rId43" Type="http://schemas.openxmlformats.org/officeDocument/2006/relationships/hyperlink" Target="https://internet.garant.ru/" TargetMode="External"/><Relationship Id="rId48" Type="http://schemas.openxmlformats.org/officeDocument/2006/relationships/hyperlink" Target="https://internet.garant.ru/" TargetMode="External"/><Relationship Id="rId56" Type="http://schemas.openxmlformats.org/officeDocument/2006/relationships/hyperlink" Target="https://internet.garant.ru/" TargetMode="External"/><Relationship Id="rId64" Type="http://schemas.openxmlformats.org/officeDocument/2006/relationships/hyperlink" Target="https://internet.garant.ru/" TargetMode="External"/><Relationship Id="rId69" Type="http://schemas.openxmlformats.org/officeDocument/2006/relationships/hyperlink" Target="https://internet.garant.ru/" TargetMode="External"/><Relationship Id="rId77" Type="http://schemas.openxmlformats.org/officeDocument/2006/relationships/hyperlink" Target="https://internet.garant.ru/" TargetMode="External"/><Relationship Id="rId8" Type="http://schemas.openxmlformats.org/officeDocument/2006/relationships/hyperlink" Target="https://docs.cntd.ru/document/901919946" TargetMode="External"/><Relationship Id="rId51" Type="http://schemas.openxmlformats.org/officeDocument/2006/relationships/hyperlink" Target="https://internet.garant.ru/" TargetMode="External"/><Relationship Id="rId72" Type="http://schemas.openxmlformats.org/officeDocument/2006/relationships/hyperlink" Target="https://internet.garant.ru/" TargetMode="External"/><Relationship Id="rId80" Type="http://schemas.openxmlformats.org/officeDocument/2006/relationships/hyperlink" Target="http://mobileonline.garant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docs.cntd.ru/document/499012340" TargetMode="External"/><Relationship Id="rId17" Type="http://schemas.openxmlformats.org/officeDocument/2006/relationships/hyperlink" Target="https://docs.cntd.ru/document/901877221" TargetMode="External"/><Relationship Id="rId25" Type="http://schemas.openxmlformats.org/officeDocument/2006/relationships/hyperlink" Target="https://docs.cntd.ru/document/901877221" TargetMode="External"/><Relationship Id="rId33" Type="http://schemas.openxmlformats.org/officeDocument/2006/relationships/hyperlink" Target="http://mobileonline.garant.ru/document/redirect/401399931/0" TargetMode="External"/><Relationship Id="rId38" Type="http://schemas.openxmlformats.org/officeDocument/2006/relationships/hyperlink" Target="http://mobileonline.garant.ru/document/redirect/74449814/0" TargetMode="External"/><Relationship Id="rId46" Type="http://schemas.openxmlformats.org/officeDocument/2006/relationships/hyperlink" Target="https://internet.garant.ru/" TargetMode="External"/><Relationship Id="rId59" Type="http://schemas.openxmlformats.org/officeDocument/2006/relationships/hyperlink" Target="https://internet.garant.ru/" TargetMode="External"/><Relationship Id="rId67" Type="http://schemas.openxmlformats.org/officeDocument/2006/relationships/hyperlink" Target="https://internet.garant.ru/" TargetMode="External"/><Relationship Id="rId20" Type="http://schemas.openxmlformats.org/officeDocument/2006/relationships/hyperlink" Target="https://docs.cntd.ru/document/901877221" TargetMode="External"/><Relationship Id="rId41" Type="http://schemas.openxmlformats.org/officeDocument/2006/relationships/hyperlink" Target="garantF1://8815580.0" TargetMode="External"/><Relationship Id="rId54" Type="http://schemas.openxmlformats.org/officeDocument/2006/relationships/hyperlink" Target="https://internet.garant.ru/" TargetMode="External"/><Relationship Id="rId62" Type="http://schemas.openxmlformats.org/officeDocument/2006/relationships/hyperlink" Target="https://internet.garant.ru/" TargetMode="External"/><Relationship Id="rId70" Type="http://schemas.openxmlformats.org/officeDocument/2006/relationships/hyperlink" Target="https://internet.garant.ru/" TargetMode="External"/><Relationship Id="rId75" Type="http://schemas.openxmlformats.org/officeDocument/2006/relationships/hyperlink" Target="https://internet.garant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docs.cntd.ru/document/9027690" TargetMode="External"/><Relationship Id="rId15" Type="http://schemas.openxmlformats.org/officeDocument/2006/relationships/hyperlink" Target="https://docs.cntd.ru/document/901877221" TargetMode="External"/><Relationship Id="rId23" Type="http://schemas.openxmlformats.org/officeDocument/2006/relationships/hyperlink" Target="https://docs.cntd.ru/document/901877221" TargetMode="External"/><Relationship Id="rId28" Type="http://schemas.openxmlformats.org/officeDocument/2006/relationships/hyperlink" Target="http://mobileonline.garant.ru/document/redirect/74449814/0" TargetMode="External"/><Relationship Id="rId36" Type="http://schemas.openxmlformats.org/officeDocument/2006/relationships/hyperlink" Target="http://mobileonline.garant.ru/document/redirect/8916657/63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</TotalTime>
  <Pages>1</Pages>
  <Words>11518</Words>
  <Characters>65658</Characters>
  <Application>Microsoft Office Word</Application>
  <DocSecurity>0</DocSecurity>
  <Lines>547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77022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1</cp:lastModifiedBy>
  <cp:revision>49</cp:revision>
  <cp:lastPrinted>2021-08-11T11:15:00Z</cp:lastPrinted>
  <dcterms:created xsi:type="dcterms:W3CDTF">2021-08-11T09:42:00Z</dcterms:created>
  <dcterms:modified xsi:type="dcterms:W3CDTF">2022-01-21T07:43:00Z</dcterms:modified>
</cp:coreProperties>
</file>