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450" w:rsidRDefault="00264131" w:rsidP="00871450">
      <w:pPr>
        <w:pStyle w:val="a7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</w:t>
      </w:r>
    </w:p>
    <w:p w:rsidR="00871450" w:rsidRDefault="00871450" w:rsidP="00871450">
      <w:pPr>
        <w:contextualSpacing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71450" w:rsidRDefault="00871450" w:rsidP="00871450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871450" w:rsidRDefault="00871450" w:rsidP="00871450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871450" w:rsidRDefault="00871450" w:rsidP="00871450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871450" w:rsidRDefault="00871450" w:rsidP="00871450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71450" w:rsidRDefault="00871450" w:rsidP="00871450">
      <w:pPr>
        <w:spacing w:line="240" w:lineRule="exact"/>
        <w:contextualSpacing/>
        <w:jc w:val="center"/>
        <w:rPr>
          <w:rFonts w:ascii="Times New Roman" w:hAnsi="Times New Roman"/>
          <w:sz w:val="24"/>
          <w:szCs w:val="24"/>
        </w:rPr>
      </w:pPr>
    </w:p>
    <w:p w:rsidR="00871450" w:rsidRDefault="00871450" w:rsidP="00871450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871450" w:rsidRDefault="00871450" w:rsidP="00871450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 w:rsidR="002C1FF1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2C1FF1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</w:t>
      </w:r>
      <w:r w:rsidR="002C1FF1">
        <w:rPr>
          <w:rFonts w:ascii="Times New Roman" w:hAnsi="Times New Roman"/>
          <w:sz w:val="24"/>
          <w:szCs w:val="24"/>
        </w:rPr>
        <w:t>февраля</w:t>
      </w:r>
      <w:r>
        <w:rPr>
          <w:rFonts w:ascii="Times New Roman" w:hAnsi="Times New Roman"/>
          <w:sz w:val="24"/>
          <w:szCs w:val="24"/>
        </w:rPr>
        <w:t xml:space="preserve"> 2023 года</w:t>
      </w:r>
    </w:p>
    <w:p w:rsidR="00871450" w:rsidRDefault="00871450" w:rsidP="00871450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871450" w:rsidRDefault="00871450" w:rsidP="00871450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:rsidR="00871450" w:rsidRDefault="00871450" w:rsidP="00871450">
      <w:pPr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71450" w:rsidRDefault="00871450" w:rsidP="00871450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186009" w:rsidRPr="00871450" w:rsidRDefault="00264131" w:rsidP="00186009">
      <w:pPr>
        <w:pStyle w:val="a7"/>
        <w:rPr>
          <w:rFonts w:ascii="Arial" w:hAnsi="Arial" w:cs="Arial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</w:t>
      </w:r>
      <w:r w:rsidR="00186009">
        <w:rPr>
          <w:rFonts w:ascii="Times New Roman" w:eastAsia="Times New Roman" w:hAnsi="Times New Roman"/>
          <w:b/>
          <w:sz w:val="28"/>
          <w:szCs w:val="28"/>
        </w:rPr>
        <w:t xml:space="preserve">                       </w:t>
      </w:r>
      <w:r w:rsidR="00871450">
        <w:rPr>
          <w:rFonts w:ascii="Times New Roman" w:eastAsia="Times New Roman" w:hAnsi="Times New Roman"/>
          <w:b/>
          <w:sz w:val="28"/>
          <w:szCs w:val="28"/>
        </w:rPr>
        <w:t xml:space="preserve">               </w:t>
      </w:r>
      <w:r w:rsidR="0018600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86009" w:rsidRPr="00871450">
        <w:rPr>
          <w:rFonts w:ascii="Arial" w:hAnsi="Arial" w:cs="Arial"/>
          <w:b/>
          <w:sz w:val="20"/>
          <w:szCs w:val="20"/>
        </w:rPr>
        <w:t>АДМИНИСТРАЦИЯ</w:t>
      </w: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 xml:space="preserve"> ТУРГЕНЕВСКОГО ГОРОДСКОГО ПОСЕЛЕНИЯ</w:t>
      </w: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>АРДАТОВСКОГО МУНИЦИПАЛЬНОГО РАЙОНА</w:t>
      </w: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>РЕСПУБЛИКА МОРДОВИЯ</w:t>
      </w:r>
    </w:p>
    <w:p w:rsidR="00186009" w:rsidRPr="00871450" w:rsidRDefault="00186009" w:rsidP="00186009">
      <w:pPr>
        <w:pStyle w:val="a7"/>
        <w:rPr>
          <w:rFonts w:ascii="Arial" w:hAnsi="Arial" w:cs="Arial"/>
          <w:b/>
          <w:sz w:val="20"/>
          <w:szCs w:val="20"/>
        </w:rPr>
      </w:pP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>ПОСТАНОВЛЕНИЕ</w:t>
      </w: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 xml:space="preserve">ОТ </w:t>
      </w:r>
      <w:r w:rsidR="00264131" w:rsidRPr="00871450">
        <w:rPr>
          <w:rFonts w:ascii="Arial" w:hAnsi="Arial" w:cs="Arial"/>
          <w:b/>
          <w:sz w:val="20"/>
          <w:szCs w:val="20"/>
        </w:rPr>
        <w:t xml:space="preserve">28 ФЕВРАЛЯ </w:t>
      </w:r>
      <w:r w:rsidRPr="00871450">
        <w:rPr>
          <w:rFonts w:ascii="Arial" w:hAnsi="Arial" w:cs="Arial"/>
          <w:b/>
          <w:sz w:val="20"/>
          <w:szCs w:val="20"/>
        </w:rPr>
        <w:t xml:space="preserve">2023 ГОДА  № </w:t>
      </w:r>
      <w:r w:rsidR="00264131" w:rsidRPr="00871450">
        <w:rPr>
          <w:rFonts w:ascii="Arial" w:hAnsi="Arial" w:cs="Arial"/>
          <w:b/>
          <w:sz w:val="20"/>
          <w:szCs w:val="20"/>
        </w:rPr>
        <w:t>15</w:t>
      </w:r>
    </w:p>
    <w:p w:rsidR="00186009" w:rsidRPr="00871450" w:rsidRDefault="00186009" w:rsidP="00186009">
      <w:pPr>
        <w:pStyle w:val="a7"/>
        <w:jc w:val="center"/>
        <w:rPr>
          <w:rFonts w:ascii="Arial" w:hAnsi="Arial" w:cs="Arial"/>
          <w:b/>
          <w:sz w:val="20"/>
          <w:szCs w:val="20"/>
        </w:rPr>
      </w:pPr>
      <w:r w:rsidRPr="00871450">
        <w:rPr>
          <w:rFonts w:ascii="Arial" w:hAnsi="Arial" w:cs="Arial"/>
          <w:b/>
          <w:sz w:val="20"/>
          <w:szCs w:val="20"/>
        </w:rPr>
        <w:t>Р.П. ТУРГЕНЕВО</w:t>
      </w:r>
    </w:p>
    <w:p w:rsidR="00186009" w:rsidRPr="00871450" w:rsidRDefault="00186009" w:rsidP="00186009">
      <w:pPr>
        <w:ind w:left="180" w:right="567" w:firstLine="954"/>
        <w:jc w:val="both"/>
        <w:rPr>
          <w:rFonts w:ascii="Arial" w:hAnsi="Arial" w:cs="Times New Roman"/>
          <w:sz w:val="20"/>
          <w:szCs w:val="20"/>
        </w:rPr>
      </w:pPr>
      <w:r w:rsidRPr="00871450">
        <w:rPr>
          <w:sz w:val="20"/>
          <w:szCs w:val="20"/>
        </w:rPr>
        <w:t xml:space="preserve">       </w:t>
      </w:r>
    </w:p>
    <w:p w:rsidR="00FC649C" w:rsidRPr="00871450" w:rsidRDefault="00186009" w:rsidP="00186009">
      <w:pPr>
        <w:ind w:right="15" w:firstLine="709"/>
        <w:jc w:val="center"/>
        <w:rPr>
          <w:rFonts w:ascii="Arial" w:hAnsi="Arial"/>
          <w:b/>
          <w:sz w:val="20"/>
          <w:szCs w:val="20"/>
        </w:rPr>
      </w:pPr>
      <w:r w:rsidRPr="00871450">
        <w:rPr>
          <w:rFonts w:ascii="Arial" w:hAnsi="Arial"/>
          <w:b/>
          <w:sz w:val="20"/>
          <w:szCs w:val="20"/>
        </w:rPr>
        <w:t>ОБ УТВЕРЖДЕНИИ ТЕХНИЧЕСКОГО ЗАДАНИЯ НА РАЗРАБОТКУ ИНВ</w:t>
      </w:r>
      <w:r w:rsidR="001D6B62" w:rsidRPr="00871450">
        <w:rPr>
          <w:rFonts w:ascii="Arial" w:hAnsi="Arial"/>
          <w:b/>
          <w:sz w:val="20"/>
          <w:szCs w:val="20"/>
        </w:rPr>
        <w:t>Е</w:t>
      </w:r>
      <w:r w:rsidRPr="00871450">
        <w:rPr>
          <w:rFonts w:ascii="Arial" w:hAnsi="Arial"/>
          <w:b/>
          <w:sz w:val="20"/>
          <w:szCs w:val="20"/>
        </w:rPr>
        <w:t>СТИЦИОННОЙ ПРОГРАММЫ «ПО ПРИВЕДЕНИЮ КАЧЕСТВА ПИТЬЕВОЙ ВОДЫ В СООТВЕТСТВИЕ С УСТАНОВЛЕННЫМИ ТРЕБОВАНИЯМИ  НА 2023-2027 ГОДЫ»</w:t>
      </w:r>
    </w:p>
    <w:p w:rsidR="00FC649C" w:rsidRPr="002C1FF1" w:rsidRDefault="00FC649C" w:rsidP="00FC64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C649C" w:rsidRPr="002C1FF1" w:rsidRDefault="00FC649C" w:rsidP="00FC64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1FF1"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№ 416-ФЗ «О Водоснабжении и водопотреблении» от 07.12.2011 г., в соответствии </w:t>
      </w:r>
      <w:r w:rsidR="00B66BE7" w:rsidRPr="002C1FF1">
        <w:rPr>
          <w:rFonts w:ascii="Times New Roman" w:hAnsi="Times New Roman" w:cs="Times New Roman"/>
          <w:sz w:val="24"/>
          <w:szCs w:val="24"/>
        </w:rPr>
        <w:t>с постановлением</w:t>
      </w:r>
      <w:r w:rsidRPr="002C1FF1">
        <w:rPr>
          <w:rFonts w:ascii="Times New Roman" w:hAnsi="Times New Roman" w:cs="Times New Roman"/>
          <w:sz w:val="24"/>
          <w:szCs w:val="24"/>
        </w:rPr>
        <w:t xml:space="preserve"> Правительства </w:t>
      </w:r>
      <w:r w:rsidR="00B66BE7" w:rsidRPr="002C1FF1">
        <w:rPr>
          <w:rFonts w:ascii="Times New Roman" w:hAnsi="Times New Roman" w:cs="Times New Roman"/>
          <w:sz w:val="24"/>
          <w:szCs w:val="24"/>
        </w:rPr>
        <w:t xml:space="preserve">РФ </w:t>
      </w:r>
      <w:r w:rsidRPr="002C1FF1">
        <w:rPr>
          <w:rFonts w:ascii="Times New Roman" w:hAnsi="Times New Roman" w:cs="Times New Roman"/>
          <w:sz w:val="24"/>
          <w:szCs w:val="24"/>
        </w:rPr>
        <w:t xml:space="preserve">от 05.09.2013г. № 782 «О схемах водоснабжения </w:t>
      </w:r>
      <w:r w:rsidR="00B66BE7" w:rsidRPr="002C1FF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 водоотведения</w:t>
      </w:r>
      <w:r w:rsidR="00B66BE7" w:rsidRPr="002C1FF1">
        <w:rPr>
          <w:rFonts w:ascii="Times New Roman" w:hAnsi="Times New Roman" w:cs="Times New Roman"/>
          <w:sz w:val="24"/>
          <w:szCs w:val="24"/>
        </w:rPr>
        <w:t>», м</w:t>
      </w:r>
      <w:r w:rsidRPr="002C1FF1">
        <w:rPr>
          <w:rFonts w:ascii="Times New Roman" w:hAnsi="Times New Roman" w:cs="Times New Roman"/>
          <w:sz w:val="24"/>
          <w:szCs w:val="24"/>
        </w:rPr>
        <w:t xml:space="preserve">етодическими рекомендациями по подготовке технических заданий по разработке инвестиционных программ организаций коммунального комплекса, утвержденными Приказом Министерства регионального развития Российской Федерации от </w:t>
      </w:r>
      <w:r w:rsidR="00B66BE7" w:rsidRPr="002C1FF1">
        <w:rPr>
          <w:rFonts w:ascii="Times New Roman" w:hAnsi="Times New Roman" w:cs="Times New Roman"/>
          <w:sz w:val="24"/>
          <w:szCs w:val="24"/>
        </w:rPr>
        <w:br/>
      </w:r>
      <w:r w:rsidRPr="002C1FF1">
        <w:rPr>
          <w:rFonts w:ascii="Times New Roman" w:hAnsi="Times New Roman" w:cs="Times New Roman"/>
          <w:sz w:val="24"/>
          <w:szCs w:val="24"/>
        </w:rPr>
        <w:t>10.10.2007</w:t>
      </w:r>
      <w:r w:rsidR="00B66BE7" w:rsidRPr="002C1FF1">
        <w:rPr>
          <w:rFonts w:ascii="Times New Roman" w:hAnsi="Times New Roman" w:cs="Times New Roman"/>
          <w:sz w:val="24"/>
          <w:szCs w:val="24"/>
        </w:rPr>
        <w:t xml:space="preserve"> </w:t>
      </w:r>
      <w:r w:rsidRPr="002C1FF1">
        <w:rPr>
          <w:rFonts w:ascii="Times New Roman" w:hAnsi="Times New Roman" w:cs="Times New Roman"/>
          <w:sz w:val="24"/>
          <w:szCs w:val="24"/>
        </w:rPr>
        <w:t>г. № 100, руководствуясь Градостроительным кодексом РФ, Федеральным законом от 06.10.2003</w:t>
      </w:r>
      <w:proofErr w:type="gramEnd"/>
      <w:r w:rsidR="00B66BE7" w:rsidRPr="002C1FF1">
        <w:rPr>
          <w:rFonts w:ascii="Times New Roman" w:hAnsi="Times New Roman" w:cs="Times New Roman"/>
          <w:sz w:val="24"/>
          <w:szCs w:val="24"/>
        </w:rPr>
        <w:t xml:space="preserve"> </w:t>
      </w:r>
      <w:r w:rsidRPr="002C1FF1">
        <w:rPr>
          <w:rFonts w:ascii="Times New Roman" w:hAnsi="Times New Roman" w:cs="Times New Roman"/>
          <w:sz w:val="24"/>
          <w:szCs w:val="24"/>
        </w:rPr>
        <w:t xml:space="preserve">г. №131-ФЗ «Об общих принципах организации местного самоуправления в Российской Федерации», Администрация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2C1FF1">
        <w:rPr>
          <w:rFonts w:ascii="Times New Roman" w:hAnsi="Times New Roman" w:cs="Times New Roman"/>
          <w:sz w:val="24"/>
          <w:szCs w:val="24"/>
        </w:rPr>
        <w:t>городского поселения,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 постановляет:</w:t>
      </w:r>
      <w:r w:rsidRPr="002C1F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49C" w:rsidRPr="002C1FF1" w:rsidRDefault="00FC649C" w:rsidP="00FC64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C649C" w:rsidRPr="002C1FF1" w:rsidRDefault="00C50F79" w:rsidP="00FC64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49C" w:rsidRPr="002C1FF1" w:rsidRDefault="00FC649C" w:rsidP="00FC64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1. Утве</w:t>
      </w:r>
      <w:r w:rsidR="00C50F79" w:rsidRPr="002C1FF1">
        <w:rPr>
          <w:rFonts w:ascii="Times New Roman" w:hAnsi="Times New Roman" w:cs="Times New Roman"/>
          <w:sz w:val="24"/>
          <w:szCs w:val="24"/>
        </w:rPr>
        <w:t>рдить техническое задание для М</w:t>
      </w:r>
      <w:r w:rsidRPr="002C1FF1">
        <w:rPr>
          <w:rFonts w:ascii="Times New Roman" w:hAnsi="Times New Roman" w:cs="Times New Roman"/>
          <w:sz w:val="24"/>
          <w:szCs w:val="24"/>
        </w:rPr>
        <w:t>П «</w:t>
      </w:r>
      <w:proofErr w:type="spellStart"/>
      <w:r w:rsidR="00C50F79" w:rsidRPr="002C1FF1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2C1FF1">
        <w:rPr>
          <w:rFonts w:ascii="Times New Roman" w:hAnsi="Times New Roman" w:cs="Times New Roman"/>
          <w:sz w:val="24"/>
          <w:szCs w:val="24"/>
        </w:rPr>
        <w:t xml:space="preserve">» на </w:t>
      </w:r>
      <w:r w:rsidR="006753F0" w:rsidRPr="002C1FF1">
        <w:rPr>
          <w:rFonts w:ascii="Times New Roman" w:hAnsi="Times New Roman" w:cs="Times New Roman"/>
          <w:sz w:val="24"/>
          <w:szCs w:val="24"/>
        </w:rPr>
        <w:t>разработку</w:t>
      </w:r>
      <w:r w:rsidRPr="002C1FF1">
        <w:rPr>
          <w:rFonts w:ascii="Times New Roman" w:hAnsi="Times New Roman" w:cs="Times New Roman"/>
          <w:sz w:val="24"/>
          <w:szCs w:val="24"/>
        </w:rPr>
        <w:t xml:space="preserve"> инвестиционной программы «По приведению качества питьевой воды в соответствие с установленными требованиями на 202</w:t>
      </w:r>
      <w:r w:rsidR="006753F0" w:rsidRPr="002C1FF1">
        <w:rPr>
          <w:rFonts w:ascii="Times New Roman" w:hAnsi="Times New Roman" w:cs="Times New Roman"/>
          <w:sz w:val="24"/>
          <w:szCs w:val="24"/>
        </w:rPr>
        <w:t>3</w:t>
      </w:r>
      <w:r w:rsidRPr="002C1FF1">
        <w:rPr>
          <w:rFonts w:ascii="Times New Roman" w:hAnsi="Times New Roman" w:cs="Times New Roman"/>
          <w:sz w:val="24"/>
          <w:szCs w:val="24"/>
        </w:rPr>
        <w:t>-202</w:t>
      </w:r>
      <w:r w:rsidR="006753F0" w:rsidRPr="002C1FF1">
        <w:rPr>
          <w:rFonts w:ascii="Times New Roman" w:hAnsi="Times New Roman" w:cs="Times New Roman"/>
          <w:sz w:val="24"/>
          <w:szCs w:val="24"/>
        </w:rPr>
        <w:t>7</w:t>
      </w:r>
      <w:r w:rsidRPr="002C1FF1">
        <w:rPr>
          <w:rFonts w:ascii="Times New Roman" w:hAnsi="Times New Roman" w:cs="Times New Roman"/>
          <w:sz w:val="24"/>
          <w:szCs w:val="24"/>
        </w:rPr>
        <w:t xml:space="preserve"> годы». </w:t>
      </w:r>
    </w:p>
    <w:p w:rsidR="00FC649C" w:rsidRPr="002C1FF1" w:rsidRDefault="00FC649C" w:rsidP="00FC64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официального опубликования и подлежит размещению на официальном сайте Администрации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2C1FF1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3F0" w:rsidRPr="002C1FF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6753F0" w:rsidRPr="002C1FF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2C1F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649C" w:rsidRPr="002C1FF1" w:rsidRDefault="00FC649C" w:rsidP="00FC64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649C" w:rsidRPr="002C1FF1" w:rsidRDefault="00FC649C" w:rsidP="00FC649C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649C" w:rsidRPr="002C1FF1" w:rsidRDefault="00FC649C" w:rsidP="00FC649C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1FF1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6753F0" w:rsidRPr="002C1FF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</w:p>
    <w:p w:rsidR="00C50F79" w:rsidRPr="002C1FF1" w:rsidRDefault="00C50F79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1FF1">
        <w:rPr>
          <w:rFonts w:ascii="Times New Roman" w:hAnsi="Times New Roman" w:cs="Times New Roman"/>
          <w:color w:val="000000"/>
          <w:sz w:val="24"/>
          <w:szCs w:val="24"/>
        </w:rPr>
        <w:t xml:space="preserve">Тургеневского </w:t>
      </w:r>
      <w:r w:rsidR="006753F0" w:rsidRPr="002C1FF1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</w:t>
      </w:r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</w:t>
      </w:r>
      <w:proofErr w:type="spellStart"/>
      <w:r w:rsidR="00186009" w:rsidRPr="002C1FF1">
        <w:rPr>
          <w:rFonts w:ascii="Times New Roman" w:hAnsi="Times New Roman" w:cs="Times New Roman"/>
          <w:color w:val="000000"/>
          <w:sz w:val="24"/>
          <w:szCs w:val="24"/>
        </w:rPr>
        <w:t>И.В.Аверьянов</w:t>
      </w:r>
      <w:proofErr w:type="spellEnd"/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58AF" w:rsidRPr="002C1FF1" w:rsidRDefault="000058AF" w:rsidP="00186009">
      <w:pPr>
        <w:spacing w:after="0" w:line="240" w:lineRule="auto"/>
        <w:ind w:right="-427"/>
        <w:contextualSpacing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6B42A5" w:rsidRPr="002C1FF1" w:rsidRDefault="006B42A5" w:rsidP="00FC649C">
      <w:pPr>
        <w:spacing w:after="0" w:line="240" w:lineRule="auto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FC649C" w:rsidRPr="002C1FF1" w:rsidRDefault="00FC649C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ab/>
      </w: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УТВЕРЖДЕНА:</w:t>
      </w:r>
    </w:p>
    <w:p w:rsidR="00FC649C" w:rsidRPr="002C1FF1" w:rsidRDefault="00FC649C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Постановлением администрации</w:t>
      </w:r>
    </w:p>
    <w:p w:rsidR="006753F0" w:rsidRPr="002C1FF1" w:rsidRDefault="00C50F79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Тургеневского городского поселения </w:t>
      </w:r>
      <w:r w:rsidR="006753F0"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</w:p>
    <w:p w:rsidR="00FC649C" w:rsidRPr="002C1FF1" w:rsidRDefault="00FC649C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proofErr w:type="spellStart"/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Ардатовского</w:t>
      </w:r>
      <w:proofErr w:type="spellEnd"/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муниципального района</w:t>
      </w:r>
    </w:p>
    <w:p w:rsidR="00FC649C" w:rsidRPr="002C1FF1" w:rsidRDefault="00FC649C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FC649C" w:rsidRPr="002C1FF1" w:rsidRDefault="00FC649C" w:rsidP="006753F0">
      <w:pPr>
        <w:tabs>
          <w:tab w:val="left" w:pos="6804"/>
        </w:tabs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от «</w:t>
      </w:r>
      <w:r w:rsidR="00264131"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28</w:t>
      </w: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»</w:t>
      </w:r>
      <w:r w:rsidR="00264131"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февраля </w:t>
      </w: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202</w:t>
      </w:r>
      <w:r w:rsidR="006753F0"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3</w:t>
      </w: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г. №</w:t>
      </w:r>
      <w:r w:rsidR="00264131"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>15</w:t>
      </w:r>
      <w:r w:rsidRPr="002C1FF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                                                                                                            </w:t>
      </w:r>
    </w:p>
    <w:p w:rsidR="00FC649C" w:rsidRPr="002C1FF1" w:rsidRDefault="00FC649C" w:rsidP="006753F0">
      <w:pPr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C649C" w:rsidRPr="002C1FF1" w:rsidRDefault="00FC649C" w:rsidP="006753F0">
      <w:pPr>
        <w:spacing w:after="0" w:line="240" w:lineRule="auto"/>
        <w:ind w:firstLine="698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C649C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53F0" w:rsidRPr="002C1FF1" w:rsidRDefault="00FC649C" w:rsidP="006753F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Т</w:t>
      </w:r>
      <w:r w:rsidR="006753F0" w:rsidRPr="002C1FF1">
        <w:rPr>
          <w:rFonts w:ascii="Times New Roman" w:hAnsi="Times New Roman" w:cs="Times New Roman"/>
          <w:b/>
          <w:sz w:val="24"/>
          <w:szCs w:val="24"/>
        </w:rPr>
        <w:t>ехническое задание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на корректировку инвестиционной программы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«По приведению качества питьевой воды в соответствие с установленными требованиями на 202</w:t>
      </w:r>
      <w:r w:rsidR="006753F0" w:rsidRPr="002C1FF1">
        <w:rPr>
          <w:rFonts w:ascii="Times New Roman" w:hAnsi="Times New Roman" w:cs="Times New Roman"/>
          <w:b/>
          <w:sz w:val="24"/>
          <w:szCs w:val="24"/>
        </w:rPr>
        <w:t>3</w:t>
      </w:r>
      <w:r w:rsidRPr="002C1FF1">
        <w:rPr>
          <w:rFonts w:ascii="Times New Roman" w:hAnsi="Times New Roman" w:cs="Times New Roman"/>
          <w:b/>
          <w:sz w:val="24"/>
          <w:szCs w:val="24"/>
        </w:rPr>
        <w:t>-202</w:t>
      </w:r>
      <w:r w:rsidR="006753F0" w:rsidRPr="002C1FF1">
        <w:rPr>
          <w:rFonts w:ascii="Times New Roman" w:hAnsi="Times New Roman" w:cs="Times New Roman"/>
          <w:b/>
          <w:sz w:val="24"/>
          <w:szCs w:val="24"/>
        </w:rPr>
        <w:t>7</w:t>
      </w:r>
      <w:r w:rsidRPr="002C1FF1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6753F0" w:rsidRPr="002C1FF1" w:rsidRDefault="006753F0" w:rsidP="006753F0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F0" w:rsidRPr="002C1FF1" w:rsidRDefault="00FC649C" w:rsidP="006B42A5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6B42A5" w:rsidRPr="002C1FF1" w:rsidRDefault="006B42A5" w:rsidP="006B42A5">
      <w:pPr>
        <w:pStyle w:val="a4"/>
        <w:spacing w:after="0" w:line="24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1) Федеральный закон от 07.12.2011 № 416</w:t>
      </w:r>
      <w:r w:rsidR="006753F0" w:rsidRPr="002C1FF1">
        <w:rPr>
          <w:rFonts w:ascii="Times New Roman" w:hAnsi="Times New Roman" w:cs="Times New Roman"/>
          <w:sz w:val="24"/>
          <w:szCs w:val="24"/>
        </w:rPr>
        <w:t xml:space="preserve"> – </w:t>
      </w:r>
      <w:r w:rsidRPr="002C1FF1">
        <w:rPr>
          <w:rFonts w:ascii="Times New Roman" w:hAnsi="Times New Roman" w:cs="Times New Roman"/>
          <w:sz w:val="24"/>
          <w:szCs w:val="24"/>
        </w:rPr>
        <w:t xml:space="preserve">ФЗ «О водоснабжении и водоотведении»; 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2) Постановление Правительства РФ от 29.07.2013 г. № 641 «Об инвестиционных и производственных программах в организации существующей деятельности в сфере водоснабжения и водоотведения»; 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3) Приказ Министерства регионального развития РФ от 10 октября 2007 г.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комплекса»; 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4) Приказ Министерства регионального развития РФ от 10 октября 2007 г. № 99 «Об утверждении Методических рекомендаций по разработке инвестиционных программ организаций коммунального комплекса».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53F0" w:rsidRPr="002C1FF1" w:rsidRDefault="00FC649C" w:rsidP="006B42A5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Цели и задачи корректировки и реализации инвестиционной программы</w:t>
      </w:r>
    </w:p>
    <w:p w:rsidR="006B42A5" w:rsidRPr="002C1FF1" w:rsidRDefault="006B42A5" w:rsidP="006B42A5">
      <w:pPr>
        <w:pStyle w:val="a4"/>
        <w:spacing w:after="0" w:line="24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2.1. Основная цель корректировки и реализации инвестиционной программы «По приведению качества питьевой воды в соответствие с установленными требованиями на 202</w:t>
      </w:r>
      <w:r w:rsidR="006753F0" w:rsidRPr="002C1FF1">
        <w:rPr>
          <w:rFonts w:ascii="Times New Roman" w:hAnsi="Times New Roman" w:cs="Times New Roman"/>
          <w:sz w:val="24"/>
          <w:szCs w:val="24"/>
        </w:rPr>
        <w:t>3–</w:t>
      </w:r>
      <w:r w:rsidRPr="002C1FF1">
        <w:rPr>
          <w:rFonts w:ascii="Times New Roman" w:hAnsi="Times New Roman" w:cs="Times New Roman"/>
          <w:sz w:val="24"/>
          <w:szCs w:val="24"/>
        </w:rPr>
        <w:t>202</w:t>
      </w:r>
      <w:r w:rsidR="006753F0" w:rsidRPr="002C1FF1">
        <w:rPr>
          <w:rFonts w:ascii="Times New Roman" w:hAnsi="Times New Roman" w:cs="Times New Roman"/>
          <w:sz w:val="24"/>
          <w:szCs w:val="24"/>
        </w:rPr>
        <w:t>7</w:t>
      </w:r>
      <w:r w:rsidRPr="002C1FF1">
        <w:rPr>
          <w:rFonts w:ascii="Times New Roman" w:hAnsi="Times New Roman" w:cs="Times New Roman"/>
          <w:sz w:val="24"/>
          <w:szCs w:val="24"/>
        </w:rPr>
        <w:t xml:space="preserve"> годы» </w:t>
      </w:r>
      <w:r w:rsidR="006753F0" w:rsidRPr="002C1FF1">
        <w:rPr>
          <w:rFonts w:ascii="Times New Roman" w:hAnsi="Times New Roman" w:cs="Times New Roman"/>
          <w:sz w:val="24"/>
          <w:szCs w:val="24"/>
        </w:rPr>
        <w:t xml:space="preserve">– </w:t>
      </w:r>
      <w:r w:rsidRPr="002C1FF1">
        <w:rPr>
          <w:rFonts w:ascii="Times New Roman" w:hAnsi="Times New Roman" w:cs="Times New Roman"/>
          <w:sz w:val="24"/>
          <w:szCs w:val="24"/>
        </w:rPr>
        <w:t>выполнение</w:t>
      </w:r>
      <w:r w:rsidR="006753F0" w:rsidRPr="002C1FF1">
        <w:rPr>
          <w:rFonts w:ascii="Times New Roman" w:hAnsi="Times New Roman" w:cs="Times New Roman"/>
          <w:sz w:val="24"/>
          <w:szCs w:val="24"/>
        </w:rPr>
        <w:t xml:space="preserve"> </w:t>
      </w:r>
      <w:r w:rsidRPr="002C1FF1">
        <w:rPr>
          <w:rFonts w:ascii="Times New Roman" w:hAnsi="Times New Roman" w:cs="Times New Roman"/>
          <w:sz w:val="24"/>
          <w:szCs w:val="24"/>
        </w:rPr>
        <w:t xml:space="preserve">мероприятий, направленных на приведения качества питьевой воды в соответствие с установленными требованиями. 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2.2. Задачи корректировки Инвестиционной программы: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Обеспечение необходимых объемов и качества питьевой воды, выполнения нормативных требований к качеству питьевой воды.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Обеспечение подключения вновь строящихся (реконструируемых) объектов капитального строительства к системам водоснабжения с гарантированным объемом заявленных мощностей.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Обеспечение бесперебойной подачи качественной воды от источника до потребителя.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З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амена запорной арматуры диаметром от 50мм до 150мм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З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амена ветхих магистральных водопроводных сетей. </w:t>
      </w:r>
    </w:p>
    <w:p w:rsidR="006753F0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2.3. Корректировка и последующая реализация инвестиционной программы должны обеспечить повышение надежности, качества и безопасности водоснабжения потребителей, снижение аварийности и износа, увеличение пропускной способности и улучшения качества воды.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53F0" w:rsidRPr="002C1FF1" w:rsidRDefault="00FC649C" w:rsidP="0000264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I</w:t>
      </w:r>
      <w:r w:rsidR="006753F0" w:rsidRPr="002C1FF1">
        <w:rPr>
          <w:rFonts w:ascii="Times New Roman" w:hAnsi="Times New Roman" w:cs="Times New Roman"/>
          <w:b/>
          <w:sz w:val="24"/>
          <w:szCs w:val="24"/>
        </w:rPr>
        <w:t>II</w:t>
      </w:r>
      <w:r w:rsidRPr="002C1FF1">
        <w:rPr>
          <w:rFonts w:ascii="Times New Roman" w:hAnsi="Times New Roman" w:cs="Times New Roman"/>
          <w:b/>
          <w:sz w:val="24"/>
          <w:szCs w:val="24"/>
        </w:rPr>
        <w:t>. Целевые индикаторы и показатели</w:t>
      </w:r>
    </w:p>
    <w:p w:rsidR="00002644" w:rsidRPr="002C1FF1" w:rsidRDefault="00002644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2644" w:rsidRPr="002C1FF1" w:rsidRDefault="00002644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3.1 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Целевые индикаторы-показатели качества поставляемых услуг водоснабжения. </w:t>
      </w:r>
    </w:p>
    <w:p w:rsidR="00002644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Доведение качества питьевой воды до требований уровня, соответствующего </w:t>
      </w:r>
      <w:r w:rsidR="00002644" w:rsidRPr="002C1FF1">
        <w:rPr>
          <w:rFonts w:ascii="Times New Roman" w:hAnsi="Times New Roman" w:cs="Times New Roman"/>
          <w:sz w:val="24"/>
          <w:szCs w:val="24"/>
        </w:rPr>
        <w:t>СанПиН 1.2.3685-21</w:t>
      </w:r>
      <w:r w:rsidRPr="002C1FF1">
        <w:rPr>
          <w:rFonts w:ascii="Times New Roman" w:hAnsi="Times New Roman" w:cs="Times New Roman"/>
          <w:sz w:val="24"/>
          <w:szCs w:val="24"/>
        </w:rPr>
        <w:t xml:space="preserve">, по следующим показателям: </w:t>
      </w:r>
    </w:p>
    <w:p w:rsidR="00002644" w:rsidRPr="002C1FF1" w:rsidRDefault="00002644" w:rsidP="00002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жесткость общая 7,0 мг/дм3;</w:t>
      </w:r>
    </w:p>
    <w:p w:rsidR="00002644" w:rsidRPr="002C1FF1" w:rsidRDefault="00002644" w:rsidP="00002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сульфат – ион не более 500 мг/дм3;</w:t>
      </w:r>
    </w:p>
    <w:p w:rsidR="00002644" w:rsidRPr="002C1FF1" w:rsidRDefault="00002644" w:rsidP="00002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сухой остаток не более 1000 мг/дм3;</w:t>
      </w:r>
    </w:p>
    <w:p w:rsidR="00002644" w:rsidRPr="002C1FF1" w:rsidRDefault="00002644" w:rsidP="00002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по мутности не более 2,6 ЕМФ;</w:t>
      </w:r>
    </w:p>
    <w:p w:rsidR="00002644" w:rsidRPr="002C1FF1" w:rsidRDefault="00002644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 железо общее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не более 0,3 мг/дм3</w:t>
      </w:r>
      <w:r w:rsidRPr="002C1FF1">
        <w:rPr>
          <w:rFonts w:ascii="Times New Roman" w:hAnsi="Times New Roman" w:cs="Times New Roman"/>
          <w:sz w:val="24"/>
          <w:szCs w:val="24"/>
        </w:rPr>
        <w:t>;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644" w:rsidRPr="002C1FF1" w:rsidRDefault="00002644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– 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по </w:t>
      </w:r>
      <w:r w:rsidRPr="002C1FF1">
        <w:rPr>
          <w:rFonts w:ascii="Times New Roman" w:hAnsi="Times New Roman" w:cs="Times New Roman"/>
          <w:sz w:val="24"/>
          <w:szCs w:val="24"/>
        </w:rPr>
        <w:t>бору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не более 0,</w:t>
      </w:r>
      <w:r w:rsidRPr="002C1FF1">
        <w:rPr>
          <w:rFonts w:ascii="Times New Roman" w:hAnsi="Times New Roman" w:cs="Times New Roman"/>
          <w:sz w:val="24"/>
          <w:szCs w:val="24"/>
        </w:rPr>
        <w:t>5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мг/дм3</w:t>
      </w:r>
      <w:r w:rsidRPr="002C1FF1">
        <w:rPr>
          <w:rFonts w:ascii="Times New Roman" w:hAnsi="Times New Roman" w:cs="Times New Roman"/>
          <w:sz w:val="24"/>
          <w:szCs w:val="24"/>
        </w:rPr>
        <w:t>.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644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снижение процента неудовлетворительных проб по микробиологическим показателям на 0,5% </w:t>
      </w:r>
    </w:p>
    <w:p w:rsidR="006753F0" w:rsidRPr="002C1FF1" w:rsidRDefault="006753F0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2644" w:rsidRPr="002C1FF1" w:rsidRDefault="00002644" w:rsidP="0000264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I</w:t>
      </w:r>
      <w:r w:rsidR="00FC649C" w:rsidRPr="002C1FF1">
        <w:rPr>
          <w:rFonts w:ascii="Times New Roman" w:hAnsi="Times New Roman" w:cs="Times New Roman"/>
          <w:b/>
          <w:sz w:val="24"/>
          <w:szCs w:val="24"/>
        </w:rPr>
        <w:t>V. Срок корректировки инвестиционной программы</w:t>
      </w:r>
    </w:p>
    <w:p w:rsidR="00002644" w:rsidRPr="002C1FF1" w:rsidRDefault="00002644" w:rsidP="0000264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2644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4.1 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Срок корректировки инвестиционной программы – в течение трех месяцев с момента утверждения технического задания. </w:t>
      </w:r>
    </w:p>
    <w:p w:rsidR="00002644" w:rsidRPr="002C1FF1" w:rsidRDefault="00002644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426E" w:rsidRPr="002C1FF1" w:rsidRDefault="00FC649C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V. Требования к инвестиционной программе</w:t>
      </w:r>
    </w:p>
    <w:p w:rsidR="0028426E" w:rsidRPr="002C1FF1" w:rsidRDefault="0028426E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5.1. Выполнить анализ существующего состояния систем водоснабжения с отражением основных проблем, не позволяющих обеспечить необходимый уровень качества питьевой воды в соответствие с установленными требованиями.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5.2. Разработать план мероприятий по приведению качества питьевой воды в соответствие с установленными требованиями и согласовать его с территориальным органом федерального органа исполнительной власти, осуществляющего федеральный государственный санитарно-эпидемиологический надзор, в срок до 1 июля 202</w:t>
      </w:r>
      <w:r w:rsidR="0028426E" w:rsidRPr="002C1FF1">
        <w:rPr>
          <w:rFonts w:ascii="Times New Roman" w:hAnsi="Times New Roman" w:cs="Times New Roman"/>
          <w:sz w:val="24"/>
          <w:szCs w:val="24"/>
        </w:rPr>
        <w:t>3</w:t>
      </w:r>
      <w:r w:rsidRPr="002C1FF1">
        <w:rPr>
          <w:rFonts w:ascii="Times New Roman" w:hAnsi="Times New Roman" w:cs="Times New Roman"/>
          <w:sz w:val="24"/>
          <w:szCs w:val="24"/>
        </w:rPr>
        <w:t xml:space="preserve"> года. План мероприятий по приведению качества питьевой воды в соответствие с установленными требованиями включается в состав инвестиционной программы.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5.3. Определить объем финансовых потребностей на реализацию мероприятий инвестиционной программы: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объем финансовых потребностей на реализацию мероприятий определить посредством суммирования финансовых потребностей на реализацию каждого мероприятия;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финансовые потребности на реализацию мероприятий инвестиционной программы определить на основе укрупненных показателей стоимости строительства и реконструкции, действующей сметной нормативной базы (государственные элементные нормы, федеральные единичные расценки).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5.4. Источниками финансирования инвестиционной программы могут быть: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собственные сре</w:t>
      </w:r>
      <w:r w:rsidR="00C50F79" w:rsidRPr="002C1FF1">
        <w:rPr>
          <w:rFonts w:ascii="Times New Roman" w:hAnsi="Times New Roman" w:cs="Times New Roman"/>
          <w:sz w:val="24"/>
          <w:szCs w:val="24"/>
        </w:rPr>
        <w:t>дства М</w:t>
      </w:r>
      <w:r w:rsidR="00FC649C" w:rsidRPr="002C1FF1">
        <w:rPr>
          <w:rFonts w:ascii="Times New Roman" w:hAnsi="Times New Roman" w:cs="Times New Roman"/>
          <w:sz w:val="24"/>
          <w:szCs w:val="24"/>
        </w:rPr>
        <w:t>П «</w:t>
      </w:r>
      <w:proofErr w:type="spellStart"/>
      <w:r w:rsidR="00C50F79" w:rsidRPr="002C1FF1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="00FC649C" w:rsidRPr="002C1FF1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финансовые средства, полученные от применения установленных тарифов на подключение и надбавки к тарифам;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– 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финансовые средства, определяемые в ходе реализации федеральных, региональных, муниципальных целевых программ;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необходимо привести распределение финансовых потребностей по определенным источникам финансирования, в том числе с распределением по годам и этапам реализации плана мероприятий.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5.5. В инвестиционной программе необходимо привести распределение финансовых потребностей по определенным источникам финансирования, в том числе с распределением по годам и этапам реализации инвестиционной программы.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5.6. Выполнить расчет надбавок к тарифам и тарифов на подключение при необходимости.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5.7. Обеспечить согласованность инвестиционной программы с производственной программой с целью исключения возможного двойного учета реализуемых мероприятий инвестиционной программы в рамках различных программ.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5.8. Координацию работ по инвестиц</w:t>
      </w:r>
      <w:r w:rsidR="00C50F79" w:rsidRPr="002C1FF1">
        <w:rPr>
          <w:rFonts w:ascii="Times New Roman" w:hAnsi="Times New Roman" w:cs="Times New Roman"/>
          <w:sz w:val="24"/>
          <w:szCs w:val="24"/>
        </w:rPr>
        <w:t>ионной программе осуществляют М</w:t>
      </w:r>
      <w:r w:rsidRPr="002C1FF1">
        <w:rPr>
          <w:rFonts w:ascii="Times New Roman" w:hAnsi="Times New Roman" w:cs="Times New Roman"/>
          <w:sz w:val="24"/>
          <w:szCs w:val="24"/>
        </w:rPr>
        <w:t>П «</w:t>
      </w:r>
      <w:proofErr w:type="spellStart"/>
      <w:r w:rsidR="00C50F79" w:rsidRPr="002C1FF1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2C1FF1">
        <w:rPr>
          <w:rFonts w:ascii="Times New Roman" w:hAnsi="Times New Roman" w:cs="Times New Roman"/>
          <w:sz w:val="24"/>
          <w:szCs w:val="24"/>
        </w:rPr>
        <w:t xml:space="preserve">» и администрация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2C1FF1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proofErr w:type="spellStart"/>
      <w:r w:rsidR="0028426E" w:rsidRPr="002C1FF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28426E" w:rsidRPr="002C1FF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2C1FF1">
        <w:rPr>
          <w:rFonts w:ascii="Times New Roman" w:hAnsi="Times New Roman" w:cs="Times New Roman"/>
          <w:sz w:val="24"/>
          <w:szCs w:val="24"/>
        </w:rPr>
        <w:t xml:space="preserve">(по согласованию).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5.9. Финансовые потребности включают весь комплекс расходов, связанных с проведением мероприятий инвестиционной программы: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проектно-изыскательские работы;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приобретение материалов и оборудования;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строительно-монтажные работы;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работы по замене оборудования с улучшением технико-экономических характеристик;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пусконаладочные работы;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проведение регистрации объектов;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расходы, не относимые на стоимость основных средств (аренда земли на срок строительства и т. п.).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5.10. Инвестиционная программа должна содержать источники финансирования по каждому мероприятию. </w:t>
      </w: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5.11. Стоимость мероприятий должна приводиться в ценах соответствующих году реализации мероприятий.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426E" w:rsidRPr="002C1FF1" w:rsidRDefault="00FC649C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VI. Содержание плана мероприятий</w:t>
      </w:r>
    </w:p>
    <w:p w:rsidR="0028426E" w:rsidRPr="002C1FF1" w:rsidRDefault="0028426E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6.1. План мероприятий должен состоять из описательной и табличной частей. </w:t>
      </w:r>
    </w:p>
    <w:p w:rsidR="007F329B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6.2. План мероприятий должен содержать: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цели и задачи разработки и реализации плана мероприятий;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анализ существующего состояния системы водоснабжения и водоотведения;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основные проблемы не позволяющие обеспечить необходимый уровень объемов и качества воды;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план технических мероприятий по системам водоснабжения, обеспечивающий состояния систем водоснабжения и условий их эксплуатации до </w:t>
      </w:r>
      <w:proofErr w:type="gramStart"/>
      <w:r w:rsidR="00FC649C" w:rsidRPr="002C1FF1">
        <w:rPr>
          <w:rFonts w:ascii="Times New Roman" w:hAnsi="Times New Roman" w:cs="Times New Roman"/>
          <w:sz w:val="24"/>
          <w:szCs w:val="24"/>
        </w:rPr>
        <w:t>уровня</w:t>
      </w:r>
      <w:proofErr w:type="gramEnd"/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задаваемого целевыми индикаторами и подключение строящихся (реконструируемых) объектов к системам водоснабжения;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сроки и реализации мероприятий плана мероприятий; </w:t>
      </w:r>
    </w:p>
    <w:p w:rsidR="0028426E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–</w:t>
      </w:r>
      <w:r w:rsidR="00FC649C" w:rsidRPr="002C1F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649C" w:rsidRPr="002C1FF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FC649C" w:rsidRPr="002C1FF1">
        <w:rPr>
          <w:rFonts w:ascii="Times New Roman" w:hAnsi="Times New Roman" w:cs="Times New Roman"/>
          <w:sz w:val="24"/>
          <w:szCs w:val="24"/>
        </w:rPr>
        <w:t xml:space="preserve"> выполнением плана мероприятий. </w:t>
      </w:r>
    </w:p>
    <w:p w:rsidR="0028426E" w:rsidRPr="002C1FF1" w:rsidRDefault="0028426E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426E" w:rsidRPr="002C1FF1" w:rsidRDefault="00FC649C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VII. Сроки реализации плана мероприятий</w:t>
      </w:r>
    </w:p>
    <w:p w:rsidR="0028426E" w:rsidRPr="002C1FF1" w:rsidRDefault="0028426E" w:rsidP="0028426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26E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7.1. Срок реализации плана мероприятий - 1 июля 202</w:t>
      </w:r>
      <w:r w:rsidR="007F329B" w:rsidRPr="002C1FF1">
        <w:rPr>
          <w:rFonts w:ascii="Times New Roman" w:hAnsi="Times New Roman" w:cs="Times New Roman"/>
          <w:sz w:val="24"/>
          <w:szCs w:val="24"/>
        </w:rPr>
        <w:t>3</w:t>
      </w:r>
      <w:r w:rsidRPr="002C1FF1">
        <w:rPr>
          <w:rFonts w:ascii="Times New Roman" w:hAnsi="Times New Roman" w:cs="Times New Roman"/>
          <w:sz w:val="24"/>
          <w:szCs w:val="24"/>
        </w:rPr>
        <w:t xml:space="preserve"> года – 31 декабря 202</w:t>
      </w:r>
      <w:r w:rsidR="007F329B" w:rsidRPr="002C1FF1">
        <w:rPr>
          <w:rFonts w:ascii="Times New Roman" w:hAnsi="Times New Roman" w:cs="Times New Roman"/>
          <w:sz w:val="24"/>
          <w:szCs w:val="24"/>
        </w:rPr>
        <w:t>7</w:t>
      </w:r>
      <w:r w:rsidRPr="002C1FF1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7F329B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7.2. В случае необходимости проведения расчета надбавок к тарифам и включения плана в инвестиционную программу проекта плана мероприятий, расчет необходимых финансовых потребностей и источников финансирования необходимо согласовать </w:t>
      </w:r>
      <w:r w:rsidR="007F329B" w:rsidRPr="002C1FF1">
        <w:rPr>
          <w:rFonts w:ascii="Times New Roman" w:hAnsi="Times New Roman" w:cs="Times New Roman"/>
          <w:sz w:val="24"/>
          <w:szCs w:val="24"/>
        </w:rPr>
        <w:t>с Государственным комитетом по тарифам Республики Мордовия</w:t>
      </w:r>
      <w:r w:rsidRPr="002C1F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F329B" w:rsidRPr="002C1FF1" w:rsidRDefault="00FC649C" w:rsidP="007F329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VIII. Порядок внесения изменений в техническое задание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F329B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8.1. Пересмотр (внесение изменений) в утвержденное техническое задание осуществляется по инициативе Администрации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2C1FF1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7F329B" w:rsidRPr="002C1F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29B" w:rsidRPr="002C1FF1">
        <w:rPr>
          <w:rFonts w:ascii="Times New Roman" w:hAnsi="Times New Roman" w:cs="Times New Roman"/>
          <w:sz w:val="24"/>
          <w:szCs w:val="24"/>
        </w:rPr>
        <w:t>Ардатовс</w:t>
      </w:r>
      <w:r w:rsidR="005C39DD" w:rsidRPr="002C1FF1">
        <w:rPr>
          <w:rFonts w:ascii="Times New Roman" w:hAnsi="Times New Roman" w:cs="Times New Roman"/>
          <w:sz w:val="24"/>
          <w:szCs w:val="24"/>
        </w:rPr>
        <w:t>к</w:t>
      </w:r>
      <w:r w:rsidR="007F329B" w:rsidRPr="002C1FF1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7F329B" w:rsidRPr="002C1FF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 или по инициативе М</w:t>
      </w:r>
      <w:r w:rsidRPr="002C1FF1">
        <w:rPr>
          <w:rFonts w:ascii="Times New Roman" w:hAnsi="Times New Roman" w:cs="Times New Roman"/>
          <w:sz w:val="24"/>
          <w:szCs w:val="24"/>
        </w:rPr>
        <w:t>П «</w:t>
      </w:r>
      <w:proofErr w:type="spellStart"/>
      <w:r w:rsidR="00C50F79" w:rsidRPr="002C1FF1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2C1FF1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7F329B" w:rsidRPr="002C1FF1" w:rsidRDefault="00FC649C" w:rsidP="006B42A5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8.2. Основаниями для пересмотра (внесения изменений) в утвержденное техническое задание могут быть: </w:t>
      </w:r>
    </w:p>
    <w:p w:rsidR="007F329B" w:rsidRPr="002C1FF1" w:rsidRDefault="00FC649C" w:rsidP="006B42A5">
      <w:pPr>
        <w:pStyle w:val="a5"/>
        <w:keepNext/>
        <w:tabs>
          <w:tab w:val="left" w:pos="-2552"/>
          <w:tab w:val="right" w:pos="10632"/>
        </w:tabs>
        <w:spacing w:after="0"/>
        <w:ind w:right="-1" w:firstLine="709"/>
        <w:jc w:val="both"/>
      </w:pPr>
      <w:r w:rsidRPr="002C1FF1">
        <w:t>- принятие или внесение изменений в</w:t>
      </w:r>
      <w:r w:rsidR="006B42A5" w:rsidRPr="002C1FF1">
        <w:t xml:space="preserve"> Программу комплексного развития систем коммунальной инфраструктуры </w:t>
      </w:r>
      <w:r w:rsidR="00C50F79" w:rsidRPr="002C1FF1">
        <w:t xml:space="preserve">Тургеневского </w:t>
      </w:r>
      <w:r w:rsidR="006B42A5" w:rsidRPr="002C1FF1">
        <w:t xml:space="preserve">городского поселения </w:t>
      </w:r>
      <w:r w:rsidR="00C50F79" w:rsidRPr="002C1FF1">
        <w:t xml:space="preserve"> </w:t>
      </w:r>
      <w:proofErr w:type="spellStart"/>
      <w:r w:rsidR="006B42A5" w:rsidRPr="002C1FF1">
        <w:t>Ардатовского</w:t>
      </w:r>
      <w:proofErr w:type="spellEnd"/>
      <w:r w:rsidR="006B42A5" w:rsidRPr="002C1FF1">
        <w:t xml:space="preserve"> муниципального района Республики Мордовия на 2017-2027 годы;</w:t>
      </w:r>
    </w:p>
    <w:p w:rsidR="007F329B" w:rsidRPr="002C1FF1" w:rsidRDefault="00FC649C" w:rsidP="006B42A5">
      <w:pPr>
        <w:pStyle w:val="20"/>
        <w:shd w:val="clear" w:color="auto" w:fill="auto"/>
        <w:spacing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- принятие или внесение изменений в </w:t>
      </w:r>
      <w:r w:rsidR="006B42A5" w:rsidRPr="002C1FF1">
        <w:rPr>
          <w:rStyle w:val="2"/>
          <w:rFonts w:ascii="Times New Roman" w:hAnsi="Times New Roman" w:cs="Times New Roman"/>
          <w:sz w:val="24"/>
          <w:szCs w:val="24"/>
        </w:rPr>
        <w:t xml:space="preserve">основные показатели прогноза социально-экономического развития </w:t>
      </w:r>
      <w:r w:rsidR="00C50F79" w:rsidRPr="002C1FF1">
        <w:rPr>
          <w:rStyle w:val="2"/>
          <w:rFonts w:ascii="Times New Roman" w:hAnsi="Times New Roman" w:cs="Times New Roman"/>
          <w:sz w:val="24"/>
          <w:szCs w:val="24"/>
        </w:rPr>
        <w:t xml:space="preserve">Тургеневского </w:t>
      </w:r>
      <w:r w:rsidR="006B42A5" w:rsidRPr="002C1FF1">
        <w:rPr>
          <w:rStyle w:val="2"/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="00C50F79" w:rsidRPr="002C1FF1"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42A5" w:rsidRPr="002C1FF1">
        <w:rPr>
          <w:rStyle w:val="2"/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6B42A5" w:rsidRPr="002C1FF1">
        <w:rPr>
          <w:rStyle w:val="2"/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C1FF1">
        <w:rPr>
          <w:rFonts w:ascii="Times New Roman" w:hAnsi="Times New Roman" w:cs="Times New Roman"/>
          <w:sz w:val="24"/>
          <w:szCs w:val="24"/>
        </w:rPr>
        <w:t xml:space="preserve">и иные программы, влияющие на изменение условий технического задания; </w:t>
      </w:r>
    </w:p>
    <w:p w:rsidR="007F329B" w:rsidRPr="002C1FF1" w:rsidRDefault="00FC649C" w:rsidP="006B42A5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- внесение дополнительных и (или) исключение принятых при утверждении технического задания подключаемых к системам коммунальной инфраструктуры строящихся объектов, а также перечня земельных участков, обеспечиваемых инженерной инфраструктурой. </w:t>
      </w:r>
    </w:p>
    <w:p w:rsidR="007F329B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 xml:space="preserve">8.3. Пересмотр (внесение изменений) технического задания может производиться не чаще одного раза в год. </w:t>
      </w:r>
    </w:p>
    <w:p w:rsidR="007F329B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8.4. В случае если пересмотр технического задания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 осуществляется по инициативе М</w:t>
      </w:r>
      <w:r w:rsidRPr="002C1FF1">
        <w:rPr>
          <w:rFonts w:ascii="Times New Roman" w:hAnsi="Times New Roman" w:cs="Times New Roman"/>
          <w:sz w:val="24"/>
          <w:szCs w:val="24"/>
        </w:rPr>
        <w:t>П «</w:t>
      </w:r>
      <w:proofErr w:type="spellStart"/>
      <w:r w:rsidR="00C50F79" w:rsidRPr="002C1FF1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2C1FF1">
        <w:rPr>
          <w:rFonts w:ascii="Times New Roman" w:hAnsi="Times New Roman" w:cs="Times New Roman"/>
          <w:sz w:val="24"/>
          <w:szCs w:val="24"/>
        </w:rPr>
        <w:t xml:space="preserve">», заявление о необходимости пересмотра, направляемое главе Администрации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2C1FF1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7F329B" w:rsidRPr="002C1FF1">
        <w:rPr>
          <w:rFonts w:ascii="Times New Roman" w:hAnsi="Times New Roman" w:cs="Times New Roman"/>
          <w:sz w:val="24"/>
          <w:szCs w:val="24"/>
        </w:rPr>
        <w:t xml:space="preserve"> </w:t>
      </w:r>
      <w:r w:rsidR="00C50F79" w:rsidRPr="002C1F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29B" w:rsidRPr="002C1FF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7F329B" w:rsidRPr="002C1FF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2C1FF1">
        <w:rPr>
          <w:rFonts w:ascii="Times New Roman" w:hAnsi="Times New Roman" w:cs="Times New Roman"/>
          <w:sz w:val="24"/>
          <w:szCs w:val="24"/>
        </w:rPr>
        <w:t xml:space="preserve">, должно сопровождаться обоснованием причин пересмотра (внесения изменений) с приложением необходимых документов. 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F329B" w:rsidRPr="002C1FF1" w:rsidRDefault="00FC649C" w:rsidP="007F329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FF1">
        <w:rPr>
          <w:rFonts w:ascii="Times New Roman" w:hAnsi="Times New Roman" w:cs="Times New Roman"/>
          <w:b/>
          <w:sz w:val="24"/>
          <w:szCs w:val="24"/>
        </w:rPr>
        <w:t>IX. Порядок утверждения</w:t>
      </w:r>
    </w:p>
    <w:p w:rsidR="007F329B" w:rsidRPr="002C1FF1" w:rsidRDefault="007F329B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A4064" w:rsidRPr="002C1FF1" w:rsidRDefault="00FC649C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1FF1">
        <w:rPr>
          <w:rFonts w:ascii="Times New Roman" w:hAnsi="Times New Roman" w:cs="Times New Roman"/>
          <w:sz w:val="24"/>
          <w:szCs w:val="24"/>
        </w:rPr>
        <w:t>9.1 Рассмотрение и утверждение предоставленных на согласование проектов инвестиционных программ проводится в течени</w:t>
      </w:r>
      <w:proofErr w:type="gramStart"/>
      <w:r w:rsidRPr="002C1FF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C1FF1">
        <w:rPr>
          <w:rFonts w:ascii="Times New Roman" w:hAnsi="Times New Roman" w:cs="Times New Roman"/>
          <w:sz w:val="24"/>
          <w:szCs w:val="24"/>
        </w:rPr>
        <w:t xml:space="preserve"> 15 рабочих дней.</w:t>
      </w:r>
    </w:p>
    <w:p w:rsidR="00953868" w:rsidRDefault="00953868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3868" w:rsidRDefault="00953868" w:rsidP="00675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1FF1" w:rsidRDefault="002C1FF1" w:rsidP="002C1FF1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2C1FF1" w:rsidRDefault="002C1FF1" w:rsidP="002C1FF1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 от  </w:t>
      </w:r>
      <w:r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февраля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2023   год</w:t>
      </w:r>
    </w:p>
    <w:p w:rsidR="002C1FF1" w:rsidRDefault="002C1FF1" w:rsidP="002C1FF1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C1FF1" w:rsidRDefault="002C1FF1" w:rsidP="002C1FF1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2C1FF1" w:rsidRDefault="002C1FF1" w:rsidP="002C1FF1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2C1FF1" w:rsidRDefault="002C1FF1" w:rsidP="002C1FF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Тираж: 10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</w:p>
    <w:p w:rsidR="00953868" w:rsidRPr="00FC649C" w:rsidRDefault="00953868" w:rsidP="0095386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53868" w:rsidRPr="00FC649C" w:rsidSect="0087145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67A7"/>
    <w:multiLevelType w:val="hybridMultilevel"/>
    <w:tmpl w:val="A2307228"/>
    <w:lvl w:ilvl="0" w:tplc="20B62BD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A4064"/>
    <w:rsid w:val="00002644"/>
    <w:rsid w:val="000058AF"/>
    <w:rsid w:val="00186009"/>
    <w:rsid w:val="001D6B62"/>
    <w:rsid w:val="00264131"/>
    <w:rsid w:val="0028426E"/>
    <w:rsid w:val="002C1FF1"/>
    <w:rsid w:val="00491189"/>
    <w:rsid w:val="004A4064"/>
    <w:rsid w:val="005C39DD"/>
    <w:rsid w:val="006753F0"/>
    <w:rsid w:val="006B42A5"/>
    <w:rsid w:val="007F329B"/>
    <w:rsid w:val="00871450"/>
    <w:rsid w:val="00953868"/>
    <w:rsid w:val="00AC04EA"/>
    <w:rsid w:val="00B66BE7"/>
    <w:rsid w:val="00C50F79"/>
    <w:rsid w:val="00FC649C"/>
    <w:rsid w:val="00FD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4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C649C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FC649C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3">
    <w:name w:val="Цветовое выделение"/>
    <w:uiPriority w:val="99"/>
    <w:rsid w:val="00FC649C"/>
    <w:rPr>
      <w:b/>
      <w:bCs w:val="0"/>
      <w:color w:val="26282F"/>
    </w:rPr>
  </w:style>
  <w:style w:type="paragraph" w:styleId="a4">
    <w:name w:val="List Paragraph"/>
    <w:basedOn w:val="a"/>
    <w:uiPriority w:val="34"/>
    <w:qFormat/>
    <w:rsid w:val="006B42A5"/>
    <w:pPr>
      <w:ind w:left="720"/>
      <w:contextualSpacing/>
    </w:pPr>
  </w:style>
  <w:style w:type="paragraph" w:styleId="a5">
    <w:name w:val="Body Text"/>
    <w:basedOn w:val="a"/>
    <w:link w:val="a6"/>
    <w:rsid w:val="006B42A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6B42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6B42A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B42A5"/>
    <w:pPr>
      <w:widowControl w:val="0"/>
      <w:shd w:val="clear" w:color="auto" w:fill="FFFFFF"/>
      <w:spacing w:after="0" w:line="320" w:lineRule="exact"/>
    </w:pPr>
    <w:rPr>
      <w:rFonts w:eastAsiaTheme="minorHAnsi"/>
      <w:sz w:val="28"/>
      <w:szCs w:val="28"/>
      <w:lang w:eastAsia="en-US"/>
    </w:rPr>
  </w:style>
  <w:style w:type="paragraph" w:styleId="a7">
    <w:name w:val="No Spacing"/>
    <w:uiPriority w:val="1"/>
    <w:qFormat/>
    <w:rsid w:val="00186009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6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413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</cp:lastModifiedBy>
  <cp:revision>22</cp:revision>
  <cp:lastPrinted>2023-02-28T05:44:00Z</cp:lastPrinted>
  <dcterms:created xsi:type="dcterms:W3CDTF">2023-02-21T08:05:00Z</dcterms:created>
  <dcterms:modified xsi:type="dcterms:W3CDTF">2023-02-28T08:45:00Z</dcterms:modified>
</cp:coreProperties>
</file>