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714" w:rsidRDefault="00876714" w:rsidP="00876714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876714" w:rsidRDefault="00876714" w:rsidP="00876714">
      <w:pPr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ТУРГЕНЕВСКОГО ГОРОДСКОГО ПОСЕЛЕНИЯ</w:t>
      </w:r>
    </w:p>
    <w:p w:rsidR="00876714" w:rsidRDefault="00876714" w:rsidP="00876714">
      <w:pPr>
        <w:spacing w:line="240" w:lineRule="exact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АРДАТОВСКОГО МУНИЦИПАЛЬНОГО РАЙОНА</w:t>
      </w:r>
    </w:p>
    <w:p w:rsidR="00876714" w:rsidRDefault="00876714" w:rsidP="00876714">
      <w:pPr>
        <w:spacing w:line="240" w:lineRule="exact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876714" w:rsidRDefault="00876714" w:rsidP="00876714">
      <w:pPr>
        <w:spacing w:line="240" w:lineRule="exact"/>
        <w:contextualSpacing/>
        <w:jc w:val="center"/>
        <w:rPr>
          <w:rFonts w:ascii="Times New Roman" w:hAnsi="Times New Roman"/>
          <w:sz w:val="24"/>
          <w:szCs w:val="24"/>
        </w:rPr>
      </w:pPr>
    </w:p>
    <w:p w:rsidR="00876714" w:rsidRDefault="00876714" w:rsidP="00876714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76714" w:rsidRDefault="00876714" w:rsidP="00876714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31 марта</w:t>
      </w:r>
      <w:r>
        <w:rPr>
          <w:rFonts w:ascii="Times New Roman" w:hAnsi="Times New Roman"/>
          <w:sz w:val="28"/>
          <w:szCs w:val="28"/>
        </w:rPr>
        <w:t xml:space="preserve"> 2023 года</w:t>
      </w:r>
    </w:p>
    <w:p w:rsidR="00876714" w:rsidRDefault="00876714" w:rsidP="00876714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876714" w:rsidRDefault="00876714" w:rsidP="00876714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Тургеневского городского поселения</w:t>
      </w:r>
    </w:p>
    <w:p w:rsidR="00876714" w:rsidRDefault="00876714" w:rsidP="00876714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876714" w:rsidRDefault="00876714" w:rsidP="00876714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</w:t>
      </w:r>
    </w:p>
    <w:p w:rsidR="00A331D9" w:rsidRDefault="00876714">
      <w:r>
        <w:t xml:space="preserve"> </w:t>
      </w:r>
    </w:p>
    <w:p w:rsidR="00876714" w:rsidRDefault="00876714" w:rsidP="0087671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876714" w:rsidRDefault="00876714" w:rsidP="0087671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876714" w:rsidRDefault="00876714" w:rsidP="0087671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876714" w:rsidRDefault="00876714" w:rsidP="0087671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876714" w:rsidRDefault="00876714" w:rsidP="00876714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876714" w:rsidRDefault="00876714" w:rsidP="00876714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876714" w:rsidRDefault="00876714" w:rsidP="0087671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876714" w:rsidRDefault="00876714" w:rsidP="00876714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876714" w:rsidRDefault="00876714" w:rsidP="0087671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30 МАРТА 2023 </w:t>
      </w:r>
      <w:proofErr w:type="gramStart"/>
      <w:r>
        <w:rPr>
          <w:rFonts w:ascii="Arial" w:hAnsi="Arial" w:cs="Arial"/>
          <w:b/>
          <w:sz w:val="32"/>
          <w:szCs w:val="32"/>
        </w:rPr>
        <w:t>ГОДА  №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22</w:t>
      </w:r>
    </w:p>
    <w:p w:rsidR="00876714" w:rsidRDefault="00876714" w:rsidP="0087671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876714" w:rsidRDefault="00876714" w:rsidP="00876714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876714" w:rsidRPr="009A170B" w:rsidRDefault="00876714" w:rsidP="008767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О МИНИМАЛЬНОМ РАЗМЕРЕ ПЕНСИИ ЗА ВЫСЛУГУ ЛЕТ</w:t>
      </w:r>
    </w:p>
    <w:p w:rsidR="00876714" w:rsidRDefault="00876714" w:rsidP="00876714">
      <w:pPr>
        <w:pStyle w:val="ConsPlusTitle"/>
        <w:rPr>
          <w:b w:val="0"/>
          <w:sz w:val="26"/>
          <w:szCs w:val="26"/>
        </w:rPr>
      </w:pPr>
    </w:p>
    <w:p w:rsidR="00876714" w:rsidRPr="00D131F0" w:rsidRDefault="00876714" w:rsidP="00876714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876714" w:rsidRPr="00D131F0" w:rsidRDefault="00876714" w:rsidP="00876714">
      <w:pPr>
        <w:pStyle w:val="ConsPlusNormal"/>
        <w:rPr>
          <w:sz w:val="28"/>
          <w:szCs w:val="28"/>
        </w:rPr>
      </w:pPr>
    </w:p>
    <w:p w:rsidR="00876714" w:rsidRPr="003D089D" w:rsidRDefault="00876714" w:rsidP="00876714">
      <w:pPr>
        <w:pStyle w:val="ConsPlusNormal"/>
        <w:ind w:firstLine="540"/>
        <w:jc w:val="both"/>
        <w:rPr>
          <w:rFonts w:ascii="Arial" w:hAnsi="Arial" w:cs="Arial"/>
          <w:szCs w:val="24"/>
        </w:rPr>
      </w:pPr>
      <w:r w:rsidRPr="003D089D">
        <w:rPr>
          <w:rFonts w:ascii="Arial" w:hAnsi="Arial" w:cs="Arial"/>
          <w:szCs w:val="24"/>
        </w:rPr>
        <w:t>В соответствии с постановлением Правительства РФ от 17 марта 2023 года № 404 «</w:t>
      </w:r>
      <w:r w:rsidRPr="003D089D">
        <w:rPr>
          <w:rFonts w:ascii="Arial" w:hAnsi="Arial" w:cs="Arial"/>
          <w:szCs w:val="24"/>
          <w:shd w:val="clear" w:color="auto" w:fill="FFFFFF"/>
        </w:rPr>
        <w:t xml:space="preserve">Об утверждении коэффициента индексации с 1 апреля 2023 г. социальных пенсий»,  Федеральным законом от 15 декабря 2001 г. № 166-фз «О государственном пенсионном обеспечении в Российской Федерации», </w:t>
      </w:r>
      <w:r w:rsidRPr="003D089D">
        <w:rPr>
          <w:rFonts w:ascii="Arial" w:hAnsi="Arial" w:cs="Arial"/>
          <w:szCs w:val="24"/>
        </w:rPr>
        <w:t xml:space="preserve">Законом Республики Мордовия от 8 июня 1999 г. № 30-З «О муниципальной службе в Республике Мордовия», </w:t>
      </w:r>
      <w:r>
        <w:rPr>
          <w:rFonts w:ascii="Arial" w:hAnsi="Arial" w:cs="Arial"/>
          <w:szCs w:val="24"/>
        </w:rPr>
        <w:t xml:space="preserve"> </w:t>
      </w:r>
      <w:r w:rsidRPr="00ED6D4A">
        <w:rPr>
          <w:rFonts w:ascii="Arial" w:hAnsi="Arial" w:cs="Arial"/>
        </w:rPr>
        <w:t xml:space="preserve">Решением Совета депутатов </w:t>
      </w:r>
      <w:r>
        <w:rPr>
          <w:rFonts w:ascii="Arial" w:hAnsi="Arial" w:cs="Arial"/>
        </w:rPr>
        <w:t xml:space="preserve">Тургеневского городского поселения </w:t>
      </w:r>
      <w:r w:rsidRPr="00ED6D4A">
        <w:rPr>
          <w:rFonts w:ascii="Arial" w:hAnsi="Arial" w:cs="Arial"/>
        </w:rPr>
        <w:t xml:space="preserve">Ардатовского муниципального района Республики Мордовия от </w:t>
      </w:r>
      <w:r>
        <w:rPr>
          <w:rFonts w:ascii="Arial" w:hAnsi="Arial" w:cs="Arial"/>
        </w:rPr>
        <w:t>03</w:t>
      </w:r>
      <w:r w:rsidRPr="00ED6D4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апреля</w:t>
      </w:r>
      <w:r w:rsidRPr="00ED6D4A">
        <w:rPr>
          <w:rFonts w:ascii="Arial" w:hAnsi="Arial" w:cs="Arial"/>
        </w:rPr>
        <w:t xml:space="preserve"> 201</w:t>
      </w:r>
      <w:r>
        <w:rPr>
          <w:rFonts w:ascii="Arial" w:hAnsi="Arial" w:cs="Arial"/>
        </w:rPr>
        <w:t>8 года № 55а</w:t>
      </w:r>
      <w:r w:rsidRPr="00ED6D4A">
        <w:rPr>
          <w:rFonts w:ascii="Arial" w:hAnsi="Arial" w:cs="Arial"/>
        </w:rPr>
        <w:t xml:space="preserve"> «Об утверждении Положения о </w:t>
      </w:r>
      <w:r>
        <w:rPr>
          <w:rFonts w:ascii="Arial" w:hAnsi="Arial" w:cs="Arial"/>
        </w:rPr>
        <w:t xml:space="preserve">порядке </w:t>
      </w:r>
      <w:r w:rsidRPr="00ED6D4A">
        <w:rPr>
          <w:rFonts w:ascii="Arial" w:hAnsi="Arial" w:cs="Arial"/>
        </w:rPr>
        <w:t>назначени</w:t>
      </w:r>
      <w:r>
        <w:rPr>
          <w:rFonts w:ascii="Arial" w:hAnsi="Arial" w:cs="Arial"/>
        </w:rPr>
        <w:t>я</w:t>
      </w:r>
      <w:r w:rsidRPr="00ED6D4A">
        <w:rPr>
          <w:rFonts w:ascii="Arial" w:hAnsi="Arial" w:cs="Arial"/>
        </w:rPr>
        <w:t xml:space="preserve"> и выплат</w:t>
      </w:r>
      <w:r>
        <w:rPr>
          <w:rFonts w:ascii="Arial" w:hAnsi="Arial" w:cs="Arial"/>
        </w:rPr>
        <w:t>ы</w:t>
      </w:r>
      <w:r w:rsidRPr="00ED6D4A">
        <w:rPr>
          <w:rFonts w:ascii="Arial" w:hAnsi="Arial" w:cs="Arial"/>
        </w:rPr>
        <w:t xml:space="preserve">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Arial" w:hAnsi="Arial" w:cs="Arial"/>
        </w:rPr>
        <w:t>Тургеневского городского поселения</w:t>
      </w:r>
      <w:r w:rsidRPr="003D089D">
        <w:rPr>
          <w:rFonts w:ascii="Arial" w:hAnsi="Arial" w:cs="Arial"/>
          <w:szCs w:val="24"/>
        </w:rPr>
        <w:t xml:space="preserve">, администрация  Тургеневского городского поселения, постановляет: </w:t>
      </w:r>
    </w:p>
    <w:p w:rsidR="00876714" w:rsidRPr="003D089D" w:rsidRDefault="00876714" w:rsidP="00876714">
      <w:pPr>
        <w:pStyle w:val="ConsPlusNormal"/>
        <w:jc w:val="both"/>
        <w:rPr>
          <w:rFonts w:ascii="Arial" w:hAnsi="Arial" w:cs="Arial"/>
          <w:szCs w:val="24"/>
        </w:rPr>
      </w:pPr>
    </w:p>
    <w:p w:rsidR="00876714" w:rsidRPr="003D089D" w:rsidRDefault="00876714" w:rsidP="00876714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 xml:space="preserve"> 1. Установить с 1 апреля 2023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Тургеневского городского поселения Ардатовского муниципального района Республики Мордовия в размере 3576 рубля 67 копейки (Приложение 1).</w:t>
      </w:r>
    </w:p>
    <w:p w:rsidR="00876714" w:rsidRPr="003D089D" w:rsidRDefault="00876714" w:rsidP="00876714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lastRenderedPageBreak/>
        <w:t>2. Постановление администрации Тургеневского городского поселения Ардатовского муниципального района Республики Мордовия от 31 марта 2022 года № 25 «О минимальном размере пенсии за выслугу лет»</w:t>
      </w:r>
      <w:r>
        <w:rPr>
          <w:rFonts w:ascii="Arial" w:hAnsi="Arial" w:cs="Arial"/>
          <w:sz w:val="24"/>
          <w:szCs w:val="24"/>
        </w:rPr>
        <w:t>,</w:t>
      </w:r>
      <w:r w:rsidRPr="003D089D">
        <w:rPr>
          <w:rFonts w:ascii="Arial" w:hAnsi="Arial" w:cs="Arial"/>
          <w:sz w:val="24"/>
          <w:szCs w:val="24"/>
        </w:rPr>
        <w:t xml:space="preserve"> признать утратившим силу.</w:t>
      </w:r>
    </w:p>
    <w:p w:rsidR="00876714" w:rsidRPr="003D089D" w:rsidRDefault="00876714" w:rsidP="00876714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>3. Настоящее постановление вступает в силу после официального опубликования.</w:t>
      </w:r>
    </w:p>
    <w:p w:rsidR="00876714" w:rsidRPr="003D089D" w:rsidRDefault="00876714" w:rsidP="00876714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876714" w:rsidRPr="003D089D" w:rsidRDefault="00876714" w:rsidP="00876714">
      <w:pPr>
        <w:ind w:right="-1" w:firstLine="709"/>
        <w:jc w:val="both"/>
        <w:rPr>
          <w:rFonts w:ascii="Arial" w:hAnsi="Arial" w:cs="Arial"/>
          <w:sz w:val="24"/>
          <w:szCs w:val="24"/>
        </w:rPr>
      </w:pPr>
    </w:p>
    <w:p w:rsidR="00876714" w:rsidRPr="003D089D" w:rsidRDefault="00876714" w:rsidP="00876714">
      <w:pPr>
        <w:ind w:left="180" w:firstLine="954"/>
        <w:contextualSpacing/>
        <w:jc w:val="right"/>
        <w:rPr>
          <w:rFonts w:ascii="Arial" w:hAnsi="Arial" w:cs="Arial"/>
          <w:sz w:val="24"/>
          <w:szCs w:val="24"/>
        </w:rPr>
      </w:pPr>
    </w:p>
    <w:p w:rsidR="00876714" w:rsidRPr="003D089D" w:rsidRDefault="00876714" w:rsidP="00876714">
      <w:pPr>
        <w:ind w:firstLine="709"/>
        <w:contextualSpacing/>
        <w:rPr>
          <w:rFonts w:ascii="Arial" w:hAnsi="Arial" w:cs="Arial"/>
          <w:sz w:val="24"/>
          <w:szCs w:val="24"/>
        </w:rPr>
      </w:pPr>
      <w:proofErr w:type="gramStart"/>
      <w:r w:rsidRPr="003D089D">
        <w:rPr>
          <w:rFonts w:ascii="Arial" w:hAnsi="Arial" w:cs="Arial"/>
          <w:sz w:val="24"/>
          <w:szCs w:val="24"/>
        </w:rPr>
        <w:t>Глава  администрации</w:t>
      </w:r>
      <w:proofErr w:type="gramEnd"/>
      <w:r w:rsidRPr="003D089D">
        <w:rPr>
          <w:rFonts w:ascii="Arial" w:hAnsi="Arial" w:cs="Arial"/>
          <w:sz w:val="24"/>
          <w:szCs w:val="24"/>
        </w:rPr>
        <w:t xml:space="preserve">  </w:t>
      </w:r>
    </w:p>
    <w:p w:rsidR="00876714" w:rsidRPr="003D089D" w:rsidRDefault="00876714" w:rsidP="00876714">
      <w:pPr>
        <w:tabs>
          <w:tab w:val="left" w:pos="0"/>
        </w:tabs>
        <w:ind w:firstLine="709"/>
        <w:contextualSpacing/>
        <w:rPr>
          <w:rFonts w:ascii="Arial" w:hAnsi="Arial" w:cs="Arial"/>
          <w:sz w:val="24"/>
          <w:szCs w:val="24"/>
        </w:rPr>
      </w:pPr>
      <w:proofErr w:type="gramStart"/>
      <w:r w:rsidRPr="003D089D">
        <w:rPr>
          <w:rFonts w:ascii="Arial" w:hAnsi="Arial" w:cs="Arial"/>
          <w:sz w:val="24"/>
          <w:szCs w:val="24"/>
        </w:rPr>
        <w:t>Тургеневского  городского</w:t>
      </w:r>
      <w:proofErr w:type="gramEnd"/>
      <w:r w:rsidRPr="003D089D">
        <w:rPr>
          <w:rFonts w:ascii="Arial" w:hAnsi="Arial" w:cs="Arial"/>
          <w:sz w:val="24"/>
          <w:szCs w:val="24"/>
        </w:rPr>
        <w:t xml:space="preserve">  поселения                                        </w:t>
      </w:r>
      <w:proofErr w:type="spellStart"/>
      <w:r w:rsidRPr="003D089D">
        <w:rPr>
          <w:rFonts w:ascii="Arial" w:hAnsi="Arial" w:cs="Arial"/>
          <w:sz w:val="24"/>
          <w:szCs w:val="24"/>
        </w:rPr>
        <w:t>И.В.Аверьянов</w:t>
      </w:r>
      <w:proofErr w:type="spellEnd"/>
      <w:r w:rsidRPr="003D089D">
        <w:rPr>
          <w:rFonts w:ascii="Arial" w:hAnsi="Arial" w:cs="Arial"/>
          <w:sz w:val="24"/>
          <w:szCs w:val="24"/>
        </w:rPr>
        <w:t xml:space="preserve">   </w:t>
      </w:r>
    </w:p>
    <w:p w:rsidR="00876714" w:rsidRPr="003D089D" w:rsidRDefault="00876714" w:rsidP="00876714">
      <w:pPr>
        <w:tabs>
          <w:tab w:val="left" w:pos="0"/>
        </w:tabs>
        <w:ind w:right="-1" w:firstLine="709"/>
        <w:rPr>
          <w:rFonts w:ascii="Arial" w:hAnsi="Arial" w:cs="Arial"/>
          <w:sz w:val="24"/>
          <w:szCs w:val="24"/>
        </w:rPr>
      </w:pPr>
    </w:p>
    <w:p w:rsidR="00876714" w:rsidRPr="003D089D" w:rsidRDefault="00876714" w:rsidP="00876714">
      <w:pPr>
        <w:tabs>
          <w:tab w:val="left" w:pos="0"/>
        </w:tabs>
        <w:ind w:right="-1"/>
        <w:rPr>
          <w:rFonts w:ascii="Arial" w:hAnsi="Arial" w:cs="Arial"/>
          <w:sz w:val="24"/>
          <w:szCs w:val="24"/>
        </w:rPr>
      </w:pPr>
    </w:p>
    <w:p w:rsidR="00876714" w:rsidRPr="003D089D" w:rsidRDefault="00876714" w:rsidP="00876714">
      <w:pPr>
        <w:tabs>
          <w:tab w:val="left" w:pos="0"/>
        </w:tabs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>Приложение 1</w:t>
      </w:r>
    </w:p>
    <w:p w:rsidR="00876714" w:rsidRPr="003D089D" w:rsidRDefault="00876714" w:rsidP="00876714">
      <w:pPr>
        <w:tabs>
          <w:tab w:val="left" w:pos="0"/>
        </w:tabs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876714" w:rsidRPr="003D089D" w:rsidRDefault="00876714" w:rsidP="00876714">
      <w:pPr>
        <w:tabs>
          <w:tab w:val="left" w:pos="0"/>
        </w:tabs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876714" w:rsidRPr="003D089D" w:rsidRDefault="00876714" w:rsidP="00876714">
      <w:pPr>
        <w:tabs>
          <w:tab w:val="left" w:pos="0"/>
        </w:tabs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>Ардатовского муниципального района</w:t>
      </w:r>
    </w:p>
    <w:p w:rsidR="00876714" w:rsidRPr="003D089D" w:rsidRDefault="00876714" w:rsidP="00876714">
      <w:pPr>
        <w:tabs>
          <w:tab w:val="left" w:pos="0"/>
        </w:tabs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>Республики Мордовия</w:t>
      </w:r>
    </w:p>
    <w:p w:rsidR="00876714" w:rsidRPr="003D089D" w:rsidRDefault="00876714" w:rsidP="00876714">
      <w:pPr>
        <w:tabs>
          <w:tab w:val="left" w:pos="0"/>
        </w:tabs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>от 30 марта 2023 года №22</w:t>
      </w:r>
    </w:p>
    <w:p w:rsidR="00876714" w:rsidRPr="003D089D" w:rsidRDefault="00876714" w:rsidP="00876714">
      <w:pPr>
        <w:tabs>
          <w:tab w:val="left" w:pos="0"/>
        </w:tabs>
        <w:ind w:right="-1" w:firstLine="709"/>
        <w:jc w:val="right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>,</w:t>
      </w:r>
    </w:p>
    <w:p w:rsidR="00876714" w:rsidRPr="003D089D" w:rsidRDefault="00876714" w:rsidP="00876714">
      <w:pPr>
        <w:tabs>
          <w:tab w:val="left" w:pos="0"/>
        </w:tabs>
        <w:ind w:right="-1" w:firstLine="709"/>
        <w:jc w:val="center"/>
        <w:rPr>
          <w:rFonts w:ascii="Arial" w:hAnsi="Arial" w:cs="Arial"/>
          <w:b/>
          <w:sz w:val="24"/>
          <w:szCs w:val="24"/>
        </w:rPr>
      </w:pPr>
      <w:r w:rsidRPr="003D089D">
        <w:rPr>
          <w:rFonts w:ascii="Arial" w:hAnsi="Arial" w:cs="Arial"/>
          <w:b/>
          <w:sz w:val="24"/>
          <w:szCs w:val="24"/>
        </w:rPr>
        <w:t>СПИСОК ЛИЦ, ЗАМЕЩАВШИХ МУНИЦИПАЛЬНЫЕ ДОЛЖНОСТИ И ДОЛЖНОСТИ МУНИЦИПАЛЬНОЙ СЛУЖБЫ В ОРГАНАХ МЕСТНОГО САМОУПРАВЛЕНИЯ ТУРГЕНЕВСКОГО ГОРОДСКОГО ПОСЕЛЕНИЯ АРДАТОВСКОГО МУНИЦИПАЛЬНОГО РАЙОНА РЕСПУБЛИКИ МОРДОВИЯ</w:t>
      </w:r>
    </w:p>
    <w:p w:rsidR="00876714" w:rsidRPr="003D089D" w:rsidRDefault="00876714" w:rsidP="00876714">
      <w:pPr>
        <w:tabs>
          <w:tab w:val="left" w:pos="0"/>
          <w:tab w:val="left" w:pos="3210"/>
        </w:tabs>
        <w:ind w:right="-1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"/>
        <w:gridCol w:w="6328"/>
        <w:gridCol w:w="1968"/>
      </w:tblGrid>
      <w:tr w:rsidR="00876714" w:rsidRPr="003D089D" w:rsidTr="00341FB7">
        <w:trPr>
          <w:trHeight w:val="26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ФИО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Сумма</w:t>
            </w:r>
          </w:p>
        </w:tc>
      </w:tr>
      <w:tr w:rsidR="00876714" w:rsidRPr="003D089D" w:rsidTr="00341FB7">
        <w:trPr>
          <w:trHeight w:val="26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tabs>
                <w:tab w:val="left" w:pos="0"/>
              </w:tabs>
              <w:ind w:right="-1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Власова  Любовь Михайловна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tabs>
                <w:tab w:val="left" w:pos="0"/>
              </w:tabs>
              <w:ind w:right="-1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 xml:space="preserve">3576,67 </w:t>
            </w:r>
          </w:p>
        </w:tc>
      </w:tr>
      <w:tr w:rsidR="00876714" w:rsidRPr="003D089D" w:rsidTr="00341FB7">
        <w:trPr>
          <w:trHeight w:val="26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tabs>
                <w:tab w:val="left" w:pos="0"/>
              </w:tabs>
              <w:ind w:right="-1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Фирсов Евгений Федорович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 xml:space="preserve">3576,67 </w:t>
            </w:r>
          </w:p>
        </w:tc>
      </w:tr>
      <w:tr w:rsidR="00876714" w:rsidRPr="003D089D" w:rsidTr="00341FB7">
        <w:trPr>
          <w:trHeight w:val="26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tabs>
                <w:tab w:val="left" w:pos="0"/>
              </w:tabs>
              <w:ind w:right="-1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Богатова Лидия Николаевна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 xml:space="preserve">3576,67 </w:t>
            </w:r>
          </w:p>
        </w:tc>
      </w:tr>
      <w:tr w:rsidR="00876714" w:rsidRPr="003D089D" w:rsidTr="00341FB7">
        <w:trPr>
          <w:trHeight w:val="26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tabs>
                <w:tab w:val="left" w:pos="0"/>
              </w:tabs>
              <w:ind w:right="-1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Куликова Галина Ивановна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 xml:space="preserve">3576,67 </w:t>
            </w:r>
          </w:p>
        </w:tc>
      </w:tr>
      <w:tr w:rsidR="00876714" w:rsidRPr="003D089D" w:rsidTr="00341FB7">
        <w:trPr>
          <w:trHeight w:val="28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tabs>
                <w:tab w:val="left" w:pos="0"/>
              </w:tabs>
              <w:ind w:right="-1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Сухарев Геннадий Александрович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714" w:rsidRPr="003D089D" w:rsidRDefault="00876714" w:rsidP="00341FB7">
            <w:pPr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 xml:space="preserve">3576,67 </w:t>
            </w:r>
          </w:p>
        </w:tc>
      </w:tr>
    </w:tbl>
    <w:p w:rsidR="00876714" w:rsidRPr="00876714" w:rsidRDefault="00876714" w:rsidP="00876714">
      <w:pPr>
        <w:pStyle w:val="ConsPlusNormal"/>
        <w:jc w:val="both"/>
        <w:rPr>
          <w:rFonts w:ascii="Arial" w:hAnsi="Arial" w:cs="Arial"/>
          <w:szCs w:val="24"/>
        </w:rPr>
      </w:pPr>
      <w:r w:rsidRPr="003D089D">
        <w:rPr>
          <w:rFonts w:ascii="Arial" w:hAnsi="Arial" w:cs="Arial"/>
          <w:szCs w:val="24"/>
        </w:rPr>
        <w:t xml:space="preserve"> </w:t>
      </w:r>
      <w:bookmarkStart w:id="0" w:name="_GoBack"/>
      <w:bookmarkEnd w:id="0"/>
    </w:p>
    <w:p w:rsidR="00876714" w:rsidRDefault="00876714" w:rsidP="00876714">
      <w:pPr>
        <w:rPr>
          <w:sz w:val="24"/>
          <w:szCs w:val="24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Информационный бюллетень Тургеневского городского поселения Ардатовского муниципального района Республики Мордовия     </w:t>
      </w:r>
      <w:r>
        <w:rPr>
          <w:rFonts w:ascii="Times New Roman" w:hAnsi="Times New Roman"/>
          <w:sz w:val="28"/>
          <w:szCs w:val="28"/>
        </w:rPr>
        <w:t xml:space="preserve"> № 11а</w:t>
      </w:r>
      <w:r w:rsidRPr="004F2C88">
        <w:rPr>
          <w:rFonts w:ascii="Times New Roman" w:hAnsi="Times New Roman"/>
          <w:color w:val="FF0000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от 31 марта</w:t>
      </w:r>
      <w:r>
        <w:rPr>
          <w:rFonts w:ascii="Times New Roman" w:hAnsi="Times New Roman"/>
          <w:sz w:val="28"/>
          <w:szCs w:val="28"/>
        </w:rPr>
        <w:t xml:space="preserve"> 2023   года</w:t>
      </w:r>
    </w:p>
    <w:p w:rsidR="00876714" w:rsidRDefault="00876714" w:rsidP="00876714">
      <w:pPr>
        <w:overflowPunct w:val="0"/>
        <w:ind w:right="567"/>
        <w:contextualSpacing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876714" w:rsidRDefault="00876714" w:rsidP="00876714">
      <w:pPr>
        <w:overflowPunct w:val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876714" w:rsidRPr="00564CB6" w:rsidRDefault="00876714" w:rsidP="0087671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Тираж: 10 </w:t>
      </w:r>
      <w:proofErr w:type="spellStart"/>
      <w:r>
        <w:rPr>
          <w:rFonts w:ascii="Times New Roman" w:hAnsi="Times New Roman"/>
          <w:sz w:val="28"/>
          <w:szCs w:val="28"/>
        </w:rPr>
        <w:t>экз</w:t>
      </w:r>
      <w:proofErr w:type="spellEnd"/>
      <w:r w:rsidRPr="00564CB6">
        <w:rPr>
          <w:rFonts w:ascii="Arial" w:hAnsi="Arial" w:cs="Arial"/>
          <w:sz w:val="24"/>
          <w:szCs w:val="24"/>
        </w:rPr>
        <w:tab/>
      </w:r>
    </w:p>
    <w:p w:rsidR="00876714" w:rsidRPr="00564CB6" w:rsidRDefault="00876714" w:rsidP="0087671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76714" w:rsidRPr="00564CB6" w:rsidRDefault="00876714" w:rsidP="00876714">
      <w:pPr>
        <w:rPr>
          <w:rFonts w:ascii="Arial" w:hAnsi="Arial" w:cs="Arial"/>
          <w:sz w:val="24"/>
          <w:szCs w:val="24"/>
        </w:rPr>
      </w:pPr>
    </w:p>
    <w:p w:rsidR="00876714" w:rsidRDefault="00876714" w:rsidP="00876714"/>
    <w:sectPr w:rsidR="00876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4C"/>
    <w:rsid w:val="00876714"/>
    <w:rsid w:val="00A331D9"/>
    <w:rsid w:val="00B37D12"/>
    <w:rsid w:val="00E9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A9B4E"/>
  <w15:chartTrackingRefBased/>
  <w15:docId w15:val="{B606D3EF-6832-4DB8-BADB-423977E77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71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67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8767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No Spacing"/>
    <w:uiPriority w:val="1"/>
    <w:qFormat/>
    <w:rsid w:val="008767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447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2023-04-05T13:01:00Z</dcterms:created>
  <dcterms:modified xsi:type="dcterms:W3CDTF">2023-04-05T13:05:00Z</dcterms:modified>
</cp:coreProperties>
</file>