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05AE" w:rsidRPr="00E376C6" w:rsidRDefault="00F005AE" w:rsidP="00F005AE">
      <w:pPr>
        <w:overflowPunct w:val="0"/>
        <w:autoSpaceDE w:val="0"/>
        <w:autoSpaceDN w:val="0"/>
        <w:adjustRightInd w:val="0"/>
        <w:spacing w:after="0" w:line="240" w:lineRule="auto"/>
        <w:jc w:val="center"/>
        <w:rPr>
          <w:rFonts w:ascii="Times New Roman" w:eastAsia="Times New Roman" w:hAnsi="Times New Roman" w:cs="Times New Roman"/>
          <w:szCs w:val="28"/>
          <w:lang w:eastAsia="ru-RU"/>
        </w:rPr>
      </w:pPr>
      <w:r w:rsidRPr="00E376C6">
        <w:rPr>
          <w:rFonts w:ascii="Times New Roman" w:eastAsia="Times New Roman" w:hAnsi="Times New Roman" w:cs="Times New Roman"/>
          <w:sz w:val="16"/>
          <w:szCs w:val="20"/>
          <w:lang w:eastAsia="ru-RU"/>
        </w:rPr>
        <w:t xml:space="preserve">  </w:t>
      </w:r>
      <w:r w:rsidRPr="00E376C6">
        <w:rPr>
          <w:rFonts w:ascii="Times New Roman" w:eastAsia="Times New Roman" w:hAnsi="Times New Roman" w:cs="Times New Roman"/>
          <w:szCs w:val="28"/>
          <w:lang w:eastAsia="ru-RU"/>
        </w:rPr>
        <w:t>Совет депутатов Ардатовского муниципального района РМ</w:t>
      </w:r>
    </w:p>
    <w:p w:rsidR="00F005AE" w:rsidRPr="00E376C6" w:rsidRDefault="00F005AE" w:rsidP="00F005AE">
      <w:pPr>
        <w:overflowPunct w:val="0"/>
        <w:autoSpaceDE w:val="0"/>
        <w:autoSpaceDN w:val="0"/>
        <w:adjustRightInd w:val="0"/>
        <w:spacing w:after="0" w:line="240" w:lineRule="auto"/>
        <w:jc w:val="center"/>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седьмого созыва</w:t>
      </w:r>
    </w:p>
    <w:p w:rsidR="00F005AE" w:rsidRPr="00E376C6" w:rsidRDefault="00F005AE" w:rsidP="00F005AE">
      <w:pPr>
        <w:overflowPunct w:val="0"/>
        <w:autoSpaceDE w:val="0"/>
        <w:autoSpaceDN w:val="0"/>
        <w:adjustRightInd w:val="0"/>
        <w:spacing w:after="0" w:line="240" w:lineRule="auto"/>
        <w:jc w:val="center"/>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 xml:space="preserve"> г. Ардатов</w:t>
      </w:r>
    </w:p>
    <w:p w:rsidR="00F005AE" w:rsidRPr="00E376C6" w:rsidRDefault="00F005AE" w:rsidP="00F005AE">
      <w:pPr>
        <w:overflowPunct w:val="0"/>
        <w:autoSpaceDE w:val="0"/>
        <w:autoSpaceDN w:val="0"/>
        <w:adjustRightInd w:val="0"/>
        <w:spacing w:after="0" w:line="240" w:lineRule="auto"/>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jc w:val="center"/>
        <w:rPr>
          <w:rFonts w:ascii="Times New Roman" w:eastAsia="Times New Roman" w:hAnsi="Times New Roman" w:cs="Times New Roman"/>
          <w:spacing w:val="70"/>
          <w:szCs w:val="28"/>
          <w:lang w:eastAsia="ru-RU"/>
        </w:rPr>
      </w:pPr>
      <w:r w:rsidRPr="00E376C6">
        <w:rPr>
          <w:rFonts w:ascii="Times New Roman" w:eastAsia="Times New Roman" w:hAnsi="Times New Roman" w:cs="Times New Roman"/>
          <w:spacing w:val="70"/>
          <w:szCs w:val="28"/>
          <w:lang w:eastAsia="ru-RU"/>
        </w:rPr>
        <w:t>РЕШЕНИЕ</w:t>
      </w:r>
    </w:p>
    <w:p w:rsidR="00F005AE" w:rsidRPr="00E376C6" w:rsidRDefault="00F005AE" w:rsidP="00F005AE">
      <w:pPr>
        <w:overflowPunct w:val="0"/>
        <w:autoSpaceDE w:val="0"/>
        <w:autoSpaceDN w:val="0"/>
        <w:adjustRightInd w:val="0"/>
        <w:spacing w:after="0" w:line="240" w:lineRule="auto"/>
        <w:jc w:val="center"/>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от   05 октября  2021 г                                                                                № 11</w:t>
      </w:r>
    </w:p>
    <w:p w:rsidR="00F005AE" w:rsidRPr="00E376C6" w:rsidRDefault="00F005AE" w:rsidP="00F005AE">
      <w:pPr>
        <w:overflowPunct w:val="0"/>
        <w:autoSpaceDE w:val="0"/>
        <w:autoSpaceDN w:val="0"/>
        <w:adjustRightInd w:val="0"/>
        <w:spacing w:after="0" w:line="240" w:lineRule="auto"/>
        <w:jc w:val="center"/>
        <w:outlineLvl w:val="0"/>
        <w:rPr>
          <w:rFonts w:ascii="Times New Roman" w:eastAsia="Times New Roman" w:hAnsi="Times New Roman" w:cs="Times New Roman"/>
          <w:b/>
          <w:szCs w:val="28"/>
          <w:lang w:eastAsia="ru-RU"/>
        </w:rPr>
      </w:pPr>
    </w:p>
    <w:p w:rsidR="00F005AE" w:rsidRPr="00E376C6" w:rsidRDefault="00F005AE" w:rsidP="00F005AE">
      <w:pPr>
        <w:overflowPunct w:val="0"/>
        <w:autoSpaceDE w:val="0"/>
        <w:autoSpaceDN w:val="0"/>
        <w:adjustRightInd w:val="0"/>
        <w:spacing w:after="0" w:line="240" w:lineRule="auto"/>
        <w:jc w:val="center"/>
        <w:outlineLvl w:val="0"/>
        <w:rPr>
          <w:rFonts w:ascii="Times New Roman" w:eastAsia="Times New Roman" w:hAnsi="Times New Roman" w:cs="Times New Roman"/>
          <w:b/>
          <w:szCs w:val="28"/>
          <w:lang w:eastAsia="ru-RU"/>
        </w:rPr>
      </w:pPr>
    </w:p>
    <w:p w:rsidR="00F005AE" w:rsidRPr="00E376C6" w:rsidRDefault="00F005AE" w:rsidP="00F005AE">
      <w:pPr>
        <w:overflowPunct w:val="0"/>
        <w:autoSpaceDE w:val="0"/>
        <w:autoSpaceDN w:val="0"/>
        <w:adjustRightInd w:val="0"/>
        <w:spacing w:after="0" w:line="240" w:lineRule="auto"/>
        <w:jc w:val="center"/>
        <w:outlineLvl w:val="0"/>
        <w:rPr>
          <w:rFonts w:ascii="Times New Roman" w:eastAsia="Times New Roman" w:hAnsi="Times New Roman" w:cs="Times New Roman"/>
          <w:b/>
          <w:szCs w:val="28"/>
          <w:lang w:eastAsia="ru-RU"/>
        </w:rPr>
      </w:pPr>
    </w:p>
    <w:p w:rsidR="00F005AE" w:rsidRPr="00E376C6" w:rsidRDefault="00F005AE" w:rsidP="00F005AE">
      <w:pPr>
        <w:overflowPunct w:val="0"/>
        <w:autoSpaceDE w:val="0"/>
        <w:autoSpaceDN w:val="0"/>
        <w:adjustRightInd w:val="0"/>
        <w:spacing w:after="0" w:line="240" w:lineRule="auto"/>
        <w:jc w:val="both"/>
        <w:outlineLvl w:val="0"/>
        <w:rPr>
          <w:rFonts w:ascii="Times New Roman" w:eastAsia="Times New Roman" w:hAnsi="Times New Roman" w:cs="Times New Roman"/>
          <w:szCs w:val="28"/>
          <w:lang w:eastAsia="ru-RU"/>
        </w:rPr>
      </w:pPr>
      <w:bookmarkStart w:id="0" w:name="_GoBack"/>
      <w:r w:rsidRPr="00E376C6">
        <w:rPr>
          <w:rFonts w:ascii="Times New Roman" w:eastAsia="Times New Roman" w:hAnsi="Times New Roman" w:cs="Times New Roman"/>
          <w:szCs w:val="28"/>
          <w:lang w:eastAsia="ru-RU"/>
        </w:rPr>
        <w:t xml:space="preserve">Об утверждении Положения о </w:t>
      </w:r>
      <w:bookmarkStart w:id="1" w:name="_Hlk73706793"/>
      <w:r w:rsidRPr="00E376C6">
        <w:rPr>
          <w:rFonts w:ascii="Times New Roman" w:eastAsia="Times New Roman" w:hAnsi="Times New Roman" w:cs="Times New Roman"/>
          <w:szCs w:val="28"/>
          <w:lang w:eastAsia="ru-RU"/>
        </w:rPr>
        <w:t xml:space="preserve">муниципальном </w:t>
      </w:r>
      <w:bookmarkEnd w:id="1"/>
      <w:r w:rsidRPr="00E376C6">
        <w:rPr>
          <w:rFonts w:ascii="Times New Roman" w:eastAsia="Times New Roman" w:hAnsi="Times New Roman" w:cs="Times New Roman"/>
          <w:szCs w:val="28"/>
          <w:lang w:eastAsia="ru-RU"/>
        </w:rPr>
        <w:t xml:space="preserve">земельном контроле </w:t>
      </w:r>
    </w:p>
    <w:p w:rsidR="00F005AE" w:rsidRPr="00E376C6" w:rsidRDefault="00F005AE" w:rsidP="00F005AE">
      <w:pPr>
        <w:overflowPunct w:val="0"/>
        <w:autoSpaceDE w:val="0"/>
        <w:autoSpaceDN w:val="0"/>
        <w:adjustRightInd w:val="0"/>
        <w:spacing w:after="0" w:line="240" w:lineRule="auto"/>
        <w:jc w:val="both"/>
        <w:outlineLvl w:val="0"/>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в границах сельских поселений, входящих в состав Ардатовского муниципального района Республики Мордовия</w:t>
      </w:r>
    </w:p>
    <w:bookmarkEnd w:id="0"/>
    <w:p w:rsidR="00F005AE" w:rsidRPr="00E376C6" w:rsidRDefault="00F005AE" w:rsidP="00F005AE">
      <w:pPr>
        <w:overflowPunct w:val="0"/>
        <w:autoSpaceDE w:val="0"/>
        <w:autoSpaceDN w:val="0"/>
        <w:adjustRightInd w:val="0"/>
        <w:spacing w:after="0" w:line="240" w:lineRule="auto"/>
        <w:jc w:val="both"/>
        <w:outlineLvl w:val="0"/>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jc w:val="both"/>
        <w:outlineLvl w:val="0"/>
        <w:rPr>
          <w:rFonts w:ascii="Times New Roman" w:eastAsia="Times New Roman" w:hAnsi="Times New Roman" w:cs="Times New Roman"/>
          <w:sz w:val="16"/>
          <w:szCs w:val="20"/>
          <w:lang w:eastAsia="ru-RU"/>
        </w:rPr>
      </w:pPr>
    </w:p>
    <w:p w:rsidR="00F005AE" w:rsidRPr="00E376C6" w:rsidRDefault="00F005AE" w:rsidP="00F005AE">
      <w:pPr>
        <w:overflowPunct w:val="0"/>
        <w:autoSpaceDE w:val="0"/>
        <w:autoSpaceDN w:val="0"/>
        <w:adjustRightInd w:val="0"/>
        <w:spacing w:after="0" w:line="240" w:lineRule="auto"/>
        <w:ind w:firstLine="720"/>
        <w:jc w:val="both"/>
        <w:rPr>
          <w:rFonts w:ascii="Times New Roman" w:eastAsia="Times New Roman" w:hAnsi="Times New Roman" w:cs="Times New Roman"/>
          <w:sz w:val="20"/>
          <w:szCs w:val="24"/>
          <w:lang w:eastAsia="zh-CN"/>
        </w:rPr>
      </w:pPr>
      <w:r w:rsidRPr="00E376C6">
        <w:rPr>
          <w:rFonts w:ascii="Times New Roman" w:eastAsia="Times New Roman" w:hAnsi="Times New Roman" w:cs="Times New Roman"/>
          <w:szCs w:val="28"/>
          <w:lang w:eastAsia="ru-RU"/>
        </w:rPr>
        <w:t xml:space="preserve">В соответствии с Земельным кодексом Российской Федерации, Федеральным </w:t>
      </w:r>
      <w:hyperlink r:id="rId8" w:history="1">
        <w:r w:rsidRPr="00E376C6">
          <w:rPr>
            <w:rFonts w:ascii="Times New Roman" w:eastAsia="Times New Roman" w:hAnsi="Times New Roman" w:cs="Times New Roman"/>
            <w:szCs w:val="28"/>
            <w:lang w:eastAsia="ru-RU"/>
          </w:rPr>
          <w:t>закон</w:t>
        </w:r>
      </w:hyperlink>
      <w:r w:rsidRPr="00E376C6">
        <w:rPr>
          <w:rFonts w:ascii="Times New Roman" w:eastAsia="Times New Roman" w:hAnsi="Times New Roman" w:cs="Times New Roman"/>
          <w:szCs w:val="28"/>
          <w:lang w:eastAsia="ru-RU"/>
        </w:rPr>
        <w:t>ом от 06.10.2003 № 131-ФЗ «Об общих принципах организации местного самоуправления в Российской Федерации», в</w:t>
      </w:r>
      <w:r w:rsidRPr="00E376C6">
        <w:rPr>
          <w:rFonts w:ascii="Times New Roman" w:eastAsia="Times New Roman" w:hAnsi="Times New Roman" w:cs="Times New Roman"/>
          <w:szCs w:val="20"/>
          <w:lang w:eastAsia="ru-RU"/>
        </w:rPr>
        <w:t xml:space="preserve"> целях реализации Федерального закона от 31.07.2020 № 248-ФЗ «О государственном контроле (надзоре) и муниципальном контроле в Российской Федерации»</w:t>
      </w:r>
      <w:r w:rsidRPr="00E376C6">
        <w:rPr>
          <w:rFonts w:ascii="Times New Roman" w:eastAsia="Times New Roman" w:hAnsi="Times New Roman" w:cs="Times New Roman"/>
          <w:iCs/>
          <w:sz w:val="20"/>
          <w:szCs w:val="24"/>
          <w:lang w:eastAsia="zh-CN"/>
        </w:rPr>
        <w:t xml:space="preserve"> </w:t>
      </w:r>
      <w:r w:rsidRPr="00E376C6">
        <w:rPr>
          <w:rFonts w:ascii="Times New Roman" w:eastAsia="Times New Roman" w:hAnsi="Times New Roman" w:cs="Times New Roman"/>
          <w:iCs/>
          <w:szCs w:val="28"/>
          <w:lang w:eastAsia="zh-CN"/>
        </w:rPr>
        <w:t>Совет депутатов Ардатовского муниципального района решил:</w:t>
      </w:r>
    </w:p>
    <w:p w:rsidR="00F005AE" w:rsidRPr="00E376C6" w:rsidRDefault="00F005AE" w:rsidP="00F005AE">
      <w:pPr>
        <w:suppressAutoHyphens/>
        <w:overflowPunct w:val="0"/>
        <w:autoSpaceDE w:val="0"/>
        <w:autoSpaceDN w:val="0"/>
        <w:adjustRightInd w:val="0"/>
        <w:spacing w:after="0" w:line="240" w:lineRule="auto"/>
        <w:ind w:firstLine="720"/>
        <w:jc w:val="both"/>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t xml:space="preserve"> 1. Утвердить прилагаемое Положение о муниципальном земельном контроле </w:t>
      </w:r>
      <w:r w:rsidRPr="00E376C6">
        <w:rPr>
          <w:rFonts w:ascii="Times New Roman" w:eastAsia="Times New Roman" w:hAnsi="Times New Roman" w:cs="Times New Roman"/>
          <w:szCs w:val="28"/>
          <w:lang w:eastAsia="ru-RU"/>
        </w:rPr>
        <w:t>в границах сельских поселений, входящих в состав Ардатовского муниципального района Республики Мордовия.</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bCs/>
          <w:szCs w:val="28"/>
          <w:lang w:eastAsia="ru-RU"/>
        </w:rPr>
      </w:pPr>
      <w:r w:rsidRPr="00E376C6">
        <w:rPr>
          <w:rFonts w:ascii="Times New Roman" w:eastAsia="Times New Roman" w:hAnsi="Times New Roman" w:cs="Times New Roman"/>
          <w:szCs w:val="28"/>
          <w:lang w:eastAsia="ru-RU"/>
        </w:rPr>
        <w:t xml:space="preserve">2. </w:t>
      </w:r>
      <w:r w:rsidRPr="00E376C6">
        <w:rPr>
          <w:rFonts w:ascii="Times New Roman" w:eastAsia="Times New Roman" w:hAnsi="Times New Roman" w:cs="Times New Roman"/>
          <w:bCs/>
          <w:szCs w:val="28"/>
          <w:lang w:eastAsia="ru-RU"/>
        </w:rPr>
        <w:t>Настоящее решение вступает в силу после</w:t>
      </w:r>
      <w:r w:rsidRPr="00E376C6">
        <w:rPr>
          <w:rFonts w:ascii="Times New Roman" w:eastAsia="Times New Roman" w:hAnsi="Times New Roman" w:cs="Times New Roman"/>
          <w:szCs w:val="28"/>
          <w:lang w:eastAsia="ru-RU"/>
        </w:rPr>
        <w:t xml:space="preserve"> официального опубликования.</w:t>
      </w:r>
    </w:p>
    <w:p w:rsidR="00F005AE" w:rsidRPr="00E376C6" w:rsidRDefault="00F005AE" w:rsidP="00F005AE">
      <w:pPr>
        <w:overflowPunct w:val="0"/>
        <w:autoSpaceDE w:val="0"/>
        <w:autoSpaceDN w:val="0"/>
        <w:adjustRightInd w:val="0"/>
        <w:spacing w:after="0" w:line="240" w:lineRule="auto"/>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 xml:space="preserve">Глава Ардатовского </w:t>
      </w:r>
    </w:p>
    <w:p w:rsidR="00F005AE" w:rsidRPr="00E376C6" w:rsidRDefault="00F005AE" w:rsidP="00F005AE">
      <w:pPr>
        <w:tabs>
          <w:tab w:val="left" w:pos="5622"/>
        </w:tabs>
        <w:overflowPunct w:val="0"/>
        <w:autoSpaceDE w:val="0"/>
        <w:autoSpaceDN w:val="0"/>
        <w:adjustRightInd w:val="0"/>
        <w:spacing w:after="0" w:line="240" w:lineRule="auto"/>
        <w:rPr>
          <w:rFonts w:ascii="Times New Roman" w:eastAsia="Times New Roman" w:hAnsi="Times New Roman" w:cs="Times New Roman"/>
          <w:i/>
          <w:sz w:val="20"/>
          <w:szCs w:val="24"/>
          <w:u w:val="single"/>
          <w:lang w:eastAsia="ru-RU"/>
        </w:rPr>
      </w:pPr>
      <w:r w:rsidRPr="00E376C6">
        <w:rPr>
          <w:rFonts w:ascii="Times New Roman" w:eastAsia="Times New Roman" w:hAnsi="Times New Roman" w:cs="Times New Roman"/>
          <w:szCs w:val="28"/>
          <w:lang w:eastAsia="ru-RU"/>
        </w:rPr>
        <w:t xml:space="preserve">муниципального района                        </w:t>
      </w:r>
      <w:r w:rsidRPr="00E376C6">
        <w:rPr>
          <w:rFonts w:ascii="Times New Roman" w:eastAsia="Times New Roman" w:hAnsi="Times New Roman" w:cs="Times New Roman"/>
          <w:szCs w:val="28"/>
          <w:lang w:eastAsia="ru-RU"/>
        </w:rPr>
        <w:tab/>
        <w:t xml:space="preserve">                         А.Н. Антипов</w:t>
      </w:r>
    </w:p>
    <w:p w:rsidR="00F005AE" w:rsidRPr="00E376C6" w:rsidRDefault="00F005AE" w:rsidP="00F005AE">
      <w:pPr>
        <w:widowControl w:val="0"/>
        <w:spacing w:after="0" w:line="240" w:lineRule="auto"/>
        <w:ind w:left="5102"/>
        <w:outlineLvl w:val="0"/>
        <w:rPr>
          <w:rFonts w:ascii="Times New Roman" w:eastAsia="Times New Roman" w:hAnsi="Times New Roman" w:cs="Times New Roman"/>
          <w:lang w:eastAsia="ru-RU"/>
        </w:rPr>
      </w:pPr>
    </w:p>
    <w:p w:rsidR="00F005AE" w:rsidRPr="00E376C6" w:rsidRDefault="00F005AE" w:rsidP="00F005AE">
      <w:pPr>
        <w:overflowPunct w:val="0"/>
        <w:autoSpaceDE w:val="0"/>
        <w:autoSpaceDN w:val="0"/>
        <w:adjustRightInd w:val="0"/>
        <w:spacing w:after="0" w:line="240" w:lineRule="auto"/>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Председатель Совета депутатов</w:t>
      </w:r>
    </w:p>
    <w:p w:rsidR="00F005AE" w:rsidRPr="00E376C6" w:rsidRDefault="00F005AE" w:rsidP="00F005AE">
      <w:pPr>
        <w:overflowPunct w:val="0"/>
        <w:autoSpaceDE w:val="0"/>
        <w:autoSpaceDN w:val="0"/>
        <w:adjustRightInd w:val="0"/>
        <w:spacing w:after="0" w:line="240" w:lineRule="auto"/>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 xml:space="preserve">Ардатовского муниципального района                                        Н.В.Кузьмин  </w:t>
      </w:r>
    </w:p>
    <w:p w:rsidR="00F005AE" w:rsidRPr="00E376C6" w:rsidRDefault="00F005AE" w:rsidP="00F005AE">
      <w:pPr>
        <w:overflowPunct w:val="0"/>
        <w:autoSpaceDE w:val="0"/>
        <w:autoSpaceDN w:val="0"/>
        <w:adjustRightInd w:val="0"/>
        <w:spacing w:after="0" w:line="240" w:lineRule="auto"/>
        <w:ind w:left="5103"/>
        <w:jc w:val="right"/>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br w:type="page"/>
      </w:r>
      <w:r w:rsidRPr="00E376C6">
        <w:rPr>
          <w:rFonts w:ascii="Times New Roman" w:eastAsia="Times New Roman" w:hAnsi="Times New Roman" w:cs="Times New Roman"/>
          <w:szCs w:val="20"/>
          <w:lang w:eastAsia="ru-RU"/>
        </w:rPr>
        <w:lastRenderedPageBreak/>
        <w:t>УТВЕРЖДЕНО:</w:t>
      </w:r>
    </w:p>
    <w:p w:rsidR="00F005AE" w:rsidRPr="00E376C6" w:rsidRDefault="00F005AE" w:rsidP="00F005AE">
      <w:pPr>
        <w:overflowPunct w:val="0"/>
        <w:autoSpaceDE w:val="0"/>
        <w:autoSpaceDN w:val="0"/>
        <w:adjustRightInd w:val="0"/>
        <w:spacing w:after="0" w:line="240" w:lineRule="auto"/>
        <w:ind w:left="5103"/>
        <w:jc w:val="right"/>
        <w:rPr>
          <w:rFonts w:ascii="Times New Roman" w:eastAsia="Times New Roman" w:hAnsi="Times New Roman" w:cs="Times New Roman"/>
          <w:sz w:val="20"/>
          <w:szCs w:val="24"/>
          <w:lang w:eastAsia="ru-RU"/>
        </w:rPr>
      </w:pPr>
      <w:r w:rsidRPr="00E376C6">
        <w:rPr>
          <w:rFonts w:ascii="Times New Roman" w:eastAsia="Times New Roman" w:hAnsi="Times New Roman" w:cs="Times New Roman"/>
          <w:szCs w:val="28"/>
          <w:lang w:eastAsia="ru-RU"/>
        </w:rPr>
        <w:t>Решением Совета депутатов</w:t>
      </w:r>
    </w:p>
    <w:p w:rsidR="00F005AE" w:rsidRPr="00E376C6" w:rsidRDefault="00F005AE" w:rsidP="00F005AE">
      <w:pPr>
        <w:overflowPunct w:val="0"/>
        <w:autoSpaceDE w:val="0"/>
        <w:autoSpaceDN w:val="0"/>
        <w:adjustRightInd w:val="0"/>
        <w:spacing w:after="0" w:line="240" w:lineRule="auto"/>
        <w:ind w:left="5103"/>
        <w:jc w:val="right"/>
        <w:rPr>
          <w:rFonts w:ascii="Times New Roman" w:eastAsia="Times New Roman" w:hAnsi="Times New Roman" w:cs="Times New Roman"/>
          <w:i/>
          <w:sz w:val="20"/>
          <w:szCs w:val="24"/>
          <w:lang w:eastAsia="ru-RU"/>
        </w:rPr>
      </w:pPr>
      <w:r w:rsidRPr="00E376C6">
        <w:rPr>
          <w:rFonts w:ascii="Times New Roman" w:eastAsia="Times New Roman" w:hAnsi="Times New Roman" w:cs="Times New Roman"/>
          <w:szCs w:val="28"/>
          <w:lang w:eastAsia="ru-RU"/>
        </w:rPr>
        <w:t xml:space="preserve">Ардатовского муниципального </w:t>
      </w:r>
    </w:p>
    <w:p w:rsidR="00F005AE" w:rsidRPr="00E376C6" w:rsidRDefault="00F005AE" w:rsidP="00F005AE">
      <w:pPr>
        <w:overflowPunct w:val="0"/>
        <w:autoSpaceDE w:val="0"/>
        <w:autoSpaceDN w:val="0"/>
        <w:adjustRightInd w:val="0"/>
        <w:spacing w:after="0" w:line="240" w:lineRule="auto"/>
        <w:ind w:left="5103"/>
        <w:jc w:val="right"/>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района Республики Мордовия</w:t>
      </w:r>
    </w:p>
    <w:p w:rsidR="00F005AE" w:rsidRPr="00E376C6" w:rsidRDefault="00F005AE" w:rsidP="00F005AE">
      <w:pPr>
        <w:overflowPunct w:val="0"/>
        <w:autoSpaceDE w:val="0"/>
        <w:autoSpaceDN w:val="0"/>
        <w:adjustRightInd w:val="0"/>
        <w:spacing w:after="0" w:line="240" w:lineRule="auto"/>
        <w:ind w:left="5103"/>
        <w:jc w:val="right"/>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от «05» октября 2021 г. № 11</w:t>
      </w:r>
    </w:p>
    <w:p w:rsidR="00F005AE" w:rsidRPr="00E376C6" w:rsidRDefault="00F005AE" w:rsidP="00F005AE">
      <w:pPr>
        <w:widowControl w:val="0"/>
        <w:spacing w:after="0" w:line="240" w:lineRule="auto"/>
        <w:jc w:val="center"/>
        <w:rPr>
          <w:rFonts w:ascii="Times New Roman" w:eastAsia="Times New Roman" w:hAnsi="Times New Roman" w:cs="Times New Roman"/>
          <w:lang w:eastAsia="ru-RU"/>
        </w:rPr>
      </w:pPr>
      <w:bookmarkStart w:id="2" w:name="Par35"/>
      <w:bookmarkEnd w:id="2"/>
    </w:p>
    <w:p w:rsidR="00F005AE" w:rsidRPr="00E376C6" w:rsidRDefault="00F005AE" w:rsidP="00F005AE">
      <w:pPr>
        <w:widowControl w:val="0"/>
        <w:spacing w:after="0" w:line="240" w:lineRule="exact"/>
        <w:jc w:val="center"/>
        <w:rPr>
          <w:rFonts w:ascii="Times New Roman" w:eastAsia="Times New Roman" w:hAnsi="Times New Roman" w:cs="Times New Roman"/>
          <w:lang w:eastAsia="ru-RU"/>
        </w:rPr>
      </w:pPr>
    </w:p>
    <w:p w:rsidR="00F005AE" w:rsidRPr="00E376C6" w:rsidRDefault="00F005AE" w:rsidP="00F005AE">
      <w:pPr>
        <w:widowControl w:val="0"/>
        <w:spacing w:after="0" w:line="240" w:lineRule="exact"/>
        <w:jc w:val="center"/>
        <w:rPr>
          <w:rFonts w:ascii="Times New Roman" w:eastAsia="Times New Roman" w:hAnsi="Times New Roman" w:cs="Times New Roman"/>
          <w:b/>
          <w:lang w:eastAsia="ru-RU"/>
        </w:rPr>
      </w:pPr>
      <w:r w:rsidRPr="00E376C6">
        <w:rPr>
          <w:rFonts w:ascii="Times New Roman" w:eastAsia="Times New Roman" w:hAnsi="Times New Roman" w:cs="Times New Roman"/>
          <w:b/>
          <w:lang w:eastAsia="ru-RU"/>
        </w:rPr>
        <w:t>ПОЛОЖЕНИЕ</w:t>
      </w:r>
    </w:p>
    <w:p w:rsidR="00F005AE" w:rsidRPr="00E376C6" w:rsidRDefault="00F005AE" w:rsidP="00F005AE">
      <w:pPr>
        <w:widowControl w:val="0"/>
        <w:spacing w:after="0" w:line="240" w:lineRule="auto"/>
        <w:jc w:val="center"/>
        <w:rPr>
          <w:rFonts w:ascii="Times New Roman" w:eastAsia="Times New Roman" w:hAnsi="Times New Roman" w:cs="Times New Roman"/>
          <w:b/>
          <w:lang w:eastAsia="ru-RU"/>
        </w:rPr>
      </w:pPr>
      <w:bookmarkStart w:id="3" w:name="_Hlk73456502"/>
      <w:r w:rsidRPr="00E376C6">
        <w:rPr>
          <w:rFonts w:ascii="Times New Roman" w:eastAsia="Times New Roman" w:hAnsi="Times New Roman" w:cs="Times New Roman"/>
          <w:b/>
          <w:lang w:eastAsia="ru-RU"/>
        </w:rPr>
        <w:t xml:space="preserve">о муниципальном земельном контроле  </w:t>
      </w:r>
    </w:p>
    <w:p w:rsidR="00F005AE" w:rsidRPr="00E376C6" w:rsidRDefault="00F005AE" w:rsidP="00F005AE">
      <w:pPr>
        <w:widowControl w:val="0"/>
        <w:spacing w:after="0" w:line="240" w:lineRule="auto"/>
        <w:jc w:val="center"/>
        <w:rPr>
          <w:rFonts w:ascii="Times New Roman" w:eastAsia="Times New Roman" w:hAnsi="Times New Roman" w:cs="Times New Roman"/>
          <w:b/>
          <w:sz w:val="20"/>
          <w:szCs w:val="24"/>
          <w:u w:val="single"/>
          <w:vertAlign w:val="superscript"/>
          <w:lang w:eastAsia="ru-RU"/>
        </w:rPr>
      </w:pPr>
      <w:r w:rsidRPr="00E376C6">
        <w:rPr>
          <w:rFonts w:ascii="Times New Roman" w:eastAsia="Times New Roman" w:hAnsi="Times New Roman" w:cs="Times New Roman"/>
          <w:b/>
          <w:szCs w:val="28"/>
          <w:lang w:eastAsia="ru-RU"/>
        </w:rPr>
        <w:t xml:space="preserve">в границах </w:t>
      </w:r>
      <w:bookmarkEnd w:id="3"/>
      <w:r w:rsidRPr="00E376C6">
        <w:rPr>
          <w:rFonts w:ascii="Times New Roman" w:eastAsia="Times New Roman" w:hAnsi="Times New Roman" w:cs="Times New Roman"/>
          <w:b/>
          <w:szCs w:val="28"/>
          <w:lang w:eastAsia="ru-RU"/>
        </w:rPr>
        <w:t>сельских поселений, входящих в состав Ардатовского муниципального района Республики Мордовия</w:t>
      </w:r>
    </w:p>
    <w:p w:rsidR="00F005AE" w:rsidRPr="00E376C6" w:rsidRDefault="00F005AE" w:rsidP="00F005AE">
      <w:pPr>
        <w:widowControl w:val="0"/>
        <w:spacing w:after="0" w:line="240" w:lineRule="auto"/>
        <w:jc w:val="center"/>
        <w:rPr>
          <w:rFonts w:ascii="Times New Roman" w:eastAsia="Times New Roman" w:hAnsi="Times New Roman" w:cs="Times New Roman"/>
          <w:lang w:eastAsia="ru-RU"/>
        </w:rPr>
      </w:pPr>
    </w:p>
    <w:p w:rsidR="00F005AE" w:rsidRPr="00E376C6" w:rsidRDefault="00F005AE" w:rsidP="00F005AE">
      <w:pPr>
        <w:widowControl w:val="0"/>
        <w:spacing w:after="0" w:line="240" w:lineRule="auto"/>
        <w:jc w:val="center"/>
        <w:rPr>
          <w:rFonts w:ascii="Times New Roman" w:eastAsia="Times New Roman" w:hAnsi="Times New Roman" w:cs="Times New Roman"/>
          <w:b/>
          <w:lang w:eastAsia="ru-RU"/>
        </w:rPr>
      </w:pPr>
      <w:r w:rsidRPr="00E376C6">
        <w:rPr>
          <w:rFonts w:ascii="Times New Roman" w:eastAsia="Times New Roman" w:hAnsi="Times New Roman" w:cs="Times New Roman"/>
          <w:b/>
          <w:lang w:eastAsia="ru-RU"/>
        </w:rPr>
        <w:t>1.Общие положения</w:t>
      </w:r>
    </w:p>
    <w:p w:rsidR="00F005AE" w:rsidRPr="00E376C6" w:rsidRDefault="00F005AE" w:rsidP="00F005AE">
      <w:pPr>
        <w:widowControl w:val="0"/>
        <w:spacing w:after="0" w:line="240" w:lineRule="auto"/>
        <w:ind w:firstLine="567"/>
        <w:rPr>
          <w:rFonts w:ascii="Times New Roman" w:eastAsia="Times New Roman" w:hAnsi="Times New Roman" w:cs="Times New Roman"/>
          <w:lang w:eastAsia="ru-RU"/>
        </w:rPr>
      </w:pP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1. Настоящее Положение устанавливает порядок организации и осуществления муниципального земельного контроля в границах  сельских поселений, входящих в состав Ардатовского муниципального района  Республики Мордовия (далее – муниципальный контроль).</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2. Предметом муниципального контроля является:</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соблюдение юридическими лицами, индивидуальными предпринимателями, гражданами (далее – контролируемые лица) 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 (далее – обязательные требования);</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исполнение решений, принимаемых по результатам контрольных мероприятий.</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3. Объектами муниципального контроля (далее – объект контроля) являются:</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t>деятельность, действия (бездействие) контролируемых лиц в сфере землепользования,</w:t>
      </w:r>
      <w:r w:rsidRPr="00E376C6">
        <w:rPr>
          <w:rFonts w:ascii="Times New Roman" w:eastAsia="Times New Roman" w:hAnsi="Times New Roman" w:cs="Times New Roman"/>
          <w:i/>
          <w:sz w:val="20"/>
          <w:szCs w:val="20"/>
          <w:lang w:eastAsia="ru-RU"/>
        </w:rPr>
        <w:t xml:space="preserve"> </w:t>
      </w:r>
      <w:r w:rsidRPr="00E376C6">
        <w:rPr>
          <w:rFonts w:ascii="Times New Roman" w:eastAsia="Times New Roman" w:hAnsi="Times New Roman" w:cs="Times New Roman"/>
          <w:szCs w:val="20"/>
          <w:lang w:eastAsia="ru-RU"/>
        </w:rPr>
        <w:t>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t>результаты деятельности контролируемых лиц, в том числе работы и услуги, к которым предъявляются обязательные требования;</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0"/>
          <w:lang w:eastAsia="ru-RU"/>
        </w:rPr>
        <w:t xml:space="preserve">объекты земельных отношений, </w:t>
      </w:r>
      <w:r w:rsidRPr="00E376C6">
        <w:rPr>
          <w:rFonts w:ascii="Times New Roman" w:eastAsia="Times New Roman" w:hAnsi="Times New Roman" w:cs="Times New Roman"/>
          <w:szCs w:val="28"/>
          <w:lang w:eastAsia="ru-RU"/>
        </w:rPr>
        <w:t>расположенные в границах сельских поселений, входящих в состав Ардатовского муниципального района Республики Мордовия</w:t>
      </w:r>
      <w:r w:rsidRPr="00E376C6">
        <w:rPr>
          <w:rFonts w:ascii="Times New Roman" w:eastAsia="Times New Roman" w:hAnsi="Times New Roman" w:cs="Times New Roman"/>
          <w:szCs w:val="20"/>
          <w:lang w:eastAsia="ru-RU"/>
        </w:rPr>
        <w:t xml:space="preserve">. </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4. Учет объектов контроля осуществляется посредством создания:</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t xml:space="preserve">единого реестра контрольных мероприятий; </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t xml:space="preserve">информационной системы </w:t>
      </w:r>
      <w:r w:rsidRPr="00E376C6">
        <w:rPr>
          <w:rFonts w:ascii="Times New Roman" w:eastAsia="Times New Roman" w:hAnsi="Times New Roman" w:cs="Times New Roman"/>
          <w:szCs w:val="28"/>
          <w:lang w:eastAsia="ru-RU"/>
        </w:rPr>
        <w:t xml:space="preserve">(подсистемы государственной информационной системы) </w:t>
      </w:r>
      <w:r w:rsidRPr="00E376C6">
        <w:rPr>
          <w:rFonts w:ascii="Times New Roman" w:eastAsia="Times New Roman" w:hAnsi="Times New Roman" w:cs="Times New Roman"/>
          <w:szCs w:val="20"/>
          <w:lang w:eastAsia="ru-RU"/>
        </w:rPr>
        <w:t>досудебного обжалования;</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иных государственных и муниципальных информационных систем путем межведомственного информационного взаимодействия.</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Федеральный закон № 248-ФЗ) ведется учет объектов контроля с использованием информационной системы.</w:t>
      </w:r>
    </w:p>
    <w:p w:rsidR="00F005AE" w:rsidRPr="00E376C6" w:rsidRDefault="00F005AE" w:rsidP="00F005AE">
      <w:pPr>
        <w:spacing w:after="0" w:line="240" w:lineRule="auto"/>
        <w:ind w:firstLine="709"/>
        <w:contextualSpacing/>
        <w:jc w:val="both"/>
        <w:rPr>
          <w:rFonts w:ascii="Times New Roman" w:eastAsia="Calibri" w:hAnsi="Times New Roman" w:cs="Times New Roman"/>
          <w:szCs w:val="28"/>
        </w:rPr>
      </w:pPr>
      <w:r w:rsidRPr="00E376C6">
        <w:rPr>
          <w:rFonts w:ascii="Times New Roman" w:eastAsia="Calibri" w:hAnsi="Times New Roman" w:cs="Times New Roman"/>
        </w:rPr>
        <w:t xml:space="preserve">5. </w:t>
      </w:r>
      <w:r w:rsidRPr="00E376C6">
        <w:rPr>
          <w:rFonts w:ascii="Times New Roman" w:eastAsia="Calibri" w:hAnsi="Times New Roman" w:cs="Times New Roman"/>
          <w:szCs w:val="28"/>
        </w:rPr>
        <w:t>Муниципальный контроль осуществляется Администрацией Ардатовского муниципального района Республики Мордовия (далее – Контрольный орган).</w:t>
      </w:r>
    </w:p>
    <w:p w:rsidR="00F005AE" w:rsidRPr="00E376C6" w:rsidRDefault="00F005AE" w:rsidP="00F005AE">
      <w:pPr>
        <w:spacing w:after="0" w:line="240" w:lineRule="auto"/>
        <w:ind w:firstLine="709"/>
        <w:contextualSpacing/>
        <w:jc w:val="both"/>
        <w:rPr>
          <w:rFonts w:ascii="Times New Roman" w:eastAsia="Calibri" w:hAnsi="Times New Roman" w:cs="Times New Roman"/>
          <w:color w:val="FF0000"/>
          <w:szCs w:val="28"/>
          <w:vertAlign w:val="superscript"/>
        </w:rPr>
      </w:pPr>
      <w:r w:rsidRPr="00E376C6">
        <w:rPr>
          <w:rFonts w:ascii="Times New Roman" w:eastAsia="Calibri" w:hAnsi="Times New Roman" w:cs="Times New Roman"/>
          <w:szCs w:val="28"/>
        </w:rPr>
        <w:t>Непосредственное осуществление муниципального контроля возлагается на Отдел по управлению муниципальным имуществом и земельным отношениям Администрации Ардатовского муниципального района Республики Мордовия (далее – Отдел по земельным отношениям).</w:t>
      </w:r>
    </w:p>
    <w:p w:rsidR="00F005AE" w:rsidRPr="00E376C6" w:rsidRDefault="00F005AE" w:rsidP="00F005AE">
      <w:pPr>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 xml:space="preserve">6. Руководство деятельностью по осуществлению муниципального контроля осуществляет Глава </w:t>
      </w:r>
      <w:r w:rsidRPr="00E376C6">
        <w:rPr>
          <w:rFonts w:ascii="Times New Roman" w:eastAsia="Calibri" w:hAnsi="Times New Roman" w:cs="Times New Roman"/>
          <w:szCs w:val="28"/>
        </w:rPr>
        <w:t>Ардатовского муниципального района</w:t>
      </w:r>
      <w:r w:rsidRPr="00E376C6">
        <w:rPr>
          <w:rFonts w:ascii="Times New Roman" w:eastAsia="Calibri" w:hAnsi="Times New Roman" w:cs="Times New Roman"/>
          <w:i/>
          <w:sz w:val="20"/>
          <w:szCs w:val="24"/>
          <w:u w:val="single"/>
        </w:rPr>
        <w:t>.</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szCs w:val="28"/>
        </w:rPr>
      </w:pPr>
      <w:r w:rsidRPr="00E376C6">
        <w:rPr>
          <w:rFonts w:ascii="Times New Roman" w:eastAsia="Calibri" w:hAnsi="Times New Roman" w:cs="Times New Roman"/>
        </w:rPr>
        <w:t xml:space="preserve">7. </w:t>
      </w:r>
      <w:r w:rsidRPr="00E376C6">
        <w:rPr>
          <w:rFonts w:ascii="Times New Roman" w:eastAsia="Calibri" w:hAnsi="Times New Roman" w:cs="Times New Roman"/>
          <w:szCs w:val="28"/>
        </w:rPr>
        <w:t>От имени Контрольного органа муниципальный контроль вправе осуществлять следующие должностные лица:</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1) руководитель (заместитель руководителя) Контрольного органа;</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lastRenderedPageBreak/>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Должностными лицами</w:t>
      </w:r>
      <w:r w:rsidRPr="00E376C6">
        <w:rPr>
          <w:rFonts w:ascii="Times New Roman" w:eastAsia="Times New Roman" w:hAnsi="Times New Roman" w:cs="Times New Roman"/>
          <w:i/>
          <w:szCs w:val="28"/>
          <w:lang w:eastAsia="ru-RU"/>
        </w:rPr>
        <w:t xml:space="preserve"> </w:t>
      </w:r>
      <w:r w:rsidRPr="00E376C6">
        <w:rPr>
          <w:rFonts w:ascii="Times New Roman" w:eastAsia="Times New Roman" w:hAnsi="Times New Roman" w:cs="Times New Roman"/>
          <w:szCs w:val="28"/>
          <w:lang w:eastAsia="ru-RU"/>
        </w:rPr>
        <w:t xml:space="preserve">Контрольного органа, уполномоченными </w:t>
      </w:r>
      <w:r w:rsidRPr="00E376C6">
        <w:rPr>
          <w:rFonts w:ascii="Times New Roman" w:eastAsia="Times New Roman" w:hAnsi="Times New Roman" w:cs="Times New Roman"/>
          <w:szCs w:val="28"/>
          <w:lang w:eastAsia="ru-RU"/>
        </w:rPr>
        <w:br/>
        <w:t xml:space="preserve">на принятие решения о проведении контрольного мероприятия, являются руководитель, заместитель руководителя Контрольного органа </w:t>
      </w:r>
      <w:r w:rsidRPr="00E376C6">
        <w:rPr>
          <w:rFonts w:ascii="Times New Roman" w:eastAsia="Times New Roman" w:hAnsi="Times New Roman" w:cs="Times New Roman"/>
          <w:szCs w:val="20"/>
          <w:lang w:eastAsia="ru-RU"/>
        </w:rPr>
        <w:t>(далее – уполномоченные должностные лица Контрольного органа)</w:t>
      </w:r>
      <w:r w:rsidRPr="00E376C6">
        <w:rPr>
          <w:rFonts w:ascii="Times New Roman" w:eastAsia="Times New Roman" w:hAnsi="Times New Roman" w:cs="Times New Roman"/>
          <w:szCs w:val="28"/>
          <w:lang w:eastAsia="ru-RU"/>
        </w:rPr>
        <w:t xml:space="preserve">. </w:t>
      </w:r>
    </w:p>
    <w:p w:rsidR="00F005AE" w:rsidRPr="00E376C6" w:rsidRDefault="00F005AE" w:rsidP="00F005AE">
      <w:pPr>
        <w:tabs>
          <w:tab w:val="left" w:pos="1134"/>
        </w:tabs>
        <w:spacing w:after="0" w:line="240" w:lineRule="auto"/>
        <w:ind w:firstLine="851"/>
        <w:contextualSpacing/>
        <w:jc w:val="both"/>
        <w:rPr>
          <w:rFonts w:ascii="Times New Roman" w:eastAsia="Calibri" w:hAnsi="Times New Roman" w:cs="Times New Roman"/>
        </w:rPr>
      </w:pPr>
      <w:r w:rsidRPr="00E376C6">
        <w:rPr>
          <w:rFonts w:ascii="Times New Roman" w:eastAsia="Calibri" w:hAnsi="Times New Roman" w:cs="Times New Roman"/>
        </w:rPr>
        <w:t>8. Права и обязанности инспектора.</w:t>
      </w:r>
    </w:p>
    <w:p w:rsidR="00F005AE" w:rsidRPr="00E376C6" w:rsidRDefault="00F005AE" w:rsidP="00F005AE">
      <w:pPr>
        <w:tabs>
          <w:tab w:val="left" w:pos="1134"/>
        </w:tabs>
        <w:spacing w:after="0" w:line="240" w:lineRule="auto"/>
        <w:ind w:firstLine="851"/>
        <w:contextualSpacing/>
        <w:jc w:val="both"/>
        <w:rPr>
          <w:rFonts w:ascii="Times New Roman" w:eastAsia="Calibri" w:hAnsi="Times New Roman" w:cs="Times New Roman"/>
        </w:rPr>
      </w:pPr>
      <w:r w:rsidRPr="00E376C6">
        <w:rPr>
          <w:rFonts w:ascii="Times New Roman" w:eastAsia="Calibri" w:hAnsi="Times New Roman" w:cs="Times New Roman"/>
        </w:rPr>
        <w:t>1. Инспектор обязан:</w:t>
      </w:r>
    </w:p>
    <w:p w:rsidR="00F005AE" w:rsidRPr="00E376C6" w:rsidRDefault="00F005AE" w:rsidP="00F005AE">
      <w:pPr>
        <w:tabs>
          <w:tab w:val="left" w:pos="1134"/>
        </w:tabs>
        <w:spacing w:after="0" w:line="240" w:lineRule="auto"/>
        <w:ind w:firstLine="851"/>
        <w:contextualSpacing/>
        <w:jc w:val="both"/>
        <w:rPr>
          <w:rFonts w:ascii="Times New Roman" w:eastAsia="Calibri" w:hAnsi="Times New Roman" w:cs="Times New Roman"/>
        </w:rPr>
      </w:pPr>
      <w:r w:rsidRPr="00E376C6">
        <w:rPr>
          <w:rFonts w:ascii="Times New Roman" w:eastAsia="Calibri" w:hAnsi="Times New Roman" w:cs="Times New Roman"/>
        </w:rPr>
        <w:t>1) соблюдать законодательство Российской Федерации, права и законные интересы контролируемых лиц;</w:t>
      </w:r>
    </w:p>
    <w:p w:rsidR="00F005AE" w:rsidRPr="00E376C6" w:rsidRDefault="00F005AE" w:rsidP="00F005AE">
      <w:pPr>
        <w:tabs>
          <w:tab w:val="left" w:pos="1134"/>
        </w:tabs>
        <w:spacing w:after="0" w:line="240" w:lineRule="auto"/>
        <w:ind w:firstLine="851"/>
        <w:contextualSpacing/>
        <w:jc w:val="both"/>
        <w:rPr>
          <w:rFonts w:ascii="Times New Roman" w:eastAsia="Calibri" w:hAnsi="Times New Roman" w:cs="Times New Roman"/>
        </w:rPr>
      </w:pPr>
      <w:r w:rsidRPr="00E376C6">
        <w:rPr>
          <w:rFonts w:ascii="Times New Roman" w:eastAsia="Calibri" w:hAnsi="Times New Roman" w:cs="Times New Roman"/>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w:t>
      </w:r>
      <w:r w:rsidRPr="00E376C6">
        <w:rPr>
          <w:rFonts w:ascii="Times New Roman" w:eastAsia="Calibri" w:hAnsi="Times New Roman" w:cs="Times New Roman"/>
          <w:szCs w:val="28"/>
        </w:rPr>
        <w:t>,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r w:rsidRPr="00E376C6">
        <w:rPr>
          <w:rFonts w:ascii="Times New Roman" w:eastAsia="Calibri" w:hAnsi="Times New Roman" w:cs="Times New Roman"/>
        </w:rPr>
        <w:t>;</w:t>
      </w:r>
    </w:p>
    <w:p w:rsidR="00F005AE" w:rsidRPr="00E376C6" w:rsidRDefault="00F005AE" w:rsidP="00F005AE">
      <w:pPr>
        <w:tabs>
          <w:tab w:val="left" w:pos="1134"/>
        </w:tabs>
        <w:spacing w:after="0" w:line="240" w:lineRule="auto"/>
        <w:ind w:firstLine="851"/>
        <w:contextualSpacing/>
        <w:jc w:val="both"/>
        <w:rPr>
          <w:rFonts w:ascii="Times New Roman" w:eastAsia="Calibri" w:hAnsi="Times New Roman" w:cs="Times New Roman"/>
        </w:rPr>
      </w:pPr>
      <w:proofErr w:type="gramStart"/>
      <w:r w:rsidRPr="00E376C6">
        <w:rPr>
          <w:rFonts w:ascii="Times New Roman" w:eastAsia="Calibri" w:hAnsi="Times New Roman" w:cs="Times New Roman"/>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roofErr w:type="gramEnd"/>
    </w:p>
    <w:p w:rsidR="00F005AE" w:rsidRPr="00E376C6" w:rsidRDefault="00F005AE" w:rsidP="00F005AE">
      <w:pPr>
        <w:tabs>
          <w:tab w:val="left" w:pos="1134"/>
        </w:tabs>
        <w:spacing w:after="0" w:line="240" w:lineRule="auto"/>
        <w:ind w:firstLine="851"/>
        <w:contextualSpacing/>
        <w:jc w:val="both"/>
        <w:rPr>
          <w:rFonts w:ascii="Times New Roman" w:eastAsia="Calibri" w:hAnsi="Times New Roman" w:cs="Times New Roman"/>
        </w:rPr>
      </w:pPr>
      <w:r w:rsidRPr="00E376C6">
        <w:rPr>
          <w:rFonts w:ascii="Times New Roman" w:eastAsia="Calibri" w:hAnsi="Times New Roman" w:cs="Times New Roman"/>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F005AE" w:rsidRPr="00E376C6" w:rsidRDefault="00F005AE" w:rsidP="00F005AE">
      <w:pPr>
        <w:tabs>
          <w:tab w:val="left" w:pos="1134"/>
        </w:tabs>
        <w:spacing w:after="0" w:line="240" w:lineRule="auto"/>
        <w:ind w:firstLine="851"/>
        <w:contextualSpacing/>
        <w:jc w:val="both"/>
        <w:rPr>
          <w:rFonts w:ascii="Times New Roman" w:eastAsia="Calibri" w:hAnsi="Times New Roman" w:cs="Times New Roman"/>
        </w:rPr>
      </w:pPr>
      <w:proofErr w:type="gramStart"/>
      <w:r w:rsidRPr="00E376C6">
        <w:rPr>
          <w:rFonts w:ascii="Times New Roman" w:eastAsia="Calibri" w:hAnsi="Times New Roman" w:cs="Times New Roman"/>
        </w:rPr>
        <w:t>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Волгоградской области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w:t>
      </w:r>
      <w:proofErr w:type="gramEnd"/>
      <w:r w:rsidRPr="00E376C6">
        <w:rPr>
          <w:rFonts w:ascii="Times New Roman" w:eastAsia="Calibri" w:hAnsi="Times New Roman" w:cs="Times New Roman"/>
        </w:rPr>
        <w:t xml:space="preserve"> Федеральным законом № 248-ФЗ и  настоящим Положением, осуществлять консультирование;</w:t>
      </w:r>
    </w:p>
    <w:p w:rsidR="00F005AE" w:rsidRPr="00E376C6" w:rsidRDefault="00F005AE" w:rsidP="00F005AE">
      <w:pPr>
        <w:tabs>
          <w:tab w:val="left" w:pos="1134"/>
        </w:tabs>
        <w:spacing w:after="0" w:line="240" w:lineRule="auto"/>
        <w:ind w:firstLine="851"/>
        <w:contextualSpacing/>
        <w:jc w:val="both"/>
        <w:rPr>
          <w:rFonts w:ascii="Times New Roman" w:eastAsia="Calibri" w:hAnsi="Times New Roman" w:cs="Times New Roman"/>
        </w:rPr>
      </w:pPr>
      <w:r w:rsidRPr="00E376C6">
        <w:rPr>
          <w:rFonts w:ascii="Times New Roman" w:eastAsia="Calibri" w:hAnsi="Times New Roman" w:cs="Times New Roman"/>
        </w:rPr>
        <w:t>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w:t>
      </w:r>
    </w:p>
    <w:p w:rsidR="00F005AE" w:rsidRPr="00E376C6" w:rsidRDefault="00F005AE" w:rsidP="00F005AE">
      <w:pPr>
        <w:tabs>
          <w:tab w:val="left" w:pos="1134"/>
        </w:tabs>
        <w:spacing w:after="0" w:line="240" w:lineRule="auto"/>
        <w:ind w:firstLine="851"/>
        <w:contextualSpacing/>
        <w:jc w:val="both"/>
        <w:rPr>
          <w:rFonts w:ascii="Times New Roman" w:eastAsia="Calibri" w:hAnsi="Times New Roman" w:cs="Times New Roman"/>
        </w:rPr>
      </w:pPr>
      <w:r w:rsidRPr="00E376C6">
        <w:rPr>
          <w:rFonts w:ascii="Times New Roman" w:eastAsia="Calibri" w:hAnsi="Times New Roman" w:cs="Times New Roman"/>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F005AE" w:rsidRPr="00E376C6" w:rsidRDefault="00F005AE" w:rsidP="00F005AE">
      <w:pPr>
        <w:tabs>
          <w:tab w:val="left" w:pos="1134"/>
        </w:tabs>
        <w:spacing w:after="0" w:line="240" w:lineRule="auto"/>
        <w:ind w:firstLine="851"/>
        <w:contextualSpacing/>
        <w:jc w:val="both"/>
        <w:rPr>
          <w:rFonts w:ascii="Times New Roman" w:eastAsia="Calibri" w:hAnsi="Times New Roman" w:cs="Times New Roman"/>
        </w:rPr>
      </w:pPr>
      <w:r w:rsidRPr="00E376C6">
        <w:rPr>
          <w:rFonts w:ascii="Times New Roman" w:eastAsia="Calibri" w:hAnsi="Times New Roman" w:cs="Times New Roman"/>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F005AE" w:rsidRPr="00E376C6" w:rsidRDefault="00F005AE" w:rsidP="00F005AE">
      <w:pPr>
        <w:tabs>
          <w:tab w:val="left" w:pos="1134"/>
        </w:tabs>
        <w:spacing w:after="0" w:line="240" w:lineRule="auto"/>
        <w:ind w:firstLine="851"/>
        <w:contextualSpacing/>
        <w:jc w:val="both"/>
        <w:rPr>
          <w:rFonts w:ascii="Times New Roman" w:eastAsia="Calibri" w:hAnsi="Times New Roman" w:cs="Times New Roman"/>
        </w:rPr>
      </w:pPr>
      <w:r w:rsidRPr="00E376C6">
        <w:rPr>
          <w:rFonts w:ascii="Times New Roman" w:eastAsia="Calibri" w:hAnsi="Times New Roman" w:cs="Times New Roman"/>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F005AE" w:rsidRPr="00E376C6" w:rsidRDefault="00F005AE" w:rsidP="00F005AE">
      <w:pPr>
        <w:tabs>
          <w:tab w:val="left" w:pos="1134"/>
        </w:tabs>
        <w:spacing w:after="0" w:line="240" w:lineRule="auto"/>
        <w:ind w:firstLine="851"/>
        <w:contextualSpacing/>
        <w:jc w:val="both"/>
        <w:rPr>
          <w:rFonts w:ascii="Times New Roman" w:eastAsia="Calibri" w:hAnsi="Times New Roman" w:cs="Times New Roman"/>
        </w:rPr>
      </w:pPr>
      <w:r w:rsidRPr="00E376C6">
        <w:rPr>
          <w:rFonts w:ascii="Times New Roman" w:eastAsia="Calibri" w:hAnsi="Times New Roman" w:cs="Times New Roman"/>
        </w:rPr>
        <w:t>10) доказывать обоснованность своих действий при их обжаловании в порядке, установленном законодательством Российской Федерации;</w:t>
      </w:r>
    </w:p>
    <w:p w:rsidR="00F005AE" w:rsidRPr="00E376C6" w:rsidRDefault="00F005AE" w:rsidP="00F005AE">
      <w:pPr>
        <w:tabs>
          <w:tab w:val="left" w:pos="1134"/>
        </w:tabs>
        <w:spacing w:after="0" w:line="240" w:lineRule="auto"/>
        <w:ind w:firstLine="851"/>
        <w:contextualSpacing/>
        <w:jc w:val="both"/>
        <w:rPr>
          <w:rFonts w:ascii="Times New Roman" w:eastAsia="Calibri" w:hAnsi="Times New Roman" w:cs="Times New Roman"/>
        </w:rPr>
      </w:pPr>
      <w:r w:rsidRPr="00E376C6">
        <w:rPr>
          <w:rFonts w:ascii="Times New Roman" w:eastAsia="Calibri" w:hAnsi="Times New Roman" w:cs="Times New Roman"/>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F005AE" w:rsidRPr="00E376C6" w:rsidRDefault="00F005AE" w:rsidP="00F005AE">
      <w:pPr>
        <w:tabs>
          <w:tab w:val="left" w:pos="1134"/>
        </w:tabs>
        <w:spacing w:after="0" w:line="240" w:lineRule="auto"/>
        <w:ind w:firstLine="851"/>
        <w:contextualSpacing/>
        <w:jc w:val="both"/>
        <w:rPr>
          <w:rFonts w:ascii="Times New Roman" w:eastAsia="Calibri" w:hAnsi="Times New Roman" w:cs="Times New Roman"/>
        </w:rPr>
      </w:pPr>
      <w:r w:rsidRPr="00E376C6">
        <w:rPr>
          <w:rFonts w:ascii="Times New Roman" w:eastAsia="Calibri" w:hAnsi="Times New Roman" w:cs="Times New Roman"/>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F005AE" w:rsidRPr="00E376C6" w:rsidRDefault="00F005AE" w:rsidP="00F005AE">
      <w:pPr>
        <w:tabs>
          <w:tab w:val="left" w:pos="1134"/>
        </w:tabs>
        <w:spacing w:after="0" w:line="240" w:lineRule="auto"/>
        <w:ind w:firstLine="851"/>
        <w:contextualSpacing/>
        <w:jc w:val="both"/>
        <w:rPr>
          <w:rFonts w:ascii="Times New Roman" w:eastAsia="Calibri" w:hAnsi="Times New Roman" w:cs="Times New Roman"/>
        </w:rPr>
      </w:pPr>
      <w:r w:rsidRPr="00E376C6">
        <w:rPr>
          <w:rFonts w:ascii="Times New Roman" w:eastAsia="Calibri" w:hAnsi="Times New Roman" w:cs="Times New Roman"/>
        </w:rPr>
        <w:t>2. Инспектор при проведении контрольного мероприятия в пределах своих полномочий и в объеме проводимых контрольных действий имеет право:</w:t>
      </w:r>
    </w:p>
    <w:p w:rsidR="00F005AE" w:rsidRPr="00E376C6" w:rsidRDefault="00F005AE" w:rsidP="00F005AE">
      <w:pPr>
        <w:tabs>
          <w:tab w:val="left" w:pos="1134"/>
        </w:tabs>
        <w:spacing w:after="0" w:line="240" w:lineRule="auto"/>
        <w:ind w:firstLine="851"/>
        <w:contextualSpacing/>
        <w:jc w:val="both"/>
        <w:rPr>
          <w:rFonts w:ascii="Times New Roman" w:eastAsia="Calibri" w:hAnsi="Times New Roman" w:cs="Times New Roman"/>
        </w:rPr>
      </w:pPr>
      <w:proofErr w:type="gramStart"/>
      <w:r w:rsidRPr="00E376C6">
        <w:rPr>
          <w:rFonts w:ascii="Times New Roman" w:eastAsia="Calibri" w:hAnsi="Times New Roman" w:cs="Times New Roman"/>
        </w:rPr>
        <w:lastRenderedPageBreak/>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roofErr w:type="gramEnd"/>
    </w:p>
    <w:p w:rsidR="00F005AE" w:rsidRPr="00E376C6" w:rsidRDefault="00F005AE" w:rsidP="00F005AE">
      <w:pPr>
        <w:tabs>
          <w:tab w:val="left" w:pos="1134"/>
        </w:tabs>
        <w:spacing w:after="0" w:line="240" w:lineRule="auto"/>
        <w:ind w:firstLine="851"/>
        <w:contextualSpacing/>
        <w:jc w:val="both"/>
        <w:rPr>
          <w:rFonts w:ascii="Times New Roman" w:eastAsia="Calibri" w:hAnsi="Times New Roman" w:cs="Times New Roman"/>
        </w:rPr>
      </w:pPr>
      <w:r w:rsidRPr="00E376C6">
        <w:rPr>
          <w:rFonts w:ascii="Times New Roman" w:eastAsia="Calibri" w:hAnsi="Times New Roman" w:cs="Times New Roman"/>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F005AE" w:rsidRPr="00E376C6" w:rsidRDefault="00F005AE" w:rsidP="00F005AE">
      <w:pPr>
        <w:tabs>
          <w:tab w:val="left" w:pos="1134"/>
        </w:tabs>
        <w:spacing w:after="0" w:line="240" w:lineRule="auto"/>
        <w:ind w:firstLine="851"/>
        <w:contextualSpacing/>
        <w:jc w:val="both"/>
        <w:rPr>
          <w:rFonts w:ascii="Times New Roman" w:eastAsia="Calibri" w:hAnsi="Times New Roman" w:cs="Times New Roman"/>
        </w:rPr>
      </w:pPr>
      <w:r w:rsidRPr="00E376C6">
        <w:rPr>
          <w:rFonts w:ascii="Times New Roman" w:eastAsia="Calibri" w:hAnsi="Times New Roman" w:cs="Times New Roman"/>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F005AE" w:rsidRPr="00E376C6" w:rsidRDefault="00F005AE" w:rsidP="00F005AE">
      <w:pPr>
        <w:tabs>
          <w:tab w:val="left" w:pos="1134"/>
        </w:tabs>
        <w:spacing w:after="0" w:line="240" w:lineRule="auto"/>
        <w:ind w:firstLine="851"/>
        <w:contextualSpacing/>
        <w:jc w:val="both"/>
        <w:rPr>
          <w:rFonts w:ascii="Times New Roman" w:eastAsia="Calibri" w:hAnsi="Times New Roman" w:cs="Times New Roman"/>
        </w:rPr>
      </w:pPr>
      <w:r w:rsidRPr="00E376C6">
        <w:rPr>
          <w:rFonts w:ascii="Times New Roman" w:eastAsia="Calibri" w:hAnsi="Times New Roman" w:cs="Times New Roman"/>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F005AE" w:rsidRPr="00E376C6" w:rsidRDefault="00F005AE" w:rsidP="00F005AE">
      <w:pPr>
        <w:tabs>
          <w:tab w:val="left" w:pos="1134"/>
        </w:tabs>
        <w:spacing w:after="0" w:line="240" w:lineRule="auto"/>
        <w:ind w:firstLine="851"/>
        <w:contextualSpacing/>
        <w:jc w:val="both"/>
        <w:rPr>
          <w:rFonts w:ascii="Times New Roman" w:eastAsia="Calibri" w:hAnsi="Times New Roman" w:cs="Times New Roman"/>
        </w:rPr>
      </w:pPr>
      <w:r w:rsidRPr="00E376C6">
        <w:rPr>
          <w:rFonts w:ascii="Times New Roman" w:eastAsia="Calibri" w:hAnsi="Times New Roman" w:cs="Times New Roman"/>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F005AE" w:rsidRPr="00E376C6" w:rsidRDefault="00F005AE" w:rsidP="00F005AE">
      <w:pPr>
        <w:tabs>
          <w:tab w:val="left" w:pos="1134"/>
        </w:tabs>
        <w:spacing w:after="0" w:line="240" w:lineRule="auto"/>
        <w:ind w:firstLine="851"/>
        <w:contextualSpacing/>
        <w:jc w:val="both"/>
        <w:rPr>
          <w:rFonts w:ascii="Times New Roman" w:eastAsia="Calibri" w:hAnsi="Times New Roman" w:cs="Times New Roman"/>
        </w:rPr>
      </w:pPr>
      <w:r w:rsidRPr="00E376C6">
        <w:rPr>
          <w:rFonts w:ascii="Times New Roman" w:eastAsia="Calibri" w:hAnsi="Times New Roman" w:cs="Times New Roman"/>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7) обращаться в соответствии с Федеральным законом от 07.02.2011 года № 3-ФЗ «О полиции» за содействием к органам полиции в случаях, если инспектору оказывается противодействие или угрожает опасность;</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9. К отношениям, связанным с осуществлением муниципального земельного контроля применяются положения Федерального закона        № 248-ФЗ.</w:t>
      </w:r>
    </w:p>
    <w:p w:rsidR="00F005AE" w:rsidRPr="00E376C6" w:rsidRDefault="00F005AE" w:rsidP="00F00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 xml:space="preserve">10. </w:t>
      </w:r>
      <w:proofErr w:type="gramStart"/>
      <w:r w:rsidRPr="00E376C6">
        <w:rPr>
          <w:rFonts w:ascii="Times New Roman" w:eastAsia="Times New Roman" w:hAnsi="Times New Roman" w:cs="Times New Roman"/>
          <w:szCs w:val="28"/>
          <w:lang w:eastAsia="ru-RU"/>
        </w:rPr>
        <w:t>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w:t>
      </w:r>
      <w:proofErr w:type="gramEnd"/>
      <w:r w:rsidRPr="00E376C6">
        <w:rPr>
          <w:rFonts w:ascii="Times New Roman" w:eastAsia="Times New Roman" w:hAnsi="Times New Roman" w:cs="Times New Roman"/>
          <w:szCs w:val="28"/>
          <w:lang w:eastAsia="ru-RU"/>
        </w:rPr>
        <w:t xml:space="preserve"> электронной форме, в том числе через федеральную государственную информационную систему «Единый портал государственных и муниципальных услуг (функций)»</w:t>
      </w:r>
      <w:r w:rsidRPr="00E376C6">
        <w:rPr>
          <w:rFonts w:ascii="Times New Roman" w:eastAsia="Times New Roman" w:hAnsi="Times New Roman" w:cs="Times New Roman"/>
          <w:sz w:val="20"/>
          <w:szCs w:val="24"/>
          <w:lang w:eastAsia="ru-RU"/>
        </w:rPr>
        <w:t xml:space="preserve"> </w:t>
      </w:r>
      <w:r w:rsidRPr="00E376C6">
        <w:rPr>
          <w:rFonts w:ascii="Times New Roman" w:eastAsia="Times New Roman" w:hAnsi="Times New Roman" w:cs="Times New Roman"/>
          <w:szCs w:val="28"/>
          <w:lang w:eastAsia="ru-RU"/>
        </w:rPr>
        <w:t>(далее – единый портал государственных и муниципальных услуг) и (или) через региональный портал государственных и муниципальных услуг.</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p>
    <w:p w:rsidR="00F005AE" w:rsidRPr="00E376C6" w:rsidRDefault="00F005AE" w:rsidP="00F005AE">
      <w:pPr>
        <w:widowControl w:val="0"/>
        <w:spacing w:after="0" w:line="240" w:lineRule="auto"/>
        <w:ind w:left="1543"/>
        <w:outlineLvl w:val="1"/>
        <w:rPr>
          <w:rFonts w:ascii="Times New Roman" w:eastAsia="Times New Roman" w:hAnsi="Times New Roman" w:cs="Times New Roman"/>
          <w:b/>
          <w:sz w:val="20"/>
          <w:lang w:eastAsia="ru-RU"/>
        </w:rPr>
      </w:pPr>
      <w:r w:rsidRPr="00E376C6">
        <w:rPr>
          <w:rFonts w:ascii="Times New Roman" w:eastAsia="Times New Roman" w:hAnsi="Times New Roman" w:cs="Times New Roman"/>
          <w:b/>
          <w:lang w:eastAsia="ru-RU"/>
        </w:rPr>
        <w:t xml:space="preserve">2. </w:t>
      </w:r>
      <w:proofErr w:type="gramStart"/>
      <w:r w:rsidRPr="00E376C6">
        <w:rPr>
          <w:rFonts w:ascii="Times New Roman" w:eastAsia="Times New Roman" w:hAnsi="Times New Roman" w:cs="Times New Roman"/>
          <w:b/>
          <w:lang w:eastAsia="ru-RU"/>
        </w:rPr>
        <w:t>Категории риска причинения вреда (ущерба</w:t>
      </w:r>
      <w:proofErr w:type="gramEnd"/>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 xml:space="preserve">11. </w:t>
      </w:r>
      <w:proofErr w:type="gramStart"/>
      <w:r w:rsidRPr="00E376C6">
        <w:rPr>
          <w:rFonts w:ascii="Times New Roman" w:eastAsia="Calibri" w:hAnsi="Times New Roman" w:cs="Times New Roman"/>
        </w:rPr>
        <w:t>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roofErr w:type="gramEnd"/>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12.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t>средний риск;</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t>умеренный риск;</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t>низкий риск.</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13. Критерии отнесения объектов контроля к категориям риска                 в рамках осуществления муниципального контроля установлены приложением 2 к настоящему Положению.</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lastRenderedPageBreak/>
        <w:t xml:space="preserve">14. </w:t>
      </w:r>
      <w:proofErr w:type="gramStart"/>
      <w:r w:rsidRPr="00E376C6">
        <w:rPr>
          <w:rFonts w:ascii="Times New Roman" w:eastAsia="Calibri" w:hAnsi="Times New Roman" w:cs="Times New Roman"/>
        </w:rPr>
        <w:t>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w:t>
      </w:r>
      <w:proofErr w:type="gramEnd"/>
      <w:r w:rsidRPr="00E376C6">
        <w:rPr>
          <w:rFonts w:ascii="Times New Roman" w:eastAsia="Calibri" w:hAnsi="Times New Roman" w:cs="Times New Roman"/>
        </w:rPr>
        <w:t>) охраняемым законом ценностям.</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 xml:space="preserve">15. Перечень индикаторов риска нарушения </w:t>
      </w:r>
      <w:proofErr w:type="gramStart"/>
      <w:r w:rsidRPr="00E376C6">
        <w:rPr>
          <w:rFonts w:ascii="Times New Roman" w:eastAsia="Calibri" w:hAnsi="Times New Roman" w:cs="Times New Roman"/>
        </w:rPr>
        <w:t>обязательных требований, проверяемых в рамках осуществления муниципального контроля установлен</w:t>
      </w:r>
      <w:proofErr w:type="gramEnd"/>
      <w:r w:rsidRPr="00E376C6">
        <w:rPr>
          <w:rFonts w:ascii="Times New Roman" w:eastAsia="Calibri" w:hAnsi="Times New Roman" w:cs="Times New Roman"/>
        </w:rPr>
        <w:t xml:space="preserve"> приложением 3 к настоящему Положению. </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16. В случае если объект контроля не отнесен к определенной категории риска, он считается отнесенным к категории низкого риска.</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17.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18. Контрольный орган ведет перечни земельных участков, отнесенных к одной из категорий риска (далее – перечни земельных участков).</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Перечни земельных участков содержат следующую информацию:</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а) кадастровый номер земельного участка или при его отсутствии адрес местоположения земельного участка;</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б) категория риска, к которой отнесен земельный участок;</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в) реквизиты решения об отнесении земельного участка к категории риска.</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19. Перечни земельных участков с указанием категорий риска размещаются на официальном сайте Контрольного органа.</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p>
    <w:p w:rsidR="00F005AE" w:rsidRPr="00E376C6" w:rsidRDefault="00F005AE" w:rsidP="00F005AE">
      <w:pPr>
        <w:tabs>
          <w:tab w:val="left" w:pos="1134"/>
        </w:tabs>
        <w:overflowPunct w:val="0"/>
        <w:autoSpaceDE w:val="0"/>
        <w:autoSpaceDN w:val="0"/>
        <w:adjustRightInd w:val="0"/>
        <w:spacing w:after="0" w:line="240" w:lineRule="auto"/>
        <w:jc w:val="center"/>
        <w:rPr>
          <w:rFonts w:ascii="Times New Roman" w:eastAsia="Times New Roman" w:hAnsi="Times New Roman" w:cs="Times New Roman"/>
          <w:b/>
          <w:szCs w:val="20"/>
          <w:lang w:eastAsia="ru-RU"/>
        </w:rPr>
      </w:pPr>
      <w:r w:rsidRPr="00E376C6">
        <w:rPr>
          <w:rFonts w:ascii="Times New Roman" w:eastAsia="Times New Roman" w:hAnsi="Times New Roman" w:cs="Times New Roman"/>
          <w:b/>
          <w:szCs w:val="20"/>
          <w:lang w:eastAsia="ru-RU"/>
        </w:rPr>
        <w:t>3. Виды профилактических мероприятий, которые проводятся</w:t>
      </w:r>
    </w:p>
    <w:p w:rsidR="00F005AE" w:rsidRPr="00E376C6" w:rsidRDefault="00F005AE" w:rsidP="00F005AE">
      <w:pPr>
        <w:tabs>
          <w:tab w:val="left" w:pos="1134"/>
        </w:tabs>
        <w:overflowPunct w:val="0"/>
        <w:autoSpaceDE w:val="0"/>
        <w:autoSpaceDN w:val="0"/>
        <w:adjustRightInd w:val="0"/>
        <w:spacing w:after="0" w:line="240" w:lineRule="auto"/>
        <w:jc w:val="center"/>
        <w:rPr>
          <w:rFonts w:ascii="Times New Roman" w:eastAsia="Times New Roman" w:hAnsi="Times New Roman" w:cs="Times New Roman"/>
          <w:b/>
          <w:szCs w:val="20"/>
          <w:lang w:eastAsia="ru-RU"/>
        </w:rPr>
      </w:pPr>
      <w:r w:rsidRPr="00E376C6">
        <w:rPr>
          <w:rFonts w:ascii="Times New Roman" w:eastAsia="Times New Roman" w:hAnsi="Times New Roman" w:cs="Times New Roman"/>
          <w:b/>
          <w:szCs w:val="20"/>
          <w:lang w:eastAsia="ru-RU"/>
        </w:rPr>
        <w:t xml:space="preserve">при осуществлении муниципального контроля </w:t>
      </w:r>
    </w:p>
    <w:p w:rsidR="00F005AE" w:rsidRPr="00E376C6" w:rsidRDefault="00F005AE" w:rsidP="00F005AE">
      <w:pPr>
        <w:tabs>
          <w:tab w:val="left" w:pos="1134"/>
        </w:tabs>
        <w:overflowPunct w:val="0"/>
        <w:autoSpaceDE w:val="0"/>
        <w:autoSpaceDN w:val="0"/>
        <w:adjustRightInd w:val="0"/>
        <w:spacing w:after="0" w:line="240" w:lineRule="auto"/>
        <w:jc w:val="both"/>
        <w:rPr>
          <w:rFonts w:ascii="Times New Roman" w:eastAsia="Times New Roman" w:hAnsi="Times New Roman" w:cs="Times New Roman"/>
          <w:szCs w:val="20"/>
          <w:lang w:eastAsia="ru-RU"/>
        </w:rPr>
      </w:pP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20. При осуществлении муниципального контроля Контрольный орган проводит следующие виды профилактических мероприятий:</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1) информирование;</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2) объявление предостережения;</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3) консультирование.</w:t>
      </w:r>
    </w:p>
    <w:p w:rsidR="00F005AE" w:rsidRPr="00E376C6" w:rsidRDefault="00F005AE" w:rsidP="00F005AE">
      <w:pPr>
        <w:tabs>
          <w:tab w:val="left" w:pos="1134"/>
        </w:tabs>
        <w:spacing w:after="0" w:line="240" w:lineRule="auto"/>
        <w:contextualSpacing/>
        <w:jc w:val="both"/>
        <w:rPr>
          <w:rFonts w:ascii="Times New Roman" w:eastAsia="Calibri" w:hAnsi="Times New Roman" w:cs="Times New Roman"/>
        </w:rPr>
      </w:pPr>
      <w:r w:rsidRPr="00E376C6">
        <w:rPr>
          <w:rFonts w:ascii="Times New Roman" w:eastAsia="Calibri" w:hAnsi="Times New Roman" w:cs="Times New Roman"/>
          <w:lang w:eastAsia="ru-RU"/>
        </w:rPr>
        <w:t xml:space="preserve">         </w:t>
      </w:r>
      <w:r w:rsidRPr="00E376C6">
        <w:rPr>
          <w:rFonts w:ascii="Times New Roman" w:eastAsia="Calibri" w:hAnsi="Times New Roman" w:cs="Times New Roman"/>
        </w:rPr>
        <w:t xml:space="preserve">21.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на своем на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 xml:space="preserve">22. Контрольный орган обязан размещать и поддерживать в актуальном состоянии на своем официальном сайте в сети «Интернет» сведения, определенные частью 3 статьи 46 Федерального закона                            № 248-ФЗ.  </w:t>
      </w:r>
    </w:p>
    <w:p w:rsidR="00F005AE" w:rsidRPr="00E376C6" w:rsidRDefault="00F005AE" w:rsidP="00F005AE">
      <w:pPr>
        <w:overflowPunct w:val="0"/>
        <w:autoSpaceDE w:val="0"/>
        <w:autoSpaceDN w:val="0"/>
        <w:adjustRightInd w:val="0"/>
        <w:spacing w:after="0" w:line="240" w:lineRule="auto"/>
        <w:jc w:val="center"/>
        <w:rPr>
          <w:rFonts w:ascii="Times New Roman" w:eastAsia="Times New Roman" w:hAnsi="Times New Roman" w:cs="Times New Roman"/>
          <w:szCs w:val="20"/>
          <w:lang w:eastAsia="ru-RU"/>
        </w:rPr>
      </w:pP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 xml:space="preserve">23. </w:t>
      </w:r>
      <w:proofErr w:type="gramStart"/>
      <w:r w:rsidRPr="00E376C6">
        <w:rPr>
          <w:rFonts w:ascii="Times New Roman" w:eastAsia="Calibri" w:hAnsi="Times New Roman" w:cs="Times New Roman"/>
          <w:szCs w:val="28"/>
        </w:rPr>
        <w:t>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w:t>
      </w:r>
      <w:proofErr w:type="gramEnd"/>
      <w:r w:rsidRPr="00E376C6">
        <w:rPr>
          <w:rFonts w:ascii="Times New Roman" w:eastAsia="Calibri" w:hAnsi="Times New Roman" w:cs="Times New Roman"/>
          <w:szCs w:val="28"/>
        </w:rPr>
        <w:t xml:space="preserve"> соблюдения обязательных требований.</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24. Предостережение 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25.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t>26. Возражение должно содержать:</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proofErr w:type="gramStart"/>
      <w:r w:rsidRPr="00E376C6">
        <w:rPr>
          <w:rFonts w:ascii="Times New Roman" w:eastAsia="Times New Roman" w:hAnsi="Times New Roman" w:cs="Times New Roman"/>
          <w:szCs w:val="20"/>
          <w:lang w:eastAsia="ru-RU"/>
        </w:rPr>
        <w:t>1) наименование Контрольного органа, в который направляется возражение;</w:t>
      </w:r>
      <w:proofErr w:type="gramEnd"/>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proofErr w:type="gramStart"/>
      <w:r w:rsidRPr="00E376C6">
        <w:rPr>
          <w:rFonts w:ascii="Times New Roman" w:eastAsia="Times New Roman" w:hAnsi="Times New Roman" w:cs="Times New Roman"/>
          <w:szCs w:val="20"/>
          <w:lang w:eastAsia="ru-RU"/>
        </w:rPr>
        <w:t xml:space="preserve">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w:t>
      </w:r>
      <w:r w:rsidRPr="00E376C6">
        <w:rPr>
          <w:rFonts w:ascii="Times New Roman" w:eastAsia="Times New Roman" w:hAnsi="Times New Roman" w:cs="Times New Roman"/>
          <w:szCs w:val="20"/>
          <w:lang w:eastAsia="ru-RU"/>
        </w:rPr>
        <w:lastRenderedPageBreak/>
        <w:t>телефона, адрес (адреса) электронной почты (при наличии) и почтовый адрес, по которым должен быть направлен ответ контролируемому лицу;</w:t>
      </w:r>
      <w:proofErr w:type="gramEnd"/>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t>3) дату и номер предостережения;</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t xml:space="preserve">4) доводы, на основании которых контролируемое лицо </w:t>
      </w:r>
      <w:proofErr w:type="gramStart"/>
      <w:r w:rsidRPr="00E376C6">
        <w:rPr>
          <w:rFonts w:ascii="Times New Roman" w:eastAsia="Times New Roman" w:hAnsi="Times New Roman" w:cs="Times New Roman"/>
          <w:szCs w:val="20"/>
          <w:lang w:eastAsia="ru-RU"/>
        </w:rPr>
        <w:t>не согласно</w:t>
      </w:r>
      <w:proofErr w:type="gramEnd"/>
      <w:r w:rsidRPr="00E376C6">
        <w:rPr>
          <w:rFonts w:ascii="Times New Roman" w:eastAsia="Times New Roman" w:hAnsi="Times New Roman" w:cs="Times New Roman"/>
          <w:szCs w:val="20"/>
          <w:lang w:eastAsia="ru-RU"/>
        </w:rPr>
        <w:t xml:space="preserve"> с объявленным предостережением;</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t>5) дату получения предостережения контролируемым лицом;</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t>6) личную подпись и дату.</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t>27.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28. Контрольный орган рассматривает возражение в отношении предостережения в течение пятнадцати рабочих дней со дня его получения.</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t>29. По результатам рассмотрения возражения Контрольный орган принимает одно из следующих решений:</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t>1) удовлетворяет возражение в форме отмены предостережения;</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t>2) отказывает в удовлетворении возражения с указанием причины отказа.</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30. Контрольный орган информирует контролируемое лицо о результатах рассмотрения возражения не позднее пяти</w:t>
      </w:r>
      <w:r w:rsidRPr="00E376C6">
        <w:rPr>
          <w:rFonts w:ascii="Times New Roman" w:eastAsia="Times New Roman" w:hAnsi="Times New Roman" w:cs="Times New Roman"/>
          <w:color w:val="FF0000"/>
          <w:vertAlign w:val="superscript"/>
          <w:lang w:eastAsia="ru-RU"/>
        </w:rPr>
        <w:t>10</w:t>
      </w:r>
      <w:r w:rsidRPr="00E376C6">
        <w:rPr>
          <w:rFonts w:ascii="Times New Roman" w:eastAsia="Times New Roman" w:hAnsi="Times New Roman" w:cs="Times New Roman"/>
          <w:lang w:eastAsia="ru-RU"/>
        </w:rPr>
        <w:t xml:space="preserve"> рабочих дней со дня рассмотрения возражения в отношении предостережения.</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t>31. Повторное направление возражения по тем же основаниям не допускается.</w:t>
      </w:r>
    </w:p>
    <w:p w:rsidR="00F005AE" w:rsidRPr="00E376C6" w:rsidRDefault="00F005AE" w:rsidP="00F00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32.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F005AE" w:rsidRPr="00E376C6" w:rsidRDefault="00F005AE" w:rsidP="00F005AE">
      <w:pPr>
        <w:widowControl w:val="0"/>
        <w:spacing w:after="0" w:line="240" w:lineRule="auto"/>
        <w:jc w:val="both"/>
        <w:rPr>
          <w:rFonts w:ascii="Times New Roman" w:eastAsia="Times New Roman" w:hAnsi="Times New Roman" w:cs="Times New Roman"/>
          <w:lang w:eastAsia="ru-RU"/>
        </w:rPr>
      </w:pPr>
      <w:r w:rsidRPr="00E376C6">
        <w:rPr>
          <w:rFonts w:ascii="Times New Roman" w:eastAsia="Times New Roman" w:hAnsi="Times New Roman" w:cs="Times New Roman"/>
          <w:color w:val="000000"/>
          <w:szCs w:val="20"/>
          <w:lang w:eastAsia="ru-RU"/>
        </w:rPr>
        <w:t xml:space="preserve">          </w:t>
      </w:r>
      <w:r w:rsidRPr="00E376C6">
        <w:rPr>
          <w:rFonts w:ascii="Times New Roman" w:eastAsia="Times New Roman" w:hAnsi="Times New Roman" w:cs="Times New Roman"/>
          <w:lang w:eastAsia="ru-RU"/>
        </w:rPr>
        <w:t>33.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F005AE" w:rsidRPr="00E376C6" w:rsidRDefault="00F005AE" w:rsidP="00F005AE">
      <w:pPr>
        <w:widowControl w:val="0"/>
        <w:tabs>
          <w:tab w:val="left" w:pos="1134"/>
        </w:tabs>
        <w:spacing w:after="0" w:line="240" w:lineRule="auto"/>
        <w:ind w:left="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1) порядка проведения контрольных мероприятий;</w:t>
      </w:r>
    </w:p>
    <w:p w:rsidR="00F005AE" w:rsidRPr="00E376C6" w:rsidRDefault="00F005AE" w:rsidP="00F005AE">
      <w:pPr>
        <w:widowControl w:val="0"/>
        <w:tabs>
          <w:tab w:val="left" w:pos="1134"/>
        </w:tabs>
        <w:spacing w:after="0" w:line="240" w:lineRule="auto"/>
        <w:ind w:left="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2) периодичности проведения контрольных мероприятий;</w:t>
      </w:r>
    </w:p>
    <w:p w:rsidR="00F005AE" w:rsidRPr="00E376C6" w:rsidRDefault="00F005AE" w:rsidP="00F005AE">
      <w:pPr>
        <w:widowControl w:val="0"/>
        <w:tabs>
          <w:tab w:val="left" w:pos="1134"/>
        </w:tabs>
        <w:spacing w:after="0" w:line="240" w:lineRule="auto"/>
        <w:ind w:left="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3) порядка принятия решений по итогам контрольных мероприятий;</w:t>
      </w:r>
    </w:p>
    <w:p w:rsidR="00F005AE" w:rsidRPr="00E376C6" w:rsidRDefault="00F005AE" w:rsidP="00F005AE">
      <w:pPr>
        <w:widowControl w:val="0"/>
        <w:tabs>
          <w:tab w:val="left" w:pos="1134"/>
        </w:tabs>
        <w:spacing w:after="0" w:line="240" w:lineRule="auto"/>
        <w:ind w:left="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4) порядка обжалования решений Контрольного органа.</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34. Инспекторы осуществляют консультирование контролируемых лиц и их представителей:</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t>35. Индивидуальное консультирование на личном приеме каждого заявителя инспекторами не может превышать 10 минут.</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t>Время разговора по телефону не должно превышать 10 минут.</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36.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37. Письменное консультирование контролируемых лиц и их представителей осуществляется по порядку обжалования решений Контрольного органа</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 xml:space="preserve">38. Контролируемое лицо вправе направить запрос о предоставлении письменного ответа в сроки, установленные Федеральным </w:t>
      </w:r>
      <w:hyperlink r:id="rId9" w:history="1">
        <w:r w:rsidRPr="00E376C6">
          <w:rPr>
            <w:rFonts w:ascii="Times New Roman" w:eastAsia="Times New Roman" w:hAnsi="Times New Roman" w:cs="Times New Roman"/>
            <w:lang w:eastAsia="ru-RU"/>
          </w:rPr>
          <w:t>законом</w:t>
        </w:r>
      </w:hyperlink>
      <w:r w:rsidRPr="00E376C6">
        <w:rPr>
          <w:rFonts w:ascii="Times New Roman" w:eastAsia="Times New Roman" w:hAnsi="Times New Roman" w:cs="Times New Roman"/>
          <w:lang w:eastAsia="ru-RU"/>
        </w:rPr>
        <w:t xml:space="preserve"> от 02.05.2006 № 59-ФЗ «О порядке рассмотрения обращений граждан Российской Федерации».</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39. Контрольный орган осуществляет учет проведенных консультирований.</w:t>
      </w:r>
    </w:p>
    <w:p w:rsidR="00F005AE" w:rsidRPr="00E376C6" w:rsidRDefault="00F005AE" w:rsidP="00F005AE">
      <w:pPr>
        <w:tabs>
          <w:tab w:val="left" w:pos="1134"/>
        </w:tabs>
        <w:spacing w:after="0" w:line="240" w:lineRule="auto"/>
        <w:contextualSpacing/>
        <w:jc w:val="center"/>
        <w:rPr>
          <w:rFonts w:ascii="Times New Roman" w:eastAsia="Calibri" w:hAnsi="Times New Roman" w:cs="Times New Roman"/>
          <w:b/>
        </w:rPr>
      </w:pPr>
    </w:p>
    <w:p w:rsidR="00F005AE" w:rsidRPr="00E376C6" w:rsidRDefault="00F005AE" w:rsidP="00F005AE">
      <w:pPr>
        <w:tabs>
          <w:tab w:val="left" w:pos="1134"/>
        </w:tabs>
        <w:spacing w:after="0" w:line="240" w:lineRule="auto"/>
        <w:contextualSpacing/>
        <w:jc w:val="center"/>
        <w:rPr>
          <w:rFonts w:ascii="Times New Roman" w:eastAsia="Calibri" w:hAnsi="Times New Roman" w:cs="Times New Roman"/>
          <w:b/>
        </w:rPr>
      </w:pPr>
      <w:r w:rsidRPr="00E376C6">
        <w:rPr>
          <w:rFonts w:ascii="Times New Roman" w:eastAsia="Calibri" w:hAnsi="Times New Roman" w:cs="Times New Roman"/>
          <w:b/>
        </w:rPr>
        <w:t xml:space="preserve">4. Контрольные мероприятия, проводимые в рамках </w:t>
      </w:r>
    </w:p>
    <w:p w:rsidR="00F005AE" w:rsidRPr="00E376C6" w:rsidRDefault="00F005AE" w:rsidP="00F005AE">
      <w:pPr>
        <w:tabs>
          <w:tab w:val="left" w:pos="1134"/>
        </w:tabs>
        <w:spacing w:after="0" w:line="240" w:lineRule="auto"/>
        <w:contextualSpacing/>
        <w:jc w:val="center"/>
        <w:rPr>
          <w:rFonts w:ascii="Times New Roman" w:eastAsia="Calibri" w:hAnsi="Times New Roman" w:cs="Times New Roman"/>
          <w:b/>
        </w:rPr>
      </w:pPr>
      <w:r w:rsidRPr="00E376C6">
        <w:rPr>
          <w:rFonts w:ascii="Times New Roman" w:eastAsia="Calibri" w:hAnsi="Times New Roman" w:cs="Times New Roman"/>
          <w:b/>
        </w:rPr>
        <w:t xml:space="preserve">муниципального контроля </w:t>
      </w:r>
    </w:p>
    <w:p w:rsidR="00F005AE" w:rsidRPr="00E376C6" w:rsidRDefault="00F005AE" w:rsidP="00F005AE">
      <w:pPr>
        <w:tabs>
          <w:tab w:val="left" w:pos="1134"/>
        </w:tabs>
        <w:spacing w:after="0" w:line="240" w:lineRule="auto"/>
        <w:ind w:left="709"/>
        <w:contextualSpacing/>
        <w:jc w:val="both"/>
        <w:rPr>
          <w:rFonts w:ascii="Times New Roman" w:eastAsia="Calibri" w:hAnsi="Times New Roman" w:cs="Times New Roman"/>
        </w:rPr>
      </w:pP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40. Муниципальный контроль осуществляется Контрольным органом посредством организации проведения следующих плановых и внеплановых контрольных</w:t>
      </w:r>
      <w:r w:rsidRPr="00E376C6">
        <w:rPr>
          <w:rFonts w:ascii="Times New Roman" w:eastAsia="Calibri" w:hAnsi="Times New Roman" w:cs="Times New Roman"/>
          <w:b/>
        </w:rPr>
        <w:t xml:space="preserve"> </w:t>
      </w:r>
      <w:r w:rsidRPr="00E376C6">
        <w:rPr>
          <w:rFonts w:ascii="Times New Roman" w:eastAsia="Calibri" w:hAnsi="Times New Roman" w:cs="Times New Roman"/>
        </w:rPr>
        <w:t>мероприятий:</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документарная проверка, выездная проверка – при взаимодействии с контролируемыми лицами;</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выездное обследование – без взаимодействия с контролируемыми лицами.</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lastRenderedPageBreak/>
        <w:t xml:space="preserve">41. При осуществлении </w:t>
      </w:r>
      <w:r w:rsidRPr="00E376C6">
        <w:rPr>
          <w:rFonts w:ascii="Times New Roman" w:eastAsia="Calibri" w:hAnsi="Times New Roman" w:cs="Times New Roman"/>
          <w:lang w:eastAsia="ru-RU"/>
        </w:rPr>
        <w:t>муниципального контроля</w:t>
      </w:r>
      <w:r w:rsidRPr="00E376C6">
        <w:rPr>
          <w:rFonts w:ascii="Times New Roman" w:eastAsia="Calibri" w:hAnsi="Times New Roman" w:cs="Times New Roman"/>
          <w:color w:val="FF0000"/>
        </w:rPr>
        <w:t xml:space="preserve"> </w:t>
      </w:r>
      <w:r w:rsidRPr="00E376C6">
        <w:rPr>
          <w:rFonts w:ascii="Times New Roman" w:eastAsia="Calibri" w:hAnsi="Times New Roman" w:cs="Times New Roman"/>
        </w:rPr>
        <w:t xml:space="preserve">взаимодействием с контролируемыми лицами являются: </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b/>
          <w:color w:val="FF0000"/>
        </w:rPr>
      </w:pPr>
      <w:r w:rsidRPr="00E376C6">
        <w:rPr>
          <w:rFonts w:ascii="Times New Roman" w:eastAsia="Calibri" w:hAnsi="Times New Roman" w:cs="Times New Roman"/>
        </w:rPr>
        <w:t xml:space="preserve">встречи, телефонные и иные переговоры (непосредственное </w:t>
      </w:r>
      <w:r w:rsidRPr="00E376C6">
        <w:rPr>
          <w:rFonts w:ascii="Times New Roman" w:eastAsia="Calibri" w:hAnsi="Times New Roman" w:cs="Times New Roman"/>
          <w:lang w:eastAsia="ru-RU"/>
        </w:rPr>
        <w:t>взаимодействие) между инспектором и контролируемым лицом или его</w:t>
      </w:r>
      <w:r w:rsidRPr="00E376C6">
        <w:rPr>
          <w:rFonts w:ascii="Times New Roman" w:eastAsia="Calibri" w:hAnsi="Times New Roman" w:cs="Times New Roman"/>
        </w:rPr>
        <w:t xml:space="preserve"> представителем; </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 xml:space="preserve">запрос документов, иных материалов; </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t xml:space="preserve">42. Контрольные мероприятия, осуществляемые при </w:t>
      </w:r>
      <w:r w:rsidRPr="00E376C6">
        <w:rPr>
          <w:rFonts w:ascii="Times New Roman" w:eastAsia="Calibri" w:hAnsi="Times New Roman" w:cs="Times New Roman"/>
          <w:szCs w:val="28"/>
        </w:rPr>
        <w:t xml:space="preserve"> взаимодействии с контролируемым лицом, </w:t>
      </w:r>
      <w:r w:rsidRPr="00E376C6">
        <w:rPr>
          <w:rFonts w:ascii="Times New Roman" w:eastAsia="Times New Roman" w:hAnsi="Times New Roman" w:cs="Times New Roman"/>
          <w:szCs w:val="20"/>
          <w:lang w:eastAsia="ru-RU"/>
        </w:rPr>
        <w:t>проводятся Контрольным органом по следующим основаниям:</w:t>
      </w:r>
    </w:p>
    <w:p w:rsidR="00F005AE" w:rsidRPr="00E376C6" w:rsidRDefault="00F005AE" w:rsidP="00F005AE">
      <w:p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F005AE" w:rsidRPr="00E376C6" w:rsidRDefault="00F005AE" w:rsidP="00F005AE">
      <w:p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t>2) наступление сроков проведения контрольных мероприятий, включенных в план проведения контрольных мероприятий;</w:t>
      </w:r>
    </w:p>
    <w:p w:rsidR="00F005AE" w:rsidRPr="00E376C6" w:rsidRDefault="00F005AE" w:rsidP="00F005AE">
      <w:p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F005AE" w:rsidRPr="00E376C6" w:rsidRDefault="00F005AE" w:rsidP="00F005AE">
      <w:p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F005AE" w:rsidRPr="00E376C6" w:rsidRDefault="00F005AE" w:rsidP="00F005AE">
      <w:p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10" w:history="1">
        <w:r w:rsidRPr="00E376C6">
          <w:rPr>
            <w:rFonts w:ascii="Times New Roman" w:eastAsia="Times New Roman" w:hAnsi="Times New Roman" w:cs="Times New Roman"/>
            <w:szCs w:val="20"/>
            <w:lang w:eastAsia="ru-RU"/>
          </w:rPr>
          <w:t>частью 1 статьи 95</w:t>
        </w:r>
      </w:hyperlink>
      <w:r w:rsidRPr="00E376C6">
        <w:rPr>
          <w:rFonts w:ascii="Times New Roman" w:eastAsia="Times New Roman" w:hAnsi="Times New Roman" w:cs="Times New Roman"/>
          <w:szCs w:val="20"/>
          <w:lang w:eastAsia="ru-RU"/>
        </w:rPr>
        <w:t xml:space="preserve"> Федерального закона.</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t xml:space="preserve">43.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 </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t>осмотр;</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t>получение письменных объяснений;</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t>истребование документов.</w:t>
      </w:r>
    </w:p>
    <w:p w:rsidR="00F005AE" w:rsidRPr="00E376C6" w:rsidRDefault="00F005AE" w:rsidP="00F005AE">
      <w:p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t xml:space="preserve">44. </w:t>
      </w:r>
      <w:proofErr w:type="gramStart"/>
      <w:r w:rsidRPr="00E376C6">
        <w:rPr>
          <w:rFonts w:ascii="Times New Roman" w:eastAsia="Times New Roman" w:hAnsi="Times New Roman" w:cs="Times New Roman"/>
          <w:szCs w:val="20"/>
          <w:lang w:eastAsia="ru-RU"/>
        </w:rPr>
        <w:t>Для проведения контрольного мероприятия</w:t>
      </w:r>
      <w:r w:rsidRPr="00E376C6">
        <w:rPr>
          <w:rFonts w:ascii="Times New Roman" w:eastAsia="Times New Roman" w:hAnsi="Times New Roman" w:cs="Times New Roman"/>
          <w:szCs w:val="28"/>
          <w:lang w:eastAsia="ru-RU"/>
        </w:rPr>
        <w:t>, предусматривающего взаимодействие с контролируемым лицом, а также документарной проверки,</w:t>
      </w:r>
      <w:r w:rsidRPr="00E376C6">
        <w:rPr>
          <w:rFonts w:ascii="Times New Roman" w:eastAsia="Times New Roman" w:hAnsi="Times New Roman" w:cs="Times New Roman"/>
          <w:szCs w:val="20"/>
          <w:lang w:eastAsia="ru-RU"/>
        </w:rPr>
        <w:t xml:space="preserve">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 </w:t>
      </w:r>
      <w:proofErr w:type="gramEnd"/>
    </w:p>
    <w:p w:rsidR="00F005AE" w:rsidRPr="00E376C6" w:rsidRDefault="00F005AE" w:rsidP="00F00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F005AE" w:rsidRPr="00E376C6" w:rsidRDefault="00F005AE" w:rsidP="00F005AE">
      <w:p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t>45. Контрольные мероприятия проводятся инспекторами, указанными в решении Контрольного органа о проведении контрольного мероприятия.</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46. По окончании проведения контрольного мероприятия</w:t>
      </w:r>
      <w:r w:rsidRPr="00E376C6">
        <w:rPr>
          <w:rFonts w:ascii="Times New Roman" w:eastAsia="Calibri" w:hAnsi="Times New Roman" w:cs="Times New Roman"/>
          <w:szCs w:val="28"/>
        </w:rPr>
        <w:t>, предусматривающего взаимодействие с контролируемым лицом,</w:t>
      </w:r>
      <w:r w:rsidRPr="00E376C6">
        <w:rPr>
          <w:rFonts w:ascii="Times New Roman" w:eastAsia="Calibri" w:hAnsi="Times New Roman" w:cs="Times New Roman"/>
          <w:sz w:val="20"/>
          <w:szCs w:val="24"/>
        </w:rPr>
        <w:t xml:space="preserve"> </w:t>
      </w:r>
      <w:r w:rsidRPr="00E376C6">
        <w:rPr>
          <w:rFonts w:ascii="Times New Roman" w:eastAsia="Calibri" w:hAnsi="Times New Roman" w:cs="Times New Roman"/>
        </w:rPr>
        <w:t xml:space="preserve">инспектор составляет акт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  </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lastRenderedPageBreak/>
        <w:t>В случае устранения выявленного нарушения до окончания проведения контрольного мероприятия</w:t>
      </w:r>
      <w:r w:rsidRPr="00E376C6">
        <w:rPr>
          <w:rFonts w:ascii="Times New Roman" w:eastAsia="Calibri" w:hAnsi="Times New Roman" w:cs="Times New Roman"/>
          <w:szCs w:val="28"/>
        </w:rPr>
        <w:t>, предусматривающего взаимодействие с контролируемым лицом,</w:t>
      </w:r>
      <w:r w:rsidRPr="00E376C6">
        <w:rPr>
          <w:rFonts w:ascii="Times New Roman" w:eastAsia="Calibri" w:hAnsi="Times New Roman" w:cs="Times New Roman"/>
        </w:rPr>
        <w:t xml:space="preserve"> в акте указывается факт его устранения.</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47. Документы, иные материалы, являющиеся доказательствами нарушения обязательных требований, приобщаются к акту.</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Заполненные при проведении контрольного мероприятия проверочные листы должны быть приобщены к акту.</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48.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49.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F005AE" w:rsidRPr="00E376C6" w:rsidRDefault="00F005AE" w:rsidP="00F00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50.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F005AE" w:rsidRPr="00E376C6" w:rsidRDefault="00F005AE" w:rsidP="00F005AE">
      <w:pPr>
        <w:tabs>
          <w:tab w:val="left" w:pos="1134"/>
        </w:tabs>
        <w:spacing w:after="0" w:line="240" w:lineRule="auto"/>
        <w:contextualSpacing/>
        <w:jc w:val="both"/>
        <w:rPr>
          <w:rFonts w:ascii="Times New Roman" w:eastAsia="Calibri" w:hAnsi="Times New Roman" w:cs="Times New Roman"/>
        </w:rPr>
      </w:pPr>
      <w:r w:rsidRPr="00E376C6">
        <w:rPr>
          <w:rFonts w:ascii="Times New Roman" w:eastAsia="Calibri" w:hAnsi="Times New Roman" w:cs="Times New Roman"/>
        </w:rPr>
        <w:t xml:space="preserve">        51. Контрольный орган в случае выявления при проведении контрольного мероприятия нарушений контролируемым лицом обязательных требований</w:t>
      </w:r>
      <w:r w:rsidRPr="00E376C6">
        <w:rPr>
          <w:rFonts w:ascii="Times New Roman" w:eastAsia="Calibri" w:hAnsi="Times New Roman" w:cs="Times New Roman"/>
          <w:bCs/>
          <w:szCs w:val="28"/>
        </w:rPr>
        <w:t xml:space="preserve"> в пределах полномочий, предусмотренных законодательством Российской Федерации,</w:t>
      </w:r>
      <w:r w:rsidRPr="00E376C6">
        <w:rPr>
          <w:rFonts w:ascii="Times New Roman" w:eastAsia="Calibri" w:hAnsi="Times New Roman" w:cs="Times New Roman"/>
        </w:rPr>
        <w:t xml:space="preserve"> обязан:</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color w:val="000000"/>
          <w:lang w:eastAsia="ru-RU"/>
        </w:rPr>
      </w:pPr>
      <w:proofErr w:type="gramStart"/>
      <w:r w:rsidRPr="00E376C6">
        <w:rPr>
          <w:rFonts w:ascii="Times New Roman" w:eastAsia="Times New Roman" w:hAnsi="Times New Roman" w:cs="Times New Roman"/>
          <w:color w:val="000000"/>
          <w:lang w:eastAsia="ru-RU"/>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w:t>
      </w:r>
      <w:proofErr w:type="gramEnd"/>
      <w:r w:rsidRPr="00E376C6">
        <w:rPr>
          <w:rFonts w:ascii="Times New Roman" w:eastAsia="Times New Roman" w:hAnsi="Times New Roman" w:cs="Times New Roman"/>
          <w:color w:val="000000"/>
          <w:lang w:eastAsia="ru-RU"/>
        </w:rPr>
        <w:t xml:space="preserve"> также других мероприятий, предусмотренных федеральным законом о виде контроля;</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proofErr w:type="gramStart"/>
      <w:r w:rsidRPr="00E376C6">
        <w:rPr>
          <w:rFonts w:ascii="Times New Roman" w:eastAsia="Times New Roman" w:hAnsi="Times New Roman" w:cs="Times New Roman"/>
          <w:szCs w:val="20"/>
          <w:lang w:eastAsia="ru-RU"/>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объектов муниципального контроля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w:t>
      </w:r>
      <w:proofErr w:type="gramEnd"/>
      <w:r w:rsidRPr="00E376C6">
        <w:rPr>
          <w:rFonts w:ascii="Times New Roman" w:eastAsia="Times New Roman" w:hAnsi="Times New Roman" w:cs="Times New Roman"/>
          <w:szCs w:val="20"/>
          <w:lang w:eastAsia="ru-RU"/>
        </w:rPr>
        <w:t xml:space="preserve"> при проведении контрольного мероприятия установлено, что деятельность гражданина, организации, </w:t>
      </w:r>
      <w:proofErr w:type="gramStart"/>
      <w:r w:rsidRPr="00E376C6">
        <w:rPr>
          <w:rFonts w:ascii="Times New Roman" w:eastAsia="Times New Roman" w:hAnsi="Times New Roman" w:cs="Times New Roman"/>
          <w:szCs w:val="20"/>
          <w:lang w:eastAsia="ru-RU"/>
        </w:rPr>
        <w:t>владеющих</w:t>
      </w:r>
      <w:proofErr w:type="gramEnd"/>
      <w:r w:rsidRPr="00E376C6">
        <w:rPr>
          <w:rFonts w:ascii="Times New Roman" w:eastAsia="Times New Roman" w:hAnsi="Times New Roman" w:cs="Times New Roman"/>
          <w:szCs w:val="20"/>
          <w:lang w:eastAsia="ru-RU"/>
        </w:rPr>
        <w:t xml:space="preserve"> и (или) пользующихся объектом контроля,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proofErr w:type="gramStart"/>
      <w:r w:rsidRPr="00E376C6">
        <w:rPr>
          <w:rFonts w:ascii="Times New Roman" w:eastAsia="Times New Roman" w:hAnsi="Times New Roman" w:cs="Times New Roman"/>
          <w:lang w:eastAsia="ru-RU"/>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w:t>
      </w:r>
      <w:r w:rsidRPr="00E376C6">
        <w:rPr>
          <w:rFonts w:ascii="Times New Roman" w:eastAsia="Times New Roman" w:hAnsi="Times New Roman" w:cs="Times New Roman"/>
          <w:szCs w:val="28"/>
          <w:lang w:eastAsia="ru-RU"/>
        </w:rPr>
        <w:t>,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E376C6">
        <w:rPr>
          <w:rFonts w:ascii="Times New Roman" w:eastAsia="Times New Roman" w:hAnsi="Times New Roman" w:cs="Times New Roman"/>
          <w:lang w:eastAsia="ru-RU"/>
        </w:rPr>
        <w:t>;</w:t>
      </w:r>
      <w:proofErr w:type="gramEnd"/>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52. Предписание оформляется по форме согласно приложению 4 к настоящему Положению.</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 xml:space="preserve"> 53.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F005AE" w:rsidRPr="00E376C6" w:rsidRDefault="00F005AE" w:rsidP="00F00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0"/>
          <w:lang w:eastAsia="ru-RU"/>
        </w:rPr>
        <w:t>54.</w:t>
      </w:r>
      <w:r w:rsidRPr="00E376C6">
        <w:rPr>
          <w:rFonts w:ascii="Times New Roman" w:eastAsia="Times New Roman" w:hAnsi="Times New Roman" w:cs="Times New Roman"/>
          <w:szCs w:val="28"/>
          <w:lang w:eastAsia="ru-RU"/>
        </w:rPr>
        <w:t xml:space="preserve"> По истечении срока исполнения контролируемым лицом решения, принятого в соответствии с настоящим Положением, либо при представлении контролируемым лицом до </w:t>
      </w:r>
      <w:r w:rsidRPr="00E376C6">
        <w:rPr>
          <w:rFonts w:ascii="Times New Roman" w:eastAsia="Times New Roman" w:hAnsi="Times New Roman" w:cs="Times New Roman"/>
          <w:szCs w:val="28"/>
          <w:lang w:eastAsia="ru-RU"/>
        </w:rPr>
        <w:lastRenderedPageBreak/>
        <w:t>истечения указанного срока документов и сведений, представление которых установлено указанным решением, Контрольный орган оценивает исполнение решения на основании представленных документов и сведений, полученной информации.</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55.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 xml:space="preserve">56. </w:t>
      </w:r>
      <w:r w:rsidRPr="00E376C6">
        <w:rPr>
          <w:rFonts w:ascii="Times New Roman" w:eastAsia="Times New Roman" w:hAnsi="Times New Roman" w:cs="Times New Roman"/>
          <w:szCs w:val="28"/>
          <w:lang w:eastAsia="ru-RU"/>
        </w:rPr>
        <w:t>Если указанные документы и сведения контролируемым лицом не представлены или на их основании невозможно сделать вывод об исполнении решения, Контрольный орган оценивает исполнение указанного решения путем проведения документарной проверки.</w:t>
      </w:r>
    </w:p>
    <w:p w:rsidR="00F005AE" w:rsidRPr="00E376C6" w:rsidRDefault="00F005AE" w:rsidP="00F00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В случае</w:t>
      </w:r>
      <w:proofErr w:type="gramStart"/>
      <w:r w:rsidRPr="00E376C6">
        <w:rPr>
          <w:rFonts w:ascii="Times New Roman" w:eastAsia="Times New Roman" w:hAnsi="Times New Roman" w:cs="Times New Roman"/>
          <w:szCs w:val="28"/>
          <w:lang w:eastAsia="ru-RU"/>
        </w:rPr>
        <w:t>,</w:t>
      </w:r>
      <w:proofErr w:type="gramEnd"/>
      <w:r w:rsidRPr="00E376C6">
        <w:rPr>
          <w:rFonts w:ascii="Times New Roman" w:eastAsia="Times New Roman" w:hAnsi="Times New Roman" w:cs="Times New Roman"/>
          <w:szCs w:val="28"/>
          <w:lang w:eastAsia="ru-RU"/>
        </w:rPr>
        <w:t xml:space="preserve"> если проводится оценка исполнения решения, принятого по итогам выездной проверки, допускается проведение выездной проверки.</w:t>
      </w:r>
    </w:p>
    <w:p w:rsidR="00F005AE" w:rsidRPr="00E376C6" w:rsidRDefault="00F005AE" w:rsidP="00F00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57. В случае</w:t>
      </w:r>
      <w:proofErr w:type="gramStart"/>
      <w:r w:rsidRPr="00E376C6">
        <w:rPr>
          <w:rFonts w:ascii="Times New Roman" w:eastAsia="Times New Roman" w:hAnsi="Times New Roman" w:cs="Times New Roman"/>
          <w:szCs w:val="28"/>
          <w:lang w:eastAsia="ru-RU"/>
        </w:rPr>
        <w:t>,</w:t>
      </w:r>
      <w:proofErr w:type="gramEnd"/>
      <w:r w:rsidRPr="00E376C6">
        <w:rPr>
          <w:rFonts w:ascii="Times New Roman" w:eastAsia="Times New Roman" w:hAnsi="Times New Roman" w:cs="Times New Roman"/>
          <w:szCs w:val="28"/>
          <w:lang w:eastAsia="ru-RU"/>
        </w:rPr>
        <w:t xml:space="preserve"> если по итогам проведения контрольного мероприятия, Контрольным органом будет установлено, что решение не исполнено или исполнено ненадлежащим образом, он вновь выдает контролируемому лицу решение, с указанием новых сроков его исполнения. </w:t>
      </w:r>
    </w:p>
    <w:p w:rsidR="00F005AE" w:rsidRPr="00E376C6" w:rsidRDefault="00F005AE" w:rsidP="00F00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F005AE" w:rsidRPr="00E376C6" w:rsidRDefault="00F005AE" w:rsidP="00F005AE">
      <w:pPr>
        <w:tabs>
          <w:tab w:val="left" w:pos="1134"/>
        </w:tabs>
        <w:spacing w:after="0" w:line="240" w:lineRule="auto"/>
        <w:contextualSpacing/>
        <w:jc w:val="both"/>
        <w:rPr>
          <w:rFonts w:ascii="Times New Roman" w:eastAsia="Calibri" w:hAnsi="Times New Roman" w:cs="Times New Roman"/>
        </w:rPr>
      </w:pPr>
      <w:r w:rsidRPr="00E376C6">
        <w:rPr>
          <w:rFonts w:ascii="Times New Roman" w:eastAsia="Calibri" w:hAnsi="Times New Roman" w:cs="Times New Roman"/>
          <w:szCs w:val="28"/>
          <w:lang w:eastAsia="ru-RU"/>
        </w:rPr>
        <w:t xml:space="preserve">          </w:t>
      </w:r>
      <w:r w:rsidRPr="00E376C6">
        <w:rPr>
          <w:rFonts w:ascii="Times New Roman" w:eastAsia="Calibri" w:hAnsi="Times New Roman" w:cs="Times New Roman"/>
        </w:rPr>
        <w:t xml:space="preserve">58.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 </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59.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60. Контрольный орган может проводить следующие виды плановых контрольных мероприятий: документарная проверка;</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выездная проверка.</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В отношении объектов, относящихся к категории среднего риска, проводятся: выездная и документарные проверки.</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В отношении объектов, относящихся к категории умеренного риска, проводятся: документарная проверка</w:t>
      </w:r>
      <w:proofErr w:type="gramStart"/>
      <w:r w:rsidRPr="00E376C6">
        <w:rPr>
          <w:rFonts w:ascii="Times New Roman" w:eastAsia="Calibri" w:hAnsi="Times New Roman" w:cs="Times New Roman"/>
        </w:rPr>
        <w:t xml:space="preserve"> .</w:t>
      </w:r>
      <w:proofErr w:type="gramEnd"/>
    </w:p>
    <w:p w:rsidR="00F005AE" w:rsidRPr="00E376C6" w:rsidRDefault="00F005AE" w:rsidP="00F005AE">
      <w:pPr>
        <w:tabs>
          <w:tab w:val="left" w:pos="1134"/>
        </w:tabs>
        <w:spacing w:after="0" w:line="240" w:lineRule="auto"/>
        <w:contextualSpacing/>
        <w:jc w:val="both"/>
        <w:rPr>
          <w:rFonts w:ascii="Times New Roman" w:eastAsia="Calibri" w:hAnsi="Times New Roman" w:cs="Times New Roman"/>
        </w:rPr>
      </w:pPr>
      <w:r w:rsidRPr="00E376C6">
        <w:rPr>
          <w:rFonts w:ascii="Times New Roman" w:eastAsia="Calibri" w:hAnsi="Times New Roman" w:cs="Times New Roman"/>
        </w:rPr>
        <w:t xml:space="preserve">       61. Периодичность проведения плановых контрольных мероприятий в отношении объектов контроля, отнесенных к категории среднего риска – один раз в 3 года. </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Периодичность проведения плановых контрольных мероприятий в отношении объектов контроля, отнесенных к категории умеренного риска – один раз в 5 лет.</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highlight w:val="yellow"/>
        </w:rPr>
      </w:pPr>
      <w:r w:rsidRPr="00E376C6">
        <w:rPr>
          <w:rFonts w:ascii="Times New Roman" w:eastAsia="Calibri" w:hAnsi="Times New Roman" w:cs="Times New Roman"/>
        </w:rPr>
        <w:t>Плановые контрольные мероприятия в отношении объекта контроля, отнесенного к категории низкого риска, не проводятся.</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 xml:space="preserve">62. Внеплановые контрольные мероприятия проводятся в виде документарных и выездных проверок, выездного обследования. </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63. Решение о проведении внепланового контрольного мероприятия принимается с учетом индикаторов риска нарушения обязательных требований.</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64.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 № 248-ФЗ.</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lang w:eastAsia="ru-RU"/>
        </w:rPr>
        <w:t xml:space="preserve">65. </w:t>
      </w:r>
      <w:r w:rsidRPr="00E376C6">
        <w:rPr>
          <w:rFonts w:ascii="Times New Roman" w:eastAsia="Times New Roman" w:hAnsi="Times New Roman" w:cs="Times New Roman"/>
          <w:szCs w:val="28"/>
          <w:lang w:eastAsia="ru-RU"/>
        </w:rPr>
        <w:t>В случае</w:t>
      </w:r>
      <w:proofErr w:type="gramStart"/>
      <w:r w:rsidRPr="00E376C6">
        <w:rPr>
          <w:rFonts w:ascii="Times New Roman" w:eastAsia="Times New Roman" w:hAnsi="Times New Roman" w:cs="Times New Roman"/>
          <w:szCs w:val="28"/>
          <w:lang w:eastAsia="ru-RU"/>
        </w:rPr>
        <w:t>,</w:t>
      </w:r>
      <w:proofErr w:type="gramEnd"/>
      <w:r w:rsidRPr="00E376C6">
        <w:rPr>
          <w:rFonts w:ascii="Times New Roman" w:eastAsia="Times New Roman" w:hAnsi="Times New Roman" w:cs="Times New Roman"/>
          <w:szCs w:val="28"/>
          <w:lang w:eastAsia="ru-RU"/>
        </w:rPr>
        <w:t xml:space="preserve">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F005AE" w:rsidRPr="00E376C6" w:rsidRDefault="00F005AE" w:rsidP="00F005AE">
      <w:pPr>
        <w:tabs>
          <w:tab w:val="left" w:pos="1134"/>
        </w:tabs>
        <w:spacing w:after="0" w:line="240" w:lineRule="auto"/>
        <w:contextualSpacing/>
        <w:jc w:val="both"/>
        <w:rPr>
          <w:rFonts w:ascii="Times New Roman" w:eastAsia="Calibri" w:hAnsi="Times New Roman" w:cs="Times New Roman"/>
          <w:szCs w:val="28"/>
        </w:rPr>
      </w:pPr>
      <w:r w:rsidRPr="00E376C6">
        <w:rPr>
          <w:rFonts w:ascii="Times New Roman" w:eastAsia="Calibri" w:hAnsi="Times New Roman" w:cs="Times New Roman"/>
          <w:lang w:eastAsia="ru-RU"/>
        </w:rPr>
        <w:t xml:space="preserve">          </w:t>
      </w:r>
      <w:r w:rsidRPr="00E376C6">
        <w:rPr>
          <w:rFonts w:ascii="Times New Roman" w:eastAsia="Calibri" w:hAnsi="Times New Roman" w:cs="Times New Roman"/>
        </w:rPr>
        <w:t xml:space="preserve">66. </w:t>
      </w:r>
      <w:proofErr w:type="gramStart"/>
      <w:r w:rsidRPr="00E376C6">
        <w:rPr>
          <w:rFonts w:ascii="Times New Roman" w:eastAsia="Calibri" w:hAnsi="Times New Roman" w:cs="Times New Roman"/>
          <w:szCs w:val="28"/>
        </w:rPr>
        <w:t>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roofErr w:type="gramEnd"/>
    </w:p>
    <w:p w:rsidR="00F005AE" w:rsidRPr="00E376C6" w:rsidRDefault="00F005AE" w:rsidP="00F005AE">
      <w:p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0"/>
          <w:lang w:eastAsia="ru-RU"/>
        </w:rPr>
        <w:t xml:space="preserve">67. </w:t>
      </w:r>
      <w:r w:rsidRPr="00E376C6">
        <w:rPr>
          <w:rFonts w:ascii="Times New Roman" w:eastAsia="Times New Roman" w:hAnsi="Times New Roman" w:cs="Times New Roman"/>
          <w:szCs w:val="28"/>
          <w:lang w:eastAsia="ru-RU"/>
        </w:rPr>
        <w:t>В случае</w:t>
      </w:r>
      <w:proofErr w:type="gramStart"/>
      <w:r w:rsidRPr="00E376C6">
        <w:rPr>
          <w:rFonts w:ascii="Times New Roman" w:eastAsia="Times New Roman" w:hAnsi="Times New Roman" w:cs="Times New Roman"/>
          <w:szCs w:val="28"/>
          <w:lang w:eastAsia="ru-RU"/>
        </w:rPr>
        <w:t>,</w:t>
      </w:r>
      <w:proofErr w:type="gramEnd"/>
      <w:r w:rsidRPr="00E376C6">
        <w:rPr>
          <w:rFonts w:ascii="Times New Roman" w:eastAsia="Times New Roman" w:hAnsi="Times New Roman" w:cs="Times New Roman"/>
          <w:szCs w:val="28"/>
          <w:lang w:eastAsia="ru-RU"/>
        </w:rPr>
        <w:t xml:space="preserve">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F005AE" w:rsidRPr="00E376C6" w:rsidRDefault="00F005AE" w:rsidP="00F00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lastRenderedPageBreak/>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 xml:space="preserve">68. Срок проведения документарной проверки не может превышать десять рабочих дней. </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В указанный срок не включается период с момента:</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2) период с момента направления контролируемому лицу информации Контрольного органа:</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о выявлении ошибок и (или) противоречий в представленных контролируемым лицом документах;</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о несоответствии сведений, содержащихся в представленных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69. Перечень допустимых контрольных действий совершаемых в ходе документарной проверки:</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bookmarkStart w:id="4" w:name="_Hlk73716001"/>
      <w:r w:rsidRPr="00E376C6">
        <w:rPr>
          <w:rFonts w:ascii="Times New Roman" w:eastAsia="Times New Roman" w:hAnsi="Times New Roman" w:cs="Times New Roman"/>
          <w:lang w:eastAsia="ru-RU"/>
        </w:rPr>
        <w:t>1) истребование документов;</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2) получение письменных объяснений.</w:t>
      </w:r>
      <w:bookmarkEnd w:id="4"/>
    </w:p>
    <w:p w:rsidR="00F005AE" w:rsidRPr="00E376C6" w:rsidRDefault="00F005AE" w:rsidP="00F005AE">
      <w:pPr>
        <w:widowControl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lang w:eastAsia="ru-RU"/>
        </w:rPr>
        <w:t xml:space="preserve">70. </w:t>
      </w:r>
      <w:r w:rsidRPr="00E376C6">
        <w:rPr>
          <w:rFonts w:ascii="Times New Roman" w:eastAsia="Times New Roman" w:hAnsi="Times New Roman" w:cs="Times New Roman"/>
          <w:szCs w:val="28"/>
          <w:lang w:eastAsia="ru-RU"/>
        </w:rPr>
        <w:t>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w:t>
      </w:r>
      <w:r w:rsidRPr="00E376C6">
        <w:rPr>
          <w:rFonts w:ascii="Times New Roman" w:eastAsia="Times New Roman" w:hAnsi="Times New Roman" w:cs="Times New Roman"/>
          <w:color w:val="FF0000"/>
          <w:szCs w:val="28"/>
          <w:lang w:eastAsia="ru-RU"/>
        </w:rPr>
        <w:t xml:space="preserve">, </w:t>
      </w:r>
      <w:r w:rsidRPr="00E376C6">
        <w:rPr>
          <w:rFonts w:ascii="Times New Roman" w:eastAsia="Times New Roman" w:hAnsi="Times New Roman" w:cs="Times New Roman"/>
          <w:szCs w:val="28"/>
          <w:lang w:eastAsia="ru-RU"/>
        </w:rPr>
        <w:t>в том числе материалов фотосъемки, аудио- и видеозаписи, информационных баз, банков данных, а также носителей информации.</w:t>
      </w:r>
    </w:p>
    <w:p w:rsidR="00F005AE" w:rsidRPr="00E376C6" w:rsidRDefault="00F005AE" w:rsidP="00F00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t>Контролируемое лицо в срок, указанный в требовании о представлении документов, направляет истребуемые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истребуемые документы.</w:t>
      </w:r>
    </w:p>
    <w:p w:rsidR="00F005AE" w:rsidRPr="00E376C6" w:rsidRDefault="00F005AE" w:rsidP="00F00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b/>
          <w:color w:val="FF0000"/>
          <w:szCs w:val="20"/>
          <w:lang w:eastAsia="ru-RU"/>
        </w:rPr>
      </w:pPr>
      <w:r w:rsidRPr="00E376C6">
        <w:rPr>
          <w:rFonts w:ascii="Times New Roman" w:eastAsia="Times New Roman" w:hAnsi="Times New Roman" w:cs="Times New Roman"/>
          <w:szCs w:val="20"/>
          <w:lang w:eastAsia="ru-RU"/>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r w:rsidRPr="00E376C6">
        <w:rPr>
          <w:rFonts w:ascii="Times New Roman" w:eastAsia="Times New Roman" w:hAnsi="Times New Roman" w:cs="Times New Roman"/>
          <w:color w:val="FF0000"/>
          <w:szCs w:val="28"/>
          <w:lang w:eastAsia="ru-RU"/>
        </w:rPr>
        <w:t xml:space="preserve"> </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lang w:eastAsia="ru-RU"/>
        </w:rPr>
        <w:t xml:space="preserve">71. </w:t>
      </w:r>
      <w:r w:rsidRPr="00E376C6">
        <w:rPr>
          <w:rFonts w:ascii="Times New Roman" w:eastAsia="Times New Roman" w:hAnsi="Times New Roman" w:cs="Times New Roman"/>
          <w:szCs w:val="28"/>
          <w:lang w:eastAsia="ru-RU"/>
        </w:rPr>
        <w:t>Письменные объяснения могут быть запрошены инспектором от контролируемого лица или его представителя, свидетелей.</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Указанные лица предоставляют инспектору письменные объяснения в свободной форме не позднее двух рабочих дней до даты завершения проверки.</w:t>
      </w:r>
    </w:p>
    <w:p w:rsidR="00F005AE" w:rsidRPr="00E376C6" w:rsidRDefault="00F005AE" w:rsidP="00F00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Письменные объяснения оформляются путем составления письменного документа в свободной форме.</w:t>
      </w:r>
    </w:p>
    <w:p w:rsidR="00F005AE" w:rsidRPr="00E376C6" w:rsidRDefault="00F005AE" w:rsidP="00F00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 xml:space="preserve">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b/>
          <w:lang w:eastAsia="ru-RU"/>
        </w:rPr>
      </w:pPr>
      <w:r w:rsidRPr="00E376C6">
        <w:rPr>
          <w:rFonts w:ascii="Times New Roman" w:eastAsia="Times New Roman" w:hAnsi="Times New Roman" w:cs="Times New Roman"/>
          <w:lang w:eastAsia="ru-RU"/>
        </w:rPr>
        <w:t>72. Оформление акта производится по месту нахождения Контрольного органа в день окончания проведения документарной проверки.</w:t>
      </w:r>
      <w:r w:rsidRPr="00E376C6">
        <w:rPr>
          <w:rFonts w:ascii="Times New Roman" w:eastAsia="Times New Roman" w:hAnsi="Times New Roman" w:cs="Times New Roman"/>
          <w:b/>
          <w:lang w:eastAsia="ru-RU"/>
        </w:rPr>
        <w:t xml:space="preserve"> </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73. Акт направляется Контрольным органом контролируемому лицу в срок не позднее пяти рабочих дней после окончания документарной проверки в порядке, предусмотренном статьей 21 Федерального закона № 248-ФЗ.</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74. Внеплановая документарная проверка проводится без согласования с органами прокуратуры.</w:t>
      </w:r>
    </w:p>
    <w:p w:rsidR="00F005AE" w:rsidRPr="00E376C6" w:rsidRDefault="00F005AE" w:rsidP="00F005AE">
      <w:pPr>
        <w:tabs>
          <w:tab w:val="left" w:pos="1134"/>
        </w:tabs>
        <w:spacing w:after="0" w:line="240" w:lineRule="auto"/>
        <w:contextualSpacing/>
        <w:jc w:val="both"/>
        <w:rPr>
          <w:rFonts w:ascii="Times New Roman" w:eastAsia="Calibri" w:hAnsi="Times New Roman" w:cs="Times New Roman"/>
        </w:rPr>
      </w:pPr>
      <w:r w:rsidRPr="00E376C6">
        <w:rPr>
          <w:rFonts w:ascii="Times New Roman" w:eastAsia="Calibri" w:hAnsi="Times New Roman" w:cs="Times New Roman"/>
        </w:rPr>
        <w:t xml:space="preserve">         75.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szCs w:val="28"/>
        </w:rPr>
      </w:pPr>
      <w:r w:rsidRPr="00E376C6">
        <w:rPr>
          <w:rFonts w:ascii="Times New Roman" w:eastAsia="Calibri" w:hAnsi="Times New Roman" w:cs="Times New Roman"/>
        </w:rPr>
        <w:t xml:space="preserve">76. </w:t>
      </w:r>
      <w:r w:rsidRPr="00E376C6">
        <w:rPr>
          <w:rFonts w:ascii="Times New Roman" w:eastAsia="Calibri" w:hAnsi="Times New Roman" w:cs="Times New Roman"/>
          <w:szCs w:val="28"/>
        </w:rPr>
        <w:t>Выездная проверка проводится в случае, если не представляется возможным:</w:t>
      </w:r>
    </w:p>
    <w:p w:rsidR="00F005AE" w:rsidRPr="00E376C6" w:rsidRDefault="00F005AE" w:rsidP="00F00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lastRenderedPageBreak/>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F005AE" w:rsidRPr="00E376C6" w:rsidRDefault="00F005AE" w:rsidP="00F00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место и совершения необходимых контрольных действий, предусмотренных в рамках иного вида контрольных  мероприятий.</w:t>
      </w:r>
    </w:p>
    <w:p w:rsidR="00F005AE" w:rsidRPr="00E376C6" w:rsidRDefault="00F005AE" w:rsidP="00F00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77.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 № 248-ФЗ.</w:t>
      </w:r>
    </w:p>
    <w:p w:rsidR="00F005AE" w:rsidRPr="00E376C6" w:rsidRDefault="00F005AE" w:rsidP="00F005AE">
      <w:p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t xml:space="preserve">78. Контрольный орган уведомляет контролируемое лицо о проведении выездной проверки не </w:t>
      </w:r>
      <w:proofErr w:type="gramStart"/>
      <w:r w:rsidRPr="00E376C6">
        <w:rPr>
          <w:rFonts w:ascii="Times New Roman" w:eastAsia="Times New Roman" w:hAnsi="Times New Roman" w:cs="Times New Roman"/>
          <w:szCs w:val="20"/>
          <w:lang w:eastAsia="ru-RU"/>
        </w:rPr>
        <w:t>позднее</w:t>
      </w:r>
      <w:proofErr w:type="gramEnd"/>
      <w:r w:rsidRPr="00E376C6">
        <w:rPr>
          <w:rFonts w:ascii="Times New Roman" w:eastAsia="Times New Roman" w:hAnsi="Times New Roman" w:cs="Times New Roman"/>
          <w:szCs w:val="20"/>
          <w:lang w:eastAsia="ru-RU"/>
        </w:rPr>
        <w:t xml:space="preserve"> чем за двадцать четыре часа до ее начала путем направления контролируемому лицу копии решения о проведении выездной проверки.</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79.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80. Срок проведения выездной проверки составляет не более десяти рабочих дней.</w:t>
      </w:r>
    </w:p>
    <w:p w:rsidR="00F005AE" w:rsidRPr="00E376C6" w:rsidRDefault="00F005AE" w:rsidP="00F005AE">
      <w:p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t>81. Перечень допустимых контрольных действий в ходе выездной проверки:</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bookmarkStart w:id="5" w:name="_Hlk73715973"/>
      <w:r w:rsidRPr="00E376C6">
        <w:rPr>
          <w:rFonts w:ascii="Times New Roman" w:eastAsia="Times New Roman" w:hAnsi="Times New Roman" w:cs="Times New Roman"/>
          <w:lang w:eastAsia="ru-RU"/>
        </w:rPr>
        <w:t>1) осмотр;</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2) истребование документов;</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3) получение письменных объяснений;</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4) инструментальное обследование.</w:t>
      </w:r>
      <w:bookmarkEnd w:id="5"/>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81. Осмотр осуществляется инспектором в присутствии контролируемого лица и (или) его представителя с обязательным применением видеозаписи.</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По результатам осмотра составляется протокол осмотра.</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lang w:eastAsia="ru-RU"/>
        </w:rPr>
        <w:t xml:space="preserve">82. </w:t>
      </w:r>
      <w:r w:rsidRPr="00E376C6">
        <w:rPr>
          <w:rFonts w:ascii="Times New Roman" w:eastAsia="Times New Roman" w:hAnsi="Times New Roman" w:cs="Times New Roman"/>
          <w:szCs w:val="28"/>
          <w:lang w:eastAsia="ru-RU"/>
        </w:rPr>
        <w:t xml:space="preserve">Инструментальное обследование осуществляется инспектором или специалистом, </w:t>
      </w:r>
      <w:proofErr w:type="gramStart"/>
      <w:r w:rsidRPr="00E376C6">
        <w:rPr>
          <w:rFonts w:ascii="Times New Roman" w:eastAsia="Times New Roman" w:hAnsi="Times New Roman" w:cs="Times New Roman"/>
          <w:szCs w:val="28"/>
          <w:lang w:eastAsia="ru-RU"/>
        </w:rPr>
        <w:t>имеющими</w:t>
      </w:r>
      <w:proofErr w:type="gramEnd"/>
      <w:r w:rsidRPr="00E376C6">
        <w:rPr>
          <w:rFonts w:ascii="Times New Roman" w:eastAsia="Times New Roman" w:hAnsi="Times New Roman" w:cs="Times New Roman"/>
          <w:szCs w:val="28"/>
          <w:lang w:eastAsia="ru-RU"/>
        </w:rPr>
        <w:t xml:space="preserve"> допуск к работе на специальном оборудовании, использованию технических приборов.</w:t>
      </w:r>
    </w:p>
    <w:p w:rsidR="00F005AE" w:rsidRPr="00E376C6" w:rsidRDefault="00F005AE" w:rsidP="00F00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w:t>
      </w:r>
    </w:p>
    <w:p w:rsidR="00F005AE" w:rsidRPr="00E376C6" w:rsidRDefault="00F005AE" w:rsidP="00F00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 дата и место его составления;</w:t>
      </w:r>
    </w:p>
    <w:p w:rsidR="00F005AE" w:rsidRPr="00E376C6" w:rsidRDefault="00F005AE" w:rsidP="00F00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 xml:space="preserve">- должность, фамилия и инициалы инспектора или специалиста, </w:t>
      </w:r>
      <w:proofErr w:type="gramStart"/>
      <w:r w:rsidRPr="00E376C6">
        <w:rPr>
          <w:rFonts w:ascii="Times New Roman" w:eastAsia="Times New Roman" w:hAnsi="Times New Roman" w:cs="Times New Roman"/>
          <w:szCs w:val="28"/>
          <w:lang w:eastAsia="ru-RU"/>
        </w:rPr>
        <w:t>составивших</w:t>
      </w:r>
      <w:proofErr w:type="gramEnd"/>
      <w:r w:rsidRPr="00E376C6">
        <w:rPr>
          <w:rFonts w:ascii="Times New Roman" w:eastAsia="Times New Roman" w:hAnsi="Times New Roman" w:cs="Times New Roman"/>
          <w:szCs w:val="28"/>
          <w:lang w:eastAsia="ru-RU"/>
        </w:rPr>
        <w:t xml:space="preserve"> протокол;</w:t>
      </w:r>
    </w:p>
    <w:p w:rsidR="00F005AE" w:rsidRPr="00E376C6" w:rsidRDefault="00F005AE" w:rsidP="00F00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 сведения о контролируемом лице;</w:t>
      </w:r>
    </w:p>
    <w:p w:rsidR="00F005AE" w:rsidRPr="00E376C6" w:rsidRDefault="00F005AE" w:rsidP="00F00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 предмет обследования, используемые специальное оборудование и (или) технические приборы, методики инструментального обследования;</w:t>
      </w:r>
    </w:p>
    <w:p w:rsidR="00F005AE" w:rsidRPr="00E376C6" w:rsidRDefault="00F005AE" w:rsidP="00F00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 результат инструментального обследования, нормируемое значение показателей, подлежащих контролю при проведении инструментального обследования</w:t>
      </w:r>
    </w:p>
    <w:p w:rsidR="00F005AE" w:rsidRPr="00E376C6" w:rsidRDefault="00F005AE" w:rsidP="00F00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 выводы о соответствии этих показателей установленным нормам;</w:t>
      </w:r>
    </w:p>
    <w:p w:rsidR="00F005AE" w:rsidRPr="00E376C6" w:rsidRDefault="00F005AE" w:rsidP="00F00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 иные сведения, имеющие значение для оценки результатов инструментального обследования.</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 xml:space="preserve">83. При осуществлении осмотра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color w:val="FF0000"/>
          <w:lang w:eastAsia="ru-RU"/>
        </w:rPr>
      </w:pPr>
      <w:r w:rsidRPr="00E376C6">
        <w:rPr>
          <w:rFonts w:ascii="Times New Roman" w:eastAsia="Times New Roman" w:hAnsi="Times New Roman" w:cs="Times New Roman"/>
          <w:lang w:eastAsia="ru-RU"/>
        </w:rPr>
        <w:t>84. Представление контролируемым лицом истребуемых документов, письменных объяснений осуществляется в соответствии с настоящим Положением.</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85. По окончании проведения выездной проверки инспектор составляет акт выездной проверки.</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Информация о проведении фотосъемки, аудио- и видеозаписи отражается в акте проверки.</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lastRenderedPageBreak/>
        <w:t xml:space="preserve">86.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w:t>
      </w:r>
      <w:proofErr w:type="gramStart"/>
      <w:r w:rsidRPr="00E376C6">
        <w:rPr>
          <w:rFonts w:ascii="Times New Roman" w:eastAsia="Calibri" w:hAnsi="Times New Roman" w:cs="Times New Roman"/>
        </w:rPr>
        <w:t>деятельности</w:t>
      </w:r>
      <w:proofErr w:type="gramEnd"/>
      <w:r w:rsidRPr="00E376C6">
        <w:rPr>
          <w:rFonts w:ascii="Times New Roman" w:eastAsia="Calibri" w:hAnsi="Times New Roman" w:cs="Times New Roman"/>
        </w:rPr>
        <w:t xml:space="preserve">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11" w:tooltip="Федеральный закон от 31.07.2020 N 248-ФЗ" w:history="1">
        <w:r w:rsidRPr="00E376C6">
          <w:rPr>
            <w:rFonts w:ascii="Times New Roman" w:eastAsia="Calibri" w:hAnsi="Times New Roman" w:cs="Times New Roman"/>
          </w:rPr>
          <w:t>частями 4</w:t>
        </w:r>
      </w:hyperlink>
      <w:r w:rsidRPr="00E376C6">
        <w:rPr>
          <w:rFonts w:ascii="Times New Roman" w:eastAsia="Calibri" w:hAnsi="Times New Roman" w:cs="Times New Roman"/>
        </w:rPr>
        <w:t xml:space="preserve"> и </w:t>
      </w:r>
      <w:hyperlink r:id="rId12" w:tooltip="Федеральный закон от 31.07.2020 N 248-ФЗ" w:history="1">
        <w:r w:rsidRPr="00E376C6">
          <w:rPr>
            <w:rFonts w:ascii="Times New Roman" w:eastAsia="Calibri" w:hAnsi="Times New Roman" w:cs="Times New Roman"/>
          </w:rPr>
          <w:t>5 статьи 21</w:t>
        </w:r>
      </w:hyperlink>
      <w:r w:rsidRPr="00E376C6">
        <w:rPr>
          <w:rFonts w:ascii="Times New Roman" w:eastAsia="Calibri" w:hAnsi="Times New Roman" w:cs="Times New Roman"/>
        </w:rPr>
        <w:t xml:space="preserve"> Федеральным законом № 248-ФЗ. </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87.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t>1) временной нетрудоспособности;</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t>2) необходимости явки по вызову (извещениям, повесткам) судов, правоохранительных органов, военных комиссариатов;</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F005AE" w:rsidRPr="00E376C6" w:rsidRDefault="00F005AE" w:rsidP="00F005AE">
      <w:pPr>
        <w:suppressAutoHyphens/>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4) нахождения в служебной командировке.</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F005AE" w:rsidRPr="00E376C6" w:rsidRDefault="00F005AE" w:rsidP="00F005AE">
      <w:pPr>
        <w:tabs>
          <w:tab w:val="left" w:pos="1134"/>
        </w:tabs>
        <w:spacing w:after="0" w:line="240" w:lineRule="auto"/>
        <w:contextualSpacing/>
        <w:jc w:val="both"/>
        <w:rPr>
          <w:rFonts w:ascii="Times New Roman" w:eastAsia="Calibri" w:hAnsi="Times New Roman" w:cs="Times New Roman"/>
        </w:rPr>
      </w:pPr>
      <w:r w:rsidRPr="00E376C6">
        <w:rPr>
          <w:rFonts w:ascii="Times New Roman" w:eastAsia="Calibri" w:hAnsi="Times New Roman" w:cs="Times New Roman"/>
          <w:sz w:val="20"/>
          <w:szCs w:val="24"/>
          <w:lang w:eastAsia="ru-RU"/>
        </w:rPr>
        <w:t xml:space="preserve">           </w:t>
      </w:r>
      <w:r w:rsidRPr="00E376C6">
        <w:rPr>
          <w:rFonts w:ascii="Times New Roman" w:eastAsia="Calibri" w:hAnsi="Times New Roman" w:cs="Times New Roman"/>
        </w:rPr>
        <w:t>88. Выездное обследование проводится в целях оценки соблюдения контролируемыми лицами обязательных требований.</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89.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w:t>
      </w:r>
      <w:r w:rsidRPr="00E376C6">
        <w:rPr>
          <w:rFonts w:ascii="Times New Roman" w:eastAsia="Calibri" w:hAnsi="Times New Roman" w:cs="Times New Roman"/>
          <w:szCs w:val="28"/>
        </w:rPr>
        <w:t>, при этом не допускается взаимодействие с контролируемым лицом</w:t>
      </w:r>
      <w:r w:rsidRPr="00E376C6">
        <w:rPr>
          <w:rFonts w:ascii="Times New Roman" w:eastAsia="Calibri" w:hAnsi="Times New Roman" w:cs="Times New Roman"/>
        </w:rPr>
        <w:t xml:space="preserve">. </w:t>
      </w:r>
    </w:p>
    <w:p w:rsidR="00F005AE" w:rsidRPr="00E376C6" w:rsidRDefault="00F005AE" w:rsidP="00F00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 xml:space="preserve">90. Выездное обследование проводится без информирования контролируемого лица. </w:t>
      </w:r>
    </w:p>
    <w:p w:rsidR="00F005AE" w:rsidRPr="00E376C6" w:rsidRDefault="00F005AE" w:rsidP="00F00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F005AE" w:rsidRPr="00E376C6" w:rsidRDefault="00F005AE" w:rsidP="00F00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91.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F005AE" w:rsidRPr="00E376C6" w:rsidRDefault="00F005AE" w:rsidP="00F005AE">
      <w:pPr>
        <w:widowControl w:val="0"/>
        <w:spacing w:after="0" w:line="240" w:lineRule="auto"/>
        <w:jc w:val="center"/>
        <w:rPr>
          <w:rFonts w:ascii="Times New Roman" w:eastAsia="Times New Roman" w:hAnsi="Times New Roman" w:cs="Times New Roman"/>
          <w:b/>
          <w:lang w:eastAsia="ru-RU"/>
        </w:rPr>
      </w:pPr>
    </w:p>
    <w:p w:rsidR="00F005AE" w:rsidRPr="00E376C6" w:rsidRDefault="00F005AE" w:rsidP="00F005AE">
      <w:pPr>
        <w:widowControl w:val="0"/>
        <w:spacing w:after="0" w:line="240" w:lineRule="auto"/>
        <w:jc w:val="center"/>
        <w:rPr>
          <w:rFonts w:ascii="Times New Roman" w:eastAsia="Times New Roman" w:hAnsi="Times New Roman" w:cs="Times New Roman"/>
          <w:b/>
          <w:lang w:eastAsia="ru-RU"/>
        </w:rPr>
      </w:pPr>
      <w:r w:rsidRPr="00E376C6">
        <w:rPr>
          <w:rFonts w:ascii="Times New Roman" w:eastAsia="Times New Roman" w:hAnsi="Times New Roman" w:cs="Times New Roman"/>
          <w:b/>
          <w:lang w:eastAsia="ru-RU"/>
        </w:rPr>
        <w:t>5. Досудебное обжалование</w:t>
      </w:r>
    </w:p>
    <w:p w:rsidR="00F005AE" w:rsidRPr="00E376C6" w:rsidRDefault="00F005AE" w:rsidP="00F005AE">
      <w:pPr>
        <w:widowControl w:val="0"/>
        <w:spacing w:after="0" w:line="240" w:lineRule="auto"/>
        <w:ind w:firstLine="709"/>
        <w:jc w:val="center"/>
        <w:rPr>
          <w:rFonts w:ascii="Times New Roman" w:eastAsia="Times New Roman" w:hAnsi="Times New Roman" w:cs="Times New Roman"/>
          <w:b/>
          <w:lang w:eastAsia="ru-RU"/>
        </w:rPr>
      </w:pP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92.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w:t>
      </w:r>
    </w:p>
    <w:p w:rsidR="00F005AE" w:rsidRPr="00E376C6" w:rsidRDefault="00F005AE" w:rsidP="00F00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1) решений о проведении контрольных мероприятий;</w:t>
      </w:r>
    </w:p>
    <w:p w:rsidR="00F005AE" w:rsidRPr="00E376C6" w:rsidRDefault="00F005AE" w:rsidP="00F00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2) актов контрольных  мероприятий, предписаний об устранении выявленных нарушений;</w:t>
      </w:r>
    </w:p>
    <w:p w:rsidR="00F005AE" w:rsidRPr="00E376C6" w:rsidRDefault="00F005AE" w:rsidP="00F00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3) действий (бездействия) должностных лиц в рамках контрольных мероприятий.</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sz w:val="20"/>
          <w:lang w:eastAsia="ru-RU"/>
        </w:rPr>
      </w:pPr>
      <w:r w:rsidRPr="00E376C6">
        <w:rPr>
          <w:rFonts w:ascii="Times New Roman" w:eastAsia="Times New Roman" w:hAnsi="Times New Roman" w:cs="Times New Roman"/>
          <w:lang w:eastAsia="ru-RU"/>
        </w:rPr>
        <w:t>93.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w:t>
      </w:r>
      <w:r w:rsidRPr="00E376C6">
        <w:rPr>
          <w:rFonts w:ascii="Times New Roman" w:eastAsia="Times New Roman" w:hAnsi="Times New Roman" w:cs="Times New Roman"/>
          <w:szCs w:val="28"/>
          <w:lang w:eastAsia="ru-RU"/>
        </w:rPr>
        <w:t>, за исключением случая, предусмотренного частью 1.1 статьи 40 Федерального закона № 248-ФЗ</w:t>
      </w:r>
      <w:r w:rsidRPr="00E376C6">
        <w:rPr>
          <w:rFonts w:ascii="Times New Roman" w:eastAsia="Times New Roman" w:hAnsi="Times New Roman" w:cs="Times New Roman"/>
          <w:lang w:eastAsia="ru-RU"/>
        </w:rPr>
        <w:t>.</w:t>
      </w:r>
      <w:r w:rsidRPr="00E376C6">
        <w:rPr>
          <w:rFonts w:ascii="Times New Roman" w:eastAsia="Times New Roman" w:hAnsi="Times New Roman" w:cs="Times New Roman"/>
          <w:sz w:val="20"/>
          <w:lang w:eastAsia="ru-RU"/>
        </w:rPr>
        <w:t xml:space="preserve"> </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bookmarkStart w:id="6" w:name="Par374"/>
      <w:bookmarkEnd w:id="6"/>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 xml:space="preserve">Материалы, прикладываемые к жалобе, в том числе фото- и видеоматериалы, представляются контролируемым лицом в электронном виде. </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lastRenderedPageBreak/>
        <w:t xml:space="preserve">94. </w:t>
      </w:r>
      <w:r w:rsidRPr="00E376C6">
        <w:rPr>
          <w:rFonts w:ascii="Times New Roman" w:eastAsia="Times New Roman" w:hAnsi="Times New Roman" w:cs="Times New Roman"/>
          <w:szCs w:val="28"/>
          <w:lang w:eastAsia="ru-RU"/>
        </w:rPr>
        <w:t>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95.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7" w:name="Par375"/>
      <w:bookmarkEnd w:id="7"/>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96.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8" w:name="Par377"/>
      <w:bookmarkEnd w:id="8"/>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97.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98. Жалоба может содержать ходатайство о приостановлении исполнения обжалуемого решения Контрольного органа.</w:t>
      </w:r>
      <w:bookmarkStart w:id="9" w:name="Par379"/>
      <w:bookmarkEnd w:id="9"/>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99. Руководителем Контрольного органа (заместителем руководителя) в срок не позднее двух рабочих дней со дня регистрации жалобы принимается решение:</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1) о приостановлении исполнения обжалуемого решения Контрольного органа;</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 xml:space="preserve">2) об отказе в приостановлении исполнения обжалуемого решения Контрольного органа. </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F005AE" w:rsidRPr="00E376C6" w:rsidRDefault="00F005AE" w:rsidP="00F005AE">
      <w:pPr>
        <w:tabs>
          <w:tab w:val="left" w:pos="1134"/>
        </w:tabs>
        <w:spacing w:after="0" w:line="240" w:lineRule="auto"/>
        <w:ind w:left="709"/>
        <w:contextualSpacing/>
        <w:jc w:val="both"/>
        <w:rPr>
          <w:rFonts w:ascii="Times New Roman" w:eastAsia="Calibri" w:hAnsi="Times New Roman" w:cs="Times New Roman"/>
        </w:rPr>
      </w:pPr>
      <w:bookmarkStart w:id="10" w:name="Par383"/>
      <w:bookmarkEnd w:id="10"/>
      <w:r w:rsidRPr="00E376C6">
        <w:rPr>
          <w:rFonts w:ascii="Times New Roman" w:eastAsia="Calibri" w:hAnsi="Times New Roman" w:cs="Times New Roman"/>
        </w:rPr>
        <w:t>100. Жалоба должна содержать:</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proofErr w:type="gramStart"/>
      <w:r w:rsidRPr="00E376C6">
        <w:rPr>
          <w:rFonts w:ascii="Times New Roman" w:eastAsia="Times New Roman" w:hAnsi="Times New Roman" w:cs="Times New Roman"/>
          <w:lang w:eastAsia="ru-RU"/>
        </w:rPr>
        <w:t>1) наименование Контрольного органа, фамилию, имя, отчество (при наличии) должностного лица, решение и (или) действие (бездействие) которых обжалуются;</w:t>
      </w:r>
      <w:proofErr w:type="gramEnd"/>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proofErr w:type="gramStart"/>
      <w:r w:rsidRPr="00E376C6">
        <w:rPr>
          <w:rFonts w:ascii="Times New Roman" w:eastAsia="Times New Roman" w:hAnsi="Times New Roman" w:cs="Times New Roman"/>
          <w:lang w:eastAsia="ru-RU"/>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roofErr w:type="gramEnd"/>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proofErr w:type="gramStart"/>
      <w:r w:rsidRPr="00E376C6">
        <w:rPr>
          <w:rFonts w:ascii="Times New Roman" w:eastAsia="Times New Roman" w:hAnsi="Times New Roman" w:cs="Times New Roman"/>
          <w:lang w:eastAsia="ru-RU"/>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roofErr w:type="gramEnd"/>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 xml:space="preserve">4) основания и доводы, на основании которых контролируемое лицо </w:t>
      </w:r>
      <w:proofErr w:type="gramStart"/>
      <w:r w:rsidRPr="00E376C6">
        <w:rPr>
          <w:rFonts w:ascii="Times New Roman" w:eastAsia="Times New Roman" w:hAnsi="Times New Roman" w:cs="Times New Roman"/>
          <w:lang w:eastAsia="ru-RU"/>
        </w:rPr>
        <w:t>не согласно</w:t>
      </w:r>
      <w:proofErr w:type="gramEnd"/>
      <w:r w:rsidRPr="00E376C6">
        <w:rPr>
          <w:rFonts w:ascii="Times New Roman" w:eastAsia="Times New Roman" w:hAnsi="Times New Roman" w:cs="Times New Roman"/>
          <w:lang w:eastAsia="ru-RU"/>
        </w:rPr>
        <w:t xml:space="preserve">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 xml:space="preserve">5) требования контролируемого лица, подавшего жалобу; </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bookmarkStart w:id="11" w:name="Par390"/>
      <w:bookmarkEnd w:id="11"/>
      <w:r w:rsidRPr="00E376C6">
        <w:rPr>
          <w:rFonts w:ascii="Times New Roman" w:eastAsia="Times New Roman" w:hAnsi="Times New Roman" w:cs="Times New Roman"/>
          <w:szCs w:val="28"/>
          <w:lang w:eastAsia="ru-RU"/>
        </w:rPr>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r w:rsidRPr="00E376C6">
        <w:rPr>
          <w:rFonts w:ascii="Times New Roman" w:eastAsia="Times New Roman" w:hAnsi="Times New Roman" w:cs="Times New Roman"/>
          <w:lang w:eastAsia="ru-RU"/>
        </w:rPr>
        <w:t xml:space="preserve"> </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101.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102.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w:t>
      </w:r>
      <w:proofErr w:type="gramStart"/>
      <w:r w:rsidRPr="00E376C6">
        <w:rPr>
          <w:rFonts w:ascii="Times New Roman" w:eastAsia="Times New Roman" w:hAnsi="Times New Roman" w:cs="Times New Roman"/>
          <w:lang w:eastAsia="ru-RU"/>
        </w:rPr>
        <w:t>ии и ау</w:t>
      </w:r>
      <w:proofErr w:type="gramEnd"/>
      <w:r w:rsidRPr="00E376C6">
        <w:rPr>
          <w:rFonts w:ascii="Times New Roman" w:eastAsia="Times New Roman" w:hAnsi="Times New Roman" w:cs="Times New Roman"/>
          <w:lang w:eastAsia="ru-RU"/>
        </w:rPr>
        <w:t>тентификации».</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103. Контрольный орган принимает решение об отказе в рассмотрении жалобы в течение пяти рабочих дней со дня получения жалобы, если:</w:t>
      </w:r>
    </w:p>
    <w:p w:rsidR="00F005AE" w:rsidRPr="00E376C6" w:rsidRDefault="00F005AE" w:rsidP="00F00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1) жалоба подана после истечения сроков подачи жалобы, установленных настоящим Положением, и не содержит ходатайства о восстановлении пропущенного срока на подачу жалобы;</w:t>
      </w:r>
    </w:p>
    <w:p w:rsidR="00F005AE" w:rsidRPr="00E376C6" w:rsidRDefault="00F005AE" w:rsidP="00F00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2) в удовлетворении ходатайства о восстановлении пропущенного срока на подачу жалобы отказано;</w:t>
      </w:r>
    </w:p>
    <w:p w:rsidR="00F005AE" w:rsidRPr="00E376C6" w:rsidRDefault="00F005AE" w:rsidP="00F00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3) до принятия решения по жалобе от контролируемого лица, ее подавшего, поступило заявление об отзыве жалобы;</w:t>
      </w:r>
    </w:p>
    <w:p w:rsidR="00F005AE" w:rsidRPr="00E376C6" w:rsidRDefault="00F005AE" w:rsidP="00F00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4) имеется решение суда по вопросам, поставленным в жалобе;</w:t>
      </w:r>
    </w:p>
    <w:p w:rsidR="00F005AE" w:rsidRPr="00E376C6" w:rsidRDefault="00F005AE" w:rsidP="00F00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5) ранее в Контрольный орган была подана другая жалоба от того же контролируемого лица по тем же основаниям;</w:t>
      </w:r>
    </w:p>
    <w:p w:rsidR="00F005AE" w:rsidRPr="00E376C6" w:rsidRDefault="00F005AE" w:rsidP="00F00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lastRenderedPageBreak/>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F005AE" w:rsidRPr="00E376C6" w:rsidRDefault="00F005AE" w:rsidP="00F00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F005AE" w:rsidRPr="00E376C6" w:rsidRDefault="00F005AE" w:rsidP="00F00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8) жалоба подана в ненадлежащий орган;</w:t>
      </w:r>
    </w:p>
    <w:p w:rsidR="00F005AE" w:rsidRPr="00E376C6" w:rsidRDefault="00F005AE" w:rsidP="00F00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9) законодательством Российской Федерации предусмотрен только судебный порядок обжалования решений Контрольного органа.</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 xml:space="preserve">104. Отказ в рассмотрении жалобы по основаниям, указанным в настоящем Положении,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F005AE" w:rsidRPr="00E376C6" w:rsidRDefault="00F005AE" w:rsidP="00F005AE">
      <w:pPr>
        <w:tabs>
          <w:tab w:val="left" w:pos="1134"/>
        </w:tabs>
        <w:spacing w:after="0" w:line="276"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105. При рассмотрении жалобы Контрольный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F005AE" w:rsidRPr="00E376C6" w:rsidRDefault="00F005AE" w:rsidP="00F005AE">
      <w:p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szCs w:val="20"/>
          <w:lang w:eastAsia="ru-RU"/>
        </w:rPr>
      </w:pPr>
      <w:r w:rsidRPr="00E376C6">
        <w:rPr>
          <w:rFonts w:ascii="Times New Roman" w:eastAsia="Times New Roman" w:hAnsi="Times New Roman" w:cs="Times New Roman"/>
          <w:szCs w:val="20"/>
          <w:lang w:eastAsia="ru-RU"/>
        </w:rPr>
        <w:t xml:space="preserve">106. Жалоба подлежит рассмотрению </w:t>
      </w:r>
      <w:r w:rsidRPr="00E376C6">
        <w:rPr>
          <w:rFonts w:ascii="Times New Roman" w:eastAsia="Times New Roman" w:hAnsi="Times New Roman" w:cs="Times New Roman"/>
          <w:szCs w:val="28"/>
          <w:lang w:eastAsia="ru-RU"/>
        </w:rPr>
        <w:t>руководителем (заместителем руководителя) Контрольного органа</w:t>
      </w:r>
      <w:r w:rsidRPr="00E376C6">
        <w:rPr>
          <w:rFonts w:ascii="Times New Roman" w:eastAsia="Times New Roman" w:hAnsi="Times New Roman" w:cs="Times New Roman"/>
          <w:szCs w:val="20"/>
          <w:lang w:eastAsia="ru-RU"/>
        </w:rPr>
        <w:t xml:space="preserve"> в течение 20 рабочих дней со дня ее регистрации. </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107. Указанный срок может быть продлен на двадцать рабочих дней, в следующих исключительных случаях:</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proofErr w:type="gramStart"/>
      <w:r w:rsidRPr="00E376C6">
        <w:rPr>
          <w:rFonts w:ascii="Times New Roman" w:eastAsia="Times New Roman" w:hAnsi="Times New Roman" w:cs="Times New Roman"/>
          <w:lang w:eastAsia="ru-RU"/>
        </w:rPr>
        <w:t>1) проведение в отношении должностного лица, действия (бездействия) которого обжалуются служебной проверки по фактам, указанным в жалобе;</w:t>
      </w:r>
      <w:proofErr w:type="gramEnd"/>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proofErr w:type="gramStart"/>
      <w:r w:rsidRPr="00E376C6">
        <w:rPr>
          <w:rFonts w:ascii="Times New Roman" w:eastAsia="Times New Roman" w:hAnsi="Times New Roman" w:cs="Times New Roman"/>
          <w:lang w:eastAsia="ru-RU"/>
        </w:rPr>
        <w:t>2) отсутствие должностного лица, действия (бездействия) которого обжалуются, по уважительной причине (болезнь, отпуск, командировка).</w:t>
      </w:r>
      <w:proofErr w:type="gramEnd"/>
    </w:p>
    <w:p w:rsidR="00F005AE" w:rsidRPr="00E376C6" w:rsidRDefault="00F005AE" w:rsidP="00F005AE">
      <w:pPr>
        <w:tabs>
          <w:tab w:val="left" w:pos="1134"/>
        </w:tabs>
        <w:spacing w:after="20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 xml:space="preserve">108.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F005AE" w:rsidRPr="00E376C6" w:rsidRDefault="00F005AE" w:rsidP="00F005AE">
      <w:pPr>
        <w:tabs>
          <w:tab w:val="left" w:pos="1134"/>
        </w:tabs>
        <w:spacing w:after="20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F005AE" w:rsidRPr="00E376C6" w:rsidRDefault="00F005AE" w:rsidP="00F005AE">
      <w:pPr>
        <w:tabs>
          <w:tab w:val="left" w:pos="1134"/>
        </w:tabs>
        <w:spacing w:after="0" w:line="240"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109.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F005AE" w:rsidRPr="00E376C6" w:rsidRDefault="00F005AE" w:rsidP="00F005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110.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F005AE" w:rsidRPr="00E376C6" w:rsidRDefault="00F005AE" w:rsidP="00F005AE">
      <w:pPr>
        <w:tabs>
          <w:tab w:val="left" w:pos="1134"/>
        </w:tabs>
        <w:spacing w:after="0" w:line="276"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t>111. По итогам рассмотрения жалобы руководитель (заместитель руководителя) Контрольного органа принимает одно из следующих решений:</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1) оставляет жалобу без удовлетворения;</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2) отменяет решение Контрольного органа полностью или частично;</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3) отменяет решение Контрольного органа полностью и принимает новое решение;</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4) признает действия (бездействие) должностных лиц незаконными и выносит решение по существу, в том числе об осуществлении при необходимости определенных действий.</w:t>
      </w:r>
    </w:p>
    <w:p w:rsidR="00F005AE" w:rsidRPr="00E376C6" w:rsidRDefault="00F005AE" w:rsidP="00F005AE">
      <w:pPr>
        <w:widowControl w:val="0"/>
        <w:spacing w:after="0" w:line="240" w:lineRule="auto"/>
        <w:ind w:firstLine="709"/>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 xml:space="preserve">112.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 </w:t>
      </w:r>
    </w:p>
    <w:p w:rsidR="00F005AE" w:rsidRPr="00E376C6" w:rsidRDefault="00F005AE" w:rsidP="00F005AE">
      <w:pPr>
        <w:tabs>
          <w:tab w:val="left" w:pos="1134"/>
        </w:tabs>
        <w:spacing w:after="200" w:line="276" w:lineRule="auto"/>
        <w:contextualSpacing/>
        <w:jc w:val="center"/>
        <w:rPr>
          <w:rFonts w:ascii="Times New Roman" w:eastAsia="Calibri" w:hAnsi="Times New Roman" w:cs="Times New Roman"/>
          <w:b/>
        </w:rPr>
      </w:pPr>
    </w:p>
    <w:p w:rsidR="00F005AE" w:rsidRPr="00E376C6" w:rsidRDefault="00F005AE" w:rsidP="00F005AE">
      <w:pPr>
        <w:tabs>
          <w:tab w:val="left" w:pos="1134"/>
        </w:tabs>
        <w:spacing w:after="200" w:line="276" w:lineRule="auto"/>
        <w:contextualSpacing/>
        <w:jc w:val="center"/>
        <w:rPr>
          <w:rFonts w:ascii="Times New Roman" w:eastAsia="Calibri" w:hAnsi="Times New Roman" w:cs="Times New Roman"/>
          <w:b/>
        </w:rPr>
      </w:pPr>
    </w:p>
    <w:p w:rsidR="00F005AE" w:rsidRPr="00E376C6" w:rsidRDefault="00F005AE" w:rsidP="00F005AE">
      <w:pPr>
        <w:tabs>
          <w:tab w:val="left" w:pos="1134"/>
        </w:tabs>
        <w:spacing w:after="200" w:line="276" w:lineRule="auto"/>
        <w:contextualSpacing/>
        <w:jc w:val="center"/>
        <w:rPr>
          <w:rFonts w:ascii="Times New Roman" w:eastAsia="Calibri" w:hAnsi="Times New Roman" w:cs="Times New Roman"/>
          <w:b/>
        </w:rPr>
      </w:pPr>
      <w:r w:rsidRPr="00E376C6">
        <w:rPr>
          <w:rFonts w:ascii="Times New Roman" w:eastAsia="Calibri" w:hAnsi="Times New Roman" w:cs="Times New Roman"/>
          <w:b/>
        </w:rPr>
        <w:t xml:space="preserve">6. Ключевые показатели вида контроля и их целевые значения </w:t>
      </w:r>
    </w:p>
    <w:p w:rsidR="00F005AE" w:rsidRPr="00E376C6" w:rsidRDefault="00F005AE" w:rsidP="00F005AE">
      <w:pPr>
        <w:tabs>
          <w:tab w:val="left" w:pos="1134"/>
        </w:tabs>
        <w:spacing w:after="200" w:line="276" w:lineRule="auto"/>
        <w:contextualSpacing/>
        <w:jc w:val="center"/>
        <w:rPr>
          <w:rFonts w:ascii="Times New Roman" w:eastAsia="Calibri" w:hAnsi="Times New Roman" w:cs="Times New Roman"/>
          <w:b/>
        </w:rPr>
      </w:pPr>
      <w:r w:rsidRPr="00E376C6">
        <w:rPr>
          <w:rFonts w:ascii="Times New Roman" w:eastAsia="Calibri" w:hAnsi="Times New Roman" w:cs="Times New Roman"/>
          <w:b/>
        </w:rPr>
        <w:t xml:space="preserve">для муниципального контроля </w:t>
      </w:r>
    </w:p>
    <w:p w:rsidR="00F005AE" w:rsidRPr="00E376C6" w:rsidRDefault="00F005AE" w:rsidP="00F005AE">
      <w:pPr>
        <w:tabs>
          <w:tab w:val="left" w:pos="1134"/>
        </w:tabs>
        <w:spacing w:after="200" w:line="276" w:lineRule="auto"/>
        <w:ind w:firstLine="709"/>
        <w:contextualSpacing/>
        <w:jc w:val="both"/>
        <w:rPr>
          <w:rFonts w:ascii="Times New Roman" w:eastAsia="Calibri" w:hAnsi="Times New Roman" w:cs="Times New Roman"/>
        </w:rPr>
      </w:pPr>
      <w:r w:rsidRPr="00E376C6">
        <w:rPr>
          <w:rFonts w:ascii="Times New Roman" w:eastAsia="Calibri" w:hAnsi="Times New Roman" w:cs="Times New Roman"/>
        </w:rPr>
        <w:lastRenderedPageBreak/>
        <w:t xml:space="preserve">113.Ключевые показатели муниципального контроля </w:t>
      </w:r>
      <w:bookmarkStart w:id="12" w:name="_Hlk73956884"/>
      <w:r w:rsidRPr="00E376C6">
        <w:rPr>
          <w:rFonts w:ascii="Times New Roman" w:eastAsia="Calibri" w:hAnsi="Times New Roman" w:cs="Times New Roman"/>
        </w:rPr>
        <w:t>и их целевые значения, индикативные показатели</w:t>
      </w:r>
      <w:bookmarkEnd w:id="12"/>
      <w:r w:rsidRPr="00E376C6">
        <w:rPr>
          <w:rFonts w:ascii="Times New Roman" w:eastAsia="Calibri" w:hAnsi="Times New Roman" w:cs="Times New Roman"/>
        </w:rPr>
        <w:t xml:space="preserve"> установлены приложением 5 к настоящему Положению.</w:t>
      </w:r>
    </w:p>
    <w:p w:rsidR="00F005AE" w:rsidRPr="00E376C6"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Приложение 1</w:t>
      </w: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 xml:space="preserve">к Положению о </w:t>
      </w:r>
      <w:proofErr w:type="gramStart"/>
      <w:r w:rsidRPr="00E376C6">
        <w:rPr>
          <w:rFonts w:ascii="Times New Roman" w:eastAsia="Times New Roman" w:hAnsi="Times New Roman" w:cs="Times New Roman"/>
          <w:szCs w:val="28"/>
          <w:lang w:eastAsia="ru-RU"/>
        </w:rPr>
        <w:t>муниципальном</w:t>
      </w:r>
      <w:proofErr w:type="gramEnd"/>
      <w:r w:rsidRPr="00E376C6">
        <w:rPr>
          <w:rFonts w:ascii="Times New Roman" w:eastAsia="Times New Roman" w:hAnsi="Times New Roman" w:cs="Times New Roman"/>
          <w:szCs w:val="28"/>
          <w:lang w:eastAsia="ru-RU"/>
        </w:rPr>
        <w:t xml:space="preserve"> </w:t>
      </w: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 xml:space="preserve">земельном </w:t>
      </w:r>
      <w:proofErr w:type="gramStart"/>
      <w:r w:rsidRPr="00E376C6">
        <w:rPr>
          <w:rFonts w:ascii="Times New Roman" w:eastAsia="Times New Roman" w:hAnsi="Times New Roman" w:cs="Times New Roman"/>
          <w:szCs w:val="28"/>
          <w:lang w:eastAsia="ru-RU"/>
        </w:rPr>
        <w:t>контроле</w:t>
      </w:r>
      <w:proofErr w:type="gramEnd"/>
      <w:r w:rsidRPr="00E376C6">
        <w:rPr>
          <w:rFonts w:ascii="Times New Roman" w:eastAsia="Times New Roman" w:hAnsi="Times New Roman" w:cs="Times New Roman"/>
          <w:szCs w:val="28"/>
          <w:lang w:eastAsia="ru-RU"/>
        </w:rPr>
        <w:t xml:space="preserve"> в границах</w:t>
      </w: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vertAlign w:val="superscript"/>
          <w:lang w:eastAsia="ru-RU"/>
        </w:rPr>
      </w:pPr>
      <w:r w:rsidRPr="00E376C6">
        <w:rPr>
          <w:rFonts w:ascii="Times New Roman" w:eastAsia="Times New Roman" w:hAnsi="Times New Roman" w:cs="Times New Roman"/>
          <w:szCs w:val="28"/>
          <w:lang w:eastAsia="ru-RU"/>
        </w:rPr>
        <w:t>сельских поселений, входящих в состав Ардатовского муниципального района</w:t>
      </w:r>
    </w:p>
    <w:p w:rsidR="00F005AE" w:rsidRPr="00E376C6" w:rsidRDefault="00F005AE" w:rsidP="00F005AE">
      <w:pPr>
        <w:tabs>
          <w:tab w:val="left" w:pos="1134"/>
        </w:tabs>
        <w:spacing w:after="200" w:line="276" w:lineRule="auto"/>
        <w:contextualSpacing/>
        <w:jc w:val="both"/>
        <w:rPr>
          <w:rFonts w:ascii="Times New Roman" w:eastAsia="Calibri" w:hAnsi="Times New Roman" w:cs="Times New Roman"/>
          <w:b/>
        </w:rPr>
      </w:pPr>
    </w:p>
    <w:p w:rsidR="00F005AE" w:rsidRPr="00E376C6" w:rsidRDefault="00F005AE" w:rsidP="00F005AE">
      <w:pPr>
        <w:widowControl w:val="0"/>
        <w:spacing w:after="0" w:line="192" w:lineRule="auto"/>
        <w:ind w:left="4535"/>
        <w:outlineLvl w:val="1"/>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_</w:t>
      </w:r>
    </w:p>
    <w:p w:rsidR="00F005AE" w:rsidRPr="00E376C6" w:rsidRDefault="00F005AE" w:rsidP="00F005AE">
      <w:pPr>
        <w:widowControl w:val="0"/>
        <w:spacing w:after="0" w:line="240" w:lineRule="auto"/>
        <w:ind w:firstLine="720"/>
        <w:jc w:val="right"/>
        <w:rPr>
          <w:rFonts w:ascii="Times New Roman" w:eastAsia="Times New Roman" w:hAnsi="Times New Roman" w:cs="Times New Roman"/>
          <w:sz w:val="20"/>
          <w:lang w:eastAsia="ru-RU"/>
        </w:rPr>
      </w:pPr>
    </w:p>
    <w:p w:rsidR="00F005AE" w:rsidRPr="00E376C6" w:rsidRDefault="00F005AE" w:rsidP="00F005AE">
      <w:pPr>
        <w:widowControl w:val="0"/>
        <w:spacing w:after="0" w:line="240" w:lineRule="auto"/>
        <w:ind w:firstLine="720"/>
        <w:jc w:val="right"/>
        <w:rPr>
          <w:rFonts w:ascii="Times New Roman" w:eastAsia="Times New Roman" w:hAnsi="Times New Roman" w:cs="Times New Roman"/>
          <w:sz w:val="20"/>
          <w:shd w:val="clear" w:color="auto" w:fill="F1C100"/>
          <w:lang w:eastAsia="ru-RU"/>
        </w:rPr>
      </w:pPr>
    </w:p>
    <w:p w:rsidR="00F005AE" w:rsidRPr="00E376C6" w:rsidRDefault="00F005AE" w:rsidP="00F005AE">
      <w:pPr>
        <w:widowControl w:val="0"/>
        <w:spacing w:after="0" w:line="240" w:lineRule="auto"/>
        <w:jc w:val="center"/>
        <w:rPr>
          <w:rFonts w:ascii="Times New Roman" w:eastAsia="Times New Roman" w:hAnsi="Times New Roman" w:cs="Times New Roman"/>
          <w:lang w:eastAsia="ru-RU"/>
        </w:rPr>
      </w:pPr>
      <w:r w:rsidRPr="00E376C6">
        <w:rPr>
          <w:rFonts w:ascii="Times New Roman" w:eastAsia="Times New Roman" w:hAnsi="Times New Roman" w:cs="Times New Roman"/>
          <w:b/>
          <w:lang w:eastAsia="ru-RU"/>
        </w:rPr>
        <w:t xml:space="preserve">Перечень должностных лиц </w:t>
      </w:r>
      <w:r w:rsidRPr="00E376C6">
        <w:rPr>
          <w:rFonts w:ascii="Times New Roman" w:eastAsia="Times New Roman" w:hAnsi="Times New Roman" w:cs="Times New Roman"/>
          <w:b/>
          <w:spacing w:val="-2"/>
          <w:szCs w:val="28"/>
          <w:lang w:eastAsia="ru-RU"/>
        </w:rPr>
        <w:t>Администрации Ардатовского муниципального района Республики Мордовия</w:t>
      </w:r>
      <w:r w:rsidRPr="00E376C6">
        <w:rPr>
          <w:rFonts w:ascii="Times New Roman" w:eastAsia="Times New Roman" w:hAnsi="Times New Roman" w:cs="Times New Roman"/>
          <w:b/>
          <w:szCs w:val="28"/>
          <w:lang w:eastAsia="ru-RU"/>
        </w:rPr>
        <w:t>,</w:t>
      </w:r>
      <w:r w:rsidRPr="00E376C6">
        <w:rPr>
          <w:rFonts w:ascii="Times New Roman" w:eastAsia="Times New Roman" w:hAnsi="Times New Roman" w:cs="Times New Roman"/>
          <w:b/>
          <w:lang w:eastAsia="ru-RU"/>
        </w:rPr>
        <w:t xml:space="preserve"> уполномоченных на осуществление муниципального земельного контроля</w:t>
      </w:r>
    </w:p>
    <w:p w:rsidR="00F005AE" w:rsidRPr="00E376C6" w:rsidRDefault="00F005AE" w:rsidP="00F005AE">
      <w:pPr>
        <w:widowControl w:val="0"/>
        <w:spacing w:after="0" w:line="240" w:lineRule="auto"/>
        <w:ind w:firstLine="720"/>
        <w:jc w:val="center"/>
        <w:rPr>
          <w:rFonts w:ascii="Times New Roman" w:eastAsia="Times New Roman" w:hAnsi="Times New Roman" w:cs="Times New Roman"/>
          <w:lang w:eastAsia="ru-RU"/>
        </w:rPr>
      </w:pPr>
    </w:p>
    <w:p w:rsidR="00F005AE" w:rsidRPr="00E376C6" w:rsidRDefault="00F005AE" w:rsidP="00F005AE">
      <w:pPr>
        <w:widowControl w:val="0"/>
        <w:numPr>
          <w:ilvl w:val="0"/>
          <w:numId w:val="1"/>
        </w:numPr>
        <w:overflowPunct w:val="0"/>
        <w:autoSpaceDE w:val="0"/>
        <w:autoSpaceDN w:val="0"/>
        <w:adjustRightInd w:val="0"/>
        <w:spacing w:after="0" w:line="240" w:lineRule="auto"/>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Антипов Александра Николаевич – Глава Ардатовского муниципального района;</w:t>
      </w:r>
    </w:p>
    <w:p w:rsidR="00F005AE" w:rsidRPr="00E376C6" w:rsidRDefault="00F005AE" w:rsidP="00F005AE">
      <w:pPr>
        <w:widowControl w:val="0"/>
        <w:spacing w:after="0" w:line="240" w:lineRule="auto"/>
        <w:ind w:firstLine="720"/>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2. Бутузов Дмитрий Геннадьевич – начальник отдела по управлению муниципальным имущенством и земельным отношениям администрации Ардатовского муниципального района;</w:t>
      </w:r>
    </w:p>
    <w:p w:rsidR="00F005AE" w:rsidRPr="00E376C6" w:rsidRDefault="00F005AE" w:rsidP="00F005AE">
      <w:pPr>
        <w:widowControl w:val="0"/>
        <w:spacing w:after="0" w:line="240" w:lineRule="auto"/>
        <w:ind w:firstLine="720"/>
        <w:jc w:val="both"/>
        <w:rPr>
          <w:rFonts w:ascii="Times New Roman" w:eastAsia="Times New Roman" w:hAnsi="Times New Roman" w:cs="Times New Roman"/>
          <w:lang w:eastAsia="ru-RU"/>
        </w:rPr>
      </w:pPr>
      <w:r w:rsidRPr="00E376C6">
        <w:rPr>
          <w:rFonts w:ascii="Times New Roman" w:eastAsia="Times New Roman" w:hAnsi="Times New Roman" w:cs="Times New Roman"/>
          <w:lang w:eastAsia="ru-RU"/>
        </w:rPr>
        <w:t>3. Свойкина Юлия Александровна – консультант отдела по управлению муниципальным имуществом и земельным отношениям администрации Ардатовского муниципального района.</w:t>
      </w:r>
    </w:p>
    <w:p w:rsidR="00F005AE" w:rsidRPr="00E376C6" w:rsidRDefault="00F005AE" w:rsidP="00F005AE">
      <w:pPr>
        <w:widowControl w:val="0"/>
        <w:spacing w:after="0" w:line="240" w:lineRule="auto"/>
        <w:ind w:firstLine="720"/>
        <w:jc w:val="both"/>
        <w:rPr>
          <w:rFonts w:ascii="Times New Roman" w:eastAsia="Times New Roman" w:hAnsi="Times New Roman" w:cs="Times New Roman"/>
          <w:lang w:eastAsia="ru-RU"/>
        </w:rPr>
      </w:pPr>
    </w:p>
    <w:p w:rsidR="00F005AE" w:rsidRPr="00E376C6" w:rsidRDefault="00F005AE" w:rsidP="00F005AE">
      <w:pPr>
        <w:widowControl w:val="0"/>
        <w:spacing w:after="0" w:line="240" w:lineRule="auto"/>
        <w:ind w:firstLine="720"/>
        <w:jc w:val="both"/>
        <w:rPr>
          <w:rFonts w:ascii="Times New Roman" w:eastAsia="Times New Roman" w:hAnsi="Times New Roman" w:cs="Times New Roman"/>
          <w:lang w:eastAsia="ru-RU"/>
        </w:rPr>
      </w:pPr>
    </w:p>
    <w:p w:rsidR="00F005AE" w:rsidRPr="00E376C6" w:rsidRDefault="00F005AE" w:rsidP="00F005AE">
      <w:pPr>
        <w:widowControl w:val="0"/>
        <w:spacing w:after="0" w:line="240" w:lineRule="auto"/>
        <w:ind w:firstLine="720"/>
        <w:jc w:val="both"/>
        <w:rPr>
          <w:rFonts w:ascii="Times New Roman" w:eastAsia="Times New Roman" w:hAnsi="Times New Roman" w:cs="Times New Roman"/>
          <w:lang w:eastAsia="ru-RU"/>
        </w:rPr>
      </w:pPr>
    </w:p>
    <w:p w:rsidR="00F005AE" w:rsidRPr="00E376C6" w:rsidRDefault="00F005AE" w:rsidP="00F005AE">
      <w:pPr>
        <w:widowControl w:val="0"/>
        <w:spacing w:after="0" w:line="240" w:lineRule="auto"/>
        <w:ind w:firstLine="720"/>
        <w:jc w:val="both"/>
        <w:rPr>
          <w:rFonts w:ascii="Times New Roman" w:eastAsia="Times New Roman" w:hAnsi="Times New Roman" w:cs="Times New Roman"/>
          <w:lang w:eastAsia="ru-RU"/>
        </w:rPr>
      </w:pPr>
    </w:p>
    <w:p w:rsidR="00F005AE" w:rsidRPr="00E376C6" w:rsidRDefault="00F005AE" w:rsidP="00F005AE">
      <w:pPr>
        <w:widowControl w:val="0"/>
        <w:spacing w:after="0" w:line="240" w:lineRule="auto"/>
        <w:ind w:firstLine="720"/>
        <w:jc w:val="both"/>
        <w:rPr>
          <w:rFonts w:ascii="Times New Roman" w:eastAsia="Times New Roman" w:hAnsi="Times New Roman" w:cs="Times New Roman"/>
          <w:lang w:eastAsia="ru-RU"/>
        </w:rPr>
      </w:pPr>
    </w:p>
    <w:p w:rsidR="00F005AE" w:rsidRPr="00E376C6" w:rsidRDefault="00F005AE" w:rsidP="00F005AE">
      <w:pPr>
        <w:widowControl w:val="0"/>
        <w:spacing w:after="0" w:line="240" w:lineRule="auto"/>
        <w:ind w:firstLine="720"/>
        <w:jc w:val="both"/>
        <w:rPr>
          <w:rFonts w:ascii="Times New Roman" w:eastAsia="Times New Roman" w:hAnsi="Times New Roman" w:cs="Times New Roman"/>
          <w:lang w:eastAsia="ru-RU"/>
        </w:rPr>
      </w:pPr>
    </w:p>
    <w:p w:rsidR="00F005AE" w:rsidRPr="00E376C6"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Pr="00E376C6"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Pr="00E376C6"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Pr="00E376C6"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Pr="00E376C6"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Pr="00E376C6"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Pr="00E376C6"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Pr="00E376C6"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Pr="00E376C6"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Pr="00E376C6"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Pr="00E376C6"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Pr="00E376C6"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Pr="00E376C6"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Pr="00E376C6"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Pr="00E376C6"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Pr="00E376C6"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Pr="00E376C6"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Pr="00E376C6"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Pr="00E376C6"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Pr="00E376C6"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Pr="00E376C6"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Pr="00E376C6"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Pr="00E376C6"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Pr="00E376C6" w:rsidRDefault="00F005AE" w:rsidP="00F005AE">
      <w:pPr>
        <w:overflowPunct w:val="0"/>
        <w:autoSpaceDE w:val="0"/>
        <w:autoSpaceDN w:val="0"/>
        <w:adjustRightInd w:val="0"/>
        <w:spacing w:after="0" w:line="240" w:lineRule="auto"/>
        <w:ind w:left="4820"/>
        <w:rPr>
          <w:rFonts w:ascii="Times New Roman" w:eastAsia="Times New Roman" w:hAnsi="Times New Roman" w:cs="Times New Roman"/>
          <w:i/>
          <w:sz w:val="16"/>
          <w:szCs w:val="20"/>
          <w:lang w:eastAsia="ru-RU"/>
        </w:rPr>
      </w:pP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lastRenderedPageBreak/>
        <w:t>Приложение 2</w:t>
      </w: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 xml:space="preserve">к Положению о </w:t>
      </w:r>
      <w:proofErr w:type="gramStart"/>
      <w:r w:rsidRPr="00E376C6">
        <w:rPr>
          <w:rFonts w:ascii="Times New Roman" w:eastAsia="Times New Roman" w:hAnsi="Times New Roman" w:cs="Times New Roman"/>
          <w:szCs w:val="28"/>
          <w:lang w:eastAsia="ru-RU"/>
        </w:rPr>
        <w:t>муниципальном</w:t>
      </w:r>
      <w:proofErr w:type="gramEnd"/>
      <w:r w:rsidRPr="00E376C6">
        <w:rPr>
          <w:rFonts w:ascii="Times New Roman" w:eastAsia="Times New Roman" w:hAnsi="Times New Roman" w:cs="Times New Roman"/>
          <w:szCs w:val="28"/>
          <w:lang w:eastAsia="ru-RU"/>
        </w:rPr>
        <w:t xml:space="preserve"> </w:t>
      </w: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 xml:space="preserve">земельном </w:t>
      </w:r>
      <w:proofErr w:type="gramStart"/>
      <w:r w:rsidRPr="00E376C6">
        <w:rPr>
          <w:rFonts w:ascii="Times New Roman" w:eastAsia="Times New Roman" w:hAnsi="Times New Roman" w:cs="Times New Roman"/>
          <w:szCs w:val="28"/>
          <w:lang w:eastAsia="ru-RU"/>
        </w:rPr>
        <w:t>контроле</w:t>
      </w:r>
      <w:proofErr w:type="gramEnd"/>
      <w:r w:rsidRPr="00E376C6">
        <w:rPr>
          <w:rFonts w:ascii="Times New Roman" w:eastAsia="Times New Roman" w:hAnsi="Times New Roman" w:cs="Times New Roman"/>
          <w:szCs w:val="28"/>
          <w:lang w:eastAsia="ru-RU"/>
        </w:rPr>
        <w:t xml:space="preserve"> в границах</w:t>
      </w:r>
    </w:p>
    <w:p w:rsidR="00F005AE" w:rsidRPr="00E376C6" w:rsidRDefault="00F005AE" w:rsidP="00F005AE">
      <w:pPr>
        <w:overflowPunct w:val="0"/>
        <w:autoSpaceDE w:val="0"/>
        <w:autoSpaceDN w:val="0"/>
        <w:adjustRightInd w:val="0"/>
        <w:spacing w:after="0" w:line="240" w:lineRule="auto"/>
        <w:jc w:val="right"/>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 xml:space="preserve">                                                                     сельских поселений, входящих </w:t>
      </w:r>
      <w:proofErr w:type="gramStart"/>
      <w:r w:rsidRPr="00E376C6">
        <w:rPr>
          <w:rFonts w:ascii="Times New Roman" w:eastAsia="Times New Roman" w:hAnsi="Times New Roman" w:cs="Times New Roman"/>
          <w:szCs w:val="28"/>
          <w:lang w:eastAsia="ru-RU"/>
        </w:rPr>
        <w:t>в</w:t>
      </w:r>
      <w:proofErr w:type="gramEnd"/>
      <w:r w:rsidRPr="00E376C6">
        <w:rPr>
          <w:rFonts w:ascii="Times New Roman" w:eastAsia="Times New Roman" w:hAnsi="Times New Roman" w:cs="Times New Roman"/>
          <w:szCs w:val="28"/>
          <w:lang w:eastAsia="ru-RU"/>
        </w:rPr>
        <w:t xml:space="preserve"> </w:t>
      </w:r>
    </w:p>
    <w:p w:rsidR="00F005AE" w:rsidRPr="00E376C6" w:rsidRDefault="00F005AE" w:rsidP="00F005AE">
      <w:pPr>
        <w:overflowPunct w:val="0"/>
        <w:autoSpaceDE w:val="0"/>
        <w:autoSpaceDN w:val="0"/>
        <w:adjustRightInd w:val="0"/>
        <w:spacing w:after="0" w:line="240" w:lineRule="auto"/>
        <w:jc w:val="right"/>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 xml:space="preserve">                                                                     состав Ардатовского                           </w:t>
      </w:r>
    </w:p>
    <w:p w:rsidR="00F005AE" w:rsidRPr="00E376C6" w:rsidRDefault="00F005AE" w:rsidP="00F005AE">
      <w:pPr>
        <w:overflowPunct w:val="0"/>
        <w:autoSpaceDE w:val="0"/>
        <w:autoSpaceDN w:val="0"/>
        <w:adjustRightInd w:val="0"/>
        <w:spacing w:after="0" w:line="240" w:lineRule="auto"/>
        <w:jc w:val="right"/>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 xml:space="preserve">                                                                     муниципального района </w:t>
      </w:r>
    </w:p>
    <w:p w:rsidR="00F005AE" w:rsidRPr="00E376C6" w:rsidRDefault="00F005AE" w:rsidP="00F005AE">
      <w:pPr>
        <w:overflowPunct w:val="0"/>
        <w:autoSpaceDE w:val="0"/>
        <w:autoSpaceDN w:val="0"/>
        <w:adjustRightInd w:val="0"/>
        <w:spacing w:after="0" w:line="240" w:lineRule="auto"/>
        <w:jc w:val="right"/>
        <w:rPr>
          <w:rFonts w:ascii="Times New Roman" w:eastAsia="Times New Roman" w:hAnsi="Times New Roman" w:cs="Times New Roman"/>
          <w:szCs w:val="28"/>
          <w:vertAlign w:val="superscript"/>
          <w:lang w:eastAsia="ru-RU"/>
        </w:rPr>
      </w:pPr>
      <w:r w:rsidRPr="00E376C6">
        <w:rPr>
          <w:rFonts w:ascii="Times New Roman" w:eastAsia="Times New Roman" w:hAnsi="Times New Roman" w:cs="Times New Roman"/>
          <w:szCs w:val="28"/>
          <w:lang w:eastAsia="ru-RU"/>
        </w:rPr>
        <w:t xml:space="preserve">                                                                     Республики Мордовия</w:t>
      </w:r>
    </w:p>
    <w:p w:rsidR="00F005AE" w:rsidRPr="00E376C6" w:rsidRDefault="00F005AE" w:rsidP="00F005AE">
      <w:pPr>
        <w:widowControl w:val="0"/>
        <w:spacing w:after="0" w:line="240" w:lineRule="auto"/>
        <w:rPr>
          <w:rFonts w:ascii="Times New Roman" w:eastAsia="Times New Roman" w:hAnsi="Times New Roman" w:cs="Times New Roman"/>
          <w:lang w:eastAsia="ru-RU"/>
        </w:rPr>
      </w:pPr>
    </w:p>
    <w:p w:rsidR="00F005AE" w:rsidRPr="00E376C6" w:rsidRDefault="00F005AE" w:rsidP="00F005AE">
      <w:pPr>
        <w:widowControl w:val="0"/>
        <w:spacing w:after="0" w:line="240" w:lineRule="auto"/>
        <w:ind w:firstLine="720"/>
        <w:jc w:val="center"/>
        <w:rPr>
          <w:rFonts w:ascii="Times New Roman" w:eastAsia="Times New Roman" w:hAnsi="Times New Roman" w:cs="Times New Roman"/>
          <w:sz w:val="20"/>
          <w:shd w:val="clear" w:color="auto" w:fill="F1C100"/>
          <w:lang w:eastAsia="ru-RU"/>
        </w:rPr>
      </w:pPr>
    </w:p>
    <w:p w:rsidR="00F005AE" w:rsidRPr="00E376C6" w:rsidRDefault="00F005AE" w:rsidP="00F005AE">
      <w:pPr>
        <w:widowControl w:val="0"/>
        <w:spacing w:after="0" w:line="240" w:lineRule="auto"/>
        <w:jc w:val="center"/>
        <w:rPr>
          <w:rFonts w:ascii="Times New Roman" w:eastAsia="Times New Roman" w:hAnsi="Times New Roman" w:cs="Times New Roman"/>
          <w:b/>
          <w:sz w:val="20"/>
          <w:lang w:eastAsia="ru-RU"/>
        </w:rPr>
      </w:pPr>
      <w:r w:rsidRPr="00E376C6">
        <w:rPr>
          <w:rFonts w:ascii="Times New Roman" w:eastAsia="Times New Roman" w:hAnsi="Times New Roman" w:cs="Times New Roman"/>
          <w:b/>
          <w:lang w:eastAsia="ru-RU"/>
        </w:rPr>
        <w:t xml:space="preserve">Критерии отнесения объектов контроля </w:t>
      </w:r>
      <w:r w:rsidRPr="00E376C6">
        <w:rPr>
          <w:rFonts w:ascii="Times New Roman" w:eastAsia="Times New Roman" w:hAnsi="Times New Roman" w:cs="Times New Roman"/>
          <w:b/>
          <w:color w:val="000000"/>
          <w:lang w:eastAsia="ru-RU"/>
        </w:rPr>
        <w:t>к категориям риска в рамках осуществления муниципального земельного контроля</w:t>
      </w:r>
      <w:r w:rsidRPr="00E376C6">
        <w:rPr>
          <w:rFonts w:ascii="Calibri" w:eastAsia="Times New Roman" w:hAnsi="Calibri" w:cs="Times New Roman"/>
          <w:color w:val="FF0000"/>
          <w:vertAlign w:val="superscript"/>
        </w:rPr>
        <w:footnoteReference w:id="1"/>
      </w:r>
      <w:r w:rsidRPr="00E376C6">
        <w:rPr>
          <w:rFonts w:ascii="Times New Roman" w:eastAsia="Times New Roman" w:hAnsi="Times New Roman" w:cs="Times New Roman"/>
          <w:color w:val="FF0000"/>
          <w:sz w:val="20"/>
          <w:lang w:eastAsia="ru-RU"/>
        </w:rPr>
        <w:t xml:space="preserve"> </w:t>
      </w:r>
    </w:p>
    <w:p w:rsidR="00F005AE" w:rsidRPr="00E376C6" w:rsidRDefault="00F005AE" w:rsidP="00F005AE">
      <w:pPr>
        <w:widowControl w:val="0"/>
        <w:spacing w:after="0" w:line="240" w:lineRule="auto"/>
        <w:jc w:val="center"/>
        <w:rPr>
          <w:rFonts w:ascii="Times New Roman" w:eastAsia="Times New Roman" w:hAnsi="Times New Roman" w:cs="Times New Roman"/>
          <w:color w:val="000000"/>
          <w:sz w:val="20"/>
          <w:shd w:val="clear" w:color="auto" w:fill="F1C100"/>
          <w:lang w:eastAsia="ru-RU"/>
        </w:rPr>
      </w:pP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1.</w:t>
      </w:r>
      <w:r w:rsidRPr="00E376C6">
        <w:rPr>
          <w:rFonts w:ascii="Times New Roman" w:eastAsia="Times New Roman" w:hAnsi="Times New Roman" w:cs="Times New Roman"/>
          <w:szCs w:val="28"/>
          <w:lang w:eastAsia="ru-RU"/>
        </w:rPr>
        <w:tab/>
        <w:t>К категории среднего риска относятся:</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 xml:space="preserve">а) земельные участки, предназначенные для захоронения и размещения твердых бытовых отходов, размещения кладбищ, и примыкающие </w:t>
      </w:r>
      <w:r w:rsidRPr="00E376C6">
        <w:rPr>
          <w:rFonts w:ascii="Times New Roman" w:eastAsia="Times New Roman" w:hAnsi="Times New Roman" w:cs="Times New Roman"/>
          <w:szCs w:val="28"/>
          <w:lang w:eastAsia="ru-RU"/>
        </w:rPr>
        <w:br/>
        <w:t>к ним земельные участки;</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 xml:space="preserve">б) земельные участки, предназначенные для гаражного </w:t>
      </w:r>
      <w:r w:rsidRPr="00E376C6">
        <w:rPr>
          <w:rFonts w:ascii="Times New Roman" w:eastAsia="Times New Roman" w:hAnsi="Times New Roman" w:cs="Times New Roman"/>
          <w:szCs w:val="28"/>
          <w:lang w:eastAsia="ru-RU"/>
        </w:rPr>
        <w:br/>
        <w:t>и (или) жилищного строительства, ведения личного подсобного хозяйства (приусадебные земельные участки).</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2.</w:t>
      </w:r>
      <w:r w:rsidRPr="00E376C6">
        <w:rPr>
          <w:rFonts w:ascii="Times New Roman" w:eastAsia="Times New Roman" w:hAnsi="Times New Roman" w:cs="Times New Roman"/>
          <w:szCs w:val="28"/>
          <w:lang w:eastAsia="ru-RU"/>
        </w:rPr>
        <w:tab/>
        <w:t xml:space="preserve">К категории умеренного риска относятся земельные участки </w:t>
      </w:r>
      <w:r w:rsidRPr="00E376C6">
        <w:rPr>
          <w:rFonts w:ascii="Times New Roman" w:eastAsia="Times New Roman" w:hAnsi="Times New Roman" w:cs="Times New Roman"/>
          <w:szCs w:val="28"/>
          <w:lang w:eastAsia="ru-RU"/>
        </w:rPr>
        <w:br/>
        <w:t>со следующими видами разрешенного использования:</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 xml:space="preserve">а) сельскохозяйственное использование (код 1.0); </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б) объекты торговли (торговые центры, торгово-развлекательные центры (комплексы) (код 4.2);</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в) рынки (код 4.3);</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г) магазины (код 4.4);</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д) общественное питание (код 4.6);</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е) гостиничное обслуживание (код 4.7);</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ж) объекты дорожного сервиса (код 4.9.1);</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 xml:space="preserve">з) тяжелая промышленность (код 6.2); </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и) легкая промышленность (код 6.3);</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к) фармацевтическая промышленность (код 6.3.1);</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л) пищевая промышленность (код 6.4);</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м) нефтехимическая промышленность (код 6.5);</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н) строительная промышленность (код 6.6);</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о) энергетика (код 6.7);</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п) склады (код 6.9);</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р) целлюлозно-бумажная промышленность (код 6.11);</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с) автомобильный транспорт (код 7.2);</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т) ведение садоводства (код 13.2);</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у) ведение огородничества (код 13.1);</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proofErr w:type="gramStart"/>
      <w:r w:rsidRPr="00E376C6">
        <w:rPr>
          <w:rFonts w:ascii="Times New Roman" w:eastAsia="Times New Roman" w:hAnsi="Times New Roman" w:cs="Times New Roman"/>
          <w:szCs w:val="28"/>
          <w:lang w:eastAsia="ru-RU"/>
        </w:rPr>
        <w:t xml:space="preserve">ф) граничащие с земельными участками с видами разрешенного использования: </w:t>
      </w:r>
      <w:proofErr w:type="gramEnd"/>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сельскохозяйственное использование (код 1.0);</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питомники (код 1.17);</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природно-познавательный туризм (код 5.2);</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 xml:space="preserve">деятельность по особой охране и изучению природы (код 9.0); </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охрана природных территорий (код 9.1);</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курортная деятельность (код 9.2);</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санаторная деятельность (код 9.2.1);</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резервные леса (код 10.4);</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общее пользование водными объектами (код 11.1);</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гидротехнические сооружения (код 11.3);</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 xml:space="preserve">ведение огородничества (код 13.1); </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ведение садоводства (код 13.2).</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lastRenderedPageBreak/>
        <w:t>3.</w:t>
      </w:r>
      <w:r w:rsidRPr="00E376C6">
        <w:rPr>
          <w:rFonts w:ascii="Times New Roman" w:eastAsia="Times New Roman" w:hAnsi="Times New Roman" w:cs="Times New Roman"/>
          <w:szCs w:val="28"/>
          <w:lang w:eastAsia="ru-RU"/>
        </w:rPr>
        <w:tab/>
        <w:t>К категории низкого риска относятся все иные земельные участки, не отнесенные к категориям среднего или умеренного риска.</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ind w:firstLine="709"/>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ind w:firstLine="709"/>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ind w:firstLine="709"/>
        <w:rPr>
          <w:rFonts w:ascii="Times New Roman" w:eastAsia="Times New Roman" w:hAnsi="Times New Roman" w:cs="Times New Roman"/>
          <w:szCs w:val="28"/>
          <w:lang w:eastAsia="ru-RU"/>
        </w:rPr>
      </w:pPr>
    </w:p>
    <w:p w:rsidR="00F005AE" w:rsidRPr="00E376C6" w:rsidRDefault="00F005AE" w:rsidP="00F005AE">
      <w:pPr>
        <w:widowControl w:val="0"/>
        <w:spacing w:after="0" w:line="240" w:lineRule="auto"/>
        <w:ind w:firstLine="720"/>
        <w:jc w:val="center"/>
        <w:rPr>
          <w:rFonts w:ascii="Times New Roman" w:eastAsia="Times New Roman" w:hAnsi="Times New Roman" w:cs="Times New Roman"/>
          <w:sz w:val="20"/>
          <w:shd w:val="clear" w:color="auto" w:fill="F1C100"/>
          <w:lang w:eastAsia="ru-RU"/>
        </w:rPr>
      </w:pPr>
    </w:p>
    <w:p w:rsidR="00F005AE" w:rsidRPr="00E376C6"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Pr="00E376C6"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Pr="00E376C6"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Pr="00E376C6"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Pr="00E376C6"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Pr="00E376C6"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Pr="00E376C6"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Pr="00E376C6"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Pr="00E376C6"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Pr="00E376C6"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Pr="00E376C6"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Pr="00E376C6"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Pr="00E376C6"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Pr="00E376C6"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Pr="00E376C6"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Pr="00E376C6"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Pr="00E376C6"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Pr="00E376C6"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Pr="00E376C6"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Pr="00E376C6"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Pr="00E376C6"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Pr="00E376C6"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Pr="00E376C6"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Pr="00E376C6"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Pr="00E376C6"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Pr="00E376C6"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Pr="00E376C6"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Pr="00E376C6"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Pr="00E376C6" w:rsidRDefault="00F005AE" w:rsidP="00F005AE">
      <w:pPr>
        <w:widowControl w:val="0"/>
        <w:spacing w:after="0" w:line="240" w:lineRule="auto"/>
        <w:jc w:val="center"/>
        <w:rPr>
          <w:rFonts w:ascii="Times New Roman" w:eastAsia="Times New Roman" w:hAnsi="Times New Roman" w:cs="Times New Roman"/>
          <w:strike/>
          <w:sz w:val="20"/>
          <w:shd w:val="clear" w:color="auto" w:fill="F1C100"/>
          <w:lang w:eastAsia="ru-RU"/>
        </w:rPr>
      </w:pP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lastRenderedPageBreak/>
        <w:t>Приложение 3</w:t>
      </w: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 xml:space="preserve">к Положению о </w:t>
      </w:r>
      <w:proofErr w:type="gramStart"/>
      <w:r w:rsidRPr="00E376C6">
        <w:rPr>
          <w:rFonts w:ascii="Times New Roman" w:eastAsia="Times New Roman" w:hAnsi="Times New Roman" w:cs="Times New Roman"/>
          <w:szCs w:val="28"/>
          <w:lang w:eastAsia="ru-RU"/>
        </w:rPr>
        <w:t>муниципальном</w:t>
      </w:r>
      <w:proofErr w:type="gramEnd"/>
      <w:r w:rsidRPr="00E376C6">
        <w:rPr>
          <w:rFonts w:ascii="Times New Roman" w:eastAsia="Times New Roman" w:hAnsi="Times New Roman" w:cs="Times New Roman"/>
          <w:szCs w:val="28"/>
          <w:lang w:eastAsia="ru-RU"/>
        </w:rPr>
        <w:t xml:space="preserve"> </w:t>
      </w: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 xml:space="preserve">земельном </w:t>
      </w:r>
      <w:proofErr w:type="gramStart"/>
      <w:r w:rsidRPr="00E376C6">
        <w:rPr>
          <w:rFonts w:ascii="Times New Roman" w:eastAsia="Times New Roman" w:hAnsi="Times New Roman" w:cs="Times New Roman"/>
          <w:szCs w:val="28"/>
          <w:lang w:eastAsia="ru-RU"/>
        </w:rPr>
        <w:t>контроле</w:t>
      </w:r>
      <w:proofErr w:type="gramEnd"/>
      <w:r w:rsidRPr="00E376C6">
        <w:rPr>
          <w:rFonts w:ascii="Times New Roman" w:eastAsia="Times New Roman" w:hAnsi="Times New Roman" w:cs="Times New Roman"/>
          <w:szCs w:val="28"/>
          <w:lang w:eastAsia="ru-RU"/>
        </w:rPr>
        <w:t xml:space="preserve"> в границах</w:t>
      </w:r>
    </w:p>
    <w:p w:rsidR="00F005AE" w:rsidRPr="00E376C6" w:rsidRDefault="00F005AE" w:rsidP="00F005AE">
      <w:pPr>
        <w:overflowPunct w:val="0"/>
        <w:autoSpaceDE w:val="0"/>
        <w:autoSpaceDN w:val="0"/>
        <w:adjustRightInd w:val="0"/>
        <w:spacing w:after="0" w:line="240" w:lineRule="auto"/>
        <w:jc w:val="right"/>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 xml:space="preserve">                                                                     сельских поселений, входящих </w:t>
      </w:r>
      <w:proofErr w:type="gramStart"/>
      <w:r w:rsidRPr="00E376C6">
        <w:rPr>
          <w:rFonts w:ascii="Times New Roman" w:eastAsia="Times New Roman" w:hAnsi="Times New Roman" w:cs="Times New Roman"/>
          <w:szCs w:val="28"/>
          <w:lang w:eastAsia="ru-RU"/>
        </w:rPr>
        <w:t>в</w:t>
      </w:r>
      <w:proofErr w:type="gramEnd"/>
      <w:r w:rsidRPr="00E376C6">
        <w:rPr>
          <w:rFonts w:ascii="Times New Roman" w:eastAsia="Times New Roman" w:hAnsi="Times New Roman" w:cs="Times New Roman"/>
          <w:szCs w:val="28"/>
          <w:lang w:eastAsia="ru-RU"/>
        </w:rPr>
        <w:t xml:space="preserve"> </w:t>
      </w:r>
    </w:p>
    <w:p w:rsidR="00F005AE" w:rsidRPr="00E376C6" w:rsidRDefault="00F005AE" w:rsidP="00F005AE">
      <w:pPr>
        <w:overflowPunct w:val="0"/>
        <w:autoSpaceDE w:val="0"/>
        <w:autoSpaceDN w:val="0"/>
        <w:adjustRightInd w:val="0"/>
        <w:spacing w:after="0" w:line="240" w:lineRule="auto"/>
        <w:jc w:val="right"/>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 xml:space="preserve">                                                                     состав Ардатовского                           </w:t>
      </w:r>
    </w:p>
    <w:p w:rsidR="00F005AE" w:rsidRPr="00E376C6" w:rsidRDefault="00F005AE" w:rsidP="00F005AE">
      <w:pPr>
        <w:overflowPunct w:val="0"/>
        <w:autoSpaceDE w:val="0"/>
        <w:autoSpaceDN w:val="0"/>
        <w:adjustRightInd w:val="0"/>
        <w:spacing w:after="0" w:line="240" w:lineRule="auto"/>
        <w:jc w:val="right"/>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 xml:space="preserve">                                                                     муниципального района </w:t>
      </w:r>
    </w:p>
    <w:p w:rsidR="00F005AE" w:rsidRPr="00E376C6" w:rsidRDefault="00F005AE" w:rsidP="00F005AE">
      <w:pPr>
        <w:overflowPunct w:val="0"/>
        <w:autoSpaceDE w:val="0"/>
        <w:autoSpaceDN w:val="0"/>
        <w:adjustRightInd w:val="0"/>
        <w:spacing w:after="0" w:line="240" w:lineRule="auto"/>
        <w:jc w:val="right"/>
        <w:rPr>
          <w:rFonts w:ascii="Times New Roman" w:eastAsia="Times New Roman" w:hAnsi="Times New Roman" w:cs="Times New Roman"/>
          <w:szCs w:val="28"/>
          <w:vertAlign w:val="superscript"/>
          <w:lang w:eastAsia="ru-RU"/>
        </w:rPr>
      </w:pPr>
      <w:r w:rsidRPr="00E376C6">
        <w:rPr>
          <w:rFonts w:ascii="Times New Roman" w:eastAsia="Times New Roman" w:hAnsi="Times New Roman" w:cs="Times New Roman"/>
          <w:szCs w:val="28"/>
          <w:lang w:eastAsia="ru-RU"/>
        </w:rPr>
        <w:t xml:space="preserve">                                                                     Республики Мордовия</w:t>
      </w:r>
    </w:p>
    <w:p w:rsidR="00F005AE" w:rsidRPr="00E376C6" w:rsidRDefault="00F005AE" w:rsidP="00F005AE">
      <w:pPr>
        <w:widowControl w:val="0"/>
        <w:spacing w:after="0" w:line="240" w:lineRule="exact"/>
        <w:ind w:firstLine="720"/>
        <w:jc w:val="center"/>
        <w:rPr>
          <w:rFonts w:ascii="Times New Roman" w:eastAsia="Times New Roman" w:hAnsi="Times New Roman" w:cs="Times New Roman"/>
          <w:sz w:val="20"/>
          <w:shd w:val="clear" w:color="auto" w:fill="F1C100"/>
          <w:lang w:eastAsia="ru-RU"/>
        </w:rPr>
      </w:pPr>
    </w:p>
    <w:p w:rsidR="00F005AE" w:rsidRPr="00E376C6" w:rsidRDefault="00F005AE" w:rsidP="00F005AE">
      <w:pPr>
        <w:widowControl w:val="0"/>
        <w:spacing w:after="0" w:line="240" w:lineRule="auto"/>
        <w:ind w:firstLine="720"/>
        <w:jc w:val="center"/>
        <w:rPr>
          <w:rFonts w:ascii="Times New Roman" w:eastAsia="Times New Roman" w:hAnsi="Times New Roman" w:cs="Times New Roman"/>
          <w:sz w:val="20"/>
          <w:shd w:val="clear" w:color="auto" w:fill="F1C100"/>
          <w:lang w:eastAsia="ru-RU"/>
        </w:rPr>
      </w:pPr>
    </w:p>
    <w:p w:rsidR="00F005AE" w:rsidRPr="00E376C6" w:rsidRDefault="00F005AE" w:rsidP="00F005AE">
      <w:pPr>
        <w:widowControl w:val="0"/>
        <w:spacing w:after="0" w:line="240" w:lineRule="auto"/>
        <w:jc w:val="center"/>
        <w:rPr>
          <w:rFonts w:ascii="Times New Roman" w:eastAsia="Times New Roman" w:hAnsi="Times New Roman" w:cs="Times New Roman"/>
          <w:lang w:eastAsia="ru-RU"/>
        </w:rPr>
      </w:pPr>
    </w:p>
    <w:p w:rsidR="00F005AE" w:rsidRPr="00E376C6" w:rsidRDefault="00F005AE" w:rsidP="00F005AE">
      <w:pPr>
        <w:widowControl w:val="0"/>
        <w:spacing w:after="0" w:line="240" w:lineRule="auto"/>
        <w:jc w:val="center"/>
        <w:rPr>
          <w:rFonts w:ascii="Times New Roman" w:eastAsia="Times New Roman" w:hAnsi="Times New Roman" w:cs="Times New Roman"/>
          <w:b/>
          <w:sz w:val="20"/>
          <w:shd w:val="clear" w:color="auto" w:fill="F1C100"/>
          <w:lang w:eastAsia="ru-RU"/>
        </w:rPr>
      </w:pPr>
      <w:r w:rsidRPr="00E376C6">
        <w:rPr>
          <w:rFonts w:ascii="Times New Roman" w:eastAsia="Times New Roman" w:hAnsi="Times New Roman" w:cs="Times New Roman"/>
          <w:b/>
          <w:lang w:eastAsia="ru-RU"/>
        </w:rPr>
        <w:t xml:space="preserve">Перечень индикаторов риска </w:t>
      </w:r>
    </w:p>
    <w:p w:rsidR="00F005AE" w:rsidRPr="00E376C6" w:rsidRDefault="00F005AE" w:rsidP="00F005AE">
      <w:pPr>
        <w:widowControl w:val="0"/>
        <w:spacing w:after="0" w:line="240" w:lineRule="auto"/>
        <w:ind w:firstLine="720"/>
        <w:jc w:val="center"/>
        <w:rPr>
          <w:rFonts w:ascii="Times New Roman" w:eastAsia="Times New Roman" w:hAnsi="Times New Roman" w:cs="Times New Roman"/>
          <w:b/>
          <w:sz w:val="20"/>
          <w:lang w:eastAsia="ru-RU"/>
        </w:rPr>
      </w:pPr>
      <w:r w:rsidRPr="00E376C6">
        <w:rPr>
          <w:rFonts w:ascii="Times New Roman" w:eastAsia="Times New Roman" w:hAnsi="Times New Roman" w:cs="Times New Roman"/>
          <w:b/>
          <w:lang w:eastAsia="ru-RU"/>
        </w:rPr>
        <w:t>нарушения обязательных требований, проверяемых в рамках осуществления муниципального земельного  контроля</w:t>
      </w:r>
      <w:r w:rsidRPr="00E376C6">
        <w:rPr>
          <w:rFonts w:ascii="Times New Roman" w:eastAsia="Times New Roman" w:hAnsi="Times New Roman" w:cs="Times New Roman"/>
          <w:color w:val="FF0000"/>
          <w:sz w:val="20"/>
          <w:lang w:eastAsia="ru-RU"/>
        </w:rPr>
        <w:t xml:space="preserve"> </w:t>
      </w:r>
    </w:p>
    <w:p w:rsidR="00F005AE" w:rsidRPr="00E376C6" w:rsidRDefault="00F005AE" w:rsidP="00F005AE">
      <w:pPr>
        <w:widowControl w:val="0"/>
        <w:spacing w:after="0" w:line="240" w:lineRule="auto"/>
        <w:ind w:firstLine="720"/>
        <w:jc w:val="center"/>
        <w:rPr>
          <w:rFonts w:ascii="Times New Roman" w:eastAsia="Times New Roman" w:hAnsi="Times New Roman" w:cs="Times New Roman"/>
          <w:lang w:eastAsia="ru-RU"/>
        </w:rPr>
      </w:pP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1.</w:t>
      </w:r>
      <w:r w:rsidRPr="00E376C6">
        <w:rPr>
          <w:rFonts w:ascii="Times New Roman" w:eastAsia="Times New Roman" w:hAnsi="Times New Roman" w:cs="Times New Roman"/>
          <w:szCs w:val="28"/>
          <w:lang w:eastAsia="ru-RU"/>
        </w:rPr>
        <w:tab/>
        <w:t>Несоответствие площади используемого контролируемым лицом земельного участка площади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2.</w:t>
      </w:r>
      <w:r w:rsidRPr="00E376C6">
        <w:rPr>
          <w:rFonts w:ascii="Times New Roman" w:eastAsia="Times New Roman" w:hAnsi="Times New Roman" w:cs="Times New Roman"/>
          <w:szCs w:val="28"/>
          <w:lang w:eastAsia="ru-RU"/>
        </w:rPr>
        <w:tab/>
        <w:t>Несоответствие фактического использования контролируемым лицом земельного участка цели использования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F005AE" w:rsidRPr="00E376C6" w:rsidRDefault="00F005AE" w:rsidP="00F005AE">
      <w:pPr>
        <w:overflowPunct w:val="0"/>
        <w:autoSpaceDE w:val="0"/>
        <w:autoSpaceDN w:val="0"/>
        <w:adjustRightInd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3.</w:t>
      </w:r>
      <w:r w:rsidRPr="00E376C6">
        <w:rPr>
          <w:rFonts w:ascii="Times New Roman" w:eastAsia="Times New Roman" w:hAnsi="Times New Roman" w:cs="Times New Roman"/>
          <w:szCs w:val="28"/>
          <w:lang w:eastAsia="ru-RU"/>
        </w:rPr>
        <w:tab/>
      </w:r>
      <w:proofErr w:type="gramStart"/>
      <w:r w:rsidRPr="00E376C6">
        <w:rPr>
          <w:rFonts w:ascii="Times New Roman" w:eastAsia="Times New Roman" w:hAnsi="Times New Roman" w:cs="Times New Roman"/>
          <w:szCs w:val="28"/>
          <w:lang w:eastAsia="ru-RU"/>
        </w:rPr>
        <w:t xml:space="preserve">Длительное неосвоение земельного участка при условии, </w:t>
      </w:r>
      <w:r w:rsidRPr="00E376C6">
        <w:rPr>
          <w:rFonts w:ascii="Times New Roman" w:eastAsia="Times New Roman" w:hAnsi="Times New Roman" w:cs="Times New Roman"/>
          <w:szCs w:val="28"/>
          <w:lang w:eastAsia="ru-RU"/>
        </w:rPr>
        <w:br/>
        <w:t>что с момента предоставления земельного участка прошло более трех лет, либо истек срок освоения земельного участка, указанный в договоре аренды земельного участка, а на земельном участке не наблюдаются характерные изменения (отсутствие объекта капитального строительства, ведения строительных работ и иных действий по использованию земельного участка в соответствии с его разрешенным использованием и условиями предоставления).</w:t>
      </w:r>
      <w:proofErr w:type="gramEnd"/>
    </w:p>
    <w:p w:rsidR="00F005AE" w:rsidRPr="00E376C6" w:rsidRDefault="00F005AE" w:rsidP="00F005AE">
      <w:pPr>
        <w:widowControl w:val="0"/>
        <w:spacing w:after="0" w:line="240" w:lineRule="auto"/>
        <w:ind w:firstLine="709"/>
        <w:jc w:val="both"/>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4.</w:t>
      </w:r>
      <w:r w:rsidRPr="00E376C6">
        <w:rPr>
          <w:rFonts w:ascii="Times New Roman" w:eastAsia="Times New Roman" w:hAnsi="Times New Roman" w:cs="Times New Roman"/>
          <w:szCs w:val="28"/>
          <w:lang w:eastAsia="ru-RU"/>
        </w:rPr>
        <w:tab/>
        <w:t>Невыполнение обязательных требований к оформлению документов, являющихся основанием для использования земельных участков.</w:t>
      </w:r>
    </w:p>
    <w:p w:rsidR="00F005AE" w:rsidRPr="00E376C6" w:rsidRDefault="00F005AE" w:rsidP="00F005AE">
      <w:pPr>
        <w:widowControl w:val="0"/>
        <w:spacing w:after="0" w:line="240" w:lineRule="auto"/>
        <w:ind w:firstLine="720"/>
        <w:jc w:val="both"/>
        <w:rPr>
          <w:rFonts w:ascii="Times New Roman" w:eastAsia="Times New Roman" w:hAnsi="Times New Roman" w:cs="Times New Roman"/>
          <w:sz w:val="20"/>
          <w:shd w:val="clear" w:color="auto" w:fill="F1C100"/>
          <w:lang w:eastAsia="ru-RU"/>
        </w:rPr>
      </w:pPr>
    </w:p>
    <w:p w:rsidR="00F005AE" w:rsidRPr="00E376C6" w:rsidRDefault="00F005AE" w:rsidP="00F005AE">
      <w:pPr>
        <w:widowControl w:val="0"/>
        <w:spacing w:after="0" w:line="240" w:lineRule="auto"/>
        <w:ind w:firstLine="720"/>
        <w:jc w:val="both"/>
        <w:rPr>
          <w:rFonts w:ascii="Times New Roman" w:eastAsia="Times New Roman" w:hAnsi="Times New Roman" w:cs="Times New Roman"/>
          <w:sz w:val="20"/>
          <w:shd w:val="clear" w:color="auto" w:fill="F1C100"/>
          <w:lang w:eastAsia="ru-RU"/>
        </w:rPr>
      </w:pPr>
    </w:p>
    <w:p w:rsidR="00F005AE" w:rsidRPr="00E376C6" w:rsidRDefault="00F005AE" w:rsidP="00F005AE">
      <w:pPr>
        <w:widowControl w:val="0"/>
        <w:spacing w:after="0" w:line="240" w:lineRule="exact"/>
        <w:ind w:firstLine="720"/>
        <w:jc w:val="center"/>
        <w:rPr>
          <w:rFonts w:ascii="Times New Roman" w:eastAsia="Times New Roman" w:hAnsi="Times New Roman" w:cs="Times New Roman"/>
          <w:sz w:val="20"/>
          <w:shd w:val="clear" w:color="auto" w:fill="F1C100"/>
          <w:lang w:eastAsia="ru-RU"/>
        </w:rPr>
      </w:pPr>
    </w:p>
    <w:p w:rsidR="00F005AE" w:rsidRPr="00E376C6" w:rsidRDefault="00F005AE" w:rsidP="00F005AE">
      <w:pPr>
        <w:widowControl w:val="0"/>
        <w:spacing w:after="0" w:line="240" w:lineRule="auto"/>
        <w:ind w:firstLine="720"/>
        <w:jc w:val="both"/>
        <w:rPr>
          <w:rFonts w:ascii="Times New Roman" w:eastAsia="Times New Roman" w:hAnsi="Times New Roman" w:cs="Times New Roman"/>
          <w:sz w:val="20"/>
          <w:shd w:val="clear" w:color="auto" w:fill="F1C100"/>
          <w:lang w:eastAsia="ru-RU"/>
        </w:rPr>
      </w:pPr>
    </w:p>
    <w:p w:rsidR="00F005AE" w:rsidRPr="00E376C6" w:rsidRDefault="00F005AE" w:rsidP="00F005AE">
      <w:pPr>
        <w:widowControl w:val="0"/>
        <w:spacing w:after="0" w:line="240" w:lineRule="auto"/>
        <w:jc w:val="both"/>
        <w:rPr>
          <w:rFonts w:ascii="Times New Roman" w:eastAsia="Times New Roman" w:hAnsi="Times New Roman" w:cs="Times New Roman"/>
          <w:sz w:val="20"/>
          <w:shd w:val="clear" w:color="auto" w:fill="F1C100"/>
          <w:lang w:eastAsia="ru-RU"/>
        </w:rPr>
      </w:pPr>
      <w:r w:rsidRPr="00E376C6">
        <w:rPr>
          <w:rFonts w:ascii="Times New Roman" w:eastAsia="Times New Roman" w:hAnsi="Times New Roman" w:cs="Times New Roman"/>
          <w:lang w:eastAsia="ru-RU"/>
        </w:rPr>
        <w:br w:type="page"/>
      </w: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lastRenderedPageBreak/>
        <w:t>Приложение 4</w:t>
      </w: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 xml:space="preserve">к Положению о </w:t>
      </w:r>
      <w:proofErr w:type="gramStart"/>
      <w:r w:rsidRPr="00E376C6">
        <w:rPr>
          <w:rFonts w:ascii="Times New Roman" w:eastAsia="Times New Roman" w:hAnsi="Times New Roman" w:cs="Times New Roman"/>
          <w:szCs w:val="28"/>
          <w:lang w:eastAsia="ru-RU"/>
        </w:rPr>
        <w:t>муниципальном</w:t>
      </w:r>
      <w:proofErr w:type="gramEnd"/>
      <w:r w:rsidRPr="00E376C6">
        <w:rPr>
          <w:rFonts w:ascii="Times New Roman" w:eastAsia="Times New Roman" w:hAnsi="Times New Roman" w:cs="Times New Roman"/>
          <w:szCs w:val="28"/>
          <w:lang w:eastAsia="ru-RU"/>
        </w:rPr>
        <w:t xml:space="preserve"> </w:t>
      </w: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 xml:space="preserve">земельном </w:t>
      </w:r>
      <w:proofErr w:type="gramStart"/>
      <w:r w:rsidRPr="00E376C6">
        <w:rPr>
          <w:rFonts w:ascii="Times New Roman" w:eastAsia="Times New Roman" w:hAnsi="Times New Roman" w:cs="Times New Roman"/>
          <w:szCs w:val="28"/>
          <w:lang w:eastAsia="ru-RU"/>
        </w:rPr>
        <w:t>контроле</w:t>
      </w:r>
      <w:proofErr w:type="gramEnd"/>
      <w:r w:rsidRPr="00E376C6">
        <w:rPr>
          <w:rFonts w:ascii="Times New Roman" w:eastAsia="Times New Roman" w:hAnsi="Times New Roman" w:cs="Times New Roman"/>
          <w:szCs w:val="28"/>
          <w:lang w:eastAsia="ru-RU"/>
        </w:rPr>
        <w:t xml:space="preserve"> в границах</w:t>
      </w:r>
    </w:p>
    <w:p w:rsidR="00F005AE" w:rsidRPr="00E376C6" w:rsidRDefault="00F005AE" w:rsidP="00F005AE">
      <w:pPr>
        <w:overflowPunct w:val="0"/>
        <w:autoSpaceDE w:val="0"/>
        <w:autoSpaceDN w:val="0"/>
        <w:adjustRightInd w:val="0"/>
        <w:spacing w:after="0" w:line="240" w:lineRule="auto"/>
        <w:jc w:val="right"/>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 xml:space="preserve">                                                                    сельских поселений, входящих </w:t>
      </w:r>
      <w:proofErr w:type="gramStart"/>
      <w:r w:rsidRPr="00E376C6">
        <w:rPr>
          <w:rFonts w:ascii="Times New Roman" w:eastAsia="Times New Roman" w:hAnsi="Times New Roman" w:cs="Times New Roman"/>
          <w:szCs w:val="28"/>
          <w:lang w:eastAsia="ru-RU"/>
        </w:rPr>
        <w:t>в</w:t>
      </w:r>
      <w:proofErr w:type="gramEnd"/>
      <w:r w:rsidRPr="00E376C6">
        <w:rPr>
          <w:rFonts w:ascii="Times New Roman" w:eastAsia="Times New Roman" w:hAnsi="Times New Roman" w:cs="Times New Roman"/>
          <w:szCs w:val="28"/>
          <w:lang w:eastAsia="ru-RU"/>
        </w:rPr>
        <w:t xml:space="preserve"> </w:t>
      </w:r>
    </w:p>
    <w:p w:rsidR="00F005AE" w:rsidRPr="00E376C6" w:rsidRDefault="00F005AE" w:rsidP="00F005AE">
      <w:pPr>
        <w:overflowPunct w:val="0"/>
        <w:autoSpaceDE w:val="0"/>
        <w:autoSpaceDN w:val="0"/>
        <w:adjustRightInd w:val="0"/>
        <w:spacing w:after="0" w:line="240" w:lineRule="auto"/>
        <w:jc w:val="right"/>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 xml:space="preserve">                                                                     состав Ардатовского                           </w:t>
      </w:r>
    </w:p>
    <w:p w:rsidR="00F005AE" w:rsidRPr="00E376C6" w:rsidRDefault="00F005AE" w:rsidP="00F005AE">
      <w:pPr>
        <w:overflowPunct w:val="0"/>
        <w:autoSpaceDE w:val="0"/>
        <w:autoSpaceDN w:val="0"/>
        <w:adjustRightInd w:val="0"/>
        <w:spacing w:after="0" w:line="240" w:lineRule="auto"/>
        <w:jc w:val="right"/>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 xml:space="preserve">                                                                     муниципального района </w:t>
      </w:r>
    </w:p>
    <w:p w:rsidR="00F005AE" w:rsidRPr="00E376C6" w:rsidRDefault="00F005AE" w:rsidP="00F005AE">
      <w:pPr>
        <w:overflowPunct w:val="0"/>
        <w:autoSpaceDE w:val="0"/>
        <w:autoSpaceDN w:val="0"/>
        <w:adjustRightInd w:val="0"/>
        <w:spacing w:after="0" w:line="240" w:lineRule="auto"/>
        <w:jc w:val="right"/>
        <w:rPr>
          <w:rFonts w:ascii="Times New Roman" w:eastAsia="Times New Roman" w:hAnsi="Times New Roman" w:cs="Times New Roman"/>
          <w:szCs w:val="28"/>
          <w:vertAlign w:val="superscript"/>
          <w:lang w:eastAsia="ru-RU"/>
        </w:rPr>
      </w:pPr>
      <w:r w:rsidRPr="00E376C6">
        <w:rPr>
          <w:rFonts w:ascii="Times New Roman" w:eastAsia="Times New Roman" w:hAnsi="Times New Roman" w:cs="Times New Roman"/>
          <w:szCs w:val="28"/>
          <w:lang w:eastAsia="ru-RU"/>
        </w:rPr>
        <w:t xml:space="preserve">                                                               Республики Мордовия</w:t>
      </w:r>
    </w:p>
    <w:p w:rsidR="00F005AE" w:rsidRPr="00E376C6" w:rsidRDefault="00F005AE" w:rsidP="00F005AE">
      <w:pPr>
        <w:widowControl w:val="0"/>
        <w:spacing w:after="0" w:line="240" w:lineRule="auto"/>
        <w:ind w:firstLine="720"/>
        <w:jc w:val="both"/>
        <w:rPr>
          <w:rFonts w:ascii="Times New Roman" w:eastAsia="Times New Roman" w:hAnsi="Times New Roman" w:cs="Times New Roman"/>
          <w:strike/>
          <w:sz w:val="20"/>
          <w:lang w:eastAsia="ru-RU"/>
        </w:rPr>
      </w:pPr>
    </w:p>
    <w:p w:rsidR="00F005AE" w:rsidRPr="00E376C6" w:rsidRDefault="00F005AE" w:rsidP="00F005AE">
      <w:pPr>
        <w:widowControl w:val="0"/>
        <w:spacing w:after="0" w:line="240" w:lineRule="auto"/>
        <w:ind w:firstLine="720"/>
        <w:jc w:val="right"/>
        <w:rPr>
          <w:rFonts w:ascii="Times New Roman" w:eastAsia="Times New Roman" w:hAnsi="Times New Roman" w:cs="Times New Roman"/>
          <w:sz w:val="20"/>
          <w:lang w:eastAsia="ru-RU"/>
        </w:rPr>
      </w:pPr>
    </w:p>
    <w:p w:rsidR="00F005AE" w:rsidRPr="00E376C6" w:rsidRDefault="00F005AE" w:rsidP="00F005AE">
      <w:pPr>
        <w:widowControl w:val="0"/>
        <w:spacing w:after="0" w:line="240" w:lineRule="auto"/>
        <w:jc w:val="center"/>
        <w:rPr>
          <w:rFonts w:ascii="Times New Roman" w:eastAsia="Times New Roman" w:hAnsi="Times New Roman" w:cs="Times New Roman"/>
          <w:b/>
          <w:szCs w:val="28"/>
          <w:lang w:eastAsia="ru-RU"/>
        </w:rPr>
      </w:pPr>
      <w:r w:rsidRPr="00E376C6">
        <w:rPr>
          <w:rFonts w:ascii="Times New Roman" w:eastAsia="Times New Roman" w:hAnsi="Times New Roman" w:cs="Times New Roman"/>
          <w:b/>
          <w:szCs w:val="28"/>
          <w:lang w:eastAsia="ru-RU"/>
        </w:rPr>
        <w:t>Форма предписания Контрольного органа</w:t>
      </w:r>
    </w:p>
    <w:p w:rsidR="00F005AE" w:rsidRPr="00E376C6" w:rsidRDefault="00F005AE" w:rsidP="00F005AE">
      <w:pPr>
        <w:widowControl w:val="0"/>
        <w:spacing w:after="0" w:line="240" w:lineRule="auto"/>
        <w:ind w:firstLine="540"/>
        <w:jc w:val="both"/>
        <w:rPr>
          <w:rFonts w:ascii="Times New Roman" w:eastAsia="Times New Roman" w:hAnsi="Times New Roman" w:cs="Times New Roman"/>
          <w:sz w:val="20"/>
          <w:lang w:eastAsia="ru-RU"/>
        </w:rPr>
      </w:pPr>
    </w:p>
    <w:tbl>
      <w:tblPr>
        <w:tblW w:w="0" w:type="auto"/>
        <w:tblCellMar>
          <w:top w:w="102" w:type="dxa"/>
          <w:left w:w="62" w:type="dxa"/>
          <w:bottom w:w="102" w:type="dxa"/>
          <w:right w:w="62" w:type="dxa"/>
        </w:tblCellMar>
        <w:tblLook w:val="04A0" w:firstRow="1" w:lastRow="0" w:firstColumn="1" w:lastColumn="0" w:noHBand="0" w:noVBand="1"/>
      </w:tblPr>
      <w:tblGrid>
        <w:gridCol w:w="4252"/>
        <w:gridCol w:w="4819"/>
      </w:tblGrid>
      <w:tr w:rsidR="00F005AE" w:rsidRPr="00E376C6" w:rsidTr="00BB6FA4">
        <w:tc>
          <w:tcPr>
            <w:tcW w:w="4252" w:type="dxa"/>
            <w:tcMar>
              <w:top w:w="102" w:type="dxa"/>
              <w:left w:w="62" w:type="dxa"/>
              <w:bottom w:w="102" w:type="dxa"/>
              <w:right w:w="62" w:type="dxa"/>
            </w:tcMar>
          </w:tcPr>
          <w:p w:rsidR="00F005AE" w:rsidRPr="00E376C6" w:rsidRDefault="00F005AE" w:rsidP="00BB6FA4">
            <w:pPr>
              <w:widowControl w:val="0"/>
              <w:spacing w:after="0" w:line="240" w:lineRule="auto"/>
              <w:rPr>
                <w:rFonts w:ascii="Times New Roman" w:eastAsia="Times New Roman" w:hAnsi="Times New Roman" w:cs="Times New Roman"/>
                <w:color w:val="000000"/>
                <w:sz w:val="20"/>
                <w:szCs w:val="20"/>
                <w:lang w:eastAsia="ru-RU"/>
              </w:rPr>
            </w:pPr>
            <w:r w:rsidRPr="00E376C6">
              <w:rPr>
                <w:rFonts w:ascii="Times New Roman" w:eastAsia="Times New Roman" w:hAnsi="Times New Roman" w:cs="Times New Roman"/>
                <w:color w:val="000000"/>
                <w:sz w:val="20"/>
                <w:szCs w:val="20"/>
                <w:lang w:eastAsia="ru-RU"/>
              </w:rPr>
              <w:t>Бланк Контрольного органа</w:t>
            </w:r>
          </w:p>
        </w:tc>
        <w:tc>
          <w:tcPr>
            <w:tcW w:w="4819" w:type="dxa"/>
            <w:tcMar>
              <w:top w:w="102" w:type="dxa"/>
              <w:left w:w="62" w:type="dxa"/>
              <w:bottom w:w="102" w:type="dxa"/>
              <w:right w:w="62" w:type="dxa"/>
            </w:tcMar>
          </w:tcPr>
          <w:p w:rsidR="00F005AE" w:rsidRPr="00E376C6" w:rsidRDefault="00F005AE" w:rsidP="00BB6FA4">
            <w:pPr>
              <w:widowControl w:val="0"/>
              <w:spacing w:after="0" w:line="240" w:lineRule="exact"/>
              <w:ind w:firstLine="5"/>
              <w:jc w:val="center"/>
              <w:rPr>
                <w:rFonts w:ascii="Times New Roman" w:eastAsia="Times New Roman" w:hAnsi="Times New Roman" w:cs="Times New Roman"/>
                <w:color w:val="000000"/>
                <w:sz w:val="20"/>
                <w:szCs w:val="20"/>
                <w:lang w:eastAsia="ru-RU"/>
              </w:rPr>
            </w:pPr>
            <w:r w:rsidRPr="00E376C6">
              <w:rPr>
                <w:rFonts w:ascii="Times New Roman" w:eastAsia="Times New Roman" w:hAnsi="Times New Roman" w:cs="Times New Roman"/>
                <w:color w:val="000000"/>
                <w:sz w:val="20"/>
                <w:szCs w:val="20"/>
                <w:lang w:eastAsia="ru-RU"/>
              </w:rPr>
              <w:t>_________________________________</w:t>
            </w:r>
          </w:p>
          <w:p w:rsidR="00F005AE" w:rsidRPr="00E376C6" w:rsidRDefault="00F005AE" w:rsidP="00BB6FA4">
            <w:pPr>
              <w:widowControl w:val="0"/>
              <w:spacing w:after="0" w:line="240" w:lineRule="exact"/>
              <w:ind w:firstLine="5"/>
              <w:jc w:val="center"/>
              <w:rPr>
                <w:rFonts w:ascii="Times New Roman" w:eastAsia="Times New Roman" w:hAnsi="Times New Roman" w:cs="Times New Roman"/>
                <w:color w:val="000000"/>
                <w:sz w:val="20"/>
                <w:szCs w:val="20"/>
                <w:lang w:eastAsia="ru-RU"/>
              </w:rPr>
            </w:pPr>
            <w:r w:rsidRPr="00E376C6">
              <w:rPr>
                <w:rFonts w:ascii="Times New Roman" w:eastAsia="Times New Roman" w:hAnsi="Times New Roman" w:cs="Times New Roman"/>
                <w:color w:val="000000"/>
                <w:sz w:val="20"/>
                <w:szCs w:val="20"/>
                <w:lang w:eastAsia="ru-RU"/>
              </w:rPr>
              <w:t>(указывается должность руководителя контролируемого лица)</w:t>
            </w:r>
          </w:p>
          <w:p w:rsidR="00F005AE" w:rsidRPr="00E376C6" w:rsidRDefault="00F005AE" w:rsidP="00BB6FA4">
            <w:pPr>
              <w:widowControl w:val="0"/>
              <w:spacing w:after="0" w:line="240" w:lineRule="exact"/>
              <w:ind w:firstLine="5"/>
              <w:jc w:val="center"/>
              <w:rPr>
                <w:rFonts w:ascii="Times New Roman" w:eastAsia="Times New Roman" w:hAnsi="Times New Roman" w:cs="Times New Roman"/>
                <w:color w:val="000000"/>
                <w:sz w:val="20"/>
                <w:szCs w:val="20"/>
                <w:lang w:eastAsia="ru-RU"/>
              </w:rPr>
            </w:pPr>
            <w:r w:rsidRPr="00E376C6">
              <w:rPr>
                <w:rFonts w:ascii="Times New Roman" w:eastAsia="Times New Roman" w:hAnsi="Times New Roman" w:cs="Times New Roman"/>
                <w:color w:val="000000"/>
                <w:sz w:val="20"/>
                <w:szCs w:val="20"/>
                <w:lang w:eastAsia="ru-RU"/>
              </w:rPr>
              <w:t>_________________________________</w:t>
            </w:r>
          </w:p>
          <w:p w:rsidR="00F005AE" w:rsidRPr="00E376C6" w:rsidRDefault="00F005AE" w:rsidP="00BB6FA4">
            <w:pPr>
              <w:widowControl w:val="0"/>
              <w:spacing w:after="0" w:line="240" w:lineRule="exact"/>
              <w:ind w:firstLine="5"/>
              <w:jc w:val="center"/>
              <w:rPr>
                <w:rFonts w:ascii="Times New Roman" w:eastAsia="Times New Roman" w:hAnsi="Times New Roman" w:cs="Times New Roman"/>
                <w:color w:val="000000"/>
                <w:sz w:val="20"/>
                <w:szCs w:val="20"/>
                <w:lang w:eastAsia="ru-RU"/>
              </w:rPr>
            </w:pPr>
            <w:r w:rsidRPr="00E376C6">
              <w:rPr>
                <w:rFonts w:ascii="Times New Roman" w:eastAsia="Times New Roman" w:hAnsi="Times New Roman" w:cs="Times New Roman"/>
                <w:color w:val="000000"/>
                <w:sz w:val="20"/>
                <w:szCs w:val="20"/>
                <w:lang w:eastAsia="ru-RU"/>
              </w:rPr>
              <w:t>(указывается полное наименование контролируемого лица)</w:t>
            </w:r>
          </w:p>
          <w:p w:rsidR="00F005AE" w:rsidRPr="00E376C6" w:rsidRDefault="00F005AE" w:rsidP="00BB6FA4">
            <w:pPr>
              <w:widowControl w:val="0"/>
              <w:spacing w:after="0" w:line="240" w:lineRule="exact"/>
              <w:ind w:firstLine="5"/>
              <w:jc w:val="center"/>
              <w:rPr>
                <w:rFonts w:ascii="Times New Roman" w:eastAsia="Times New Roman" w:hAnsi="Times New Roman" w:cs="Times New Roman"/>
                <w:color w:val="000000"/>
                <w:sz w:val="20"/>
                <w:szCs w:val="20"/>
                <w:lang w:eastAsia="ru-RU"/>
              </w:rPr>
            </w:pPr>
            <w:r w:rsidRPr="00E376C6">
              <w:rPr>
                <w:rFonts w:ascii="Times New Roman" w:eastAsia="Times New Roman" w:hAnsi="Times New Roman" w:cs="Times New Roman"/>
                <w:color w:val="000000"/>
                <w:sz w:val="20"/>
                <w:szCs w:val="20"/>
                <w:lang w:eastAsia="ru-RU"/>
              </w:rPr>
              <w:t>_________________________________</w:t>
            </w:r>
          </w:p>
          <w:p w:rsidR="00F005AE" w:rsidRPr="00E376C6" w:rsidRDefault="00F005AE" w:rsidP="00BB6FA4">
            <w:pPr>
              <w:widowControl w:val="0"/>
              <w:spacing w:after="0" w:line="240" w:lineRule="exact"/>
              <w:ind w:firstLine="5"/>
              <w:jc w:val="center"/>
              <w:rPr>
                <w:rFonts w:ascii="Times New Roman" w:eastAsia="Times New Roman" w:hAnsi="Times New Roman" w:cs="Times New Roman"/>
                <w:color w:val="000000"/>
                <w:sz w:val="20"/>
                <w:szCs w:val="20"/>
                <w:lang w:eastAsia="ru-RU"/>
              </w:rPr>
            </w:pPr>
            <w:proofErr w:type="gramStart"/>
            <w:r w:rsidRPr="00E376C6">
              <w:rPr>
                <w:rFonts w:ascii="Times New Roman" w:eastAsia="Times New Roman" w:hAnsi="Times New Roman" w:cs="Times New Roman"/>
                <w:color w:val="000000"/>
                <w:sz w:val="20"/>
                <w:szCs w:val="20"/>
                <w:lang w:eastAsia="ru-RU"/>
              </w:rPr>
              <w:t>(указывается фамилия, имя, отчество</w:t>
            </w:r>
            <w:proofErr w:type="gramEnd"/>
          </w:p>
          <w:p w:rsidR="00F005AE" w:rsidRPr="00E376C6" w:rsidRDefault="00F005AE" w:rsidP="00BB6FA4">
            <w:pPr>
              <w:widowControl w:val="0"/>
              <w:spacing w:after="0" w:line="240" w:lineRule="exact"/>
              <w:ind w:firstLine="5"/>
              <w:jc w:val="center"/>
              <w:rPr>
                <w:rFonts w:ascii="Times New Roman" w:eastAsia="Times New Roman" w:hAnsi="Times New Roman" w:cs="Times New Roman"/>
                <w:color w:val="000000"/>
                <w:sz w:val="20"/>
                <w:szCs w:val="20"/>
                <w:lang w:eastAsia="ru-RU"/>
              </w:rPr>
            </w:pPr>
            <w:r w:rsidRPr="00E376C6">
              <w:rPr>
                <w:rFonts w:ascii="Times New Roman" w:eastAsia="Times New Roman" w:hAnsi="Times New Roman" w:cs="Times New Roman"/>
                <w:color w:val="000000"/>
                <w:sz w:val="20"/>
                <w:szCs w:val="20"/>
                <w:lang w:eastAsia="ru-RU"/>
              </w:rPr>
              <w:t>(при наличии) руководителя контролируемого лица)</w:t>
            </w:r>
          </w:p>
          <w:p w:rsidR="00F005AE" w:rsidRPr="00E376C6" w:rsidRDefault="00F005AE" w:rsidP="00BB6FA4">
            <w:pPr>
              <w:widowControl w:val="0"/>
              <w:spacing w:after="0" w:line="240" w:lineRule="exact"/>
              <w:ind w:firstLine="5"/>
              <w:jc w:val="center"/>
              <w:rPr>
                <w:rFonts w:ascii="Times New Roman" w:eastAsia="Times New Roman" w:hAnsi="Times New Roman" w:cs="Times New Roman"/>
                <w:color w:val="000000"/>
                <w:sz w:val="20"/>
                <w:szCs w:val="20"/>
                <w:lang w:eastAsia="ru-RU"/>
              </w:rPr>
            </w:pPr>
            <w:r w:rsidRPr="00E376C6">
              <w:rPr>
                <w:rFonts w:ascii="Times New Roman" w:eastAsia="Times New Roman" w:hAnsi="Times New Roman" w:cs="Times New Roman"/>
                <w:color w:val="000000"/>
                <w:sz w:val="20"/>
                <w:szCs w:val="20"/>
                <w:lang w:eastAsia="ru-RU"/>
              </w:rPr>
              <w:t>_________________________________</w:t>
            </w:r>
          </w:p>
          <w:p w:rsidR="00F005AE" w:rsidRPr="00E376C6" w:rsidRDefault="00F005AE" w:rsidP="00BB6FA4">
            <w:pPr>
              <w:widowControl w:val="0"/>
              <w:spacing w:after="0" w:line="240" w:lineRule="exact"/>
              <w:ind w:firstLine="5"/>
              <w:jc w:val="center"/>
              <w:rPr>
                <w:rFonts w:ascii="Times New Roman" w:eastAsia="Times New Roman" w:hAnsi="Times New Roman" w:cs="Times New Roman"/>
                <w:color w:val="000000"/>
                <w:sz w:val="20"/>
                <w:szCs w:val="20"/>
                <w:lang w:eastAsia="ru-RU"/>
              </w:rPr>
            </w:pPr>
            <w:r w:rsidRPr="00E376C6">
              <w:rPr>
                <w:rFonts w:ascii="Times New Roman" w:eastAsia="Times New Roman" w:hAnsi="Times New Roman" w:cs="Times New Roman"/>
                <w:color w:val="000000"/>
                <w:sz w:val="20"/>
                <w:szCs w:val="20"/>
                <w:lang w:eastAsia="ru-RU"/>
              </w:rPr>
              <w:t>(указывается адрес места нахождения контролируемого лица)</w:t>
            </w:r>
          </w:p>
        </w:tc>
      </w:tr>
    </w:tbl>
    <w:p w:rsidR="00F005AE" w:rsidRPr="00E376C6" w:rsidRDefault="00F005AE" w:rsidP="00F005AE">
      <w:pPr>
        <w:widowControl w:val="0"/>
        <w:spacing w:after="0" w:line="240" w:lineRule="auto"/>
        <w:jc w:val="center"/>
        <w:rPr>
          <w:rFonts w:ascii="Times New Roman" w:eastAsia="Times New Roman" w:hAnsi="Times New Roman" w:cs="Times New Roman"/>
          <w:sz w:val="20"/>
          <w:szCs w:val="24"/>
          <w:lang w:eastAsia="ru-RU"/>
        </w:rPr>
      </w:pPr>
    </w:p>
    <w:p w:rsidR="00F005AE" w:rsidRPr="00E376C6" w:rsidRDefault="00F005AE" w:rsidP="00F005AE">
      <w:pPr>
        <w:widowControl w:val="0"/>
        <w:spacing w:after="0" w:line="240" w:lineRule="auto"/>
        <w:jc w:val="center"/>
        <w:rPr>
          <w:rFonts w:ascii="Times New Roman" w:eastAsia="Times New Roman" w:hAnsi="Times New Roman" w:cs="Times New Roman"/>
          <w:color w:val="000000"/>
          <w:sz w:val="20"/>
          <w:szCs w:val="24"/>
          <w:lang w:eastAsia="ru-RU"/>
        </w:rPr>
      </w:pPr>
      <w:bookmarkStart w:id="13" w:name="Par320"/>
      <w:bookmarkEnd w:id="13"/>
      <w:r w:rsidRPr="00E376C6">
        <w:rPr>
          <w:rFonts w:ascii="Times New Roman" w:eastAsia="Times New Roman" w:hAnsi="Times New Roman" w:cs="Times New Roman"/>
          <w:color w:val="000000"/>
          <w:sz w:val="20"/>
          <w:szCs w:val="24"/>
          <w:lang w:eastAsia="ru-RU"/>
        </w:rPr>
        <w:t>ПРЕДПИСАНИЕ</w:t>
      </w:r>
    </w:p>
    <w:p w:rsidR="00F005AE" w:rsidRPr="00E376C6" w:rsidRDefault="00F005AE" w:rsidP="00F005AE">
      <w:pPr>
        <w:widowControl w:val="0"/>
        <w:spacing w:after="0" w:line="240" w:lineRule="auto"/>
        <w:jc w:val="center"/>
        <w:rPr>
          <w:rFonts w:ascii="Times New Roman" w:eastAsia="Times New Roman" w:hAnsi="Times New Roman" w:cs="Times New Roman"/>
          <w:color w:val="000000"/>
          <w:sz w:val="20"/>
          <w:szCs w:val="24"/>
          <w:lang w:eastAsia="ru-RU"/>
        </w:rPr>
      </w:pPr>
    </w:p>
    <w:p w:rsidR="00F005AE" w:rsidRPr="00E376C6" w:rsidRDefault="00F005AE" w:rsidP="00F005AE">
      <w:pPr>
        <w:widowControl w:val="0"/>
        <w:spacing w:after="0" w:line="240" w:lineRule="auto"/>
        <w:jc w:val="center"/>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_____________________________________________________________________</w:t>
      </w:r>
    </w:p>
    <w:p w:rsidR="00F005AE" w:rsidRPr="00E376C6" w:rsidRDefault="00F005AE" w:rsidP="00F005AE">
      <w:pPr>
        <w:widowControl w:val="0"/>
        <w:spacing w:after="0" w:line="240" w:lineRule="auto"/>
        <w:jc w:val="center"/>
        <w:rPr>
          <w:rFonts w:ascii="Times New Roman" w:eastAsia="Times New Roman" w:hAnsi="Times New Roman" w:cs="Times New Roman"/>
          <w:i/>
          <w:color w:val="000000"/>
          <w:sz w:val="20"/>
          <w:szCs w:val="24"/>
          <w:lang w:eastAsia="ru-RU"/>
        </w:rPr>
      </w:pPr>
      <w:r w:rsidRPr="00E376C6">
        <w:rPr>
          <w:rFonts w:ascii="Times New Roman" w:eastAsia="Times New Roman" w:hAnsi="Times New Roman" w:cs="Times New Roman"/>
          <w:i/>
          <w:color w:val="000000"/>
          <w:sz w:val="20"/>
          <w:szCs w:val="24"/>
          <w:lang w:eastAsia="ru-RU"/>
        </w:rPr>
        <w:t>(указывается полное наименование контролируемого лица в дательном падеже)</w:t>
      </w:r>
    </w:p>
    <w:p w:rsidR="00F005AE" w:rsidRPr="00E376C6" w:rsidRDefault="00F005AE" w:rsidP="00F005AE">
      <w:pPr>
        <w:widowControl w:val="0"/>
        <w:spacing w:after="0" w:line="240" w:lineRule="auto"/>
        <w:jc w:val="center"/>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об устранении выявленных нарушений обязательных требований</w:t>
      </w:r>
    </w:p>
    <w:p w:rsidR="00F005AE" w:rsidRPr="00E376C6" w:rsidRDefault="00F005AE" w:rsidP="00F005AE">
      <w:pPr>
        <w:widowControl w:val="0"/>
        <w:spacing w:after="0" w:line="240" w:lineRule="auto"/>
        <w:jc w:val="center"/>
        <w:rPr>
          <w:rFonts w:ascii="Times New Roman" w:eastAsia="Times New Roman" w:hAnsi="Times New Roman" w:cs="Times New Roman"/>
          <w:color w:val="000000"/>
          <w:sz w:val="20"/>
          <w:szCs w:val="24"/>
          <w:lang w:eastAsia="ru-RU"/>
        </w:rPr>
      </w:pPr>
    </w:p>
    <w:p w:rsidR="00F005AE" w:rsidRPr="00E376C6" w:rsidRDefault="00F005AE" w:rsidP="00F005AE">
      <w:pPr>
        <w:widowControl w:val="0"/>
        <w:spacing w:after="0" w:line="240" w:lineRule="auto"/>
        <w:jc w:val="both"/>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По результатам _____________________________________________________________,</w:t>
      </w:r>
    </w:p>
    <w:p w:rsidR="00F005AE" w:rsidRPr="00E376C6" w:rsidRDefault="00F005AE" w:rsidP="00F005AE">
      <w:pPr>
        <w:widowControl w:val="0"/>
        <w:spacing w:after="0" w:line="240" w:lineRule="auto"/>
        <w:jc w:val="center"/>
        <w:rPr>
          <w:rFonts w:ascii="Times New Roman" w:eastAsia="Times New Roman" w:hAnsi="Times New Roman" w:cs="Times New Roman"/>
          <w:i/>
          <w:color w:val="000000"/>
          <w:sz w:val="20"/>
          <w:szCs w:val="24"/>
          <w:lang w:eastAsia="ru-RU"/>
        </w:rPr>
      </w:pPr>
      <w:proofErr w:type="gramStart"/>
      <w:r w:rsidRPr="00E376C6">
        <w:rPr>
          <w:rFonts w:ascii="Times New Roman" w:eastAsia="Times New Roman" w:hAnsi="Times New Roman" w:cs="Times New Roman"/>
          <w:i/>
          <w:color w:val="000000"/>
          <w:sz w:val="20"/>
          <w:szCs w:val="24"/>
          <w:lang w:eastAsia="ru-RU"/>
        </w:rPr>
        <w:t xml:space="preserve">(указываются вид и форма контрольного мероприятия в соответствии </w:t>
      </w:r>
      <w:proofErr w:type="gramEnd"/>
    </w:p>
    <w:p w:rsidR="00F005AE" w:rsidRPr="00E376C6" w:rsidRDefault="00F005AE" w:rsidP="00F005AE">
      <w:pPr>
        <w:widowControl w:val="0"/>
        <w:spacing w:after="0" w:line="240" w:lineRule="auto"/>
        <w:jc w:val="center"/>
        <w:rPr>
          <w:rFonts w:ascii="Times New Roman" w:eastAsia="Times New Roman" w:hAnsi="Times New Roman" w:cs="Times New Roman"/>
          <w:i/>
          <w:color w:val="000000"/>
          <w:sz w:val="20"/>
          <w:szCs w:val="24"/>
          <w:lang w:eastAsia="ru-RU"/>
        </w:rPr>
      </w:pPr>
      <w:r w:rsidRPr="00E376C6">
        <w:rPr>
          <w:rFonts w:ascii="Times New Roman" w:eastAsia="Times New Roman" w:hAnsi="Times New Roman" w:cs="Times New Roman"/>
          <w:i/>
          <w:color w:val="000000"/>
          <w:sz w:val="20"/>
          <w:szCs w:val="24"/>
          <w:lang w:eastAsia="ru-RU"/>
        </w:rPr>
        <w:t>с решением Контрольного органа)</w:t>
      </w:r>
    </w:p>
    <w:p w:rsidR="00F005AE" w:rsidRPr="00E376C6" w:rsidRDefault="00F005AE" w:rsidP="00F005AE">
      <w:pPr>
        <w:widowControl w:val="0"/>
        <w:spacing w:after="0" w:line="240" w:lineRule="auto"/>
        <w:jc w:val="both"/>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проведенной _______________________________________________________________</w:t>
      </w:r>
    </w:p>
    <w:p w:rsidR="00F005AE" w:rsidRPr="00E376C6" w:rsidRDefault="00F005AE" w:rsidP="00F005AE">
      <w:pPr>
        <w:widowControl w:val="0"/>
        <w:spacing w:after="0" w:line="240" w:lineRule="auto"/>
        <w:jc w:val="both"/>
        <w:rPr>
          <w:rFonts w:ascii="Times New Roman" w:eastAsia="Times New Roman" w:hAnsi="Times New Roman" w:cs="Times New Roman"/>
          <w:i/>
          <w:color w:val="000000"/>
          <w:sz w:val="20"/>
          <w:szCs w:val="24"/>
          <w:lang w:eastAsia="ru-RU"/>
        </w:rPr>
      </w:pPr>
      <w:r w:rsidRPr="00E376C6">
        <w:rPr>
          <w:rFonts w:ascii="Times New Roman" w:eastAsia="Times New Roman" w:hAnsi="Times New Roman" w:cs="Times New Roman"/>
          <w:color w:val="000000"/>
          <w:sz w:val="20"/>
          <w:szCs w:val="24"/>
          <w:lang w:eastAsia="ru-RU"/>
        </w:rPr>
        <w:t xml:space="preserve">                                  </w:t>
      </w:r>
      <w:r w:rsidRPr="00E376C6">
        <w:rPr>
          <w:rFonts w:ascii="Times New Roman" w:eastAsia="Times New Roman" w:hAnsi="Times New Roman" w:cs="Times New Roman"/>
          <w:i/>
          <w:color w:val="000000"/>
          <w:sz w:val="20"/>
          <w:szCs w:val="24"/>
          <w:lang w:eastAsia="ru-RU"/>
        </w:rPr>
        <w:t>(указывается полное наименование контрольного органа)</w:t>
      </w:r>
    </w:p>
    <w:p w:rsidR="00F005AE" w:rsidRPr="00E376C6" w:rsidRDefault="00F005AE" w:rsidP="00F005AE">
      <w:pPr>
        <w:widowControl w:val="0"/>
        <w:spacing w:after="0" w:line="240" w:lineRule="auto"/>
        <w:jc w:val="both"/>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в отношении _______________________________________________________________</w:t>
      </w:r>
    </w:p>
    <w:p w:rsidR="00F005AE" w:rsidRPr="00E376C6" w:rsidRDefault="00F005AE" w:rsidP="00F005AE">
      <w:pPr>
        <w:widowControl w:val="0"/>
        <w:spacing w:after="0" w:line="240" w:lineRule="auto"/>
        <w:jc w:val="both"/>
        <w:rPr>
          <w:rFonts w:ascii="Times New Roman" w:eastAsia="Times New Roman" w:hAnsi="Times New Roman" w:cs="Times New Roman"/>
          <w:i/>
          <w:color w:val="000000"/>
          <w:sz w:val="20"/>
          <w:szCs w:val="24"/>
          <w:lang w:eastAsia="ru-RU"/>
        </w:rPr>
      </w:pPr>
      <w:r w:rsidRPr="00E376C6">
        <w:rPr>
          <w:rFonts w:ascii="Times New Roman" w:eastAsia="Times New Roman" w:hAnsi="Times New Roman" w:cs="Times New Roman"/>
          <w:color w:val="000000"/>
          <w:sz w:val="20"/>
          <w:szCs w:val="24"/>
          <w:lang w:eastAsia="ru-RU"/>
        </w:rPr>
        <w:t xml:space="preserve">                                </w:t>
      </w:r>
      <w:r w:rsidRPr="00E376C6">
        <w:rPr>
          <w:rFonts w:ascii="Times New Roman" w:eastAsia="Times New Roman" w:hAnsi="Times New Roman" w:cs="Times New Roman"/>
          <w:i/>
          <w:color w:val="000000"/>
          <w:sz w:val="20"/>
          <w:szCs w:val="24"/>
          <w:lang w:eastAsia="ru-RU"/>
        </w:rPr>
        <w:t>(указывается полное наименование контролируемого лица)</w:t>
      </w:r>
    </w:p>
    <w:p w:rsidR="00F005AE" w:rsidRPr="00E376C6" w:rsidRDefault="00F005AE" w:rsidP="00F005AE">
      <w:pPr>
        <w:widowControl w:val="0"/>
        <w:spacing w:after="0" w:line="240" w:lineRule="auto"/>
        <w:jc w:val="both"/>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в период с «__» _________________ 20__ г. по «__» _________________ 20__ г.</w:t>
      </w:r>
    </w:p>
    <w:p w:rsidR="00F005AE" w:rsidRPr="00E376C6" w:rsidRDefault="00F005AE" w:rsidP="00F005AE">
      <w:pPr>
        <w:widowControl w:val="0"/>
        <w:spacing w:after="0" w:line="240" w:lineRule="auto"/>
        <w:jc w:val="both"/>
        <w:rPr>
          <w:rFonts w:ascii="Times New Roman" w:eastAsia="Times New Roman" w:hAnsi="Times New Roman" w:cs="Times New Roman"/>
          <w:color w:val="000000"/>
          <w:sz w:val="20"/>
          <w:szCs w:val="24"/>
          <w:lang w:eastAsia="ru-RU"/>
        </w:rPr>
      </w:pPr>
    </w:p>
    <w:p w:rsidR="00F005AE" w:rsidRPr="00E376C6" w:rsidRDefault="00F005AE" w:rsidP="00F005AE">
      <w:pPr>
        <w:widowControl w:val="0"/>
        <w:spacing w:after="0" w:line="240" w:lineRule="auto"/>
        <w:jc w:val="both"/>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на основании ______________________________________________________________</w:t>
      </w:r>
    </w:p>
    <w:p w:rsidR="00F005AE" w:rsidRPr="00E376C6" w:rsidRDefault="00F005AE" w:rsidP="00F005AE">
      <w:pPr>
        <w:widowControl w:val="0"/>
        <w:spacing w:after="0" w:line="240" w:lineRule="auto"/>
        <w:jc w:val="center"/>
        <w:rPr>
          <w:rFonts w:ascii="Times New Roman" w:eastAsia="Times New Roman" w:hAnsi="Times New Roman" w:cs="Times New Roman"/>
          <w:i/>
          <w:color w:val="000000"/>
          <w:sz w:val="20"/>
          <w:szCs w:val="24"/>
          <w:lang w:eastAsia="ru-RU"/>
        </w:rPr>
      </w:pPr>
      <w:r w:rsidRPr="00E376C6">
        <w:rPr>
          <w:rFonts w:ascii="Times New Roman" w:eastAsia="Times New Roman" w:hAnsi="Times New Roman" w:cs="Times New Roman"/>
          <w:i/>
          <w:color w:val="000000"/>
          <w:sz w:val="20"/>
          <w:szCs w:val="24"/>
          <w:lang w:eastAsia="ru-RU"/>
        </w:rPr>
        <w:t>(указываются наименование и реквизиты акта Контрольного органа о проведении контрольного мероприятия)</w:t>
      </w:r>
    </w:p>
    <w:p w:rsidR="00F005AE" w:rsidRPr="00E376C6" w:rsidRDefault="00F005AE" w:rsidP="00F005AE">
      <w:pPr>
        <w:widowControl w:val="0"/>
        <w:spacing w:after="0" w:line="240" w:lineRule="auto"/>
        <w:jc w:val="both"/>
        <w:rPr>
          <w:rFonts w:ascii="Times New Roman" w:eastAsia="Times New Roman" w:hAnsi="Times New Roman" w:cs="Times New Roman"/>
          <w:color w:val="000000"/>
          <w:sz w:val="20"/>
          <w:szCs w:val="24"/>
          <w:lang w:eastAsia="ru-RU"/>
        </w:rPr>
      </w:pPr>
    </w:p>
    <w:p w:rsidR="00F005AE" w:rsidRPr="00E376C6" w:rsidRDefault="00F005AE" w:rsidP="00F005AE">
      <w:pPr>
        <w:widowControl w:val="0"/>
        <w:spacing w:after="0" w:line="240" w:lineRule="auto"/>
        <w:jc w:val="both"/>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выявлены нарушения обязательных требований ________________ законодательства:</w:t>
      </w:r>
    </w:p>
    <w:p w:rsidR="00F005AE" w:rsidRPr="00E376C6" w:rsidRDefault="00F005AE" w:rsidP="00F005AE">
      <w:pPr>
        <w:widowControl w:val="0"/>
        <w:spacing w:after="0" w:line="240" w:lineRule="auto"/>
        <w:jc w:val="center"/>
        <w:rPr>
          <w:rFonts w:ascii="Times New Roman" w:eastAsia="Times New Roman" w:hAnsi="Times New Roman" w:cs="Times New Roman"/>
          <w:i/>
          <w:color w:val="000000"/>
          <w:sz w:val="20"/>
          <w:szCs w:val="24"/>
          <w:lang w:eastAsia="ru-RU"/>
        </w:rPr>
      </w:pPr>
      <w:r w:rsidRPr="00E376C6">
        <w:rPr>
          <w:rFonts w:ascii="Times New Roman" w:eastAsia="Times New Roman" w:hAnsi="Times New Roman" w:cs="Times New Roman"/>
          <w:i/>
          <w:color w:val="000000"/>
          <w:sz w:val="20"/>
          <w:szCs w:val="24"/>
          <w:lang w:eastAsia="ru-RU"/>
        </w:rPr>
        <w:t>(перечисляются выявленные нарушения обязательных требований с указанием структурных единиц нормативных правовых актов, которыми установлены данные обязательные требования)</w:t>
      </w:r>
    </w:p>
    <w:p w:rsidR="00F005AE" w:rsidRPr="00E376C6" w:rsidRDefault="00F005AE" w:rsidP="00F005AE">
      <w:pPr>
        <w:widowControl w:val="0"/>
        <w:spacing w:after="0" w:line="240" w:lineRule="auto"/>
        <w:jc w:val="both"/>
        <w:rPr>
          <w:rFonts w:ascii="Times New Roman" w:eastAsia="Times New Roman" w:hAnsi="Times New Roman" w:cs="Times New Roman"/>
          <w:color w:val="000000"/>
          <w:sz w:val="18"/>
          <w:lang w:eastAsia="ru-RU"/>
        </w:rPr>
      </w:pPr>
    </w:p>
    <w:p w:rsidR="00F005AE" w:rsidRPr="00E376C6" w:rsidRDefault="00F005AE" w:rsidP="00F005AE">
      <w:pPr>
        <w:widowControl w:val="0"/>
        <w:spacing w:after="0" w:line="240" w:lineRule="auto"/>
        <w:jc w:val="both"/>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На основании изложенного, в соответст</w:t>
      </w:r>
      <w:r w:rsidRPr="00E376C6">
        <w:rPr>
          <w:rFonts w:ascii="Times New Roman" w:eastAsia="Times New Roman" w:hAnsi="Times New Roman" w:cs="Times New Roman"/>
          <w:sz w:val="20"/>
          <w:szCs w:val="24"/>
          <w:lang w:eastAsia="ru-RU"/>
        </w:rPr>
        <w:t xml:space="preserve">вии с пунктом 1 части 2 статьи 90 </w:t>
      </w:r>
      <w:r w:rsidRPr="00E376C6">
        <w:rPr>
          <w:rFonts w:ascii="Times New Roman" w:eastAsia="Times New Roman" w:hAnsi="Times New Roman" w:cs="Times New Roman"/>
          <w:color w:val="000000"/>
          <w:sz w:val="20"/>
          <w:szCs w:val="24"/>
          <w:lang w:eastAsia="ru-RU"/>
        </w:rPr>
        <w:t>Федерального закона от 31 июля 2020 г. № 248-ФЗ «О государственном контроле (надзоре) и муниципальном контроле в Российской Федерации» ___________________________________________________________________________</w:t>
      </w:r>
    </w:p>
    <w:p w:rsidR="00F005AE" w:rsidRPr="00E376C6" w:rsidRDefault="00F005AE" w:rsidP="00F005AE">
      <w:pPr>
        <w:widowControl w:val="0"/>
        <w:spacing w:after="0" w:line="240" w:lineRule="auto"/>
        <w:jc w:val="both"/>
        <w:rPr>
          <w:rFonts w:ascii="Times New Roman" w:eastAsia="Times New Roman" w:hAnsi="Times New Roman" w:cs="Times New Roman"/>
          <w:i/>
          <w:color w:val="000000"/>
          <w:sz w:val="20"/>
          <w:szCs w:val="24"/>
          <w:lang w:eastAsia="ru-RU"/>
        </w:rPr>
      </w:pPr>
      <w:r w:rsidRPr="00E376C6">
        <w:rPr>
          <w:rFonts w:ascii="Times New Roman" w:eastAsia="Times New Roman" w:hAnsi="Times New Roman" w:cs="Times New Roman"/>
          <w:i/>
          <w:color w:val="000000"/>
          <w:sz w:val="20"/>
          <w:szCs w:val="24"/>
          <w:lang w:eastAsia="ru-RU"/>
        </w:rPr>
        <w:t xml:space="preserve">                          (указывается полное наименование Контрольного органа)</w:t>
      </w:r>
    </w:p>
    <w:p w:rsidR="00F005AE" w:rsidRPr="00E376C6" w:rsidRDefault="00F005AE" w:rsidP="00F005AE">
      <w:pPr>
        <w:widowControl w:val="0"/>
        <w:spacing w:after="0" w:line="240" w:lineRule="auto"/>
        <w:jc w:val="both"/>
        <w:rPr>
          <w:rFonts w:ascii="Times New Roman" w:eastAsia="Times New Roman" w:hAnsi="Times New Roman" w:cs="Times New Roman"/>
          <w:color w:val="000000"/>
          <w:sz w:val="20"/>
          <w:szCs w:val="24"/>
          <w:lang w:eastAsia="ru-RU"/>
        </w:rPr>
      </w:pPr>
    </w:p>
    <w:p w:rsidR="00F005AE" w:rsidRPr="00E376C6" w:rsidRDefault="00F005AE" w:rsidP="00F005AE">
      <w:pPr>
        <w:widowControl w:val="0"/>
        <w:spacing w:after="0" w:line="240" w:lineRule="auto"/>
        <w:jc w:val="both"/>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предписывает:</w:t>
      </w:r>
    </w:p>
    <w:p w:rsidR="00F005AE" w:rsidRPr="00E376C6" w:rsidRDefault="00F005AE" w:rsidP="00F005AE">
      <w:pPr>
        <w:widowControl w:val="0"/>
        <w:spacing w:after="0" w:line="240" w:lineRule="auto"/>
        <w:jc w:val="both"/>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 xml:space="preserve">1. Устранить выявленные нарушения обязательных требований в срок </w:t>
      </w:r>
      <w:proofErr w:type="gramStart"/>
      <w:r w:rsidRPr="00E376C6">
        <w:rPr>
          <w:rFonts w:ascii="Times New Roman" w:eastAsia="Times New Roman" w:hAnsi="Times New Roman" w:cs="Times New Roman"/>
          <w:color w:val="000000"/>
          <w:sz w:val="20"/>
          <w:szCs w:val="24"/>
          <w:lang w:eastAsia="ru-RU"/>
        </w:rPr>
        <w:t>до</w:t>
      </w:r>
      <w:proofErr w:type="gramEnd"/>
    </w:p>
    <w:p w:rsidR="00F005AE" w:rsidRPr="00E376C6" w:rsidRDefault="00F005AE" w:rsidP="00F005AE">
      <w:pPr>
        <w:widowControl w:val="0"/>
        <w:spacing w:after="0" w:line="240" w:lineRule="auto"/>
        <w:jc w:val="both"/>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«______» ______________ 20_____ г. включительно.</w:t>
      </w:r>
    </w:p>
    <w:p w:rsidR="00F005AE" w:rsidRPr="00E376C6" w:rsidRDefault="00F005AE" w:rsidP="00F005AE">
      <w:pPr>
        <w:widowControl w:val="0"/>
        <w:spacing w:after="0" w:line="240" w:lineRule="auto"/>
        <w:jc w:val="both"/>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2. Уведомить _______________________________________________________________</w:t>
      </w:r>
    </w:p>
    <w:p w:rsidR="00F005AE" w:rsidRPr="00E376C6" w:rsidRDefault="00F005AE" w:rsidP="00F005AE">
      <w:pPr>
        <w:widowControl w:val="0"/>
        <w:spacing w:after="0" w:line="240" w:lineRule="auto"/>
        <w:jc w:val="both"/>
        <w:rPr>
          <w:rFonts w:ascii="Times New Roman" w:eastAsia="Times New Roman" w:hAnsi="Times New Roman" w:cs="Times New Roman"/>
          <w:i/>
          <w:color w:val="000000"/>
          <w:sz w:val="20"/>
          <w:szCs w:val="24"/>
          <w:lang w:eastAsia="ru-RU"/>
        </w:rPr>
      </w:pPr>
      <w:r w:rsidRPr="00E376C6">
        <w:rPr>
          <w:rFonts w:ascii="Times New Roman" w:eastAsia="Times New Roman" w:hAnsi="Times New Roman" w:cs="Times New Roman"/>
          <w:color w:val="000000"/>
          <w:sz w:val="20"/>
          <w:szCs w:val="24"/>
          <w:lang w:eastAsia="ru-RU"/>
        </w:rPr>
        <w:t xml:space="preserve">                                   </w:t>
      </w:r>
      <w:r w:rsidRPr="00E376C6">
        <w:rPr>
          <w:rFonts w:ascii="Times New Roman" w:eastAsia="Times New Roman" w:hAnsi="Times New Roman" w:cs="Times New Roman"/>
          <w:i/>
          <w:color w:val="000000"/>
          <w:sz w:val="20"/>
          <w:szCs w:val="24"/>
          <w:lang w:eastAsia="ru-RU"/>
        </w:rPr>
        <w:t>(указывается полное наименование контрольного органа)</w:t>
      </w:r>
    </w:p>
    <w:p w:rsidR="00F005AE" w:rsidRPr="00E376C6" w:rsidRDefault="00F005AE" w:rsidP="00F005AE">
      <w:pPr>
        <w:widowControl w:val="0"/>
        <w:spacing w:after="0" w:line="240" w:lineRule="auto"/>
        <w:jc w:val="both"/>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 xml:space="preserve">об исполнении предписания об устранении выявленных нарушений обязательных требований с приложением документов и сведений, подтверждающих устранение выявленных нарушений обязательных требований, в срок </w:t>
      </w:r>
    </w:p>
    <w:p w:rsidR="00F005AE" w:rsidRPr="00E376C6" w:rsidRDefault="00F005AE" w:rsidP="00F005AE">
      <w:pPr>
        <w:widowControl w:val="0"/>
        <w:spacing w:after="0" w:line="240" w:lineRule="auto"/>
        <w:jc w:val="both"/>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до «__» _______________ 20_____ г. включительно.</w:t>
      </w:r>
    </w:p>
    <w:p w:rsidR="00F005AE" w:rsidRPr="00E376C6" w:rsidRDefault="00F005AE" w:rsidP="00F005AE">
      <w:pPr>
        <w:widowControl w:val="0"/>
        <w:spacing w:after="0" w:line="240" w:lineRule="auto"/>
        <w:jc w:val="both"/>
        <w:rPr>
          <w:rFonts w:ascii="Times New Roman" w:eastAsia="Times New Roman" w:hAnsi="Times New Roman" w:cs="Times New Roman"/>
          <w:color w:val="000000"/>
          <w:sz w:val="20"/>
          <w:szCs w:val="24"/>
          <w:lang w:eastAsia="ru-RU"/>
        </w:rPr>
      </w:pPr>
    </w:p>
    <w:p w:rsidR="00F005AE" w:rsidRPr="00E376C6" w:rsidRDefault="00F005AE" w:rsidP="00F005AE">
      <w:pPr>
        <w:widowControl w:val="0"/>
        <w:spacing w:after="0" w:line="240" w:lineRule="auto"/>
        <w:jc w:val="both"/>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Неисполнение настоящего предписания в установленный срок влечет ответственность, установленную законодательством Российской Федерации.</w:t>
      </w:r>
    </w:p>
    <w:p w:rsidR="00F005AE" w:rsidRPr="00E376C6" w:rsidRDefault="00F005AE" w:rsidP="00F005AE">
      <w:pPr>
        <w:widowControl w:val="0"/>
        <w:spacing w:after="0" w:line="240" w:lineRule="auto"/>
        <w:ind w:firstLine="540"/>
        <w:jc w:val="both"/>
        <w:rPr>
          <w:rFonts w:ascii="Times New Roman" w:eastAsia="Times New Roman" w:hAnsi="Times New Roman" w:cs="Times New Roman"/>
          <w:sz w:val="20"/>
          <w:lang w:eastAsia="ru-RU"/>
        </w:rPr>
      </w:pPr>
    </w:p>
    <w:tbl>
      <w:tblPr>
        <w:tblW w:w="0" w:type="auto"/>
        <w:tblCellMar>
          <w:top w:w="102" w:type="dxa"/>
          <w:left w:w="62" w:type="dxa"/>
          <w:bottom w:w="102" w:type="dxa"/>
          <w:right w:w="62" w:type="dxa"/>
        </w:tblCellMar>
        <w:tblLook w:val="04A0" w:firstRow="1" w:lastRow="0" w:firstColumn="1" w:lastColumn="0" w:noHBand="0" w:noVBand="1"/>
      </w:tblPr>
      <w:tblGrid>
        <w:gridCol w:w="3010"/>
        <w:gridCol w:w="3010"/>
        <w:gridCol w:w="3011"/>
      </w:tblGrid>
      <w:tr w:rsidR="00F005AE" w:rsidRPr="00E376C6" w:rsidTr="00BB6FA4">
        <w:tc>
          <w:tcPr>
            <w:tcW w:w="3010" w:type="dxa"/>
            <w:tcMar>
              <w:top w:w="102" w:type="dxa"/>
              <w:left w:w="62" w:type="dxa"/>
              <w:bottom w:w="102" w:type="dxa"/>
              <w:right w:w="62" w:type="dxa"/>
            </w:tcMar>
          </w:tcPr>
          <w:p w:rsidR="00F005AE" w:rsidRPr="00E376C6" w:rsidRDefault="00F005AE" w:rsidP="00BB6FA4">
            <w:pPr>
              <w:widowControl w:val="0"/>
              <w:spacing w:after="0" w:line="240" w:lineRule="auto"/>
              <w:rPr>
                <w:rFonts w:ascii="Times New Roman" w:eastAsia="Times New Roman" w:hAnsi="Times New Roman" w:cs="Times New Roman"/>
                <w:color w:val="000000"/>
                <w:sz w:val="20"/>
                <w:szCs w:val="20"/>
                <w:lang w:eastAsia="ru-RU"/>
              </w:rPr>
            </w:pPr>
            <w:r w:rsidRPr="00E376C6">
              <w:rPr>
                <w:rFonts w:ascii="Times New Roman" w:eastAsia="Times New Roman" w:hAnsi="Times New Roman" w:cs="Times New Roman"/>
                <w:color w:val="000000"/>
                <w:sz w:val="20"/>
                <w:szCs w:val="20"/>
                <w:lang w:eastAsia="ru-RU"/>
              </w:rPr>
              <w:t>__________________</w:t>
            </w:r>
          </w:p>
        </w:tc>
        <w:tc>
          <w:tcPr>
            <w:tcW w:w="3010" w:type="dxa"/>
            <w:tcMar>
              <w:top w:w="102" w:type="dxa"/>
              <w:left w:w="62" w:type="dxa"/>
              <w:bottom w:w="102" w:type="dxa"/>
              <w:right w:w="62" w:type="dxa"/>
            </w:tcMar>
          </w:tcPr>
          <w:p w:rsidR="00F005AE" w:rsidRPr="00E376C6" w:rsidRDefault="00F005AE" w:rsidP="00BB6FA4">
            <w:pPr>
              <w:widowControl w:val="0"/>
              <w:spacing w:after="0" w:line="240" w:lineRule="auto"/>
              <w:rPr>
                <w:rFonts w:ascii="Times New Roman" w:eastAsia="Times New Roman" w:hAnsi="Times New Roman" w:cs="Times New Roman"/>
                <w:color w:val="000000"/>
                <w:sz w:val="20"/>
                <w:szCs w:val="20"/>
                <w:lang w:eastAsia="ru-RU"/>
              </w:rPr>
            </w:pPr>
            <w:r w:rsidRPr="00E376C6">
              <w:rPr>
                <w:rFonts w:ascii="Times New Roman" w:eastAsia="Times New Roman" w:hAnsi="Times New Roman" w:cs="Times New Roman"/>
                <w:color w:val="000000"/>
                <w:sz w:val="20"/>
                <w:szCs w:val="20"/>
                <w:lang w:eastAsia="ru-RU"/>
              </w:rPr>
              <w:t>_______________________</w:t>
            </w:r>
          </w:p>
        </w:tc>
        <w:tc>
          <w:tcPr>
            <w:tcW w:w="3011" w:type="dxa"/>
            <w:tcMar>
              <w:top w:w="102" w:type="dxa"/>
              <w:left w:w="62" w:type="dxa"/>
              <w:bottom w:w="102" w:type="dxa"/>
              <w:right w:w="62" w:type="dxa"/>
            </w:tcMar>
          </w:tcPr>
          <w:p w:rsidR="00F005AE" w:rsidRPr="00E376C6" w:rsidRDefault="00F005AE" w:rsidP="00BB6FA4">
            <w:pPr>
              <w:widowControl w:val="0"/>
              <w:spacing w:after="0" w:line="240" w:lineRule="auto"/>
              <w:ind w:firstLine="720"/>
              <w:jc w:val="center"/>
              <w:rPr>
                <w:rFonts w:ascii="Times New Roman" w:eastAsia="Times New Roman" w:hAnsi="Times New Roman" w:cs="Times New Roman"/>
                <w:color w:val="000000"/>
                <w:sz w:val="20"/>
                <w:szCs w:val="20"/>
                <w:lang w:eastAsia="ru-RU"/>
              </w:rPr>
            </w:pPr>
            <w:r w:rsidRPr="00E376C6">
              <w:rPr>
                <w:rFonts w:ascii="Times New Roman" w:eastAsia="Times New Roman" w:hAnsi="Times New Roman" w:cs="Times New Roman"/>
                <w:color w:val="000000"/>
                <w:sz w:val="20"/>
                <w:szCs w:val="20"/>
                <w:lang w:eastAsia="ru-RU"/>
              </w:rPr>
              <w:t>__________________</w:t>
            </w:r>
          </w:p>
        </w:tc>
      </w:tr>
      <w:tr w:rsidR="00F005AE" w:rsidRPr="00E376C6" w:rsidTr="00BB6FA4">
        <w:tc>
          <w:tcPr>
            <w:tcW w:w="3010" w:type="dxa"/>
            <w:tcMar>
              <w:top w:w="102" w:type="dxa"/>
              <w:left w:w="62" w:type="dxa"/>
              <w:bottom w:w="102" w:type="dxa"/>
              <w:right w:w="62" w:type="dxa"/>
            </w:tcMar>
          </w:tcPr>
          <w:p w:rsidR="00F005AE" w:rsidRPr="00E376C6" w:rsidRDefault="00F005AE" w:rsidP="00BB6FA4">
            <w:pPr>
              <w:widowControl w:val="0"/>
              <w:spacing w:after="0" w:line="240" w:lineRule="auto"/>
              <w:rPr>
                <w:rFonts w:ascii="Times New Roman" w:eastAsia="Times New Roman" w:hAnsi="Times New Roman" w:cs="Times New Roman"/>
                <w:color w:val="000000"/>
                <w:sz w:val="20"/>
                <w:szCs w:val="20"/>
                <w:vertAlign w:val="superscript"/>
                <w:lang w:eastAsia="ru-RU"/>
              </w:rPr>
            </w:pPr>
            <w:r w:rsidRPr="00E376C6">
              <w:rPr>
                <w:rFonts w:ascii="Times New Roman" w:eastAsia="Times New Roman" w:hAnsi="Times New Roman" w:cs="Times New Roman"/>
                <w:color w:val="000000"/>
                <w:sz w:val="20"/>
                <w:szCs w:val="20"/>
                <w:vertAlign w:val="superscript"/>
                <w:lang w:eastAsia="ru-RU"/>
              </w:rPr>
              <w:t>(должность лица, уполномоченного на проведение контрольных мероприятий)</w:t>
            </w:r>
          </w:p>
        </w:tc>
        <w:tc>
          <w:tcPr>
            <w:tcW w:w="3010" w:type="dxa"/>
            <w:tcMar>
              <w:top w:w="102" w:type="dxa"/>
              <w:left w:w="62" w:type="dxa"/>
              <w:bottom w:w="102" w:type="dxa"/>
              <w:right w:w="62" w:type="dxa"/>
            </w:tcMar>
          </w:tcPr>
          <w:p w:rsidR="00F005AE" w:rsidRPr="00E376C6" w:rsidRDefault="00F005AE" w:rsidP="00BB6FA4">
            <w:pPr>
              <w:widowControl w:val="0"/>
              <w:spacing w:after="0" w:line="240" w:lineRule="auto"/>
              <w:jc w:val="center"/>
              <w:rPr>
                <w:rFonts w:ascii="Times New Roman" w:eastAsia="Times New Roman" w:hAnsi="Times New Roman" w:cs="Times New Roman"/>
                <w:color w:val="000000"/>
                <w:sz w:val="20"/>
                <w:szCs w:val="20"/>
                <w:vertAlign w:val="superscript"/>
                <w:lang w:eastAsia="ru-RU"/>
              </w:rPr>
            </w:pPr>
            <w:r w:rsidRPr="00E376C6">
              <w:rPr>
                <w:rFonts w:ascii="Times New Roman" w:eastAsia="Times New Roman" w:hAnsi="Times New Roman" w:cs="Times New Roman"/>
                <w:color w:val="000000"/>
                <w:sz w:val="20"/>
                <w:szCs w:val="20"/>
                <w:vertAlign w:val="superscript"/>
                <w:lang w:eastAsia="ru-RU"/>
              </w:rPr>
              <w:t>(подпись должностного лица, уполномоченного на проведение контрольных мероприятий)</w:t>
            </w:r>
          </w:p>
        </w:tc>
        <w:tc>
          <w:tcPr>
            <w:tcW w:w="3011" w:type="dxa"/>
            <w:tcMar>
              <w:top w:w="102" w:type="dxa"/>
              <w:left w:w="62" w:type="dxa"/>
              <w:bottom w:w="102" w:type="dxa"/>
              <w:right w:w="62" w:type="dxa"/>
            </w:tcMar>
          </w:tcPr>
          <w:p w:rsidR="00F005AE" w:rsidRPr="00E376C6" w:rsidRDefault="00F005AE" w:rsidP="00BB6FA4">
            <w:pPr>
              <w:widowControl w:val="0"/>
              <w:spacing w:after="0" w:line="240" w:lineRule="auto"/>
              <w:jc w:val="center"/>
              <w:rPr>
                <w:rFonts w:ascii="Times New Roman" w:eastAsia="Times New Roman" w:hAnsi="Times New Roman" w:cs="Times New Roman"/>
                <w:color w:val="000000"/>
                <w:sz w:val="20"/>
                <w:szCs w:val="20"/>
                <w:vertAlign w:val="superscript"/>
                <w:lang w:eastAsia="ru-RU"/>
              </w:rPr>
            </w:pPr>
            <w:r w:rsidRPr="00E376C6">
              <w:rPr>
                <w:rFonts w:ascii="Times New Roman" w:eastAsia="Times New Roman" w:hAnsi="Times New Roman" w:cs="Times New Roman"/>
                <w:color w:val="000000"/>
                <w:sz w:val="20"/>
                <w:szCs w:val="20"/>
                <w:vertAlign w:val="superscript"/>
                <w:lang w:eastAsia="ru-RU"/>
              </w:rPr>
              <w:t>(фамилия, имя, отчество (при наличии) должностного лица, уполномоченного на проведение контрольных мероприятий)</w:t>
            </w:r>
          </w:p>
        </w:tc>
      </w:tr>
    </w:tbl>
    <w:p w:rsidR="00F005AE" w:rsidRPr="00E376C6" w:rsidRDefault="00F005AE" w:rsidP="00F005AE">
      <w:pPr>
        <w:overflowPunct w:val="0"/>
        <w:autoSpaceDE w:val="0"/>
        <w:autoSpaceDN w:val="0"/>
        <w:adjustRightInd w:val="0"/>
        <w:spacing w:after="200" w:line="276" w:lineRule="auto"/>
        <w:rPr>
          <w:rFonts w:ascii="Times New Roman" w:eastAsia="Times New Roman" w:hAnsi="Times New Roman" w:cs="Times New Roman"/>
          <w:color w:val="4F81BD"/>
          <w:szCs w:val="20"/>
          <w:lang w:eastAsia="ru-RU"/>
        </w:rPr>
      </w:pPr>
    </w:p>
    <w:p w:rsidR="00F005AE" w:rsidRPr="00E376C6" w:rsidRDefault="00F005AE" w:rsidP="00F005AE">
      <w:pPr>
        <w:tabs>
          <w:tab w:val="left" w:pos="1134"/>
        </w:tabs>
        <w:spacing w:after="200" w:line="276" w:lineRule="auto"/>
        <w:contextualSpacing/>
        <w:jc w:val="center"/>
        <w:rPr>
          <w:rFonts w:ascii="Times New Roman" w:eastAsia="Calibri" w:hAnsi="Times New Roman" w:cs="Times New Roman"/>
          <w:b/>
        </w:rPr>
      </w:pPr>
    </w:p>
    <w:p w:rsidR="00F005AE" w:rsidRPr="00E376C6" w:rsidRDefault="00F005AE" w:rsidP="00F005AE">
      <w:pPr>
        <w:tabs>
          <w:tab w:val="left" w:pos="1134"/>
        </w:tabs>
        <w:spacing w:after="200" w:line="276" w:lineRule="auto"/>
        <w:contextualSpacing/>
        <w:jc w:val="center"/>
        <w:rPr>
          <w:rFonts w:ascii="Times New Roman" w:eastAsia="Calibri" w:hAnsi="Times New Roman" w:cs="Times New Roman"/>
          <w:b/>
        </w:rPr>
      </w:pPr>
    </w:p>
    <w:p w:rsidR="00F005AE" w:rsidRPr="00E376C6" w:rsidRDefault="00F005AE" w:rsidP="00F005AE">
      <w:pPr>
        <w:tabs>
          <w:tab w:val="left" w:pos="1134"/>
        </w:tabs>
        <w:spacing w:after="200" w:line="276" w:lineRule="auto"/>
        <w:contextualSpacing/>
        <w:jc w:val="center"/>
        <w:rPr>
          <w:rFonts w:ascii="Times New Roman" w:eastAsia="Calibri" w:hAnsi="Times New Roman" w:cs="Times New Roman"/>
          <w:b/>
        </w:rPr>
      </w:pPr>
    </w:p>
    <w:p w:rsidR="00F005AE" w:rsidRPr="00E376C6" w:rsidRDefault="00F005AE" w:rsidP="00F005AE">
      <w:pPr>
        <w:tabs>
          <w:tab w:val="left" w:pos="1134"/>
        </w:tabs>
        <w:spacing w:after="200" w:line="276" w:lineRule="auto"/>
        <w:contextualSpacing/>
        <w:jc w:val="center"/>
        <w:rPr>
          <w:rFonts w:ascii="Times New Roman" w:eastAsia="Calibri" w:hAnsi="Times New Roman" w:cs="Times New Roman"/>
          <w:b/>
        </w:rPr>
      </w:pPr>
    </w:p>
    <w:p w:rsidR="00F005AE" w:rsidRPr="00E376C6" w:rsidRDefault="00F005AE" w:rsidP="00F005AE">
      <w:pPr>
        <w:tabs>
          <w:tab w:val="left" w:pos="1134"/>
        </w:tabs>
        <w:spacing w:after="200" w:line="276" w:lineRule="auto"/>
        <w:contextualSpacing/>
        <w:jc w:val="center"/>
        <w:rPr>
          <w:rFonts w:ascii="Times New Roman" w:eastAsia="Calibri" w:hAnsi="Times New Roman" w:cs="Times New Roman"/>
          <w:b/>
        </w:rPr>
      </w:pPr>
    </w:p>
    <w:p w:rsidR="00F005AE" w:rsidRPr="00E376C6" w:rsidRDefault="00F005AE" w:rsidP="00F005AE">
      <w:pPr>
        <w:tabs>
          <w:tab w:val="left" w:pos="1134"/>
        </w:tabs>
        <w:spacing w:after="200" w:line="276" w:lineRule="auto"/>
        <w:contextualSpacing/>
        <w:jc w:val="center"/>
        <w:rPr>
          <w:rFonts w:ascii="Times New Roman" w:eastAsia="Calibri" w:hAnsi="Times New Roman" w:cs="Times New Roman"/>
          <w:b/>
        </w:rPr>
      </w:pPr>
    </w:p>
    <w:p w:rsidR="00F005AE" w:rsidRPr="00E376C6" w:rsidRDefault="00F005AE" w:rsidP="00F005AE">
      <w:pPr>
        <w:tabs>
          <w:tab w:val="left" w:pos="1134"/>
        </w:tabs>
        <w:spacing w:after="200" w:line="276" w:lineRule="auto"/>
        <w:contextualSpacing/>
        <w:jc w:val="center"/>
        <w:rPr>
          <w:rFonts w:ascii="Times New Roman" w:eastAsia="Calibri" w:hAnsi="Times New Roman" w:cs="Times New Roman"/>
          <w:b/>
        </w:rPr>
      </w:pPr>
    </w:p>
    <w:p w:rsidR="00F005AE" w:rsidRPr="00E376C6" w:rsidRDefault="00F005AE" w:rsidP="00F005AE">
      <w:pPr>
        <w:tabs>
          <w:tab w:val="left" w:pos="1134"/>
        </w:tabs>
        <w:spacing w:after="200" w:line="276" w:lineRule="auto"/>
        <w:contextualSpacing/>
        <w:jc w:val="center"/>
        <w:rPr>
          <w:rFonts w:ascii="Times New Roman" w:eastAsia="Calibri" w:hAnsi="Times New Roman" w:cs="Times New Roman"/>
          <w:b/>
        </w:rPr>
      </w:pPr>
    </w:p>
    <w:p w:rsidR="00F005AE" w:rsidRPr="00E376C6" w:rsidRDefault="00F005AE" w:rsidP="00F005AE">
      <w:pPr>
        <w:tabs>
          <w:tab w:val="left" w:pos="1134"/>
        </w:tabs>
        <w:spacing w:after="200" w:line="276" w:lineRule="auto"/>
        <w:contextualSpacing/>
        <w:jc w:val="center"/>
        <w:rPr>
          <w:rFonts w:ascii="Times New Roman" w:eastAsia="Calibri" w:hAnsi="Times New Roman" w:cs="Times New Roman"/>
          <w:b/>
        </w:rPr>
      </w:pPr>
    </w:p>
    <w:p w:rsidR="00F005AE" w:rsidRPr="00E376C6" w:rsidRDefault="00F005AE" w:rsidP="00F005AE">
      <w:pPr>
        <w:tabs>
          <w:tab w:val="left" w:pos="1134"/>
        </w:tabs>
        <w:spacing w:after="200" w:line="276" w:lineRule="auto"/>
        <w:contextualSpacing/>
        <w:jc w:val="center"/>
        <w:rPr>
          <w:rFonts w:ascii="Times New Roman" w:eastAsia="Calibri" w:hAnsi="Times New Roman" w:cs="Times New Roman"/>
          <w:b/>
        </w:rPr>
      </w:pPr>
    </w:p>
    <w:p w:rsidR="00F005AE" w:rsidRPr="00E376C6" w:rsidRDefault="00F005AE" w:rsidP="00F005AE">
      <w:pPr>
        <w:tabs>
          <w:tab w:val="left" w:pos="1134"/>
        </w:tabs>
        <w:spacing w:after="200" w:line="276" w:lineRule="auto"/>
        <w:contextualSpacing/>
        <w:jc w:val="center"/>
        <w:rPr>
          <w:rFonts w:ascii="Times New Roman" w:eastAsia="Calibri" w:hAnsi="Times New Roman" w:cs="Times New Roman"/>
          <w:b/>
        </w:rPr>
      </w:pPr>
    </w:p>
    <w:p w:rsidR="00F005AE" w:rsidRPr="00E376C6" w:rsidRDefault="00F005AE" w:rsidP="00F005AE">
      <w:pPr>
        <w:tabs>
          <w:tab w:val="left" w:pos="1134"/>
        </w:tabs>
        <w:spacing w:after="200" w:line="276" w:lineRule="auto"/>
        <w:contextualSpacing/>
        <w:jc w:val="center"/>
        <w:rPr>
          <w:rFonts w:ascii="Times New Roman" w:eastAsia="Calibri" w:hAnsi="Times New Roman" w:cs="Times New Roman"/>
          <w:b/>
        </w:rPr>
      </w:pPr>
    </w:p>
    <w:p w:rsidR="00F005AE" w:rsidRPr="00E376C6" w:rsidRDefault="00F005AE" w:rsidP="00F005AE">
      <w:pPr>
        <w:tabs>
          <w:tab w:val="left" w:pos="1134"/>
        </w:tabs>
        <w:spacing w:after="200" w:line="276" w:lineRule="auto"/>
        <w:contextualSpacing/>
        <w:jc w:val="center"/>
        <w:rPr>
          <w:rFonts w:ascii="Times New Roman" w:eastAsia="Calibri" w:hAnsi="Times New Roman" w:cs="Times New Roman"/>
          <w:b/>
        </w:rPr>
      </w:pPr>
    </w:p>
    <w:p w:rsidR="00F005AE" w:rsidRPr="00E376C6" w:rsidRDefault="00F005AE" w:rsidP="00F005AE">
      <w:pPr>
        <w:tabs>
          <w:tab w:val="left" w:pos="1134"/>
        </w:tabs>
        <w:spacing w:after="200" w:line="276" w:lineRule="auto"/>
        <w:contextualSpacing/>
        <w:jc w:val="center"/>
        <w:rPr>
          <w:rFonts w:ascii="Times New Roman" w:eastAsia="Calibri" w:hAnsi="Times New Roman" w:cs="Times New Roman"/>
          <w:b/>
        </w:rPr>
      </w:pPr>
    </w:p>
    <w:p w:rsidR="00F005AE" w:rsidRPr="00E376C6" w:rsidRDefault="00F005AE" w:rsidP="00F005AE">
      <w:pPr>
        <w:tabs>
          <w:tab w:val="left" w:pos="1134"/>
        </w:tabs>
        <w:spacing w:after="200" w:line="276" w:lineRule="auto"/>
        <w:contextualSpacing/>
        <w:jc w:val="center"/>
        <w:rPr>
          <w:rFonts w:ascii="Times New Roman" w:eastAsia="Calibri" w:hAnsi="Times New Roman" w:cs="Times New Roman"/>
          <w:b/>
        </w:rPr>
      </w:pPr>
    </w:p>
    <w:p w:rsidR="00F005AE" w:rsidRPr="00E376C6" w:rsidRDefault="00F005AE" w:rsidP="00F005AE">
      <w:pPr>
        <w:tabs>
          <w:tab w:val="left" w:pos="1134"/>
        </w:tabs>
        <w:spacing w:after="200" w:line="276" w:lineRule="auto"/>
        <w:contextualSpacing/>
        <w:jc w:val="center"/>
        <w:rPr>
          <w:rFonts w:ascii="Times New Roman" w:eastAsia="Calibri" w:hAnsi="Times New Roman" w:cs="Times New Roman"/>
          <w:b/>
        </w:rPr>
      </w:pPr>
    </w:p>
    <w:p w:rsidR="00F005AE" w:rsidRPr="00E376C6" w:rsidRDefault="00F005AE" w:rsidP="00F005AE">
      <w:pPr>
        <w:tabs>
          <w:tab w:val="left" w:pos="1134"/>
        </w:tabs>
        <w:spacing w:after="200" w:line="276" w:lineRule="auto"/>
        <w:contextualSpacing/>
        <w:jc w:val="center"/>
        <w:rPr>
          <w:rFonts w:ascii="Times New Roman" w:eastAsia="Calibri" w:hAnsi="Times New Roman" w:cs="Times New Roman"/>
          <w:b/>
        </w:rPr>
      </w:pPr>
    </w:p>
    <w:p w:rsidR="00F005AE" w:rsidRPr="00E376C6" w:rsidRDefault="00F005AE" w:rsidP="00F005AE">
      <w:pPr>
        <w:tabs>
          <w:tab w:val="left" w:pos="1134"/>
        </w:tabs>
        <w:spacing w:after="200" w:line="276" w:lineRule="auto"/>
        <w:contextualSpacing/>
        <w:jc w:val="center"/>
        <w:rPr>
          <w:rFonts w:ascii="Times New Roman" w:eastAsia="Calibri" w:hAnsi="Times New Roman" w:cs="Times New Roman"/>
          <w:b/>
        </w:rPr>
      </w:pPr>
    </w:p>
    <w:p w:rsidR="00F005AE" w:rsidRPr="00E376C6" w:rsidRDefault="00F005AE" w:rsidP="00F005AE">
      <w:pPr>
        <w:tabs>
          <w:tab w:val="left" w:pos="1134"/>
        </w:tabs>
        <w:spacing w:after="200" w:line="276" w:lineRule="auto"/>
        <w:contextualSpacing/>
        <w:jc w:val="center"/>
        <w:rPr>
          <w:rFonts w:ascii="Times New Roman" w:eastAsia="Calibri" w:hAnsi="Times New Roman" w:cs="Times New Roman"/>
          <w:b/>
        </w:rPr>
      </w:pPr>
    </w:p>
    <w:p w:rsidR="00F005AE" w:rsidRPr="00E376C6" w:rsidRDefault="00F005AE" w:rsidP="00F005AE">
      <w:pPr>
        <w:tabs>
          <w:tab w:val="left" w:pos="1134"/>
        </w:tabs>
        <w:spacing w:after="200" w:line="276" w:lineRule="auto"/>
        <w:contextualSpacing/>
        <w:jc w:val="center"/>
        <w:rPr>
          <w:rFonts w:ascii="Times New Roman" w:eastAsia="Calibri" w:hAnsi="Times New Roman" w:cs="Times New Roman"/>
          <w:b/>
        </w:rPr>
      </w:pPr>
    </w:p>
    <w:p w:rsidR="00F005AE" w:rsidRPr="00E376C6" w:rsidRDefault="00F005AE" w:rsidP="00F005AE">
      <w:pPr>
        <w:tabs>
          <w:tab w:val="left" w:pos="1134"/>
        </w:tabs>
        <w:spacing w:after="200" w:line="276" w:lineRule="auto"/>
        <w:contextualSpacing/>
        <w:jc w:val="center"/>
        <w:rPr>
          <w:rFonts w:ascii="Times New Roman" w:eastAsia="Calibri" w:hAnsi="Times New Roman" w:cs="Times New Roman"/>
          <w:b/>
        </w:rPr>
      </w:pPr>
    </w:p>
    <w:p w:rsidR="00F005AE" w:rsidRPr="00E376C6" w:rsidRDefault="00F005AE" w:rsidP="00F005AE">
      <w:pPr>
        <w:tabs>
          <w:tab w:val="left" w:pos="1134"/>
        </w:tabs>
        <w:spacing w:after="200" w:line="276" w:lineRule="auto"/>
        <w:contextualSpacing/>
        <w:jc w:val="right"/>
        <w:rPr>
          <w:rFonts w:ascii="Times New Roman" w:eastAsia="Calibri" w:hAnsi="Times New Roman" w:cs="Times New Roman"/>
          <w:b/>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Приложение 5</w:t>
      </w: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 xml:space="preserve">к Положению о </w:t>
      </w:r>
      <w:proofErr w:type="gramStart"/>
      <w:r w:rsidRPr="00E376C6">
        <w:rPr>
          <w:rFonts w:ascii="Times New Roman" w:eastAsia="Times New Roman" w:hAnsi="Times New Roman" w:cs="Times New Roman"/>
          <w:szCs w:val="28"/>
          <w:lang w:eastAsia="ru-RU"/>
        </w:rPr>
        <w:t>муниципальном</w:t>
      </w:r>
      <w:proofErr w:type="gramEnd"/>
      <w:r w:rsidRPr="00E376C6">
        <w:rPr>
          <w:rFonts w:ascii="Times New Roman" w:eastAsia="Times New Roman" w:hAnsi="Times New Roman" w:cs="Times New Roman"/>
          <w:szCs w:val="28"/>
          <w:lang w:eastAsia="ru-RU"/>
        </w:rPr>
        <w:t xml:space="preserve"> </w:t>
      </w:r>
    </w:p>
    <w:p w:rsidR="00F005AE" w:rsidRPr="00E376C6" w:rsidRDefault="00F005AE" w:rsidP="00F005AE">
      <w:pPr>
        <w:overflowPunct w:val="0"/>
        <w:autoSpaceDE w:val="0"/>
        <w:autoSpaceDN w:val="0"/>
        <w:adjustRightInd w:val="0"/>
        <w:spacing w:after="0" w:line="240" w:lineRule="auto"/>
        <w:ind w:left="4820"/>
        <w:jc w:val="right"/>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 xml:space="preserve">земельном </w:t>
      </w:r>
      <w:proofErr w:type="gramStart"/>
      <w:r w:rsidRPr="00E376C6">
        <w:rPr>
          <w:rFonts w:ascii="Times New Roman" w:eastAsia="Times New Roman" w:hAnsi="Times New Roman" w:cs="Times New Roman"/>
          <w:szCs w:val="28"/>
          <w:lang w:eastAsia="ru-RU"/>
        </w:rPr>
        <w:t>контроле</w:t>
      </w:r>
      <w:proofErr w:type="gramEnd"/>
      <w:r w:rsidRPr="00E376C6">
        <w:rPr>
          <w:rFonts w:ascii="Times New Roman" w:eastAsia="Times New Roman" w:hAnsi="Times New Roman" w:cs="Times New Roman"/>
          <w:szCs w:val="28"/>
          <w:lang w:eastAsia="ru-RU"/>
        </w:rPr>
        <w:t xml:space="preserve"> в границах</w:t>
      </w:r>
    </w:p>
    <w:p w:rsidR="00F005AE" w:rsidRPr="00E376C6" w:rsidRDefault="00F005AE" w:rsidP="00F005AE">
      <w:pPr>
        <w:overflowPunct w:val="0"/>
        <w:autoSpaceDE w:val="0"/>
        <w:autoSpaceDN w:val="0"/>
        <w:adjustRightInd w:val="0"/>
        <w:spacing w:after="0" w:line="240" w:lineRule="auto"/>
        <w:jc w:val="right"/>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 xml:space="preserve">                                                                     сельских поселений, входящих </w:t>
      </w:r>
      <w:proofErr w:type="gramStart"/>
      <w:r w:rsidRPr="00E376C6">
        <w:rPr>
          <w:rFonts w:ascii="Times New Roman" w:eastAsia="Times New Roman" w:hAnsi="Times New Roman" w:cs="Times New Roman"/>
          <w:szCs w:val="28"/>
          <w:lang w:eastAsia="ru-RU"/>
        </w:rPr>
        <w:t>в</w:t>
      </w:r>
      <w:proofErr w:type="gramEnd"/>
      <w:r w:rsidRPr="00E376C6">
        <w:rPr>
          <w:rFonts w:ascii="Times New Roman" w:eastAsia="Times New Roman" w:hAnsi="Times New Roman" w:cs="Times New Roman"/>
          <w:szCs w:val="28"/>
          <w:lang w:eastAsia="ru-RU"/>
        </w:rPr>
        <w:t xml:space="preserve"> </w:t>
      </w:r>
    </w:p>
    <w:p w:rsidR="00F005AE" w:rsidRPr="00E376C6" w:rsidRDefault="00F005AE" w:rsidP="00F005AE">
      <w:pPr>
        <w:overflowPunct w:val="0"/>
        <w:autoSpaceDE w:val="0"/>
        <w:autoSpaceDN w:val="0"/>
        <w:adjustRightInd w:val="0"/>
        <w:spacing w:after="0" w:line="240" w:lineRule="auto"/>
        <w:jc w:val="right"/>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 xml:space="preserve">                                                                     состав Ардатовского                           </w:t>
      </w:r>
    </w:p>
    <w:p w:rsidR="00F005AE" w:rsidRPr="00E376C6" w:rsidRDefault="00F005AE" w:rsidP="00F005AE">
      <w:pPr>
        <w:overflowPunct w:val="0"/>
        <w:autoSpaceDE w:val="0"/>
        <w:autoSpaceDN w:val="0"/>
        <w:adjustRightInd w:val="0"/>
        <w:spacing w:after="0" w:line="240" w:lineRule="auto"/>
        <w:jc w:val="right"/>
        <w:rPr>
          <w:rFonts w:ascii="Times New Roman" w:eastAsia="Times New Roman" w:hAnsi="Times New Roman" w:cs="Times New Roman"/>
          <w:szCs w:val="28"/>
          <w:lang w:eastAsia="ru-RU"/>
        </w:rPr>
      </w:pPr>
      <w:r w:rsidRPr="00E376C6">
        <w:rPr>
          <w:rFonts w:ascii="Times New Roman" w:eastAsia="Times New Roman" w:hAnsi="Times New Roman" w:cs="Times New Roman"/>
          <w:szCs w:val="28"/>
          <w:lang w:eastAsia="ru-RU"/>
        </w:rPr>
        <w:t xml:space="preserve">                                                                     муниципального района </w:t>
      </w:r>
    </w:p>
    <w:p w:rsidR="00F005AE" w:rsidRPr="00E376C6" w:rsidRDefault="00F005AE" w:rsidP="00F005AE">
      <w:pPr>
        <w:overflowPunct w:val="0"/>
        <w:autoSpaceDE w:val="0"/>
        <w:autoSpaceDN w:val="0"/>
        <w:adjustRightInd w:val="0"/>
        <w:spacing w:after="0" w:line="240" w:lineRule="auto"/>
        <w:jc w:val="right"/>
        <w:rPr>
          <w:rFonts w:ascii="Times New Roman" w:eastAsia="Times New Roman" w:hAnsi="Times New Roman" w:cs="Times New Roman"/>
          <w:szCs w:val="28"/>
          <w:vertAlign w:val="superscript"/>
          <w:lang w:eastAsia="ru-RU"/>
        </w:rPr>
      </w:pPr>
      <w:r w:rsidRPr="00E376C6">
        <w:rPr>
          <w:rFonts w:ascii="Times New Roman" w:eastAsia="Times New Roman" w:hAnsi="Times New Roman" w:cs="Times New Roman"/>
          <w:szCs w:val="28"/>
          <w:lang w:eastAsia="ru-RU"/>
        </w:rPr>
        <w:t xml:space="preserve">                                                                   Республики Мордовия</w:t>
      </w:r>
    </w:p>
    <w:p w:rsidR="00F005AE" w:rsidRPr="00E376C6" w:rsidRDefault="00F005AE" w:rsidP="00F005AE">
      <w:pPr>
        <w:tabs>
          <w:tab w:val="left" w:pos="1134"/>
        </w:tabs>
        <w:spacing w:after="200" w:line="276" w:lineRule="auto"/>
        <w:contextualSpacing/>
        <w:rPr>
          <w:rFonts w:ascii="Times New Roman" w:eastAsia="Calibri" w:hAnsi="Times New Roman" w:cs="Times New Roman"/>
          <w:b/>
          <w:highlight w:val="yellow"/>
        </w:rPr>
      </w:pPr>
    </w:p>
    <w:p w:rsidR="00F005AE" w:rsidRPr="00E376C6" w:rsidRDefault="00F005AE" w:rsidP="00F005AE">
      <w:pPr>
        <w:tabs>
          <w:tab w:val="left" w:pos="1134"/>
        </w:tabs>
        <w:spacing w:after="200" w:line="276" w:lineRule="auto"/>
        <w:contextualSpacing/>
        <w:rPr>
          <w:rFonts w:ascii="Times New Roman" w:eastAsia="Calibri" w:hAnsi="Times New Roman" w:cs="Times New Roman"/>
          <w:b/>
          <w:highlight w:val="yellow"/>
        </w:rPr>
      </w:pPr>
    </w:p>
    <w:p w:rsidR="00F005AE" w:rsidRPr="00E376C6" w:rsidRDefault="00F005AE" w:rsidP="00F005AE">
      <w:pPr>
        <w:tabs>
          <w:tab w:val="left" w:pos="1134"/>
        </w:tabs>
        <w:spacing w:after="200" w:line="276" w:lineRule="auto"/>
        <w:contextualSpacing/>
        <w:jc w:val="center"/>
        <w:rPr>
          <w:rFonts w:ascii="Times New Roman" w:eastAsia="Calibri" w:hAnsi="Times New Roman" w:cs="Times New Roman"/>
          <w:b/>
        </w:rPr>
      </w:pPr>
      <w:r w:rsidRPr="00E376C6">
        <w:rPr>
          <w:rFonts w:ascii="Times New Roman" w:eastAsia="Calibri" w:hAnsi="Times New Roman" w:cs="Times New Roman"/>
          <w:b/>
        </w:rPr>
        <w:t>Ключевые показатели муниципального контроля и их целевые значения, индикативные показатели</w:t>
      </w:r>
    </w:p>
    <w:p w:rsidR="00F005AE" w:rsidRPr="00E376C6" w:rsidRDefault="00F005AE" w:rsidP="00F005AE">
      <w:pPr>
        <w:tabs>
          <w:tab w:val="left" w:pos="1134"/>
        </w:tabs>
        <w:spacing w:after="200" w:line="276" w:lineRule="auto"/>
        <w:contextualSpacing/>
        <w:jc w:val="both"/>
        <w:rPr>
          <w:rFonts w:ascii="Times New Roman" w:eastAsia="Calibri" w:hAnsi="Times New Roman" w:cs="Times New Roman"/>
          <w:b/>
        </w:rPr>
      </w:pPr>
    </w:p>
    <w:tbl>
      <w:tblPr>
        <w:tblW w:w="924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9"/>
        <w:gridCol w:w="3121"/>
      </w:tblGrid>
      <w:tr w:rsidR="00F005AE" w:rsidRPr="00E376C6" w:rsidTr="00BB6FA4">
        <w:trPr>
          <w:trHeight w:val="315"/>
        </w:trPr>
        <w:tc>
          <w:tcPr>
            <w:tcW w:w="6119" w:type="dxa"/>
            <w:tcBorders>
              <w:top w:val="single" w:sz="4" w:space="0" w:color="auto"/>
              <w:left w:val="single" w:sz="4" w:space="0" w:color="auto"/>
              <w:bottom w:val="single" w:sz="4" w:space="0" w:color="auto"/>
              <w:right w:val="single" w:sz="4" w:space="0" w:color="auto"/>
            </w:tcBorders>
            <w:hideMark/>
          </w:tcPr>
          <w:p w:rsidR="00F005AE" w:rsidRPr="00E376C6" w:rsidRDefault="00F005AE" w:rsidP="00BB6FA4">
            <w:pPr>
              <w:overflowPunct w:val="0"/>
              <w:autoSpaceDE w:val="0"/>
              <w:autoSpaceDN w:val="0"/>
              <w:adjustRightInd w:val="0"/>
              <w:spacing w:after="0" w:line="276" w:lineRule="auto"/>
              <w:ind w:left="23" w:hanging="113"/>
              <w:jc w:val="center"/>
              <w:rPr>
                <w:rFonts w:ascii="Times New Roman" w:eastAsia="Times New Roman" w:hAnsi="Times New Roman" w:cs="Times New Roman"/>
                <w:b/>
                <w:sz w:val="20"/>
                <w:szCs w:val="24"/>
                <w:lang w:eastAsia="ru-RU"/>
              </w:rPr>
            </w:pPr>
            <w:r w:rsidRPr="00E376C6">
              <w:rPr>
                <w:rFonts w:ascii="Times New Roman" w:eastAsia="Times New Roman" w:hAnsi="Times New Roman" w:cs="Times New Roman"/>
                <w:b/>
                <w:sz w:val="20"/>
                <w:szCs w:val="24"/>
                <w:lang w:eastAsia="ru-RU"/>
              </w:rPr>
              <w:t>Ключевые показатели</w:t>
            </w:r>
          </w:p>
        </w:tc>
        <w:tc>
          <w:tcPr>
            <w:tcW w:w="3121" w:type="dxa"/>
            <w:tcBorders>
              <w:top w:val="single" w:sz="4" w:space="0" w:color="auto"/>
              <w:left w:val="single" w:sz="4" w:space="0" w:color="auto"/>
              <w:bottom w:val="single" w:sz="4" w:space="0" w:color="auto"/>
              <w:right w:val="single" w:sz="4" w:space="0" w:color="auto"/>
            </w:tcBorders>
            <w:hideMark/>
          </w:tcPr>
          <w:p w:rsidR="00F005AE" w:rsidRPr="00E376C6" w:rsidRDefault="00F005AE" w:rsidP="00BB6FA4">
            <w:pPr>
              <w:overflowPunct w:val="0"/>
              <w:autoSpaceDE w:val="0"/>
              <w:autoSpaceDN w:val="0"/>
              <w:adjustRightInd w:val="0"/>
              <w:spacing w:after="0" w:line="276" w:lineRule="auto"/>
              <w:ind w:left="23" w:hanging="113"/>
              <w:jc w:val="center"/>
              <w:rPr>
                <w:rFonts w:ascii="Times New Roman" w:eastAsia="Times New Roman" w:hAnsi="Times New Roman" w:cs="Times New Roman"/>
                <w:b/>
                <w:sz w:val="20"/>
                <w:szCs w:val="24"/>
                <w:lang w:eastAsia="ru-RU"/>
              </w:rPr>
            </w:pPr>
            <w:r w:rsidRPr="00E376C6">
              <w:rPr>
                <w:rFonts w:ascii="Times New Roman" w:eastAsia="Times New Roman" w:hAnsi="Times New Roman" w:cs="Times New Roman"/>
                <w:b/>
                <w:sz w:val="20"/>
                <w:szCs w:val="24"/>
                <w:lang w:eastAsia="ru-RU"/>
              </w:rPr>
              <w:t>Целевые значения</w:t>
            </w:r>
          </w:p>
        </w:tc>
      </w:tr>
      <w:tr w:rsidR="00F005AE" w:rsidRPr="00E376C6" w:rsidTr="00BB6FA4">
        <w:trPr>
          <w:trHeight w:val="150"/>
        </w:trPr>
        <w:tc>
          <w:tcPr>
            <w:tcW w:w="6119" w:type="dxa"/>
            <w:tcBorders>
              <w:top w:val="single" w:sz="4" w:space="0" w:color="auto"/>
              <w:left w:val="single" w:sz="4" w:space="0" w:color="auto"/>
              <w:bottom w:val="single" w:sz="4" w:space="0" w:color="auto"/>
              <w:right w:val="single" w:sz="4" w:space="0" w:color="auto"/>
            </w:tcBorders>
            <w:hideMark/>
          </w:tcPr>
          <w:p w:rsidR="00F005AE" w:rsidRPr="00E376C6" w:rsidRDefault="00F005AE" w:rsidP="00BB6FA4">
            <w:pPr>
              <w:overflowPunct w:val="0"/>
              <w:autoSpaceDE w:val="0"/>
              <w:autoSpaceDN w:val="0"/>
              <w:adjustRightInd w:val="0"/>
              <w:spacing w:after="0" w:line="240" w:lineRule="auto"/>
              <w:ind w:firstLine="539"/>
              <w:jc w:val="both"/>
              <w:rPr>
                <w:rFonts w:ascii="Times New Roman" w:eastAsia="Times New Roman" w:hAnsi="Times New Roman" w:cs="Times New Roman"/>
                <w:sz w:val="20"/>
                <w:szCs w:val="24"/>
                <w:lang w:eastAsia="ru-RU"/>
              </w:rPr>
            </w:pPr>
            <w:r w:rsidRPr="00E376C6">
              <w:rPr>
                <w:rFonts w:ascii="Times New Roman" w:eastAsia="Times New Roman" w:hAnsi="Times New Roman" w:cs="Times New Roman"/>
                <w:sz w:val="20"/>
                <w:szCs w:val="24"/>
                <w:lang w:eastAsia="ru-RU"/>
              </w:rPr>
              <w:t xml:space="preserve">Процент устраненных нарушений из числа выявленных нарушений земельного законодательства </w:t>
            </w:r>
          </w:p>
        </w:tc>
        <w:tc>
          <w:tcPr>
            <w:tcW w:w="3121" w:type="dxa"/>
            <w:tcBorders>
              <w:top w:val="single" w:sz="4" w:space="0" w:color="auto"/>
              <w:left w:val="single" w:sz="4" w:space="0" w:color="auto"/>
              <w:bottom w:val="single" w:sz="4" w:space="0" w:color="auto"/>
              <w:right w:val="single" w:sz="4" w:space="0" w:color="auto"/>
            </w:tcBorders>
            <w:hideMark/>
          </w:tcPr>
          <w:p w:rsidR="00F005AE" w:rsidRPr="00E376C6" w:rsidRDefault="00F005AE" w:rsidP="00BB6FA4">
            <w:pPr>
              <w:overflowPunct w:val="0"/>
              <w:autoSpaceDE w:val="0"/>
              <w:autoSpaceDN w:val="0"/>
              <w:adjustRightInd w:val="0"/>
              <w:spacing w:after="0" w:line="240" w:lineRule="auto"/>
              <w:ind w:firstLine="33"/>
              <w:jc w:val="center"/>
              <w:rPr>
                <w:rFonts w:ascii="Times New Roman" w:eastAsia="Times New Roman" w:hAnsi="Times New Roman" w:cs="Times New Roman"/>
                <w:sz w:val="20"/>
                <w:szCs w:val="24"/>
                <w:lang w:eastAsia="ru-RU"/>
              </w:rPr>
            </w:pPr>
            <w:r w:rsidRPr="00E376C6">
              <w:rPr>
                <w:rFonts w:ascii="Times New Roman" w:eastAsia="Times New Roman" w:hAnsi="Times New Roman" w:cs="Times New Roman"/>
                <w:sz w:val="20"/>
                <w:szCs w:val="24"/>
                <w:lang w:eastAsia="ru-RU"/>
              </w:rPr>
              <w:t>70%</w:t>
            </w:r>
          </w:p>
        </w:tc>
      </w:tr>
      <w:tr w:rsidR="00F005AE" w:rsidRPr="00E376C6" w:rsidTr="00BB6FA4">
        <w:trPr>
          <w:trHeight w:val="157"/>
        </w:trPr>
        <w:tc>
          <w:tcPr>
            <w:tcW w:w="6119" w:type="dxa"/>
            <w:tcBorders>
              <w:top w:val="single" w:sz="4" w:space="0" w:color="auto"/>
              <w:left w:val="single" w:sz="4" w:space="0" w:color="auto"/>
              <w:bottom w:val="single" w:sz="4" w:space="0" w:color="auto"/>
              <w:right w:val="single" w:sz="4" w:space="0" w:color="auto"/>
            </w:tcBorders>
            <w:hideMark/>
          </w:tcPr>
          <w:p w:rsidR="00F005AE" w:rsidRPr="00E376C6" w:rsidRDefault="00F005AE" w:rsidP="00BB6FA4">
            <w:pPr>
              <w:overflowPunct w:val="0"/>
              <w:autoSpaceDE w:val="0"/>
              <w:autoSpaceDN w:val="0"/>
              <w:adjustRightInd w:val="0"/>
              <w:spacing w:after="0" w:line="240" w:lineRule="auto"/>
              <w:ind w:firstLine="539"/>
              <w:jc w:val="both"/>
              <w:rPr>
                <w:rFonts w:ascii="Times New Roman" w:eastAsia="Times New Roman" w:hAnsi="Times New Roman" w:cs="Times New Roman"/>
                <w:sz w:val="20"/>
                <w:szCs w:val="24"/>
                <w:lang w:eastAsia="ru-RU"/>
              </w:rPr>
            </w:pPr>
            <w:r w:rsidRPr="00E376C6">
              <w:rPr>
                <w:rFonts w:ascii="Times New Roman" w:eastAsia="Times New Roman" w:hAnsi="Times New Roman" w:cs="Times New Roman"/>
                <w:sz w:val="20"/>
                <w:szCs w:val="24"/>
                <w:lang w:eastAsia="ru-RU"/>
              </w:rPr>
              <w:t>Процент выполнения плана проведения плановых контрольных (надзорных) мероприятий на очередной календарный год</w:t>
            </w:r>
          </w:p>
        </w:tc>
        <w:tc>
          <w:tcPr>
            <w:tcW w:w="3121" w:type="dxa"/>
            <w:tcBorders>
              <w:top w:val="single" w:sz="4" w:space="0" w:color="auto"/>
              <w:left w:val="single" w:sz="4" w:space="0" w:color="auto"/>
              <w:bottom w:val="single" w:sz="4" w:space="0" w:color="auto"/>
              <w:right w:val="single" w:sz="4" w:space="0" w:color="auto"/>
            </w:tcBorders>
            <w:hideMark/>
          </w:tcPr>
          <w:p w:rsidR="00F005AE" w:rsidRPr="00E376C6" w:rsidRDefault="00F005AE" w:rsidP="00BB6FA4">
            <w:pPr>
              <w:overflowPunct w:val="0"/>
              <w:autoSpaceDE w:val="0"/>
              <w:autoSpaceDN w:val="0"/>
              <w:adjustRightInd w:val="0"/>
              <w:spacing w:after="0" w:line="240" w:lineRule="auto"/>
              <w:ind w:firstLine="33"/>
              <w:jc w:val="center"/>
              <w:rPr>
                <w:rFonts w:ascii="Times New Roman" w:eastAsia="Times New Roman" w:hAnsi="Times New Roman" w:cs="Times New Roman"/>
                <w:sz w:val="20"/>
                <w:szCs w:val="24"/>
                <w:lang w:eastAsia="ru-RU"/>
              </w:rPr>
            </w:pPr>
            <w:r w:rsidRPr="00E376C6">
              <w:rPr>
                <w:rFonts w:ascii="Times New Roman" w:eastAsia="Times New Roman" w:hAnsi="Times New Roman" w:cs="Times New Roman"/>
                <w:sz w:val="20"/>
                <w:szCs w:val="24"/>
                <w:lang w:eastAsia="ru-RU"/>
              </w:rPr>
              <w:t>100%</w:t>
            </w:r>
          </w:p>
        </w:tc>
      </w:tr>
      <w:tr w:rsidR="00F005AE" w:rsidRPr="00E376C6" w:rsidTr="00BB6FA4">
        <w:trPr>
          <w:trHeight w:val="127"/>
        </w:trPr>
        <w:tc>
          <w:tcPr>
            <w:tcW w:w="6119" w:type="dxa"/>
            <w:tcBorders>
              <w:top w:val="single" w:sz="4" w:space="0" w:color="auto"/>
              <w:left w:val="single" w:sz="4" w:space="0" w:color="auto"/>
              <w:bottom w:val="single" w:sz="4" w:space="0" w:color="auto"/>
              <w:right w:val="single" w:sz="4" w:space="0" w:color="auto"/>
            </w:tcBorders>
            <w:hideMark/>
          </w:tcPr>
          <w:p w:rsidR="00F005AE" w:rsidRPr="00E376C6" w:rsidRDefault="00F005AE" w:rsidP="00BB6FA4">
            <w:pPr>
              <w:overflowPunct w:val="0"/>
              <w:autoSpaceDE w:val="0"/>
              <w:autoSpaceDN w:val="0"/>
              <w:adjustRightInd w:val="0"/>
              <w:spacing w:after="0" w:line="240" w:lineRule="auto"/>
              <w:ind w:firstLine="539"/>
              <w:jc w:val="both"/>
              <w:rPr>
                <w:rFonts w:ascii="Times New Roman" w:eastAsia="Times New Roman" w:hAnsi="Times New Roman" w:cs="Times New Roman"/>
                <w:sz w:val="20"/>
                <w:szCs w:val="24"/>
                <w:lang w:eastAsia="ru-RU"/>
              </w:rPr>
            </w:pPr>
            <w:r w:rsidRPr="00E376C6">
              <w:rPr>
                <w:rFonts w:ascii="Times New Roman" w:eastAsia="Times New Roman" w:hAnsi="Times New Roman" w:cs="Times New Roman"/>
                <w:sz w:val="20"/>
                <w:szCs w:val="24"/>
                <w:lang w:eastAsia="ru-RU"/>
              </w:rPr>
              <w:t xml:space="preserve">Процент обоснованных жалоб на действия (бездействие) органа муниципального контроля и (или) его должностного лица при проведении контрольных (надзорных) мероприятий </w:t>
            </w:r>
          </w:p>
        </w:tc>
        <w:tc>
          <w:tcPr>
            <w:tcW w:w="3121" w:type="dxa"/>
            <w:tcBorders>
              <w:top w:val="single" w:sz="4" w:space="0" w:color="auto"/>
              <w:left w:val="single" w:sz="4" w:space="0" w:color="auto"/>
              <w:bottom w:val="single" w:sz="4" w:space="0" w:color="auto"/>
              <w:right w:val="single" w:sz="4" w:space="0" w:color="auto"/>
            </w:tcBorders>
            <w:hideMark/>
          </w:tcPr>
          <w:p w:rsidR="00F005AE" w:rsidRPr="00E376C6" w:rsidRDefault="00F005AE" w:rsidP="00BB6FA4">
            <w:pPr>
              <w:overflowPunct w:val="0"/>
              <w:autoSpaceDE w:val="0"/>
              <w:autoSpaceDN w:val="0"/>
              <w:adjustRightInd w:val="0"/>
              <w:spacing w:after="0" w:line="240" w:lineRule="auto"/>
              <w:ind w:firstLine="33"/>
              <w:jc w:val="center"/>
              <w:rPr>
                <w:rFonts w:ascii="Times New Roman" w:eastAsia="Times New Roman" w:hAnsi="Times New Roman" w:cs="Times New Roman"/>
                <w:sz w:val="20"/>
                <w:szCs w:val="24"/>
                <w:lang w:eastAsia="ru-RU"/>
              </w:rPr>
            </w:pPr>
            <w:r w:rsidRPr="00E376C6">
              <w:rPr>
                <w:rFonts w:ascii="Times New Roman" w:eastAsia="Times New Roman" w:hAnsi="Times New Roman" w:cs="Times New Roman"/>
                <w:sz w:val="20"/>
                <w:szCs w:val="24"/>
                <w:lang w:eastAsia="ru-RU"/>
              </w:rPr>
              <w:t>0%</w:t>
            </w:r>
          </w:p>
        </w:tc>
      </w:tr>
      <w:tr w:rsidR="00F005AE" w:rsidRPr="00E376C6" w:rsidTr="00BB6FA4">
        <w:trPr>
          <w:trHeight w:val="165"/>
        </w:trPr>
        <w:tc>
          <w:tcPr>
            <w:tcW w:w="6119" w:type="dxa"/>
            <w:tcBorders>
              <w:top w:val="single" w:sz="4" w:space="0" w:color="auto"/>
              <w:left w:val="single" w:sz="4" w:space="0" w:color="auto"/>
              <w:bottom w:val="single" w:sz="4" w:space="0" w:color="auto"/>
              <w:right w:val="single" w:sz="4" w:space="0" w:color="auto"/>
            </w:tcBorders>
            <w:hideMark/>
          </w:tcPr>
          <w:p w:rsidR="00F005AE" w:rsidRPr="00E376C6" w:rsidRDefault="00F005AE" w:rsidP="00BB6FA4">
            <w:pPr>
              <w:overflowPunct w:val="0"/>
              <w:autoSpaceDE w:val="0"/>
              <w:autoSpaceDN w:val="0"/>
              <w:adjustRightInd w:val="0"/>
              <w:spacing w:after="0" w:line="240" w:lineRule="auto"/>
              <w:ind w:firstLine="539"/>
              <w:jc w:val="both"/>
              <w:rPr>
                <w:rFonts w:ascii="Times New Roman" w:eastAsia="Times New Roman" w:hAnsi="Times New Roman" w:cs="Times New Roman"/>
                <w:sz w:val="20"/>
                <w:szCs w:val="24"/>
                <w:lang w:eastAsia="ru-RU"/>
              </w:rPr>
            </w:pPr>
            <w:r w:rsidRPr="00E376C6">
              <w:rPr>
                <w:rFonts w:ascii="Times New Roman" w:eastAsia="Times New Roman" w:hAnsi="Times New Roman" w:cs="Times New Roman"/>
                <w:sz w:val="20"/>
                <w:szCs w:val="24"/>
                <w:lang w:eastAsia="ru-RU"/>
              </w:rPr>
              <w:t>Процент отмененных результатов контрольных (надзорных) мероприятий</w:t>
            </w:r>
          </w:p>
        </w:tc>
        <w:tc>
          <w:tcPr>
            <w:tcW w:w="3121" w:type="dxa"/>
            <w:tcBorders>
              <w:top w:val="single" w:sz="4" w:space="0" w:color="auto"/>
              <w:left w:val="single" w:sz="4" w:space="0" w:color="auto"/>
              <w:bottom w:val="single" w:sz="4" w:space="0" w:color="auto"/>
              <w:right w:val="single" w:sz="4" w:space="0" w:color="auto"/>
            </w:tcBorders>
            <w:hideMark/>
          </w:tcPr>
          <w:p w:rsidR="00F005AE" w:rsidRPr="00E376C6" w:rsidRDefault="00F005AE" w:rsidP="00BB6FA4">
            <w:pPr>
              <w:overflowPunct w:val="0"/>
              <w:autoSpaceDE w:val="0"/>
              <w:autoSpaceDN w:val="0"/>
              <w:adjustRightInd w:val="0"/>
              <w:spacing w:after="0" w:line="240" w:lineRule="auto"/>
              <w:ind w:firstLine="33"/>
              <w:jc w:val="center"/>
              <w:rPr>
                <w:rFonts w:ascii="Times New Roman" w:eastAsia="Times New Roman" w:hAnsi="Times New Roman" w:cs="Times New Roman"/>
                <w:sz w:val="20"/>
                <w:szCs w:val="24"/>
                <w:lang w:eastAsia="ru-RU"/>
              </w:rPr>
            </w:pPr>
            <w:r w:rsidRPr="00E376C6">
              <w:rPr>
                <w:rFonts w:ascii="Times New Roman" w:eastAsia="Times New Roman" w:hAnsi="Times New Roman" w:cs="Times New Roman"/>
                <w:sz w:val="20"/>
                <w:szCs w:val="24"/>
                <w:lang w:eastAsia="ru-RU"/>
              </w:rPr>
              <w:t>0%</w:t>
            </w:r>
          </w:p>
        </w:tc>
      </w:tr>
      <w:tr w:rsidR="00F005AE" w:rsidRPr="00E376C6" w:rsidTr="00BB6FA4">
        <w:trPr>
          <w:trHeight w:val="142"/>
        </w:trPr>
        <w:tc>
          <w:tcPr>
            <w:tcW w:w="6119" w:type="dxa"/>
            <w:tcBorders>
              <w:top w:val="single" w:sz="4" w:space="0" w:color="auto"/>
              <w:left w:val="single" w:sz="4" w:space="0" w:color="auto"/>
              <w:bottom w:val="single" w:sz="4" w:space="0" w:color="auto"/>
              <w:right w:val="single" w:sz="4" w:space="0" w:color="auto"/>
            </w:tcBorders>
            <w:hideMark/>
          </w:tcPr>
          <w:p w:rsidR="00F005AE" w:rsidRPr="00E376C6" w:rsidRDefault="00F005AE" w:rsidP="00BB6FA4">
            <w:pPr>
              <w:overflowPunct w:val="0"/>
              <w:autoSpaceDE w:val="0"/>
              <w:autoSpaceDN w:val="0"/>
              <w:adjustRightInd w:val="0"/>
              <w:spacing w:after="0" w:line="240" w:lineRule="auto"/>
              <w:ind w:firstLine="539"/>
              <w:jc w:val="both"/>
              <w:rPr>
                <w:rFonts w:ascii="Times New Roman" w:eastAsia="Times New Roman" w:hAnsi="Times New Roman" w:cs="Times New Roman"/>
                <w:sz w:val="20"/>
                <w:szCs w:val="24"/>
                <w:lang w:eastAsia="ru-RU"/>
              </w:rPr>
            </w:pPr>
            <w:r w:rsidRPr="00E376C6">
              <w:rPr>
                <w:rFonts w:ascii="Times New Roman" w:eastAsia="Times New Roman" w:hAnsi="Times New Roman" w:cs="Times New Roman"/>
                <w:sz w:val="20"/>
                <w:szCs w:val="24"/>
                <w:lang w:eastAsia="ru-RU"/>
              </w:rPr>
              <w:t>Процент результативных контрольных (надзорных) мероприятий, по которым не были приняты соответствующие меры административного воздействия</w:t>
            </w:r>
          </w:p>
        </w:tc>
        <w:tc>
          <w:tcPr>
            <w:tcW w:w="3121" w:type="dxa"/>
            <w:tcBorders>
              <w:top w:val="single" w:sz="4" w:space="0" w:color="auto"/>
              <w:left w:val="single" w:sz="4" w:space="0" w:color="auto"/>
              <w:bottom w:val="single" w:sz="4" w:space="0" w:color="auto"/>
              <w:right w:val="single" w:sz="4" w:space="0" w:color="auto"/>
            </w:tcBorders>
            <w:hideMark/>
          </w:tcPr>
          <w:p w:rsidR="00F005AE" w:rsidRPr="00E376C6" w:rsidRDefault="00F005AE" w:rsidP="00BB6FA4">
            <w:pPr>
              <w:overflowPunct w:val="0"/>
              <w:autoSpaceDE w:val="0"/>
              <w:autoSpaceDN w:val="0"/>
              <w:adjustRightInd w:val="0"/>
              <w:spacing w:after="0" w:line="240" w:lineRule="auto"/>
              <w:ind w:firstLine="33"/>
              <w:jc w:val="center"/>
              <w:rPr>
                <w:rFonts w:ascii="Times New Roman" w:eastAsia="Times New Roman" w:hAnsi="Times New Roman" w:cs="Times New Roman"/>
                <w:sz w:val="20"/>
                <w:szCs w:val="24"/>
                <w:lang w:eastAsia="ru-RU"/>
              </w:rPr>
            </w:pPr>
            <w:r w:rsidRPr="00E376C6">
              <w:rPr>
                <w:rFonts w:ascii="Times New Roman" w:eastAsia="Times New Roman" w:hAnsi="Times New Roman" w:cs="Times New Roman"/>
                <w:sz w:val="20"/>
                <w:szCs w:val="24"/>
                <w:lang w:eastAsia="ru-RU"/>
              </w:rPr>
              <w:t>5%</w:t>
            </w:r>
          </w:p>
        </w:tc>
      </w:tr>
      <w:tr w:rsidR="00F005AE" w:rsidRPr="00E376C6" w:rsidTr="00BB6FA4">
        <w:trPr>
          <w:trHeight w:val="157"/>
        </w:trPr>
        <w:tc>
          <w:tcPr>
            <w:tcW w:w="6119" w:type="dxa"/>
            <w:tcBorders>
              <w:top w:val="single" w:sz="4" w:space="0" w:color="auto"/>
              <w:left w:val="single" w:sz="4" w:space="0" w:color="auto"/>
              <w:bottom w:val="single" w:sz="4" w:space="0" w:color="auto"/>
              <w:right w:val="single" w:sz="4" w:space="0" w:color="auto"/>
            </w:tcBorders>
            <w:hideMark/>
          </w:tcPr>
          <w:p w:rsidR="00F005AE" w:rsidRPr="00E376C6" w:rsidRDefault="00F005AE" w:rsidP="00BB6FA4">
            <w:pPr>
              <w:overflowPunct w:val="0"/>
              <w:autoSpaceDE w:val="0"/>
              <w:autoSpaceDN w:val="0"/>
              <w:adjustRightInd w:val="0"/>
              <w:spacing w:after="0" w:line="240" w:lineRule="auto"/>
              <w:ind w:firstLine="539"/>
              <w:jc w:val="both"/>
              <w:rPr>
                <w:rFonts w:ascii="Times New Roman" w:eastAsia="Times New Roman" w:hAnsi="Times New Roman" w:cs="Times New Roman"/>
                <w:sz w:val="20"/>
                <w:szCs w:val="24"/>
                <w:lang w:eastAsia="ru-RU"/>
              </w:rPr>
            </w:pPr>
            <w:r w:rsidRPr="00E376C6">
              <w:rPr>
                <w:rFonts w:ascii="Times New Roman" w:eastAsia="Times New Roman" w:hAnsi="Times New Roman" w:cs="Times New Roman"/>
                <w:sz w:val="20"/>
                <w:szCs w:val="24"/>
                <w:lang w:eastAsia="ru-RU"/>
              </w:rPr>
              <w:t xml:space="preserve">Процент внесенных судебных решений </w:t>
            </w:r>
            <w:r w:rsidRPr="00E376C6">
              <w:rPr>
                <w:rFonts w:ascii="Times New Roman" w:eastAsia="Times New Roman" w:hAnsi="Times New Roman" w:cs="Times New Roman"/>
                <w:sz w:val="20"/>
                <w:szCs w:val="24"/>
                <w:lang w:eastAsia="ru-RU"/>
              </w:rPr>
              <w:br/>
              <w:t xml:space="preserve">о назначении административного наказания </w:t>
            </w:r>
            <w:r w:rsidRPr="00E376C6">
              <w:rPr>
                <w:rFonts w:ascii="Times New Roman" w:eastAsia="Times New Roman" w:hAnsi="Times New Roman" w:cs="Times New Roman"/>
                <w:sz w:val="20"/>
                <w:szCs w:val="24"/>
                <w:lang w:eastAsia="ru-RU"/>
              </w:rPr>
              <w:br/>
              <w:t xml:space="preserve">по материалам органа муниципального контроля </w:t>
            </w:r>
          </w:p>
        </w:tc>
        <w:tc>
          <w:tcPr>
            <w:tcW w:w="3121" w:type="dxa"/>
            <w:tcBorders>
              <w:top w:val="single" w:sz="4" w:space="0" w:color="auto"/>
              <w:left w:val="single" w:sz="4" w:space="0" w:color="auto"/>
              <w:bottom w:val="single" w:sz="4" w:space="0" w:color="auto"/>
              <w:right w:val="single" w:sz="4" w:space="0" w:color="auto"/>
            </w:tcBorders>
            <w:hideMark/>
          </w:tcPr>
          <w:p w:rsidR="00F005AE" w:rsidRPr="00E376C6" w:rsidRDefault="00F005AE" w:rsidP="00BB6FA4">
            <w:pPr>
              <w:overflowPunct w:val="0"/>
              <w:autoSpaceDE w:val="0"/>
              <w:autoSpaceDN w:val="0"/>
              <w:adjustRightInd w:val="0"/>
              <w:spacing w:after="0" w:line="240" w:lineRule="auto"/>
              <w:ind w:firstLine="33"/>
              <w:jc w:val="center"/>
              <w:rPr>
                <w:rFonts w:ascii="Times New Roman" w:eastAsia="Times New Roman" w:hAnsi="Times New Roman" w:cs="Times New Roman"/>
                <w:sz w:val="20"/>
                <w:szCs w:val="24"/>
                <w:lang w:eastAsia="ru-RU"/>
              </w:rPr>
            </w:pPr>
            <w:r w:rsidRPr="00E376C6">
              <w:rPr>
                <w:rFonts w:ascii="Times New Roman" w:eastAsia="Times New Roman" w:hAnsi="Times New Roman" w:cs="Times New Roman"/>
                <w:sz w:val="20"/>
                <w:szCs w:val="24"/>
                <w:lang w:eastAsia="ru-RU"/>
              </w:rPr>
              <w:t>95%</w:t>
            </w:r>
          </w:p>
        </w:tc>
      </w:tr>
      <w:tr w:rsidR="00F005AE" w:rsidRPr="00E376C6" w:rsidTr="00BB6FA4">
        <w:trPr>
          <w:trHeight w:val="180"/>
        </w:trPr>
        <w:tc>
          <w:tcPr>
            <w:tcW w:w="6119" w:type="dxa"/>
            <w:tcBorders>
              <w:top w:val="single" w:sz="4" w:space="0" w:color="auto"/>
              <w:left w:val="single" w:sz="4" w:space="0" w:color="auto"/>
              <w:bottom w:val="single" w:sz="4" w:space="0" w:color="auto"/>
              <w:right w:val="single" w:sz="4" w:space="0" w:color="auto"/>
            </w:tcBorders>
            <w:hideMark/>
          </w:tcPr>
          <w:p w:rsidR="00F005AE" w:rsidRPr="00E376C6" w:rsidRDefault="00F005AE" w:rsidP="00BB6FA4">
            <w:pPr>
              <w:overflowPunct w:val="0"/>
              <w:autoSpaceDE w:val="0"/>
              <w:autoSpaceDN w:val="0"/>
              <w:adjustRightInd w:val="0"/>
              <w:spacing w:after="0" w:line="240" w:lineRule="auto"/>
              <w:ind w:firstLine="539"/>
              <w:jc w:val="both"/>
              <w:rPr>
                <w:rFonts w:ascii="Times New Roman" w:eastAsia="Times New Roman" w:hAnsi="Times New Roman" w:cs="Times New Roman"/>
                <w:sz w:val="20"/>
                <w:szCs w:val="24"/>
                <w:lang w:eastAsia="ru-RU"/>
              </w:rPr>
            </w:pPr>
            <w:r w:rsidRPr="00E376C6">
              <w:rPr>
                <w:rFonts w:ascii="Times New Roman" w:eastAsia="Times New Roman" w:hAnsi="Times New Roman" w:cs="Times New Roman"/>
                <w:sz w:val="20"/>
                <w:szCs w:val="24"/>
                <w:lang w:eastAsia="ru-RU"/>
              </w:rPr>
              <w:t>Процент отмененных в судебном порядке постановлений по делам об административных правонарушениях от общего количества вынесенных органом муниципального контроля постановлений</w:t>
            </w:r>
          </w:p>
        </w:tc>
        <w:tc>
          <w:tcPr>
            <w:tcW w:w="3121" w:type="dxa"/>
            <w:tcBorders>
              <w:top w:val="single" w:sz="4" w:space="0" w:color="auto"/>
              <w:left w:val="single" w:sz="4" w:space="0" w:color="auto"/>
              <w:bottom w:val="single" w:sz="4" w:space="0" w:color="auto"/>
              <w:right w:val="single" w:sz="4" w:space="0" w:color="auto"/>
            </w:tcBorders>
            <w:hideMark/>
          </w:tcPr>
          <w:p w:rsidR="00F005AE" w:rsidRPr="00E376C6" w:rsidRDefault="00F005AE" w:rsidP="00BB6FA4">
            <w:pPr>
              <w:overflowPunct w:val="0"/>
              <w:autoSpaceDE w:val="0"/>
              <w:autoSpaceDN w:val="0"/>
              <w:adjustRightInd w:val="0"/>
              <w:spacing w:after="0" w:line="240" w:lineRule="auto"/>
              <w:ind w:firstLine="33"/>
              <w:jc w:val="center"/>
              <w:rPr>
                <w:rFonts w:ascii="Times New Roman" w:eastAsia="Times New Roman" w:hAnsi="Times New Roman" w:cs="Times New Roman"/>
                <w:sz w:val="20"/>
                <w:szCs w:val="24"/>
                <w:lang w:eastAsia="ru-RU"/>
              </w:rPr>
            </w:pPr>
            <w:r w:rsidRPr="00E376C6">
              <w:rPr>
                <w:rFonts w:ascii="Times New Roman" w:eastAsia="Times New Roman" w:hAnsi="Times New Roman" w:cs="Times New Roman"/>
                <w:sz w:val="20"/>
                <w:szCs w:val="24"/>
                <w:lang w:eastAsia="ru-RU"/>
              </w:rPr>
              <w:t>0%</w:t>
            </w:r>
          </w:p>
        </w:tc>
      </w:tr>
    </w:tbl>
    <w:p w:rsidR="00F005AE" w:rsidRPr="00E376C6" w:rsidRDefault="00F005AE" w:rsidP="00F005AE">
      <w:pPr>
        <w:overflowPunct w:val="0"/>
        <w:autoSpaceDE w:val="0"/>
        <w:autoSpaceDN w:val="0"/>
        <w:adjustRightInd w:val="0"/>
        <w:spacing w:after="0" w:line="240" w:lineRule="auto"/>
        <w:jc w:val="center"/>
        <w:rPr>
          <w:rFonts w:ascii="Times New Roman" w:eastAsia="Times New Roman" w:hAnsi="Times New Roman" w:cs="Times New Roman"/>
          <w:szCs w:val="28"/>
          <w:lang w:eastAsia="ru-RU"/>
        </w:rPr>
      </w:pPr>
    </w:p>
    <w:p w:rsidR="00F005AE" w:rsidRPr="00E376C6" w:rsidRDefault="00F005AE" w:rsidP="00F005AE">
      <w:pPr>
        <w:overflowPunct w:val="0"/>
        <w:autoSpaceDE w:val="0"/>
        <w:autoSpaceDN w:val="0"/>
        <w:adjustRightInd w:val="0"/>
        <w:spacing w:after="0" w:line="240" w:lineRule="auto"/>
        <w:jc w:val="center"/>
        <w:rPr>
          <w:rFonts w:ascii="Times New Roman" w:eastAsia="Times New Roman" w:hAnsi="Times New Roman" w:cs="Times New Roman"/>
          <w:b/>
          <w:szCs w:val="28"/>
          <w:lang w:eastAsia="ru-RU"/>
        </w:rPr>
      </w:pPr>
      <w:r w:rsidRPr="00E376C6">
        <w:rPr>
          <w:rFonts w:ascii="Times New Roman" w:eastAsia="Times New Roman" w:hAnsi="Times New Roman" w:cs="Times New Roman"/>
          <w:b/>
          <w:szCs w:val="28"/>
          <w:lang w:eastAsia="ru-RU"/>
        </w:rPr>
        <w:t>Индикативные показатели</w:t>
      </w:r>
    </w:p>
    <w:p w:rsidR="00F005AE" w:rsidRPr="00E376C6" w:rsidRDefault="00F005AE" w:rsidP="00F005AE">
      <w:pPr>
        <w:overflowPunct w:val="0"/>
        <w:autoSpaceDE w:val="0"/>
        <w:autoSpaceDN w:val="0"/>
        <w:adjustRightInd w:val="0"/>
        <w:spacing w:after="0" w:line="240" w:lineRule="auto"/>
        <w:jc w:val="center"/>
        <w:rPr>
          <w:rFonts w:ascii="Times New Roman" w:eastAsia="Times New Roman" w:hAnsi="Times New Roman" w:cs="Times New Roman"/>
          <w:szCs w:val="28"/>
          <w:lang w:eastAsia="ru-RU"/>
        </w:rPr>
      </w:pPr>
    </w:p>
    <w:tbl>
      <w:tblPr>
        <w:tblW w:w="0" w:type="auto"/>
        <w:shd w:val="clear" w:color="auto" w:fill="FFFFFF"/>
        <w:tblLayout w:type="fixed"/>
        <w:tblCellMar>
          <w:left w:w="0" w:type="dxa"/>
          <w:right w:w="0" w:type="dxa"/>
        </w:tblCellMar>
        <w:tblLook w:val="04A0" w:firstRow="1" w:lastRow="0" w:firstColumn="1" w:lastColumn="0" w:noHBand="0" w:noVBand="1"/>
      </w:tblPr>
      <w:tblGrid>
        <w:gridCol w:w="894"/>
        <w:gridCol w:w="2232"/>
        <w:gridCol w:w="177"/>
        <w:gridCol w:w="801"/>
        <w:gridCol w:w="14"/>
        <w:gridCol w:w="2268"/>
        <w:gridCol w:w="127"/>
        <w:gridCol w:w="724"/>
        <w:gridCol w:w="150"/>
        <w:gridCol w:w="1982"/>
      </w:tblGrid>
      <w:tr w:rsidR="00F005AE" w:rsidRPr="00E376C6" w:rsidTr="00BB6FA4">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jc w:val="center"/>
              <w:textAlignment w:val="baseline"/>
              <w:rPr>
                <w:rFonts w:ascii="Times New Roman" w:eastAsia="Times New Roman" w:hAnsi="Times New Roman" w:cs="Times New Roman"/>
                <w:b/>
                <w:color w:val="000000"/>
                <w:sz w:val="20"/>
                <w:szCs w:val="24"/>
                <w:lang w:eastAsia="ru-RU"/>
              </w:rPr>
            </w:pPr>
            <w:r w:rsidRPr="00E376C6">
              <w:rPr>
                <w:rFonts w:ascii="Times New Roman" w:eastAsia="Times New Roman" w:hAnsi="Times New Roman" w:cs="Times New Roman"/>
                <w:b/>
                <w:color w:val="000000"/>
                <w:sz w:val="20"/>
                <w:szCs w:val="24"/>
                <w:lang w:eastAsia="ru-RU"/>
              </w:rPr>
              <w:t>1.</w:t>
            </w:r>
          </w:p>
        </w:tc>
        <w:tc>
          <w:tcPr>
            <w:tcW w:w="8475"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jc w:val="center"/>
              <w:textAlignment w:val="baseline"/>
              <w:rPr>
                <w:rFonts w:ascii="Times New Roman" w:eastAsia="Times New Roman" w:hAnsi="Times New Roman" w:cs="Times New Roman"/>
                <w:b/>
                <w:color w:val="000000"/>
                <w:sz w:val="20"/>
                <w:szCs w:val="24"/>
                <w:lang w:eastAsia="ru-RU"/>
              </w:rPr>
            </w:pPr>
            <w:r w:rsidRPr="00E376C6">
              <w:rPr>
                <w:rFonts w:ascii="Times New Roman" w:eastAsia="Times New Roman" w:hAnsi="Times New Roman" w:cs="Times New Roman"/>
                <w:b/>
                <w:color w:val="000000"/>
                <w:sz w:val="20"/>
                <w:szCs w:val="24"/>
                <w:lang w:eastAsia="ru-RU"/>
              </w:rPr>
              <w:t xml:space="preserve">Индикативные показатели, характеризующие параметры </w:t>
            </w:r>
          </w:p>
          <w:p w:rsidR="00F005AE" w:rsidRPr="00E376C6" w:rsidRDefault="00F005AE" w:rsidP="00BB6FA4">
            <w:pPr>
              <w:overflowPunct w:val="0"/>
              <w:autoSpaceDE w:val="0"/>
              <w:autoSpaceDN w:val="0"/>
              <w:adjustRightInd w:val="0"/>
              <w:spacing w:after="0" w:line="240" w:lineRule="auto"/>
              <w:jc w:val="center"/>
              <w:textAlignment w:val="baseline"/>
              <w:rPr>
                <w:rFonts w:ascii="Times New Roman" w:eastAsia="Times New Roman" w:hAnsi="Times New Roman" w:cs="Times New Roman"/>
                <w:b/>
                <w:color w:val="000000"/>
                <w:sz w:val="20"/>
                <w:szCs w:val="24"/>
                <w:lang w:eastAsia="ru-RU"/>
              </w:rPr>
            </w:pPr>
            <w:r w:rsidRPr="00E376C6">
              <w:rPr>
                <w:rFonts w:ascii="Times New Roman" w:eastAsia="Times New Roman" w:hAnsi="Times New Roman" w:cs="Times New Roman"/>
                <w:b/>
                <w:color w:val="000000"/>
                <w:sz w:val="20"/>
                <w:szCs w:val="24"/>
                <w:lang w:eastAsia="ru-RU"/>
              </w:rPr>
              <w:t>проведенных мероприятий</w:t>
            </w:r>
          </w:p>
        </w:tc>
      </w:tr>
      <w:tr w:rsidR="00F005AE" w:rsidRPr="00E376C6" w:rsidTr="00BB6FA4">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1.1.</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Выполняемость плановых (рейдовых) заданий (осмотров)</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Врз = (РЗф / РЗп) x 100</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Врз - выполняемость плановых (рейдовых) заданий (осмотров) %</w:t>
            </w:r>
          </w:p>
          <w:p w:rsidR="00F005AE" w:rsidRPr="00E376C6" w:rsidRDefault="00F005AE" w:rsidP="00BB6FA4">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 xml:space="preserve">РЗф </w:t>
            </w:r>
            <w:proofErr w:type="gramStart"/>
            <w:r w:rsidRPr="00E376C6">
              <w:rPr>
                <w:rFonts w:ascii="Times New Roman" w:eastAsia="Times New Roman" w:hAnsi="Times New Roman" w:cs="Times New Roman"/>
                <w:color w:val="000000"/>
                <w:sz w:val="20"/>
                <w:szCs w:val="24"/>
                <w:lang w:eastAsia="ru-RU"/>
              </w:rPr>
              <w:t>-к</w:t>
            </w:r>
            <w:proofErr w:type="gramEnd"/>
            <w:r w:rsidRPr="00E376C6">
              <w:rPr>
                <w:rFonts w:ascii="Times New Roman" w:eastAsia="Times New Roman" w:hAnsi="Times New Roman" w:cs="Times New Roman"/>
                <w:color w:val="000000"/>
                <w:sz w:val="20"/>
                <w:szCs w:val="24"/>
                <w:lang w:eastAsia="ru-RU"/>
              </w:rPr>
              <w:t>оличество проведенных плановых (рейдовых) заданий (осмотров) (ед.)</w:t>
            </w:r>
          </w:p>
          <w:p w:rsidR="00F005AE" w:rsidRPr="00E376C6" w:rsidRDefault="00F005AE" w:rsidP="00BB6FA4">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РЗп - количество утвержденных плановых (рейдовых) заданий (осмотров)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Утвержденные плановые (рейдовые) задания (осмотры)</w:t>
            </w:r>
          </w:p>
        </w:tc>
      </w:tr>
      <w:tr w:rsidR="00F005AE" w:rsidRPr="00E376C6" w:rsidTr="00BB6FA4">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1.2.</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Выполняемость внеплановых проверок</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Ввн = (Рф / Рп) x 100</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Ввн - выполняемость внеплановых проверок</w:t>
            </w:r>
          </w:p>
          <w:p w:rsidR="00F005AE" w:rsidRPr="00E376C6" w:rsidRDefault="00F005AE" w:rsidP="00BB6FA4">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Рф - количество проведенных внеплановых проверок (ед.)</w:t>
            </w:r>
          </w:p>
          <w:p w:rsidR="00F005AE" w:rsidRPr="00E376C6" w:rsidRDefault="00F005AE" w:rsidP="00BB6FA4">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 xml:space="preserve">Рп - количество </w:t>
            </w:r>
            <w:r w:rsidRPr="00E376C6">
              <w:rPr>
                <w:rFonts w:ascii="Times New Roman" w:eastAsia="Times New Roman" w:hAnsi="Times New Roman" w:cs="Times New Roman"/>
                <w:color w:val="000000"/>
                <w:sz w:val="20"/>
                <w:szCs w:val="24"/>
                <w:lang w:eastAsia="ru-RU"/>
              </w:rPr>
              <w:lastRenderedPageBreak/>
              <w:t>распоряжений на проведение внеплановых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lastRenderedPageBreak/>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Письма и жалобы, поступившие в Контрольный орган</w:t>
            </w:r>
          </w:p>
        </w:tc>
      </w:tr>
      <w:tr w:rsidR="00F005AE" w:rsidRPr="00E376C6" w:rsidTr="00BB6FA4">
        <w:trPr>
          <w:trHeight w:val="2546"/>
        </w:trPr>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lastRenderedPageBreak/>
              <w:t>1.3.</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Доля проверок, на результаты которых поданы жалобы</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sz w:val="20"/>
                <w:szCs w:val="24"/>
                <w:lang w:eastAsia="ru-RU"/>
              </w:rPr>
            </w:pPr>
            <w:proofErr w:type="gramStart"/>
            <w:r w:rsidRPr="00E376C6">
              <w:rPr>
                <w:rFonts w:ascii="Times New Roman" w:eastAsia="Times New Roman" w:hAnsi="Times New Roman" w:cs="Times New Roman"/>
                <w:color w:val="000000"/>
                <w:sz w:val="20"/>
                <w:szCs w:val="24"/>
                <w:lang w:eastAsia="ru-RU"/>
              </w:rPr>
              <w:t>Ж</w:t>
            </w:r>
            <w:proofErr w:type="gramEnd"/>
            <w:r w:rsidRPr="00E376C6">
              <w:rPr>
                <w:rFonts w:ascii="Times New Roman" w:eastAsia="Times New Roman" w:hAnsi="Times New Roman" w:cs="Times New Roman"/>
                <w:color w:val="000000"/>
                <w:sz w:val="20"/>
                <w:szCs w:val="24"/>
                <w:lang w:eastAsia="ru-RU"/>
              </w:rPr>
              <w:t xml:space="preserve">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4"/>
                <w:lang w:eastAsia="ru-RU"/>
              </w:rPr>
            </w:pPr>
            <w:proofErr w:type="gramStart"/>
            <w:r w:rsidRPr="00E376C6">
              <w:rPr>
                <w:rFonts w:ascii="Times New Roman" w:eastAsia="Times New Roman" w:hAnsi="Times New Roman" w:cs="Times New Roman"/>
                <w:color w:val="000000"/>
                <w:sz w:val="20"/>
                <w:szCs w:val="24"/>
                <w:lang w:eastAsia="ru-RU"/>
              </w:rPr>
              <w:t>Ж</w:t>
            </w:r>
            <w:proofErr w:type="gramEnd"/>
            <w:r w:rsidRPr="00E376C6">
              <w:rPr>
                <w:rFonts w:ascii="Times New Roman" w:eastAsia="Times New Roman" w:hAnsi="Times New Roman" w:cs="Times New Roman"/>
                <w:color w:val="000000"/>
                <w:sz w:val="20"/>
                <w:szCs w:val="24"/>
                <w:lang w:eastAsia="ru-RU"/>
              </w:rPr>
              <w:t xml:space="preserve"> - количество жалоб (ед.)</w:t>
            </w:r>
          </w:p>
          <w:p w:rsidR="00F005AE" w:rsidRPr="00E376C6" w:rsidRDefault="00F005AE" w:rsidP="00BB6FA4">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Пф - количество проведенных проверок</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rPr>
                <w:rFonts w:ascii="Times New Roman" w:eastAsia="Times New Roman" w:hAnsi="Times New Roman" w:cs="Times New Roman"/>
                <w:color w:val="000000"/>
                <w:sz w:val="20"/>
                <w:szCs w:val="24"/>
                <w:lang w:eastAsia="ru-RU"/>
              </w:rPr>
            </w:pPr>
          </w:p>
        </w:tc>
      </w:tr>
      <w:tr w:rsidR="00F005AE" w:rsidRPr="00E376C6" w:rsidTr="00BB6FA4">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1.4.</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Доля проверок, результаты которых были признаны недействительными</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sz w:val="20"/>
                <w:szCs w:val="24"/>
                <w:lang w:eastAsia="ru-RU"/>
              </w:rPr>
            </w:pPr>
            <w:proofErr w:type="gramStart"/>
            <w:r w:rsidRPr="00E376C6">
              <w:rPr>
                <w:rFonts w:ascii="Times New Roman" w:eastAsia="Times New Roman" w:hAnsi="Times New Roman" w:cs="Times New Roman"/>
                <w:color w:val="000000"/>
                <w:sz w:val="20"/>
                <w:szCs w:val="24"/>
                <w:lang w:eastAsia="ru-RU"/>
              </w:rPr>
              <w:t>Пн</w:t>
            </w:r>
            <w:proofErr w:type="gramEnd"/>
            <w:r w:rsidRPr="00E376C6">
              <w:rPr>
                <w:rFonts w:ascii="Times New Roman" w:eastAsia="Times New Roman" w:hAnsi="Times New Roman" w:cs="Times New Roman"/>
                <w:color w:val="000000"/>
                <w:sz w:val="20"/>
                <w:szCs w:val="24"/>
                <w:lang w:eastAsia="ru-RU"/>
              </w:rPr>
              <w:t xml:space="preserve">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4"/>
                <w:lang w:eastAsia="ru-RU"/>
              </w:rPr>
            </w:pPr>
            <w:proofErr w:type="gramStart"/>
            <w:r w:rsidRPr="00E376C6">
              <w:rPr>
                <w:rFonts w:ascii="Times New Roman" w:eastAsia="Times New Roman" w:hAnsi="Times New Roman" w:cs="Times New Roman"/>
                <w:color w:val="000000"/>
                <w:sz w:val="20"/>
                <w:szCs w:val="24"/>
                <w:lang w:eastAsia="ru-RU"/>
              </w:rPr>
              <w:t>Пн</w:t>
            </w:r>
            <w:proofErr w:type="gramEnd"/>
            <w:r w:rsidRPr="00E376C6">
              <w:rPr>
                <w:rFonts w:ascii="Times New Roman" w:eastAsia="Times New Roman" w:hAnsi="Times New Roman" w:cs="Times New Roman"/>
                <w:color w:val="000000"/>
                <w:sz w:val="20"/>
                <w:szCs w:val="24"/>
                <w:lang w:eastAsia="ru-RU"/>
              </w:rPr>
              <w:t xml:space="preserve"> - количество проверок, признанных недействительными (ед.)</w:t>
            </w:r>
          </w:p>
          <w:p w:rsidR="00F005AE" w:rsidRPr="00E376C6" w:rsidRDefault="00F005AE" w:rsidP="00BB6FA4">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Пф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rPr>
                <w:rFonts w:ascii="Times New Roman" w:eastAsia="Times New Roman" w:hAnsi="Times New Roman" w:cs="Times New Roman"/>
                <w:color w:val="000000"/>
                <w:sz w:val="20"/>
                <w:szCs w:val="24"/>
                <w:lang w:eastAsia="ru-RU"/>
              </w:rPr>
            </w:pPr>
          </w:p>
        </w:tc>
      </w:tr>
      <w:tr w:rsidR="00F005AE" w:rsidRPr="00E376C6" w:rsidTr="00BB6FA4">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1.5.</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Доля внеплановых проверок, которые не удалось провести в связи с отсутствием собственника и т.д.</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По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По - проверки, не проведенные по причине отсутствия проверяемого лица (ед.)</w:t>
            </w:r>
          </w:p>
          <w:p w:rsidR="00F005AE" w:rsidRPr="00E376C6" w:rsidRDefault="00F005AE" w:rsidP="00BB6FA4">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Пф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30%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rPr>
                <w:rFonts w:ascii="Times New Roman" w:eastAsia="Times New Roman" w:hAnsi="Times New Roman" w:cs="Times New Roman"/>
                <w:color w:val="000000"/>
                <w:sz w:val="20"/>
                <w:szCs w:val="24"/>
                <w:lang w:eastAsia="ru-RU"/>
              </w:rPr>
            </w:pPr>
          </w:p>
        </w:tc>
      </w:tr>
      <w:tr w:rsidR="00F005AE" w:rsidRPr="00E376C6" w:rsidTr="00BB6FA4">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1.6.</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Доля заявлений, направленных на согласование в прокуратуру о проведении внеплановых проверок, в согласовании которых было отказано</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Кзо х 100 / Кпз</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Кзо - количество заявлений, по которым пришел отказ в согласовании (ед.)</w:t>
            </w:r>
          </w:p>
          <w:p w:rsidR="00F005AE" w:rsidRPr="00E376C6" w:rsidRDefault="00F005AE" w:rsidP="00BB6FA4">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Кпз - количество поданных на согласование заявлений</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10%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rPr>
                <w:rFonts w:ascii="Times New Roman" w:eastAsia="Times New Roman" w:hAnsi="Times New Roman" w:cs="Times New Roman"/>
                <w:color w:val="000000"/>
                <w:sz w:val="20"/>
                <w:szCs w:val="24"/>
                <w:lang w:eastAsia="ru-RU"/>
              </w:rPr>
            </w:pPr>
          </w:p>
        </w:tc>
      </w:tr>
      <w:tr w:rsidR="00F005AE" w:rsidRPr="00E376C6" w:rsidTr="00BB6FA4">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1.7.</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Доля проверок, по результатам которых материалы направлены в уполномоченные для принятия решений органы</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Кнм х 100 / Квн</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К нм - количество материалов, направленных в уполномоченные органы (ед.)</w:t>
            </w:r>
          </w:p>
          <w:p w:rsidR="00F005AE" w:rsidRPr="00E376C6" w:rsidRDefault="00F005AE" w:rsidP="00BB6FA4">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Квн - количество выявленных нарушений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rPr>
                <w:rFonts w:ascii="Times New Roman" w:eastAsia="Times New Roman" w:hAnsi="Times New Roman" w:cs="Times New Roman"/>
                <w:color w:val="000000"/>
                <w:sz w:val="20"/>
                <w:szCs w:val="24"/>
                <w:lang w:eastAsia="ru-RU"/>
              </w:rPr>
            </w:pPr>
          </w:p>
        </w:tc>
      </w:tr>
      <w:tr w:rsidR="00F005AE" w:rsidRPr="00E376C6" w:rsidTr="00BB6FA4">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1.8.</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Количество проведенных профилактических мероприятий</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rPr>
                <w:rFonts w:ascii="Times New Roman" w:eastAsia="Times New Roman" w:hAnsi="Times New Roman" w:cs="Times New Roman"/>
                <w:color w:val="000000"/>
                <w:sz w:val="20"/>
                <w:szCs w:val="24"/>
                <w:lang w:eastAsia="ru-RU"/>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rPr>
                <w:rFonts w:ascii="Times New Roman" w:eastAsia="Times New Roman" w:hAnsi="Times New Roman" w:cs="Times New Roman"/>
                <w:color w:val="000000"/>
                <w:sz w:val="20"/>
                <w:szCs w:val="24"/>
                <w:lang w:eastAsia="ru-RU"/>
              </w:rPr>
            </w:pP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Шт.</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rPr>
                <w:rFonts w:ascii="Times New Roman" w:eastAsia="Times New Roman" w:hAnsi="Times New Roman" w:cs="Times New Roman"/>
                <w:color w:val="000000"/>
                <w:sz w:val="20"/>
                <w:szCs w:val="24"/>
                <w:lang w:eastAsia="ru-RU"/>
              </w:rPr>
            </w:pPr>
          </w:p>
        </w:tc>
      </w:tr>
      <w:tr w:rsidR="00F005AE" w:rsidRPr="00E376C6" w:rsidTr="00BB6FA4">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jc w:val="center"/>
              <w:textAlignment w:val="baseline"/>
              <w:rPr>
                <w:rFonts w:ascii="Times New Roman" w:eastAsia="Times New Roman" w:hAnsi="Times New Roman" w:cs="Times New Roman"/>
                <w:b/>
                <w:color w:val="000000"/>
                <w:sz w:val="20"/>
                <w:szCs w:val="24"/>
                <w:lang w:eastAsia="ru-RU"/>
              </w:rPr>
            </w:pPr>
            <w:r w:rsidRPr="00E376C6">
              <w:rPr>
                <w:rFonts w:ascii="Times New Roman" w:eastAsia="Times New Roman" w:hAnsi="Times New Roman" w:cs="Times New Roman"/>
                <w:b/>
                <w:color w:val="000000"/>
                <w:sz w:val="20"/>
                <w:szCs w:val="24"/>
                <w:lang w:eastAsia="ru-RU"/>
              </w:rPr>
              <w:t>2.</w:t>
            </w:r>
          </w:p>
        </w:tc>
        <w:tc>
          <w:tcPr>
            <w:tcW w:w="8475"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jc w:val="center"/>
              <w:textAlignment w:val="baseline"/>
              <w:rPr>
                <w:rFonts w:ascii="Times New Roman" w:eastAsia="Times New Roman" w:hAnsi="Times New Roman" w:cs="Times New Roman"/>
                <w:b/>
                <w:color w:val="000000"/>
                <w:sz w:val="20"/>
                <w:szCs w:val="24"/>
                <w:lang w:eastAsia="ru-RU"/>
              </w:rPr>
            </w:pPr>
            <w:r w:rsidRPr="00E376C6">
              <w:rPr>
                <w:rFonts w:ascii="Times New Roman" w:eastAsia="Times New Roman" w:hAnsi="Times New Roman" w:cs="Times New Roman"/>
                <w:b/>
                <w:color w:val="000000"/>
                <w:sz w:val="20"/>
                <w:szCs w:val="24"/>
                <w:lang w:eastAsia="ru-RU"/>
              </w:rPr>
              <w:t>Индикативные показатели, характеризующие объем задействованных трудовых ресурсов</w:t>
            </w:r>
          </w:p>
        </w:tc>
      </w:tr>
      <w:tr w:rsidR="00F005AE" w:rsidRPr="00E376C6" w:rsidTr="00BB6FA4">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2.1.</w:t>
            </w:r>
          </w:p>
        </w:tc>
        <w:tc>
          <w:tcPr>
            <w:tcW w:w="240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Количество штатных единиц</w:t>
            </w:r>
          </w:p>
        </w:tc>
        <w:tc>
          <w:tcPr>
            <w:tcW w:w="8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rPr>
                <w:rFonts w:ascii="Times New Roman" w:eastAsia="Times New Roman" w:hAnsi="Times New Roman" w:cs="Times New Roman"/>
                <w:color w:val="000000"/>
                <w:sz w:val="20"/>
                <w:szCs w:val="24"/>
                <w:lang w:eastAsia="ru-RU"/>
              </w:rPr>
            </w:pPr>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rPr>
                <w:rFonts w:ascii="Times New Roman" w:eastAsia="Times New Roman" w:hAnsi="Times New Roman" w:cs="Times New Roman"/>
                <w:color w:val="000000"/>
                <w:sz w:val="20"/>
                <w:szCs w:val="24"/>
                <w:lang w:eastAsia="ru-RU"/>
              </w:rPr>
            </w:pPr>
          </w:p>
        </w:tc>
        <w:tc>
          <w:tcPr>
            <w:tcW w:w="87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Чел.</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rPr>
                <w:rFonts w:ascii="Times New Roman" w:eastAsia="Times New Roman" w:hAnsi="Times New Roman" w:cs="Times New Roman"/>
                <w:color w:val="000000"/>
                <w:sz w:val="20"/>
                <w:szCs w:val="24"/>
                <w:lang w:eastAsia="ru-RU"/>
              </w:rPr>
            </w:pPr>
          </w:p>
        </w:tc>
      </w:tr>
      <w:tr w:rsidR="00F005AE" w:rsidRPr="00E376C6" w:rsidTr="00BB6FA4">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2.2.</w:t>
            </w:r>
          </w:p>
        </w:tc>
        <w:tc>
          <w:tcPr>
            <w:tcW w:w="240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Нагрузка контрольных мероприятий на работников органа муниципального контроля</w:t>
            </w:r>
          </w:p>
        </w:tc>
        <w:tc>
          <w:tcPr>
            <w:tcW w:w="8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t xml:space="preserve">Км / </w:t>
            </w:r>
            <w:proofErr w:type="gramStart"/>
            <w:r w:rsidRPr="00E376C6">
              <w:rPr>
                <w:rFonts w:ascii="Times New Roman" w:eastAsia="Times New Roman" w:hAnsi="Times New Roman" w:cs="Times New Roman"/>
                <w:color w:val="000000"/>
                <w:sz w:val="20"/>
                <w:szCs w:val="24"/>
                <w:lang w:eastAsia="ru-RU"/>
              </w:rPr>
              <w:t>Кр</w:t>
            </w:r>
            <w:proofErr w:type="gramEnd"/>
            <w:r w:rsidRPr="00E376C6">
              <w:rPr>
                <w:rFonts w:ascii="Times New Roman" w:eastAsia="Times New Roman" w:hAnsi="Times New Roman" w:cs="Times New Roman"/>
                <w:color w:val="000000"/>
                <w:sz w:val="20"/>
                <w:szCs w:val="24"/>
                <w:lang w:eastAsia="ru-RU"/>
              </w:rPr>
              <w:t>= Нк</w:t>
            </w:r>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4"/>
                <w:lang w:eastAsia="ru-RU"/>
              </w:rPr>
            </w:pPr>
            <w:proofErr w:type="gramStart"/>
            <w:r w:rsidRPr="00E376C6">
              <w:rPr>
                <w:rFonts w:ascii="Times New Roman" w:eastAsia="Times New Roman" w:hAnsi="Times New Roman" w:cs="Times New Roman"/>
                <w:color w:val="000000"/>
                <w:sz w:val="20"/>
                <w:szCs w:val="24"/>
                <w:lang w:eastAsia="ru-RU"/>
              </w:rPr>
              <w:t>Км</w:t>
            </w:r>
            <w:proofErr w:type="gramEnd"/>
            <w:r w:rsidRPr="00E376C6">
              <w:rPr>
                <w:rFonts w:ascii="Times New Roman" w:eastAsia="Times New Roman" w:hAnsi="Times New Roman" w:cs="Times New Roman"/>
                <w:color w:val="000000"/>
                <w:sz w:val="20"/>
                <w:szCs w:val="24"/>
                <w:lang w:eastAsia="ru-RU"/>
              </w:rPr>
              <w:t xml:space="preserve"> - количество контрольных мероприятий (ед.)</w:t>
            </w:r>
          </w:p>
          <w:p w:rsidR="00F005AE" w:rsidRPr="00E376C6" w:rsidRDefault="00F005AE" w:rsidP="00BB6FA4">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4"/>
                <w:lang w:eastAsia="ru-RU"/>
              </w:rPr>
            </w:pPr>
            <w:proofErr w:type="gramStart"/>
            <w:r w:rsidRPr="00E376C6">
              <w:rPr>
                <w:rFonts w:ascii="Times New Roman" w:eastAsia="Times New Roman" w:hAnsi="Times New Roman" w:cs="Times New Roman"/>
                <w:color w:val="000000"/>
                <w:sz w:val="20"/>
                <w:szCs w:val="24"/>
                <w:lang w:eastAsia="ru-RU"/>
              </w:rPr>
              <w:t>Кр</w:t>
            </w:r>
            <w:proofErr w:type="gramEnd"/>
            <w:r w:rsidRPr="00E376C6">
              <w:rPr>
                <w:rFonts w:ascii="Times New Roman" w:eastAsia="Times New Roman" w:hAnsi="Times New Roman" w:cs="Times New Roman"/>
                <w:color w:val="000000"/>
                <w:sz w:val="20"/>
                <w:szCs w:val="24"/>
                <w:lang w:eastAsia="ru-RU"/>
              </w:rPr>
              <w:t xml:space="preserve"> - количество работников органа муниципального контроля (ед.)</w:t>
            </w:r>
          </w:p>
          <w:p w:rsidR="00F005AE" w:rsidRPr="00E376C6" w:rsidRDefault="00F005AE" w:rsidP="00BB6FA4">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4"/>
                <w:lang w:eastAsia="ru-RU"/>
              </w:rPr>
            </w:pPr>
            <w:r w:rsidRPr="00E376C6">
              <w:rPr>
                <w:rFonts w:ascii="Times New Roman" w:eastAsia="Times New Roman" w:hAnsi="Times New Roman" w:cs="Times New Roman"/>
                <w:color w:val="000000"/>
                <w:sz w:val="20"/>
                <w:szCs w:val="24"/>
                <w:lang w:eastAsia="ru-RU"/>
              </w:rPr>
              <w:lastRenderedPageBreak/>
              <w:t>Нк - нагрузка на 1 работника (ед.)</w:t>
            </w:r>
          </w:p>
        </w:tc>
        <w:tc>
          <w:tcPr>
            <w:tcW w:w="87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rPr>
                <w:rFonts w:ascii="Times New Roman" w:eastAsia="Times New Roman" w:hAnsi="Times New Roman" w:cs="Times New Roman"/>
                <w:color w:val="000000"/>
                <w:sz w:val="20"/>
                <w:szCs w:val="24"/>
                <w:lang w:eastAsia="ru-RU"/>
              </w:rPr>
            </w:pP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005AE" w:rsidRPr="00E376C6" w:rsidRDefault="00F005AE" w:rsidP="00BB6FA4">
            <w:pPr>
              <w:overflowPunct w:val="0"/>
              <w:autoSpaceDE w:val="0"/>
              <w:autoSpaceDN w:val="0"/>
              <w:adjustRightInd w:val="0"/>
              <w:spacing w:after="0" w:line="240" w:lineRule="auto"/>
              <w:rPr>
                <w:rFonts w:ascii="Times New Roman" w:eastAsia="Times New Roman" w:hAnsi="Times New Roman" w:cs="Times New Roman"/>
                <w:color w:val="000000"/>
                <w:sz w:val="20"/>
                <w:szCs w:val="24"/>
                <w:lang w:eastAsia="ru-RU"/>
              </w:rPr>
            </w:pPr>
          </w:p>
        </w:tc>
      </w:tr>
    </w:tbl>
    <w:p w:rsidR="00F005AE" w:rsidRPr="00E376C6" w:rsidRDefault="00F005AE" w:rsidP="00F005AE">
      <w:pPr>
        <w:overflowPunct w:val="0"/>
        <w:autoSpaceDE w:val="0"/>
        <w:autoSpaceDN w:val="0"/>
        <w:adjustRightInd w:val="0"/>
        <w:spacing w:after="0" w:line="240" w:lineRule="auto"/>
        <w:jc w:val="center"/>
        <w:rPr>
          <w:rFonts w:ascii="Times New Roman" w:eastAsia="Times New Roman" w:hAnsi="Times New Roman" w:cs="Times New Roman"/>
          <w:color w:val="000000"/>
          <w:szCs w:val="28"/>
          <w:lang w:eastAsia="ru-RU"/>
        </w:rPr>
      </w:pPr>
    </w:p>
    <w:p w:rsidR="00F005AE" w:rsidRPr="00E376C6" w:rsidRDefault="00F005AE" w:rsidP="00F005AE">
      <w:pPr>
        <w:overflowPunct w:val="0"/>
        <w:autoSpaceDE w:val="0"/>
        <w:autoSpaceDN w:val="0"/>
        <w:adjustRightInd w:val="0"/>
        <w:spacing w:after="0" w:line="240" w:lineRule="auto"/>
        <w:jc w:val="center"/>
        <w:rPr>
          <w:rFonts w:ascii="Times New Roman" w:eastAsia="Times New Roman" w:hAnsi="Times New Roman" w:cs="Times New Roman"/>
          <w:color w:val="000000"/>
          <w:szCs w:val="28"/>
          <w:lang w:eastAsia="ru-RU"/>
        </w:rPr>
      </w:pPr>
    </w:p>
    <w:tbl>
      <w:tblPr>
        <w:tblW w:w="0" w:type="auto"/>
        <w:shd w:val="clear" w:color="auto" w:fill="FFFFFF"/>
        <w:tblCellMar>
          <w:left w:w="0" w:type="dxa"/>
          <w:right w:w="0" w:type="dxa"/>
        </w:tblCellMar>
        <w:tblLook w:val="04A0" w:firstRow="1" w:lastRow="0" w:firstColumn="1" w:lastColumn="0" w:noHBand="0" w:noVBand="1"/>
      </w:tblPr>
      <w:tblGrid>
        <w:gridCol w:w="6"/>
      </w:tblGrid>
      <w:tr w:rsidR="00F005AE" w:rsidRPr="00E376C6" w:rsidTr="00BB6FA4">
        <w:tc>
          <w:tcPr>
            <w:tcW w:w="0" w:type="auto"/>
            <w:shd w:val="clear" w:color="auto" w:fill="auto"/>
            <w:vAlign w:val="center"/>
            <w:hideMark/>
          </w:tcPr>
          <w:p w:rsidR="00F005AE" w:rsidRPr="00E376C6" w:rsidRDefault="00F005AE" w:rsidP="00BB6FA4">
            <w:pPr>
              <w:overflowPunct w:val="0"/>
              <w:autoSpaceDE w:val="0"/>
              <w:autoSpaceDN w:val="0"/>
              <w:adjustRightInd w:val="0"/>
              <w:spacing w:after="0" w:line="240" w:lineRule="auto"/>
              <w:rPr>
                <w:rFonts w:ascii="Times New Roman" w:eastAsia="Times New Roman" w:hAnsi="Times New Roman" w:cs="Times New Roman"/>
                <w:color w:val="000000"/>
                <w:szCs w:val="28"/>
                <w:lang w:eastAsia="ru-RU"/>
              </w:rPr>
            </w:pPr>
          </w:p>
        </w:tc>
      </w:tr>
    </w:tbl>
    <w:p w:rsidR="00F005AE" w:rsidRPr="00E376C6" w:rsidRDefault="00F005AE" w:rsidP="00F005AE">
      <w:pPr>
        <w:tabs>
          <w:tab w:val="left" w:pos="1134"/>
          <w:tab w:val="left" w:pos="11766"/>
        </w:tabs>
        <w:spacing w:after="200" w:line="276" w:lineRule="auto"/>
        <w:contextualSpacing/>
        <w:jc w:val="both"/>
        <w:rPr>
          <w:rFonts w:ascii="Times New Roman" w:eastAsia="Calibri" w:hAnsi="Times New Roman" w:cs="Times New Roman"/>
          <w:color w:val="000000"/>
          <w:szCs w:val="28"/>
        </w:rPr>
      </w:pPr>
    </w:p>
    <w:p w:rsidR="00F005AE" w:rsidRPr="00E376C6" w:rsidRDefault="00F005AE" w:rsidP="00F005AE">
      <w:pPr>
        <w:tabs>
          <w:tab w:val="left" w:pos="1134"/>
        </w:tabs>
        <w:spacing w:after="200" w:line="276" w:lineRule="auto"/>
        <w:contextualSpacing/>
        <w:jc w:val="both"/>
        <w:rPr>
          <w:rFonts w:ascii="Times New Roman" w:eastAsia="Calibri" w:hAnsi="Times New Roman" w:cs="Times New Roman"/>
          <w:b/>
          <w:color w:val="000000"/>
        </w:rPr>
      </w:pPr>
    </w:p>
    <w:p w:rsidR="00F005AE" w:rsidRPr="00E376C6" w:rsidRDefault="00F005AE" w:rsidP="00F005AE">
      <w:pPr>
        <w:tabs>
          <w:tab w:val="left" w:pos="1134"/>
        </w:tabs>
        <w:spacing w:after="200" w:line="276" w:lineRule="auto"/>
        <w:contextualSpacing/>
        <w:jc w:val="both"/>
        <w:rPr>
          <w:rFonts w:ascii="Times New Roman" w:eastAsia="Calibri" w:hAnsi="Times New Roman" w:cs="Times New Roman"/>
          <w:b/>
          <w:color w:val="000000"/>
        </w:rPr>
      </w:pPr>
    </w:p>
    <w:p w:rsidR="00F005AE" w:rsidRPr="00E376C6" w:rsidRDefault="00F005AE" w:rsidP="00F005AE">
      <w:pPr>
        <w:overflowPunct w:val="0"/>
        <w:autoSpaceDE w:val="0"/>
        <w:autoSpaceDN w:val="0"/>
        <w:adjustRightInd w:val="0"/>
        <w:spacing w:after="0" w:line="240" w:lineRule="auto"/>
        <w:rPr>
          <w:rFonts w:ascii="Times New Roman" w:eastAsia="Times New Roman" w:hAnsi="Times New Roman" w:cs="Times New Roman"/>
          <w:color w:val="000000"/>
          <w:sz w:val="16"/>
          <w:szCs w:val="20"/>
          <w:lang w:eastAsia="ru-RU"/>
        </w:rPr>
      </w:pPr>
    </w:p>
    <w:p w:rsidR="00F005AE" w:rsidRPr="00E376C6" w:rsidRDefault="00F005AE" w:rsidP="00F005AE">
      <w:pPr>
        <w:overflowPunct w:val="0"/>
        <w:autoSpaceDE w:val="0"/>
        <w:autoSpaceDN w:val="0"/>
        <w:adjustRightInd w:val="0"/>
        <w:spacing w:after="0" w:line="240" w:lineRule="auto"/>
        <w:rPr>
          <w:rFonts w:ascii="Times New Roman" w:eastAsia="Times New Roman" w:hAnsi="Times New Roman" w:cs="Times New Roman"/>
          <w:bCs/>
          <w:szCs w:val="20"/>
          <w:lang w:eastAsia="ru-RU"/>
        </w:rPr>
      </w:pPr>
    </w:p>
    <w:p w:rsidR="00F005AE" w:rsidRPr="00E376C6" w:rsidRDefault="00F005AE" w:rsidP="00F005AE">
      <w:pPr>
        <w:overflowPunct w:val="0"/>
        <w:autoSpaceDE w:val="0"/>
        <w:autoSpaceDN w:val="0"/>
        <w:adjustRightInd w:val="0"/>
        <w:spacing w:after="0" w:line="240" w:lineRule="auto"/>
        <w:rPr>
          <w:rFonts w:ascii="Times New Roman" w:eastAsia="Times New Roman" w:hAnsi="Times New Roman" w:cs="Times New Roman"/>
          <w:bCs/>
          <w:szCs w:val="20"/>
          <w:lang w:eastAsia="ru-RU"/>
        </w:rPr>
      </w:pPr>
    </w:p>
    <w:p w:rsidR="00F005AE" w:rsidRPr="00E376C6" w:rsidRDefault="00F005AE" w:rsidP="00F005AE">
      <w:pPr>
        <w:overflowPunct w:val="0"/>
        <w:autoSpaceDE w:val="0"/>
        <w:autoSpaceDN w:val="0"/>
        <w:adjustRightInd w:val="0"/>
        <w:spacing w:after="0" w:line="240" w:lineRule="auto"/>
        <w:rPr>
          <w:rFonts w:ascii="Times New Roman" w:eastAsia="Times New Roman" w:hAnsi="Times New Roman" w:cs="Times New Roman"/>
          <w:bCs/>
          <w:szCs w:val="20"/>
          <w:lang w:eastAsia="ru-RU"/>
        </w:rPr>
      </w:pPr>
    </w:p>
    <w:p w:rsidR="00F005AE" w:rsidRPr="00E376C6" w:rsidRDefault="00F005AE" w:rsidP="00F005AE">
      <w:pPr>
        <w:overflowPunct w:val="0"/>
        <w:autoSpaceDE w:val="0"/>
        <w:autoSpaceDN w:val="0"/>
        <w:adjustRightInd w:val="0"/>
        <w:spacing w:after="0" w:line="240" w:lineRule="auto"/>
        <w:rPr>
          <w:rFonts w:ascii="Times New Roman" w:eastAsia="Times New Roman" w:hAnsi="Times New Roman" w:cs="Times New Roman"/>
          <w:bCs/>
          <w:szCs w:val="20"/>
          <w:lang w:eastAsia="ru-RU"/>
        </w:rPr>
      </w:pPr>
    </w:p>
    <w:p w:rsidR="00F005AE" w:rsidRPr="00E376C6" w:rsidRDefault="00F005AE" w:rsidP="00F005AE">
      <w:pPr>
        <w:overflowPunct w:val="0"/>
        <w:autoSpaceDE w:val="0"/>
        <w:autoSpaceDN w:val="0"/>
        <w:adjustRightInd w:val="0"/>
        <w:spacing w:after="0" w:line="240" w:lineRule="auto"/>
        <w:rPr>
          <w:rFonts w:ascii="Times New Roman" w:eastAsia="Times New Roman" w:hAnsi="Times New Roman" w:cs="Times New Roman"/>
          <w:bCs/>
          <w:szCs w:val="20"/>
          <w:lang w:eastAsia="ru-RU"/>
        </w:rPr>
      </w:pPr>
    </w:p>
    <w:p w:rsidR="00F005AE" w:rsidRPr="00E376C6" w:rsidRDefault="00F005AE" w:rsidP="00F005AE">
      <w:pPr>
        <w:rPr>
          <w:sz w:val="18"/>
        </w:rPr>
      </w:pPr>
    </w:p>
    <w:p w:rsidR="00615FBC" w:rsidRDefault="00615FBC"/>
    <w:sectPr w:rsidR="00615FBC" w:rsidSect="0096611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4CEA" w:rsidRDefault="00B64CEA" w:rsidP="00F005AE">
      <w:pPr>
        <w:spacing w:after="0" w:line="240" w:lineRule="auto"/>
      </w:pPr>
      <w:r>
        <w:separator/>
      </w:r>
    </w:p>
  </w:endnote>
  <w:endnote w:type="continuationSeparator" w:id="0">
    <w:p w:rsidR="00B64CEA" w:rsidRDefault="00B64CEA" w:rsidP="00F005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4CEA" w:rsidRDefault="00B64CEA" w:rsidP="00F005AE">
      <w:pPr>
        <w:spacing w:after="0" w:line="240" w:lineRule="auto"/>
      </w:pPr>
      <w:r>
        <w:separator/>
      </w:r>
    </w:p>
  </w:footnote>
  <w:footnote w:type="continuationSeparator" w:id="0">
    <w:p w:rsidR="00B64CEA" w:rsidRDefault="00B64CEA" w:rsidP="00F005AE">
      <w:pPr>
        <w:spacing w:after="0" w:line="240" w:lineRule="auto"/>
      </w:pPr>
      <w:r>
        <w:continuationSeparator/>
      </w:r>
    </w:p>
  </w:footnote>
  <w:footnote w:id="1">
    <w:p w:rsidR="00F005AE" w:rsidRPr="00DB020A" w:rsidRDefault="00F005AE" w:rsidP="00F005AE">
      <w:pPr>
        <w:pStyle w:val="a3"/>
        <w:jc w:val="both"/>
        <w:rPr>
          <w:color w:val="FF0000"/>
        </w:rPr>
      </w:pPr>
    </w:p>
    <w:p w:rsidR="00F005AE" w:rsidRPr="00DB020A" w:rsidRDefault="00F005AE" w:rsidP="00F005AE">
      <w:pPr>
        <w:pStyle w:val="a3"/>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A43CE2"/>
    <w:multiLevelType w:val="hybridMultilevel"/>
    <w:tmpl w:val="3910AAD4"/>
    <w:lvl w:ilvl="0" w:tplc="B99E512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7E555232"/>
    <w:multiLevelType w:val="hybridMultilevel"/>
    <w:tmpl w:val="ABEADFF4"/>
    <w:lvl w:ilvl="0" w:tplc="12FA6C2E">
      <w:start w:val="1"/>
      <w:numFmt w:val="decimal"/>
      <w:lvlText w:val="%1."/>
      <w:lvlJc w:val="left"/>
      <w:pPr>
        <w:ind w:left="1407" w:hanging="795"/>
      </w:pPr>
      <w:rPr>
        <w:rFonts w:hint="default"/>
      </w:rPr>
    </w:lvl>
    <w:lvl w:ilvl="1" w:tplc="04190019" w:tentative="1">
      <w:start w:val="1"/>
      <w:numFmt w:val="lowerLetter"/>
      <w:lvlText w:val="%2."/>
      <w:lvlJc w:val="left"/>
      <w:pPr>
        <w:ind w:left="1692" w:hanging="360"/>
      </w:pPr>
    </w:lvl>
    <w:lvl w:ilvl="2" w:tplc="0419001B" w:tentative="1">
      <w:start w:val="1"/>
      <w:numFmt w:val="lowerRoman"/>
      <w:lvlText w:val="%3."/>
      <w:lvlJc w:val="right"/>
      <w:pPr>
        <w:ind w:left="2412" w:hanging="180"/>
      </w:pPr>
    </w:lvl>
    <w:lvl w:ilvl="3" w:tplc="0419000F" w:tentative="1">
      <w:start w:val="1"/>
      <w:numFmt w:val="decimal"/>
      <w:lvlText w:val="%4."/>
      <w:lvlJc w:val="left"/>
      <w:pPr>
        <w:ind w:left="3132" w:hanging="360"/>
      </w:pPr>
    </w:lvl>
    <w:lvl w:ilvl="4" w:tplc="04190019" w:tentative="1">
      <w:start w:val="1"/>
      <w:numFmt w:val="lowerLetter"/>
      <w:lvlText w:val="%5."/>
      <w:lvlJc w:val="left"/>
      <w:pPr>
        <w:ind w:left="3852" w:hanging="360"/>
      </w:pPr>
    </w:lvl>
    <w:lvl w:ilvl="5" w:tplc="0419001B" w:tentative="1">
      <w:start w:val="1"/>
      <w:numFmt w:val="lowerRoman"/>
      <w:lvlText w:val="%6."/>
      <w:lvlJc w:val="right"/>
      <w:pPr>
        <w:ind w:left="4572" w:hanging="180"/>
      </w:pPr>
    </w:lvl>
    <w:lvl w:ilvl="6" w:tplc="0419000F" w:tentative="1">
      <w:start w:val="1"/>
      <w:numFmt w:val="decimal"/>
      <w:lvlText w:val="%7."/>
      <w:lvlJc w:val="left"/>
      <w:pPr>
        <w:ind w:left="5292" w:hanging="360"/>
      </w:pPr>
    </w:lvl>
    <w:lvl w:ilvl="7" w:tplc="04190019" w:tentative="1">
      <w:start w:val="1"/>
      <w:numFmt w:val="lowerLetter"/>
      <w:lvlText w:val="%8."/>
      <w:lvlJc w:val="left"/>
      <w:pPr>
        <w:ind w:left="6012" w:hanging="360"/>
      </w:pPr>
    </w:lvl>
    <w:lvl w:ilvl="8" w:tplc="0419001B" w:tentative="1">
      <w:start w:val="1"/>
      <w:numFmt w:val="lowerRoman"/>
      <w:lvlText w:val="%9."/>
      <w:lvlJc w:val="right"/>
      <w:pPr>
        <w:ind w:left="673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29B4"/>
    <w:rsid w:val="00012CEE"/>
    <w:rsid w:val="00063CBD"/>
    <w:rsid w:val="00085D6D"/>
    <w:rsid w:val="00092C2D"/>
    <w:rsid w:val="00092DBB"/>
    <w:rsid w:val="000A261C"/>
    <w:rsid w:val="000D4E11"/>
    <w:rsid w:val="000F4717"/>
    <w:rsid w:val="0010602C"/>
    <w:rsid w:val="00113964"/>
    <w:rsid w:val="00117680"/>
    <w:rsid w:val="001229E9"/>
    <w:rsid w:val="00122B9D"/>
    <w:rsid w:val="00124E76"/>
    <w:rsid w:val="001266ED"/>
    <w:rsid w:val="00135AE4"/>
    <w:rsid w:val="00141A49"/>
    <w:rsid w:val="001719D6"/>
    <w:rsid w:val="001765D1"/>
    <w:rsid w:val="00184B78"/>
    <w:rsid w:val="00184FF5"/>
    <w:rsid w:val="0019663E"/>
    <w:rsid w:val="001B3716"/>
    <w:rsid w:val="001C74B0"/>
    <w:rsid w:val="001D28E2"/>
    <w:rsid w:val="001D3604"/>
    <w:rsid w:val="001D4207"/>
    <w:rsid w:val="001E24CD"/>
    <w:rsid w:val="00206251"/>
    <w:rsid w:val="00262130"/>
    <w:rsid w:val="00263EC4"/>
    <w:rsid w:val="002B3F05"/>
    <w:rsid w:val="002E690B"/>
    <w:rsid w:val="002F0838"/>
    <w:rsid w:val="00313860"/>
    <w:rsid w:val="00313FF0"/>
    <w:rsid w:val="00361083"/>
    <w:rsid w:val="00377AB2"/>
    <w:rsid w:val="003D2494"/>
    <w:rsid w:val="003D6DFE"/>
    <w:rsid w:val="003E1B02"/>
    <w:rsid w:val="003E3566"/>
    <w:rsid w:val="003F3596"/>
    <w:rsid w:val="00400B94"/>
    <w:rsid w:val="004020FA"/>
    <w:rsid w:val="00402C10"/>
    <w:rsid w:val="0047060E"/>
    <w:rsid w:val="00471E42"/>
    <w:rsid w:val="00473089"/>
    <w:rsid w:val="00486990"/>
    <w:rsid w:val="004907C0"/>
    <w:rsid w:val="00494379"/>
    <w:rsid w:val="004A5484"/>
    <w:rsid w:val="004A66D1"/>
    <w:rsid w:val="004B7629"/>
    <w:rsid w:val="00502FA5"/>
    <w:rsid w:val="00516D56"/>
    <w:rsid w:val="005444AD"/>
    <w:rsid w:val="00546762"/>
    <w:rsid w:val="00572DD6"/>
    <w:rsid w:val="00581406"/>
    <w:rsid w:val="00581AD0"/>
    <w:rsid w:val="00583B07"/>
    <w:rsid w:val="005B0C83"/>
    <w:rsid w:val="005C12DA"/>
    <w:rsid w:val="005C5BF8"/>
    <w:rsid w:val="005E6CCF"/>
    <w:rsid w:val="00600833"/>
    <w:rsid w:val="00615FBC"/>
    <w:rsid w:val="006225E3"/>
    <w:rsid w:val="00642729"/>
    <w:rsid w:val="00647A27"/>
    <w:rsid w:val="006502A4"/>
    <w:rsid w:val="006529B4"/>
    <w:rsid w:val="0066627F"/>
    <w:rsid w:val="00671ECF"/>
    <w:rsid w:val="0067429A"/>
    <w:rsid w:val="00676DFD"/>
    <w:rsid w:val="006A3681"/>
    <w:rsid w:val="006C1C2D"/>
    <w:rsid w:val="006C7EAE"/>
    <w:rsid w:val="006D64A0"/>
    <w:rsid w:val="006F1ACF"/>
    <w:rsid w:val="00703214"/>
    <w:rsid w:val="007147E3"/>
    <w:rsid w:val="00733D84"/>
    <w:rsid w:val="00745C8E"/>
    <w:rsid w:val="00771565"/>
    <w:rsid w:val="0078366C"/>
    <w:rsid w:val="007A6422"/>
    <w:rsid w:val="007B609A"/>
    <w:rsid w:val="007C7665"/>
    <w:rsid w:val="007D5B65"/>
    <w:rsid w:val="007E020F"/>
    <w:rsid w:val="007F76AC"/>
    <w:rsid w:val="008315F4"/>
    <w:rsid w:val="0083581B"/>
    <w:rsid w:val="008364CE"/>
    <w:rsid w:val="00876BCB"/>
    <w:rsid w:val="008D5A8E"/>
    <w:rsid w:val="0090183D"/>
    <w:rsid w:val="0090555F"/>
    <w:rsid w:val="00923139"/>
    <w:rsid w:val="009349E2"/>
    <w:rsid w:val="00987220"/>
    <w:rsid w:val="009B5723"/>
    <w:rsid w:val="009C40E2"/>
    <w:rsid w:val="009D4420"/>
    <w:rsid w:val="009F4E46"/>
    <w:rsid w:val="00A132CA"/>
    <w:rsid w:val="00A21CD1"/>
    <w:rsid w:val="00A453A5"/>
    <w:rsid w:val="00A708A7"/>
    <w:rsid w:val="00A84C43"/>
    <w:rsid w:val="00A8758B"/>
    <w:rsid w:val="00A938EE"/>
    <w:rsid w:val="00AC3168"/>
    <w:rsid w:val="00AF7C81"/>
    <w:rsid w:val="00B173D1"/>
    <w:rsid w:val="00B334F4"/>
    <w:rsid w:val="00B63B59"/>
    <w:rsid w:val="00B64CEA"/>
    <w:rsid w:val="00B90B98"/>
    <w:rsid w:val="00B90E9D"/>
    <w:rsid w:val="00B91786"/>
    <w:rsid w:val="00C02B7E"/>
    <w:rsid w:val="00C05D5D"/>
    <w:rsid w:val="00C221D9"/>
    <w:rsid w:val="00C476A3"/>
    <w:rsid w:val="00C5153E"/>
    <w:rsid w:val="00C51DBD"/>
    <w:rsid w:val="00C65BBD"/>
    <w:rsid w:val="00C72E52"/>
    <w:rsid w:val="00C77046"/>
    <w:rsid w:val="00C77C32"/>
    <w:rsid w:val="00C851DF"/>
    <w:rsid w:val="00C902D6"/>
    <w:rsid w:val="00CA05B2"/>
    <w:rsid w:val="00CA3F3C"/>
    <w:rsid w:val="00CB36BC"/>
    <w:rsid w:val="00CB4CEC"/>
    <w:rsid w:val="00CC02EF"/>
    <w:rsid w:val="00CC4723"/>
    <w:rsid w:val="00CD3C5E"/>
    <w:rsid w:val="00CE7462"/>
    <w:rsid w:val="00CF0BD6"/>
    <w:rsid w:val="00D0109B"/>
    <w:rsid w:val="00D06AE5"/>
    <w:rsid w:val="00D371A0"/>
    <w:rsid w:val="00D44E30"/>
    <w:rsid w:val="00D61549"/>
    <w:rsid w:val="00D91580"/>
    <w:rsid w:val="00D92505"/>
    <w:rsid w:val="00D97257"/>
    <w:rsid w:val="00DC2AF2"/>
    <w:rsid w:val="00DC309A"/>
    <w:rsid w:val="00DE334D"/>
    <w:rsid w:val="00DF3215"/>
    <w:rsid w:val="00DF7B4B"/>
    <w:rsid w:val="00E645CB"/>
    <w:rsid w:val="00E65E7B"/>
    <w:rsid w:val="00E810DD"/>
    <w:rsid w:val="00EA2F63"/>
    <w:rsid w:val="00EA63BF"/>
    <w:rsid w:val="00EA7271"/>
    <w:rsid w:val="00EE6713"/>
    <w:rsid w:val="00F005AE"/>
    <w:rsid w:val="00F02E92"/>
    <w:rsid w:val="00F07542"/>
    <w:rsid w:val="00F10231"/>
    <w:rsid w:val="00F1277B"/>
    <w:rsid w:val="00F13F5A"/>
    <w:rsid w:val="00F16BFB"/>
    <w:rsid w:val="00F325C8"/>
    <w:rsid w:val="00F518EE"/>
    <w:rsid w:val="00F65F44"/>
    <w:rsid w:val="00F73ABF"/>
    <w:rsid w:val="00F9062B"/>
    <w:rsid w:val="00FF06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05AE"/>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F005AE"/>
    <w:pPr>
      <w:spacing w:after="0" w:line="240" w:lineRule="auto"/>
    </w:pPr>
    <w:rPr>
      <w:sz w:val="20"/>
      <w:szCs w:val="20"/>
    </w:rPr>
  </w:style>
  <w:style w:type="character" w:customStyle="1" w:styleId="a4">
    <w:name w:val="Текст сноски Знак"/>
    <w:basedOn w:val="a0"/>
    <w:link w:val="a3"/>
    <w:uiPriority w:val="99"/>
    <w:semiHidden/>
    <w:rsid w:val="00F005AE"/>
    <w:rPr>
      <w:sz w:val="20"/>
      <w:szCs w:val="20"/>
    </w:rPr>
  </w:style>
  <w:style w:type="paragraph" w:styleId="a5">
    <w:name w:val="List Paragraph"/>
    <w:basedOn w:val="a"/>
    <w:uiPriority w:val="34"/>
    <w:qFormat/>
    <w:rsid w:val="00F005A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05AE"/>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F005AE"/>
    <w:pPr>
      <w:spacing w:after="0" w:line="240" w:lineRule="auto"/>
    </w:pPr>
    <w:rPr>
      <w:sz w:val="20"/>
      <w:szCs w:val="20"/>
    </w:rPr>
  </w:style>
  <w:style w:type="character" w:customStyle="1" w:styleId="a4">
    <w:name w:val="Текст сноски Знак"/>
    <w:basedOn w:val="a0"/>
    <w:link w:val="a3"/>
    <w:uiPriority w:val="99"/>
    <w:semiHidden/>
    <w:rsid w:val="00F005AE"/>
    <w:rPr>
      <w:sz w:val="20"/>
      <w:szCs w:val="20"/>
    </w:rPr>
  </w:style>
  <w:style w:type="paragraph" w:styleId="a5">
    <w:name w:val="List Paragraph"/>
    <w:basedOn w:val="a"/>
    <w:uiPriority w:val="34"/>
    <w:qFormat/>
    <w:rsid w:val="00F005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DDDF8504A8C991D6DC062AEBE1543CC2CF7776F3762347E592B209D7894710E559B68D26C2774AD314985836975927B260E8F776387C20Aj6Y5O"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5" Type="http://schemas.openxmlformats.org/officeDocument/2006/relationships/webSettings" Target="webSettings.xml"/><Relationship Id="rId10" Type="http://schemas.openxmlformats.org/officeDocument/2006/relationships/hyperlink" Target="consultantplus://offline/ref=176923FAB863A4C98807594DEB28D7B584908B5FB1A28C9FDE44BBC16100CFA6F926E59E29B06F2294D6112762FB2C6143467A2C60D1A08Ae0ABN" TargetMode="External"/><Relationship Id="rId4" Type="http://schemas.openxmlformats.org/officeDocument/2006/relationships/settings" Target="settings.xml"/><Relationship Id="rId9" Type="http://schemas.openxmlformats.org/officeDocument/2006/relationships/hyperlink" Target="consultantplus://offline/ref=5E6A5980DDC49DEF879D2EC1F223EBC9DB01A1693AC1EF7FF63C704701E48CD1DE1B2C709B4C735C6643BD95F3420E3B41FAB0A6E5258E6Cl8RF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9562</Words>
  <Characters>54510</Characters>
  <Application>Microsoft Office Word</Application>
  <DocSecurity>0</DocSecurity>
  <Lines>454</Lines>
  <Paragraphs>127</Paragraphs>
  <ScaleCrop>false</ScaleCrop>
  <Company>SPecialiST RePack</Company>
  <LinksUpToDate>false</LinksUpToDate>
  <CharactersWithSpaces>63945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2023-06-26T08:09:00Z</dcterms:created>
  <dcterms:modified xsi:type="dcterms:W3CDTF">2023-06-26T08:09:00Z</dcterms:modified>
</cp:coreProperties>
</file>