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74" w:rsidRDefault="003B0174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3B0174" w:rsidRDefault="003B0174" w:rsidP="003B01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D500EA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ИНФОРМАЦИОННЫЙ БЮЛЛЕТЕНЬ</w:t>
      </w:r>
    </w:p>
    <w:p w:rsidR="003B0174" w:rsidRDefault="003B0174" w:rsidP="003B017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3B0174" w:rsidRDefault="003B0174" w:rsidP="003B017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3B0174" w:rsidRDefault="003B0174" w:rsidP="003B0174">
      <w:pPr>
        <w:spacing w:line="240" w:lineRule="exact"/>
        <w:jc w:val="center"/>
        <w:rPr>
          <w:b/>
          <w:sz w:val="28"/>
          <w:szCs w:val="28"/>
        </w:rPr>
      </w:pPr>
    </w:p>
    <w:p w:rsidR="003B0174" w:rsidRDefault="003B0174" w:rsidP="003B017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B0174" w:rsidRDefault="003B0174" w:rsidP="003B0174">
      <w:pPr>
        <w:spacing w:line="240" w:lineRule="exact"/>
        <w:rPr>
          <w:rFonts w:ascii="Times New Roman" w:hAnsi="Times New Roman" w:cs="Times New Roman"/>
        </w:rPr>
      </w:pPr>
    </w:p>
    <w:p w:rsidR="003B0174" w:rsidRDefault="003B0174" w:rsidP="003B01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3B0174" w:rsidRDefault="003B0174" w:rsidP="003B01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</w:t>
      </w:r>
      <w:r w:rsidR="00D500EA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2</w:t>
      </w:r>
      <w:r w:rsidR="00D500EA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 w:rsidR="00D500EA">
        <w:rPr>
          <w:rFonts w:ascii="Times New Roman" w:hAnsi="Times New Roman" w:cs="Times New Roman"/>
        </w:rPr>
        <w:t>июля</w:t>
      </w:r>
      <w:r>
        <w:rPr>
          <w:rFonts w:ascii="Times New Roman" w:hAnsi="Times New Roman" w:cs="Times New Roman"/>
        </w:rPr>
        <w:t xml:space="preserve"> 2023 года                           </w:t>
      </w:r>
    </w:p>
    <w:p w:rsidR="003B0174" w:rsidRDefault="003B0174" w:rsidP="003B01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Является официальным печатным </w:t>
      </w:r>
    </w:p>
    <w:p w:rsidR="003B0174" w:rsidRDefault="003B0174" w:rsidP="003B01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Изданием Тургеневского городского поселения</w:t>
      </w:r>
    </w:p>
    <w:p w:rsidR="003B0174" w:rsidRDefault="003B0174" w:rsidP="003B017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3B0174" w:rsidRDefault="003B0174" w:rsidP="003B01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3B0174" w:rsidRDefault="003B0174" w:rsidP="003B0174">
      <w:pPr>
        <w:pStyle w:val="a4"/>
        <w:rPr>
          <w:rFonts w:ascii="Arial" w:hAnsi="Arial" w:cs="Arial"/>
          <w:b/>
          <w:sz w:val="32"/>
          <w:szCs w:val="32"/>
        </w:rPr>
      </w:pPr>
    </w:p>
    <w:p w:rsidR="00577FCF" w:rsidRDefault="00577FCF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577FCF" w:rsidRDefault="00577FCF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577FCF" w:rsidRDefault="00577FCF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577FCF" w:rsidRDefault="00577FCF" w:rsidP="003B0174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577FCF" w:rsidRDefault="00577FCF" w:rsidP="003B0174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77FCF" w:rsidRDefault="00577FCF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19 ИЮЛЯ 2023 ГОДА  №37 </w:t>
      </w:r>
    </w:p>
    <w:p w:rsidR="00577FCF" w:rsidRDefault="00577FCF" w:rsidP="003B0174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577FCF" w:rsidRDefault="00577FCF" w:rsidP="00577FC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ПОРЯДКА ПО ПРЕДОТВРАЩЕНИЮ ПРИЧИНЕНИЯ ЖИВОТНЫМИ БЕЗ ВЛАДЕЛЬЦЕВ ВРЕДА ЖИЗНИ ИЛИ ЗДОРОВЬЮ ГРАЖДАН НА ТЕРРИТОРИИ ТУРГЕНЕВСКОГО ГОРОДСКОГО ПОСЕЛЕНИЯ АРДАТОВСКОГО МУНИЦИПАЛЬНОГО РАЙОНА</w:t>
      </w:r>
    </w:p>
    <w:p w:rsidR="00577FCF" w:rsidRDefault="00577FCF" w:rsidP="00577FCF">
      <w:pPr>
        <w:rPr>
          <w:rFonts w:ascii="Arial" w:hAnsi="Arial" w:cs="Arial"/>
        </w:rPr>
      </w:pPr>
    </w:p>
    <w:p w:rsidR="00577FCF" w:rsidRDefault="00577FCF" w:rsidP="003B0174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 соответствии с </w:t>
      </w:r>
      <w:hyperlink r:id="rId6" w:history="1">
        <w:r>
          <w:rPr>
            <w:rStyle w:val="a3"/>
            <w:rFonts w:ascii="Arial" w:hAnsi="Arial" w:cs="Arial"/>
            <w:color w:val="auto"/>
          </w:rPr>
          <w:t>пунктом 2.1 статьи 7</w:t>
        </w:r>
      </w:hyperlink>
      <w:r>
        <w:rPr>
          <w:rFonts w:ascii="Arial" w:hAnsi="Arial" w:cs="Arial"/>
        </w:rPr>
        <w:t xml:space="preserve">, </w:t>
      </w:r>
      <w:hyperlink r:id="rId7" w:history="1">
        <w:r>
          <w:rPr>
            <w:rStyle w:val="a3"/>
            <w:rFonts w:ascii="Arial" w:hAnsi="Arial" w:cs="Arial"/>
            <w:color w:val="auto"/>
          </w:rPr>
          <w:t>пунктом 8 статьи 18</w:t>
        </w:r>
      </w:hyperlink>
      <w:r>
        <w:rPr>
          <w:rFonts w:ascii="Arial" w:hAnsi="Arial" w:cs="Arial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8" w:history="1">
        <w:r>
          <w:rPr>
            <w:rStyle w:val="a3"/>
            <w:rFonts w:ascii="Arial" w:hAnsi="Arial" w:cs="Arial"/>
            <w:color w:val="auto"/>
          </w:rPr>
          <w:t>постановлением</w:t>
        </w:r>
      </w:hyperlink>
      <w:r>
        <w:rPr>
          <w:rFonts w:ascii="Arial" w:hAnsi="Arial" w:cs="Arial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</w:t>
      </w:r>
      <w:proofErr w:type="gramEnd"/>
      <w:r>
        <w:rPr>
          <w:rFonts w:ascii="Arial" w:hAnsi="Arial" w:cs="Arial"/>
        </w:rPr>
        <w:t xml:space="preserve"> граждан",  Приказом Министерства сельского хозяйства и продовольствия Республики Мордовия от 06.02.2023 г. № 55-П, администрация Тургеневского городского поселения, постановляет:</w:t>
      </w:r>
    </w:p>
    <w:p w:rsidR="00577FCF" w:rsidRDefault="00577FCF" w:rsidP="00577FCF">
      <w:pPr>
        <w:rPr>
          <w:rFonts w:ascii="Arial" w:hAnsi="Arial" w:cs="Arial"/>
        </w:rPr>
      </w:pPr>
    </w:p>
    <w:p w:rsidR="00577FCF" w:rsidRDefault="00577FCF" w:rsidP="00577FCF">
      <w:pPr>
        <w:numPr>
          <w:ilvl w:val="0"/>
          <w:numId w:val="1"/>
        </w:numPr>
        <w:spacing w:line="240" w:lineRule="atLeast"/>
        <w:ind w:left="0" w:firstLine="709"/>
        <w:contextualSpacing/>
        <w:rPr>
          <w:rFonts w:ascii="Arial" w:hAnsi="Arial" w:cs="Arial"/>
        </w:rPr>
      </w:pPr>
      <w:bookmarkStart w:id="0" w:name="sub_1"/>
      <w:r>
        <w:rPr>
          <w:rFonts w:ascii="Arial" w:hAnsi="Arial" w:cs="Arial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577FCF" w:rsidRDefault="00577FCF" w:rsidP="00577FCF">
      <w:pPr>
        <w:pStyle w:val="1"/>
        <w:numPr>
          <w:ilvl w:val="0"/>
          <w:numId w:val="1"/>
        </w:numPr>
        <w:spacing w:line="240" w:lineRule="atLeast"/>
        <w:ind w:left="0" w:firstLine="709"/>
        <w:contextualSpacing/>
        <w:jc w:val="both"/>
        <w:rPr>
          <w:rFonts w:ascii="Arial" w:eastAsiaTheme="minorEastAsia" w:hAnsi="Arial" w:cs="Arial"/>
          <w:b w:val="0"/>
          <w:bCs w:val="0"/>
          <w:color w:val="auto"/>
        </w:rPr>
      </w:pPr>
      <w:r>
        <w:rPr>
          <w:rFonts w:ascii="Arial" w:eastAsiaTheme="minorEastAsia" w:hAnsi="Arial" w:cs="Arial"/>
          <w:b w:val="0"/>
          <w:bCs w:val="0"/>
          <w:color w:val="auto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 </w:t>
      </w:r>
      <w:r>
        <w:rPr>
          <w:rFonts w:ascii="Arial" w:eastAsiaTheme="minorEastAsia" w:hAnsi="Arial" w:cs="Arial"/>
          <w:b w:val="0"/>
        </w:rPr>
        <w:t>Тургеневского городского</w:t>
      </w:r>
      <w:r>
        <w:rPr>
          <w:rFonts w:ascii="Arial" w:eastAsiaTheme="minorEastAsia" w:hAnsi="Arial" w:cs="Arial"/>
          <w:b w:val="0"/>
          <w:bCs w:val="0"/>
          <w:color w:val="auto"/>
        </w:rPr>
        <w:t xml:space="preserve"> поселения </w:t>
      </w:r>
      <w:proofErr w:type="spellStart"/>
      <w:r>
        <w:rPr>
          <w:rFonts w:ascii="Arial" w:eastAsiaTheme="minorEastAsia" w:hAnsi="Arial" w:cs="Arial"/>
          <w:b w:val="0"/>
          <w:bCs w:val="0"/>
          <w:color w:val="auto"/>
        </w:rPr>
        <w:t>Ардатовского</w:t>
      </w:r>
      <w:proofErr w:type="spellEnd"/>
      <w:r>
        <w:rPr>
          <w:rFonts w:ascii="Arial" w:eastAsiaTheme="minorEastAsia" w:hAnsi="Arial" w:cs="Arial"/>
          <w:b w:val="0"/>
          <w:bCs w:val="0"/>
          <w:color w:val="auto"/>
        </w:rPr>
        <w:t xml:space="preserve"> муниципального района.</w:t>
      </w:r>
      <w:bookmarkStart w:id="1" w:name="sub_4"/>
      <w:bookmarkEnd w:id="0"/>
    </w:p>
    <w:p w:rsidR="00577FCF" w:rsidRDefault="00577FCF" w:rsidP="00577FCF">
      <w:pPr>
        <w:pStyle w:val="1"/>
        <w:numPr>
          <w:ilvl w:val="0"/>
          <w:numId w:val="1"/>
        </w:numPr>
        <w:spacing w:line="240" w:lineRule="atLeast"/>
        <w:ind w:left="0" w:firstLine="709"/>
        <w:contextualSpacing/>
        <w:jc w:val="both"/>
        <w:rPr>
          <w:rFonts w:ascii="Arial" w:eastAsiaTheme="minorEastAsia" w:hAnsi="Arial" w:cs="Arial"/>
          <w:b w:val="0"/>
          <w:bCs w:val="0"/>
          <w:color w:val="auto"/>
        </w:rPr>
      </w:pPr>
      <w:proofErr w:type="gramStart"/>
      <w:r>
        <w:rPr>
          <w:rFonts w:ascii="Arial" w:eastAsiaTheme="minorEastAsia" w:hAnsi="Arial" w:cs="Arial"/>
          <w:b w:val="0"/>
          <w:bCs w:val="0"/>
          <w:color w:val="auto"/>
        </w:rPr>
        <w:t>Контроль за</w:t>
      </w:r>
      <w:proofErr w:type="gramEnd"/>
      <w:r>
        <w:rPr>
          <w:rFonts w:ascii="Arial" w:eastAsiaTheme="minorEastAsia" w:hAnsi="Arial" w:cs="Arial"/>
          <w:b w:val="0"/>
          <w:bCs w:val="0"/>
          <w:color w:val="auto"/>
        </w:rPr>
        <w:t xml:space="preserve"> исполнением настоящего постановления оставляю за собой.</w:t>
      </w:r>
    </w:p>
    <w:p w:rsidR="00577FCF" w:rsidRDefault="00577FCF" w:rsidP="00577FCF">
      <w:pPr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>4. Настоящее постановление вступает в силу после официального опубликования.</w:t>
      </w:r>
    </w:p>
    <w:bookmarkEnd w:id="1"/>
    <w:p w:rsidR="00577FCF" w:rsidRDefault="00577FCF" w:rsidP="003B0174">
      <w:pPr>
        <w:ind w:firstLine="0"/>
        <w:rPr>
          <w:rFonts w:ascii="Arial" w:hAnsi="Arial" w:cs="Arial"/>
        </w:rPr>
      </w:pPr>
    </w:p>
    <w:p w:rsidR="00577FCF" w:rsidRDefault="00577FCF" w:rsidP="00577FCF">
      <w:pPr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577FCF" w:rsidRDefault="00577FCF" w:rsidP="003B01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Тургеневского городского поселения   </w:t>
      </w:r>
      <w:r w:rsidR="003B0174">
        <w:rPr>
          <w:rFonts w:ascii="Arial" w:hAnsi="Arial" w:cs="Arial"/>
        </w:rPr>
        <w:t xml:space="preserve">                   </w:t>
      </w:r>
      <w:proofErr w:type="spellStart"/>
      <w:r w:rsidR="003B0174">
        <w:rPr>
          <w:rFonts w:ascii="Arial" w:hAnsi="Arial" w:cs="Arial"/>
        </w:rPr>
        <w:t>И.В.Аверьян</w:t>
      </w:r>
      <w:r w:rsidR="00D500EA">
        <w:rPr>
          <w:rFonts w:ascii="Arial" w:hAnsi="Arial" w:cs="Arial"/>
        </w:rPr>
        <w:t>ов</w:t>
      </w:r>
      <w:bookmarkStart w:id="2" w:name="_GoBack"/>
      <w:bookmarkEnd w:id="2"/>
      <w:proofErr w:type="spellEnd"/>
    </w:p>
    <w:p w:rsidR="00577FCF" w:rsidRDefault="00577FCF" w:rsidP="00577FCF">
      <w:pPr>
        <w:ind w:firstLine="0"/>
      </w:pPr>
    </w:p>
    <w:p w:rsidR="00577FCF" w:rsidRDefault="00577FCF" w:rsidP="00577FCF">
      <w:pPr>
        <w:ind w:firstLine="0"/>
      </w:pPr>
    </w:p>
    <w:p w:rsidR="00577FCF" w:rsidRDefault="00577FCF" w:rsidP="00577FCF">
      <w:pPr>
        <w:jc w:val="right"/>
        <w:rPr>
          <w:rStyle w:val="a7"/>
          <w:rFonts w:ascii="Arial" w:hAnsi="Arial" w:cs="Arial"/>
          <w:b w:val="0"/>
          <w:bCs/>
          <w:sz w:val="20"/>
          <w:szCs w:val="20"/>
        </w:rPr>
      </w:pPr>
      <w:bookmarkStart w:id="3" w:name="sub_1000"/>
      <w:proofErr w:type="gramStart"/>
      <w:r>
        <w:rPr>
          <w:rStyle w:val="a7"/>
          <w:rFonts w:ascii="Arial" w:hAnsi="Arial" w:cs="Arial"/>
          <w:b w:val="0"/>
          <w:bCs/>
          <w:sz w:val="20"/>
          <w:szCs w:val="20"/>
        </w:rPr>
        <w:t>УТВЕРЖДЕН</w:t>
      </w:r>
      <w:proofErr w:type="gramEnd"/>
      <w:r>
        <w:rPr>
          <w:rStyle w:val="a7"/>
          <w:rFonts w:ascii="Arial" w:hAnsi="Arial" w:cs="Arial"/>
          <w:b w:val="0"/>
          <w:bCs/>
          <w:sz w:val="20"/>
          <w:szCs w:val="20"/>
        </w:rPr>
        <w:t>: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 xml:space="preserve">постановлением администрации </w:t>
      </w:r>
    </w:p>
    <w:p w:rsidR="00577FCF" w:rsidRDefault="00577FCF" w:rsidP="00577FCF">
      <w:pPr>
        <w:jc w:val="right"/>
        <w:rPr>
          <w:rStyle w:val="a7"/>
          <w:rFonts w:ascii="Arial" w:hAnsi="Arial" w:cs="Arial"/>
          <w:b w:val="0"/>
          <w:bCs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Тургеневского городского поселения</w:t>
      </w:r>
    </w:p>
    <w:p w:rsidR="00577FCF" w:rsidRDefault="00577FCF" w:rsidP="00577FCF">
      <w:pPr>
        <w:jc w:val="right"/>
        <w:rPr>
          <w:rStyle w:val="a7"/>
          <w:rFonts w:ascii="Arial" w:hAnsi="Arial" w:cs="Arial"/>
          <w:b w:val="0"/>
          <w:bCs/>
          <w:sz w:val="20"/>
          <w:szCs w:val="20"/>
        </w:rPr>
      </w:pPr>
      <w:proofErr w:type="spellStart"/>
      <w:r>
        <w:rPr>
          <w:rStyle w:val="a7"/>
          <w:rFonts w:ascii="Arial" w:hAnsi="Arial" w:cs="Arial"/>
          <w:b w:val="0"/>
          <w:bCs/>
          <w:sz w:val="20"/>
          <w:szCs w:val="20"/>
        </w:rPr>
        <w:t>Ардатовского</w:t>
      </w:r>
      <w:proofErr w:type="spellEnd"/>
      <w:r>
        <w:rPr>
          <w:rStyle w:val="a7"/>
          <w:rFonts w:ascii="Arial" w:hAnsi="Arial" w:cs="Arial"/>
          <w:b w:val="0"/>
          <w:bCs/>
          <w:sz w:val="20"/>
          <w:szCs w:val="20"/>
        </w:rPr>
        <w:t xml:space="preserve"> муниципального района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>от «19»июля 2023 г. №37</w:t>
      </w:r>
    </w:p>
    <w:bookmarkEnd w:id="3"/>
    <w:p w:rsidR="00577FCF" w:rsidRDefault="00577FCF" w:rsidP="00577FCF"/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bookmarkStart w:id="4" w:name="_Hlk140486002"/>
      <w:r>
        <w:rPr>
          <w:rFonts w:ascii="Arial" w:eastAsiaTheme="minorEastAsia" w:hAnsi="Arial" w:cs="Arial"/>
          <w:sz w:val="20"/>
          <w:szCs w:val="20"/>
        </w:rPr>
        <w:t>Порядок</w:t>
      </w:r>
      <w:r>
        <w:rPr>
          <w:rFonts w:ascii="Arial" w:eastAsiaTheme="minorEastAsia" w:hAnsi="Arial" w:cs="Arial"/>
          <w:sz w:val="20"/>
          <w:szCs w:val="20"/>
        </w:rPr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4"/>
      <w:r>
        <w:rPr>
          <w:rFonts w:ascii="Arial" w:eastAsiaTheme="minorEastAsia" w:hAnsi="Arial" w:cs="Arial"/>
          <w:sz w:val="20"/>
          <w:szCs w:val="20"/>
        </w:rPr>
        <w:t xml:space="preserve">Тургеневского городского поселения </w:t>
      </w:r>
      <w:proofErr w:type="spellStart"/>
      <w:r>
        <w:rPr>
          <w:rFonts w:ascii="Arial" w:eastAsiaTheme="minorEastAsia" w:hAnsi="Arial" w:cs="Arial"/>
          <w:sz w:val="20"/>
          <w:szCs w:val="20"/>
        </w:rPr>
        <w:t>Ардатовского</w:t>
      </w:r>
      <w:proofErr w:type="spellEnd"/>
      <w:r>
        <w:rPr>
          <w:rFonts w:ascii="Arial" w:eastAsiaTheme="minorEastAsia" w:hAnsi="Arial" w:cs="Arial"/>
          <w:sz w:val="20"/>
          <w:szCs w:val="20"/>
        </w:rPr>
        <w:t xml:space="preserve"> муниципального района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5" w:name="sub_1001"/>
      <w:r>
        <w:rPr>
          <w:rFonts w:ascii="Arial" w:hAnsi="Arial" w:cs="Arial"/>
          <w:sz w:val="20"/>
          <w:szCs w:val="20"/>
        </w:rPr>
        <w:t xml:space="preserve">1. </w:t>
      </w:r>
      <w:proofErr w:type="gramStart"/>
      <w:r>
        <w:rPr>
          <w:rFonts w:ascii="Arial" w:hAnsi="Arial" w:cs="Arial"/>
          <w:sz w:val="20"/>
          <w:szCs w:val="20"/>
        </w:rPr>
        <w:t xml:space="preserve">Настоящий Порядок разработан в соответствии с </w:t>
      </w:r>
      <w:hyperlink r:id="rId9" w:history="1">
        <w:r>
          <w:rPr>
            <w:rStyle w:val="a8"/>
            <w:rFonts w:ascii="Arial" w:hAnsi="Arial" w:cs="Arial"/>
            <w:sz w:val="20"/>
            <w:szCs w:val="20"/>
          </w:rPr>
          <w:t>пунктом 2.1 статьи 7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r:id="rId10" w:history="1">
        <w:r>
          <w:rPr>
            <w:rStyle w:val="a8"/>
            <w:rFonts w:ascii="Arial" w:hAnsi="Arial" w:cs="Arial"/>
            <w:sz w:val="20"/>
            <w:szCs w:val="20"/>
          </w:rPr>
          <w:t>пунктом 8 статьи 18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1" w:history="1">
        <w:r>
          <w:rPr>
            <w:rStyle w:val="a8"/>
            <w:rFonts w:ascii="Arial" w:hAnsi="Arial" w:cs="Arial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Российской Федерации от 3 ноября 2022 года N 1980 "Об утверждении методических указаний по предотвращению</w:t>
      </w:r>
      <w:proofErr w:type="gramEnd"/>
      <w:r>
        <w:rPr>
          <w:rFonts w:ascii="Arial" w:hAnsi="Arial" w:cs="Arial"/>
          <w:sz w:val="20"/>
          <w:szCs w:val="20"/>
        </w:rPr>
        <w:t xml:space="preserve">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Тургеневского городского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6" w:name="sub_1002"/>
      <w:bookmarkEnd w:id="5"/>
      <w:r>
        <w:rPr>
          <w:rFonts w:ascii="Arial" w:hAnsi="Arial" w:cs="Arial"/>
          <w:sz w:val="20"/>
          <w:szCs w:val="20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6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агрессивное поведение, которому не предшествует предварительная демонстрация угрозы или испуга;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Прочие понятия, используемые в настоящем Порядке, применяются в значениях, установленных </w:t>
      </w:r>
      <w:hyperlink r:id="rId12" w:history="1">
        <w:r>
          <w:rPr>
            <w:rStyle w:val="a8"/>
            <w:rFonts w:ascii="Arial" w:hAnsi="Arial" w:cs="Arial"/>
            <w:sz w:val="20"/>
            <w:szCs w:val="20"/>
          </w:rPr>
          <w:t>статьей 3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N 498-ФЗ.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7" w:name="sub_1003"/>
      <w:r>
        <w:rPr>
          <w:rFonts w:ascii="Arial" w:hAnsi="Arial" w:cs="Arial"/>
          <w:sz w:val="20"/>
          <w:szCs w:val="20"/>
        </w:rP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proofErr w:type="spellStart"/>
      <w:r>
        <w:rPr>
          <w:rFonts w:ascii="Arial" w:hAnsi="Arial" w:cs="Arial"/>
          <w:sz w:val="20"/>
          <w:szCs w:val="20"/>
        </w:rPr>
        <w:t>Каласевского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 является администрация </w:t>
      </w:r>
      <w:proofErr w:type="spellStart"/>
      <w:r>
        <w:rPr>
          <w:rFonts w:ascii="Arial" w:hAnsi="Arial" w:cs="Arial"/>
          <w:sz w:val="20"/>
          <w:szCs w:val="20"/>
        </w:rPr>
        <w:t>Каласевского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(далее - орган местного самоуправления).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8" w:name="sub_1004"/>
      <w:bookmarkEnd w:id="7"/>
      <w:r>
        <w:rPr>
          <w:rFonts w:ascii="Arial" w:hAnsi="Arial" w:cs="Arial"/>
          <w:sz w:val="20"/>
          <w:szCs w:val="20"/>
        </w:rPr>
        <w:t>4. К фактам причинения животными без владельцев вреда жизни или здоровью граждан относятся:</w:t>
      </w:r>
    </w:p>
    <w:bookmarkEnd w:id="8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причинение животными без владельцев травм, повлекших смерть гражданина.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9" w:name="sub_1005"/>
      <w:r>
        <w:rPr>
          <w:rFonts w:ascii="Arial" w:hAnsi="Arial" w:cs="Arial"/>
          <w:sz w:val="20"/>
          <w:szCs w:val="20"/>
        </w:rP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9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3" w:history="1">
        <w:r>
          <w:rPr>
            <w:rStyle w:val="a8"/>
            <w:rFonts w:ascii="Arial" w:hAnsi="Arial" w:cs="Arial"/>
            <w:sz w:val="20"/>
            <w:szCs w:val="20"/>
          </w:rPr>
          <w:t>пунктом 6.1 статьи 18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0" w:name="sub_1006"/>
      <w:r>
        <w:rPr>
          <w:rFonts w:ascii="Arial" w:hAnsi="Arial" w:cs="Arial"/>
          <w:sz w:val="20"/>
          <w:szCs w:val="20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10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4" w:anchor="sub_1100" w:history="1">
        <w:r>
          <w:rPr>
            <w:rStyle w:val="a8"/>
            <w:rFonts w:ascii="Arial" w:hAnsi="Arial" w:cs="Arial"/>
            <w:sz w:val="20"/>
            <w:szCs w:val="20"/>
          </w:rPr>
          <w:t>приложению 1</w:t>
        </w:r>
      </w:hyperlink>
      <w:r>
        <w:rPr>
          <w:rFonts w:ascii="Arial" w:hAnsi="Arial" w:cs="Arial"/>
          <w:sz w:val="20"/>
          <w:szCs w:val="20"/>
        </w:rPr>
        <w:t xml:space="preserve"> к настоящему Порядку;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5" w:history="1">
        <w:r>
          <w:rPr>
            <w:rStyle w:val="a8"/>
            <w:rFonts w:ascii="Arial" w:hAnsi="Arial" w:cs="Arial"/>
            <w:sz w:val="20"/>
            <w:szCs w:val="20"/>
          </w:rPr>
          <w:t>Порядком</w:t>
        </w:r>
      </w:hyperlink>
      <w:r>
        <w:rPr>
          <w:rFonts w:ascii="Arial" w:hAnsi="Arial" w:cs="Arial"/>
          <w:sz w:val="20"/>
          <w:szCs w:val="20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6" w:history="1">
        <w:r>
          <w:rPr>
            <w:rStyle w:val="a8"/>
            <w:rFonts w:ascii="Arial" w:hAnsi="Arial" w:cs="Arial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Республики Мордовия от 22 марта 2021 г. N 114;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профилактика случаев, указанных в </w:t>
      </w:r>
      <w:hyperlink r:id="rId17" w:anchor="sub_1005" w:history="1">
        <w:r>
          <w:rPr>
            <w:rStyle w:val="a8"/>
            <w:rFonts w:ascii="Arial" w:hAnsi="Arial" w:cs="Arial"/>
            <w:sz w:val="20"/>
            <w:szCs w:val="20"/>
          </w:rPr>
          <w:t>пункте 5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1" w:name="sub_1008"/>
      <w:r>
        <w:rPr>
          <w:rFonts w:ascii="Arial" w:hAnsi="Arial" w:cs="Arial"/>
          <w:sz w:val="20"/>
          <w:szCs w:val="20"/>
        </w:rPr>
        <w:t xml:space="preserve">7. </w:t>
      </w:r>
      <w:proofErr w:type="gramStart"/>
      <w:r>
        <w:rPr>
          <w:rFonts w:ascii="Arial" w:hAnsi="Arial" w:cs="Arial"/>
          <w:sz w:val="20"/>
          <w:szCs w:val="20"/>
        </w:rPr>
        <w:t>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 муниципального  района, данные указанные в </w:t>
      </w:r>
      <w:hyperlink r:id="rId18" w:anchor="sub_1007" w:history="1">
        <w:r>
          <w:rPr>
            <w:rStyle w:val="a8"/>
            <w:rFonts w:ascii="Arial" w:hAnsi="Arial" w:cs="Arial"/>
            <w:sz w:val="20"/>
            <w:szCs w:val="20"/>
          </w:rPr>
          <w:t>пункте 7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19" w:anchor="sub_2000" w:history="1">
        <w:r>
          <w:rPr>
            <w:rStyle w:val="a8"/>
            <w:rFonts w:ascii="Arial" w:hAnsi="Arial" w:cs="Arial"/>
            <w:sz w:val="20"/>
            <w:szCs w:val="20"/>
          </w:rPr>
          <w:t>приложению 2</w:t>
        </w:r>
      </w:hyperlink>
      <w:r>
        <w:rPr>
          <w:rFonts w:ascii="Arial" w:hAnsi="Arial" w:cs="Arial"/>
          <w:sz w:val="20"/>
          <w:szCs w:val="20"/>
        </w:rPr>
        <w:t xml:space="preserve"> к настоящему Порядку.</w:t>
      </w:r>
      <w:proofErr w:type="gramEnd"/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2" w:name="sub_1009"/>
      <w:bookmarkEnd w:id="11"/>
      <w:r>
        <w:rPr>
          <w:rFonts w:ascii="Arial" w:hAnsi="Arial" w:cs="Arial"/>
          <w:sz w:val="20"/>
          <w:szCs w:val="20"/>
        </w:rPr>
        <w:t xml:space="preserve">8. При проведении мероприятий, указанных в </w:t>
      </w:r>
      <w:hyperlink r:id="rId20" w:anchor="sub_1006" w:history="1">
        <w:r>
          <w:rPr>
            <w:rStyle w:val="a8"/>
            <w:rFonts w:ascii="Arial" w:hAnsi="Arial" w:cs="Arial"/>
            <w:sz w:val="20"/>
            <w:szCs w:val="20"/>
          </w:rPr>
          <w:t>пункте 6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1" w:history="1">
        <w:r>
          <w:rPr>
            <w:rStyle w:val="a8"/>
            <w:rFonts w:ascii="Arial" w:hAnsi="Arial" w:cs="Arial"/>
            <w:sz w:val="20"/>
            <w:szCs w:val="20"/>
          </w:rPr>
          <w:t>Федеральным законом</w:t>
        </w:r>
      </w:hyperlink>
      <w:r>
        <w:rPr>
          <w:rFonts w:ascii="Arial" w:hAnsi="Arial" w:cs="Arial"/>
          <w:sz w:val="20"/>
          <w:szCs w:val="20"/>
        </w:rPr>
        <w:t xml:space="preserve"> N 489-ФЗ.</w:t>
      </w:r>
    </w:p>
    <w:bookmarkEnd w:id="12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bCs/>
        </w:rPr>
      </w:pPr>
      <w:bookmarkStart w:id="13" w:name="sub_1100"/>
    </w:p>
    <w:p w:rsidR="00577FCF" w:rsidRDefault="00577FCF" w:rsidP="003B0174">
      <w:pPr>
        <w:pStyle w:val="1"/>
        <w:spacing w:line="240" w:lineRule="atLeast"/>
        <w:jc w:val="right"/>
        <w:rPr>
          <w:rFonts w:eastAsiaTheme="minorEastAsia"/>
        </w:rPr>
      </w:pPr>
      <w:r>
        <w:rPr>
          <w:rFonts w:ascii="Arial" w:eastAsiaTheme="minorEastAsia" w:hAnsi="Arial" w:cs="Arial"/>
          <w:b w:val="0"/>
          <w:bCs w:val="0"/>
          <w:sz w:val="20"/>
          <w:szCs w:val="20"/>
        </w:rPr>
        <w:t>Приложение 1</w:t>
      </w:r>
      <w:r>
        <w:rPr>
          <w:rFonts w:ascii="Arial" w:eastAsiaTheme="minorEastAsia" w:hAnsi="Arial" w:cs="Arial"/>
          <w:b w:val="0"/>
          <w:bCs w:val="0"/>
          <w:sz w:val="20"/>
          <w:szCs w:val="20"/>
        </w:rPr>
        <w:br/>
        <w:t xml:space="preserve">к </w:t>
      </w:r>
      <w:hyperlink r:id="rId22" w:anchor="sub_1000" w:history="1">
        <w:r>
          <w:rPr>
            <w:rStyle w:val="a3"/>
            <w:rFonts w:ascii="Arial" w:eastAsiaTheme="minorEastAsia" w:hAnsi="Arial" w:cs="Arial"/>
            <w:b w:val="0"/>
            <w:sz w:val="20"/>
            <w:szCs w:val="20"/>
          </w:rPr>
          <w:t>Порядку</w:t>
        </w:r>
      </w:hyperlink>
      <w:r>
        <w:rPr>
          <w:rFonts w:ascii="Arial" w:eastAsiaTheme="minorEastAsia" w:hAnsi="Arial" w:cs="Arial"/>
          <w:b w:val="0"/>
          <w:bCs w:val="0"/>
          <w:sz w:val="20"/>
          <w:szCs w:val="20"/>
        </w:rPr>
        <w:t xml:space="preserve"> </w:t>
      </w:r>
      <w:bookmarkEnd w:id="13"/>
      <w:r>
        <w:rPr>
          <w:rFonts w:ascii="Arial" w:eastAsiaTheme="minorEastAsia" w:hAnsi="Arial" w:cs="Arial"/>
          <w:b w:val="0"/>
          <w:sz w:val="20"/>
          <w:szCs w:val="20"/>
        </w:rPr>
        <w:t>по предотвращению причинения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Fonts w:ascii="Arial" w:eastAsiaTheme="minorEastAsia" w:hAnsi="Arial" w:cs="Arial"/>
          <w:b w:val="0"/>
          <w:sz w:val="20"/>
          <w:szCs w:val="20"/>
        </w:rPr>
        <w:t xml:space="preserve"> животными без владельцев вреда жизни или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Fonts w:ascii="Arial" w:eastAsiaTheme="minorEastAsia" w:hAnsi="Arial" w:cs="Arial"/>
          <w:b w:val="0"/>
          <w:sz w:val="20"/>
          <w:szCs w:val="20"/>
        </w:rPr>
        <w:t xml:space="preserve"> здоровью граждан на территории 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Fonts w:ascii="Arial" w:eastAsiaTheme="minorEastAsia" w:hAnsi="Arial" w:cs="Arial"/>
          <w:b w:val="0"/>
          <w:sz w:val="20"/>
          <w:szCs w:val="20"/>
        </w:rPr>
        <w:t xml:space="preserve"> Тургеневского городского поселения 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proofErr w:type="spellStart"/>
      <w:r>
        <w:rPr>
          <w:rFonts w:ascii="Arial" w:eastAsiaTheme="minorEastAsia" w:hAnsi="Arial" w:cs="Arial"/>
          <w:b w:val="0"/>
          <w:sz w:val="20"/>
          <w:szCs w:val="20"/>
        </w:rPr>
        <w:t>Ардатовского</w:t>
      </w:r>
      <w:proofErr w:type="spellEnd"/>
      <w:r>
        <w:rPr>
          <w:rFonts w:ascii="Arial" w:eastAsiaTheme="minorEastAsia" w:hAnsi="Arial" w:cs="Arial"/>
          <w:b w:val="0"/>
          <w:sz w:val="20"/>
          <w:szCs w:val="20"/>
        </w:rPr>
        <w:t xml:space="preserve"> муниципального района</w:t>
      </w:r>
    </w:p>
    <w:p w:rsidR="00577FCF" w:rsidRDefault="00577FCF" w:rsidP="00577FCF">
      <w:pPr>
        <w:jc w:val="righ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Методика</w:t>
      </w:r>
      <w:r>
        <w:rPr>
          <w:rFonts w:ascii="Arial" w:eastAsiaTheme="minorEastAsia" w:hAnsi="Arial" w:cs="Arial"/>
          <w:sz w:val="20"/>
          <w:szCs w:val="20"/>
        </w:rPr>
        <w:br/>
        <w:t>расчета численности животных без владельцев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bookmarkStart w:id="14" w:name="sub_1101"/>
      <w:r>
        <w:rPr>
          <w:rFonts w:ascii="Arial" w:eastAsiaTheme="minorEastAsia" w:hAnsi="Arial" w:cs="Arial"/>
          <w:sz w:val="20"/>
          <w:szCs w:val="20"/>
        </w:rPr>
        <w:t>1. Общие положения</w:t>
      </w:r>
    </w:p>
    <w:bookmarkEnd w:id="14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5" w:name="sub_1111"/>
      <w:r>
        <w:rPr>
          <w:rFonts w:ascii="Arial" w:hAnsi="Arial" w:cs="Arial"/>
          <w:sz w:val="20"/>
          <w:szCs w:val="20"/>
        </w:rP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 Тургеневского городского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в следующем финансовом году, а также мониторинга численности животных, без владельцев, обитающих на территории  Тургеневского городского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6" w:name="sub_1112"/>
      <w:bookmarkEnd w:id="15"/>
      <w:r>
        <w:rPr>
          <w:rFonts w:ascii="Arial" w:hAnsi="Arial" w:cs="Arial"/>
          <w:sz w:val="20"/>
          <w:szCs w:val="20"/>
        </w:rPr>
        <w:t xml:space="preserve">1.2. </w:t>
      </w:r>
      <w:proofErr w:type="gramStart"/>
      <w:r>
        <w:rPr>
          <w:rFonts w:ascii="Arial" w:hAnsi="Arial" w:cs="Arial"/>
          <w:sz w:val="20"/>
          <w:szCs w:val="20"/>
        </w:rPr>
        <w:t xml:space="preserve">Администрация  Тургеневского городского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(далее - орган местного самоуправления) в соответствии с </w:t>
      </w:r>
      <w:hyperlink r:id="rId23" w:anchor="sub_1103" w:history="1">
        <w:r>
          <w:rPr>
            <w:rStyle w:val="a8"/>
            <w:rFonts w:ascii="Arial" w:hAnsi="Arial" w:cs="Arial"/>
            <w:sz w:val="20"/>
            <w:szCs w:val="20"/>
          </w:rPr>
          <w:t>разделом 3</w:t>
        </w:r>
      </w:hyperlink>
      <w:r>
        <w:rPr>
          <w:rFonts w:ascii="Arial" w:hAnsi="Arial" w:cs="Arial"/>
          <w:sz w:val="20"/>
          <w:szCs w:val="20"/>
        </w:rPr>
        <w:t xml:space="preserve"> настоящей Методики направляют в Управление по работе АПК и  ЛПХ  администрации  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</w:t>
      </w:r>
      <w:proofErr w:type="gramEnd"/>
      <w:r>
        <w:rPr>
          <w:rFonts w:ascii="Arial" w:hAnsi="Arial" w:cs="Arial"/>
          <w:sz w:val="20"/>
          <w:szCs w:val="20"/>
        </w:rPr>
        <w:t xml:space="preserve"> год) по форме, согласно </w:t>
      </w:r>
      <w:hyperlink r:id="rId24" w:anchor="sub_101010" w:history="1">
        <w:r>
          <w:rPr>
            <w:rStyle w:val="a8"/>
            <w:rFonts w:ascii="Arial" w:hAnsi="Arial" w:cs="Arial"/>
            <w:sz w:val="20"/>
            <w:szCs w:val="20"/>
          </w:rPr>
          <w:t>приложению 1</w:t>
        </w:r>
      </w:hyperlink>
      <w:r>
        <w:rPr>
          <w:rFonts w:ascii="Arial" w:hAnsi="Arial" w:cs="Arial"/>
          <w:sz w:val="20"/>
          <w:szCs w:val="20"/>
        </w:rPr>
        <w:t xml:space="preserve"> к настоящей Методике.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7" w:name="sub_1114"/>
      <w:bookmarkEnd w:id="16"/>
      <w:r>
        <w:rPr>
          <w:rFonts w:ascii="Arial" w:hAnsi="Arial" w:cs="Arial"/>
          <w:sz w:val="20"/>
          <w:szCs w:val="20"/>
        </w:rPr>
        <w:t xml:space="preserve">1.3. </w:t>
      </w:r>
      <w:proofErr w:type="gramStart"/>
      <w:r>
        <w:rPr>
          <w:rFonts w:ascii="Arial" w:hAnsi="Arial" w:cs="Arial"/>
          <w:sz w:val="20"/>
          <w:szCs w:val="20"/>
        </w:rPr>
        <w:t xml:space="preserve">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r:id="rId25" w:anchor="sub_1104" w:history="1">
        <w:r>
          <w:rPr>
            <w:rStyle w:val="a8"/>
            <w:rFonts w:ascii="Arial" w:hAnsi="Arial" w:cs="Arial"/>
            <w:sz w:val="20"/>
            <w:szCs w:val="20"/>
          </w:rPr>
          <w:t>разделом 4</w:t>
        </w:r>
      </w:hyperlink>
      <w:r>
        <w:rPr>
          <w:rFonts w:ascii="Arial" w:hAnsi="Arial" w:cs="Arial"/>
          <w:sz w:val="20"/>
          <w:szCs w:val="20"/>
        </w:rP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 муниципального  района информацию по форме, согласно </w:t>
      </w:r>
      <w:hyperlink r:id="rId26" w:anchor="sub_2000" w:history="1">
        <w:r>
          <w:rPr>
            <w:rStyle w:val="a8"/>
            <w:rFonts w:ascii="Arial" w:hAnsi="Arial" w:cs="Arial"/>
            <w:sz w:val="20"/>
            <w:szCs w:val="20"/>
          </w:rPr>
          <w:t>приложению 2</w:t>
        </w:r>
      </w:hyperlink>
      <w:r>
        <w:rPr>
          <w:rFonts w:ascii="Arial" w:hAnsi="Arial" w:cs="Arial"/>
          <w:sz w:val="20"/>
          <w:szCs w:val="20"/>
        </w:rPr>
        <w:t xml:space="preserve"> к Порядку по предотвращению причинения животными без владельцев вреда жизни или</w:t>
      </w:r>
      <w:proofErr w:type="gramEnd"/>
      <w:r>
        <w:rPr>
          <w:rFonts w:ascii="Arial" w:hAnsi="Arial" w:cs="Arial"/>
          <w:sz w:val="20"/>
          <w:szCs w:val="20"/>
        </w:rPr>
        <w:t xml:space="preserve"> здоровью граждан на территории Тургеневского городского  поселения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района.</w:t>
      </w:r>
    </w:p>
    <w:bookmarkEnd w:id="17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bookmarkStart w:id="18" w:name="sub_1102"/>
      <w:r>
        <w:rPr>
          <w:rFonts w:ascii="Arial" w:eastAsiaTheme="minorEastAsia" w:hAnsi="Arial" w:cs="Arial"/>
          <w:sz w:val="20"/>
          <w:szCs w:val="20"/>
        </w:rPr>
        <w:t>2. Методика сбора информации</w:t>
      </w:r>
    </w:p>
    <w:bookmarkEnd w:id="18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19" w:name="sub_1121"/>
      <w:r>
        <w:rPr>
          <w:rFonts w:ascii="Arial" w:hAnsi="Arial" w:cs="Arial"/>
          <w:sz w:val="20"/>
          <w:szCs w:val="20"/>
        </w:rPr>
        <w:t xml:space="preserve">2.1. Для сбора информации, указанной в пунктах 2 и </w:t>
      </w:r>
      <w:hyperlink r:id="rId27" w:anchor="sub_1104" w:history="1">
        <w:r>
          <w:rPr>
            <w:rStyle w:val="a8"/>
            <w:rFonts w:ascii="Arial" w:hAnsi="Arial" w:cs="Arial"/>
            <w:sz w:val="20"/>
            <w:szCs w:val="20"/>
          </w:rPr>
          <w:t>4</w:t>
        </w:r>
      </w:hyperlink>
      <w:r>
        <w:rPr>
          <w:rFonts w:ascii="Arial" w:hAnsi="Arial" w:cs="Arial"/>
          <w:sz w:val="20"/>
          <w:szCs w:val="20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0" w:name="sub_1122"/>
      <w:bookmarkEnd w:id="19"/>
      <w:r>
        <w:rPr>
          <w:rFonts w:ascii="Arial" w:hAnsi="Arial" w:cs="Arial"/>
          <w:sz w:val="20"/>
          <w:szCs w:val="20"/>
        </w:rPr>
        <w:t>2.2. При проведении площадочного учета проводятся следующие мероприятия:</w:t>
      </w:r>
    </w:p>
    <w:bookmarkEnd w:id="20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зонирование территории населенного пункта;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определение границ пробной площадки;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обход площадки;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учет животных без владельцев.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1" w:name="sub_1123"/>
      <w:r>
        <w:rPr>
          <w:rFonts w:ascii="Arial" w:hAnsi="Arial" w:cs="Arial"/>
          <w:sz w:val="20"/>
          <w:szCs w:val="20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1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Выделяют следующие типы обитания животных без владельцев: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многоэтажная жилая застройка - кварталы и прилегающая территория многоэтажных </w:t>
      </w:r>
      <w:proofErr w:type="gramStart"/>
      <w:r>
        <w:rPr>
          <w:rFonts w:ascii="Arial" w:hAnsi="Arial" w:cs="Arial"/>
          <w:sz w:val="20"/>
          <w:szCs w:val="20"/>
        </w:rPr>
        <w:t>домов</w:t>
      </w:r>
      <w:proofErr w:type="gramEnd"/>
      <w:r>
        <w:rPr>
          <w:rFonts w:ascii="Arial" w:hAnsi="Arial" w:cs="Arial"/>
          <w:sz w:val="20"/>
          <w:szCs w:val="20"/>
        </w:rPr>
        <w:t xml:space="preserve">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2" w:name="sub_1124"/>
      <w:r>
        <w:rPr>
          <w:rFonts w:ascii="Arial" w:hAnsi="Arial" w:cs="Arial"/>
          <w:sz w:val="20"/>
          <w:szCs w:val="20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2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28" w:anchor="sub_101020" w:history="1">
        <w:r>
          <w:rPr>
            <w:rStyle w:val="a8"/>
            <w:rFonts w:ascii="Arial" w:hAnsi="Arial" w:cs="Arial"/>
            <w:sz w:val="20"/>
            <w:szCs w:val="20"/>
          </w:rPr>
          <w:t>приложению 2</w:t>
        </w:r>
      </w:hyperlink>
      <w:r>
        <w:rPr>
          <w:rFonts w:ascii="Arial" w:hAnsi="Arial" w:cs="Arial"/>
          <w:sz w:val="20"/>
          <w:szCs w:val="20"/>
        </w:rPr>
        <w:t xml:space="preserve"> к настоящей Методике.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3" w:name="sub_1125"/>
      <w:r>
        <w:rPr>
          <w:rFonts w:ascii="Arial" w:hAnsi="Arial" w:cs="Arial"/>
          <w:sz w:val="20"/>
          <w:szCs w:val="20"/>
        </w:rPr>
        <w:t>2.5. 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 животных на прежние места обитания.</w:t>
      </w:r>
    </w:p>
    <w:bookmarkEnd w:id="23"/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 результатам обхода каждой площадки составляется акт обхода пробной площадки по форме, согласно </w:t>
      </w:r>
      <w:hyperlink r:id="rId29" w:anchor="sub_101030" w:history="1">
        <w:r>
          <w:rPr>
            <w:rStyle w:val="a8"/>
            <w:rFonts w:ascii="Arial" w:hAnsi="Arial" w:cs="Arial"/>
            <w:sz w:val="20"/>
            <w:szCs w:val="20"/>
          </w:rPr>
          <w:t>приложению 3</w:t>
        </w:r>
      </w:hyperlink>
      <w:r>
        <w:rPr>
          <w:rFonts w:ascii="Arial" w:hAnsi="Arial" w:cs="Arial"/>
          <w:sz w:val="20"/>
          <w:szCs w:val="20"/>
        </w:rPr>
        <w:t xml:space="preserve"> к настоящей Методике.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4" w:name="sub_1126"/>
      <w:r>
        <w:rPr>
          <w:rFonts w:ascii="Arial" w:hAnsi="Arial" w:cs="Arial"/>
          <w:sz w:val="20"/>
          <w:szCs w:val="20"/>
        </w:rPr>
        <w:t>2.6. Журнал учета пробных площадок на территории поселения, акты обхода пробных площадок хранятся в органе местного самоуправления 5 лет и представляются по требованию Управления по работе АПК и  ЛПХ  администрации  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 муниципального  района для проверки.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5" w:name="sub_1127"/>
      <w:bookmarkEnd w:id="24"/>
      <w:r>
        <w:rPr>
          <w:rFonts w:ascii="Arial" w:hAnsi="Arial" w:cs="Arial"/>
          <w:sz w:val="20"/>
          <w:szCs w:val="20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5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bookmarkStart w:id="26" w:name="sub_1103"/>
      <w:r>
        <w:rPr>
          <w:rFonts w:ascii="Arial" w:eastAsiaTheme="minorEastAsia" w:hAnsi="Arial" w:cs="Arial"/>
          <w:sz w:val="20"/>
          <w:szCs w:val="20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6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7" w:name="sub_1131"/>
      <w:r>
        <w:rPr>
          <w:rFonts w:ascii="Arial" w:hAnsi="Arial" w:cs="Arial"/>
          <w:sz w:val="20"/>
          <w:szCs w:val="20"/>
        </w:rP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7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14375" cy="228600"/>
            <wp:effectExtent l="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429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подлежащих отлову на территории поселения;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05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9550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8" w:name="sub_1132"/>
      <w:r>
        <w:rPr>
          <w:rFonts w:ascii="Arial" w:hAnsi="Arial" w:cs="Arial"/>
          <w:sz w:val="20"/>
          <w:szCs w:val="20"/>
        </w:rPr>
        <w:t>3.2. Расчет количества животных, подлежащих отлову в обследованном населенном пункте муниципального образования рассчитывается по формуле:</w:t>
      </w:r>
    </w:p>
    <w:bookmarkEnd w:id="28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609600" cy="2476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955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33350" cy="20002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4765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29" w:name="sub_1133"/>
      <w:r>
        <w:rPr>
          <w:rFonts w:ascii="Arial" w:hAnsi="Arial" w:cs="Arial"/>
          <w:sz w:val="20"/>
          <w:szCs w:val="20"/>
        </w:rPr>
        <w:t>3.3. Количество животных, подлежащих отлову в отдельном типе среды обитания животных в обследованном населенном пункте муниципального образования рассчитывается по формуле:</w:t>
      </w:r>
    </w:p>
    <w:bookmarkEnd w:id="29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809625" cy="2476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47650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2860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80975" cy="2286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площадь j - (отдельного) типа среды обитания животных, кв. км.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30" w:name="sub_1134"/>
      <w:r>
        <w:rPr>
          <w:rFonts w:ascii="Arial" w:hAnsi="Arial" w:cs="Arial"/>
          <w:sz w:val="20"/>
          <w:szCs w:val="20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0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200150" cy="27622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28600" cy="228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0025" cy="2286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61925" cy="2286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общая площадь пробных площадок в j-м (отдельного) типа среды обитания животных, кв. км.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bookmarkStart w:id="31" w:name="sub_1104"/>
      <w:r>
        <w:rPr>
          <w:rFonts w:ascii="Arial" w:eastAsiaTheme="minorEastAsia" w:hAnsi="Arial" w:cs="Arial"/>
          <w:sz w:val="20"/>
          <w:szCs w:val="20"/>
        </w:rPr>
        <w:t>4. Мониторинг численности животных без владельцев, обитающих на территории поселения</w:t>
      </w:r>
    </w:p>
    <w:bookmarkEnd w:id="31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32" w:name="sub_1141"/>
      <w:r>
        <w:rPr>
          <w:rFonts w:ascii="Arial" w:hAnsi="Arial" w:cs="Arial"/>
          <w:sz w:val="20"/>
          <w:szCs w:val="20"/>
        </w:rP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2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61975" cy="2476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00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обитающих на территории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33350" cy="2000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0025" cy="2286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33" w:name="sub_1142"/>
      <w:r>
        <w:rPr>
          <w:rFonts w:ascii="Arial" w:hAnsi="Arial" w:cs="Arial"/>
          <w:sz w:val="20"/>
          <w:szCs w:val="20"/>
        </w:rP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3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60960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0025" cy="2286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33350" cy="2000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47650" cy="2476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34" w:name="sub_1143"/>
      <w:r>
        <w:rPr>
          <w:rFonts w:ascii="Arial" w:hAnsi="Arial" w:cs="Arial"/>
          <w:sz w:val="20"/>
          <w:szCs w:val="20"/>
        </w:rP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4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809625" cy="2286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4765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286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809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площадь j - ого типа (отдельном) типе среды обитания, кв. км.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bookmarkStart w:id="35" w:name="sub_1144"/>
      <w:r>
        <w:rPr>
          <w:rFonts w:ascii="Arial" w:hAnsi="Arial" w:cs="Arial"/>
          <w:sz w:val="20"/>
          <w:szCs w:val="20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5"/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181100" cy="2952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,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28600" cy="228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0025" cy="228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05FAF08" wp14:editId="21CAC357">
            <wp:extent cx="16192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 общая площадь пробных площадок в j-м (отдельном) типе среды обитания, кв. км.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3B0174">
      <w:pPr>
        <w:ind w:firstLine="0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b w:val="0"/>
          <w:bCs/>
        </w:rPr>
      </w:pPr>
      <w:bookmarkStart w:id="36" w:name="sub_101010"/>
    </w:p>
    <w:p w:rsidR="00577FCF" w:rsidRDefault="00577FCF" w:rsidP="00577FCF">
      <w:pPr>
        <w:jc w:val="right"/>
        <w:rPr>
          <w:rStyle w:val="a7"/>
          <w:rFonts w:ascii="Arial" w:hAnsi="Arial" w:cs="Arial"/>
          <w:b w:val="0"/>
          <w:bCs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Приложение 1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 xml:space="preserve">к </w:t>
      </w:r>
      <w:hyperlink r:id="rId30" w:anchor="sub_1100" w:history="1">
        <w:r>
          <w:rPr>
            <w:rStyle w:val="a8"/>
            <w:rFonts w:ascii="Arial" w:hAnsi="Arial" w:cs="Arial"/>
            <w:sz w:val="20"/>
            <w:szCs w:val="20"/>
          </w:rPr>
          <w:t>Методике</w:t>
        </w:r>
      </w:hyperlink>
      <w:r>
        <w:rPr>
          <w:rStyle w:val="a7"/>
          <w:rFonts w:ascii="Arial" w:hAnsi="Arial" w:cs="Arial"/>
          <w:b w:val="0"/>
          <w:bCs/>
          <w:sz w:val="20"/>
          <w:szCs w:val="20"/>
        </w:rPr>
        <w:t xml:space="preserve"> расчета численности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>животных без владельцев</w:t>
      </w:r>
    </w:p>
    <w:bookmarkEnd w:id="36"/>
    <w:p w:rsidR="00577FCF" w:rsidRDefault="00577FCF" w:rsidP="00577FCF"/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Информация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о количестве животных без владельцев,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подлежащих отлову в ________________ году</w:t>
      </w:r>
    </w:p>
    <w:p w:rsidR="00577FCF" w:rsidRDefault="00577FCF" w:rsidP="00577FCF">
      <w:pPr>
        <w:pStyle w:val="a6"/>
        <w:jc w:val="center"/>
        <w:rPr>
          <w:rStyle w:val="a7"/>
          <w:bCs/>
        </w:rPr>
      </w:pPr>
      <w:r>
        <w:rPr>
          <w:rStyle w:val="a7"/>
          <w:rFonts w:ascii="Arial" w:hAnsi="Arial" w:cs="Arial"/>
          <w:bCs/>
          <w:sz w:val="20"/>
          <w:szCs w:val="20"/>
        </w:rPr>
        <w:t xml:space="preserve">на территории Тургеневского городского поселения </w:t>
      </w:r>
      <w:proofErr w:type="spellStart"/>
      <w:r>
        <w:rPr>
          <w:rStyle w:val="a7"/>
          <w:rFonts w:ascii="Arial" w:hAnsi="Arial" w:cs="Arial"/>
          <w:bCs/>
          <w:sz w:val="20"/>
          <w:szCs w:val="20"/>
        </w:rPr>
        <w:t>Ардатовского</w:t>
      </w:r>
      <w:proofErr w:type="spellEnd"/>
      <w:r>
        <w:rPr>
          <w:rStyle w:val="a7"/>
          <w:rFonts w:ascii="Arial" w:hAnsi="Arial" w:cs="Arial"/>
          <w:bCs/>
          <w:sz w:val="20"/>
          <w:szCs w:val="20"/>
        </w:rPr>
        <w:t xml:space="preserve"> муниципального </w:t>
      </w:r>
    </w:p>
    <w:p w:rsidR="00577FCF" w:rsidRDefault="00577FCF" w:rsidP="00577FCF">
      <w:pPr>
        <w:pStyle w:val="a6"/>
        <w:jc w:val="center"/>
      </w:pPr>
      <w:r>
        <w:rPr>
          <w:rStyle w:val="a7"/>
          <w:rFonts w:ascii="Arial" w:hAnsi="Arial" w:cs="Arial"/>
          <w:bCs/>
          <w:sz w:val="20"/>
          <w:szCs w:val="20"/>
        </w:rPr>
        <w:t>района Республики Мордовия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с учетом прогноза изменения количества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животных без владельцев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810"/>
        <w:gridCol w:w="42"/>
        <w:gridCol w:w="1417"/>
        <w:gridCol w:w="1559"/>
        <w:gridCol w:w="1701"/>
        <w:gridCol w:w="1560"/>
        <w:gridCol w:w="992"/>
        <w:gridCol w:w="992"/>
      </w:tblGrid>
      <w:tr w:rsidR="00577FCF" w:rsidTr="00577FC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животных без владельцев, обитающих в муниципальном образовании (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71450" cy="1714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>) на 1 июня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т.г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животных без владельцев, не имеющих несмываемые или не снимаемые метки, обитающих в муниципальном образовании (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285750" cy="190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>) и подлежащих отлову на 01 июня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т.г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577FCF" w:rsidTr="00577FC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577FCF" w:rsidTr="00577FCF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собаки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кошки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7FCF" w:rsidRDefault="00577FCF" w:rsidP="00577FCF">
      <w:pPr>
        <w:widowControl/>
        <w:autoSpaceDE/>
        <w:autoSpaceDN/>
        <w:adjustRightInd/>
        <w:ind w:firstLine="0"/>
        <w:jc w:val="left"/>
        <w:rPr>
          <w:rFonts w:ascii="Arial" w:hAnsi="Arial" w:cs="Arial"/>
          <w:sz w:val="20"/>
          <w:szCs w:val="20"/>
        </w:rPr>
        <w:sectPr w:rsidR="00577FCF">
          <w:pgSz w:w="11905" w:h="16837"/>
          <w:pgMar w:top="851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Номер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площадь пробных площадок населенного пункта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577FCF" w:rsidTr="00577FCF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1"/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sz w:val="20"/>
                <w:szCs w:val="20"/>
              </w:rPr>
              <w:t>1. Тип среды обитания животного без владельца: одноэтажная жилая застройка</w:t>
            </w: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1"/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sz w:val="20"/>
                <w:szCs w:val="20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1"/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sz w:val="20"/>
                <w:szCs w:val="20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7FCF" w:rsidRDefault="00577FCF" w:rsidP="00577FCF">
      <w:pPr>
        <w:jc w:val="right"/>
        <w:rPr>
          <w:rStyle w:val="a7"/>
          <w:rFonts w:ascii="Arial" w:hAnsi="Arial" w:cs="Arial"/>
          <w:b w:val="0"/>
          <w:bCs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Приложение 2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 xml:space="preserve">к </w:t>
      </w:r>
      <w:hyperlink r:id="rId31" w:anchor="sub_1100" w:history="1">
        <w:r>
          <w:rPr>
            <w:rStyle w:val="a8"/>
            <w:rFonts w:ascii="Arial" w:hAnsi="Arial" w:cs="Arial"/>
            <w:sz w:val="20"/>
            <w:szCs w:val="20"/>
          </w:rPr>
          <w:t>Методике</w:t>
        </w:r>
      </w:hyperlink>
      <w:r>
        <w:rPr>
          <w:rStyle w:val="a7"/>
          <w:rFonts w:ascii="Arial" w:hAnsi="Arial" w:cs="Arial"/>
          <w:b w:val="0"/>
          <w:bCs/>
          <w:sz w:val="20"/>
          <w:szCs w:val="20"/>
        </w:rPr>
        <w:t xml:space="preserve"> расчета численности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>животных без владельцев</w:t>
      </w:r>
    </w:p>
    <w:p w:rsidR="00577FCF" w:rsidRDefault="00577FCF" w:rsidP="00577FCF"/>
    <w:p w:rsidR="00577FCF" w:rsidRDefault="00577FCF" w:rsidP="00577FCF">
      <w:pPr>
        <w:pStyle w:val="a6"/>
        <w:jc w:val="center"/>
        <w:rPr>
          <w:rStyle w:val="a7"/>
          <w:bCs/>
        </w:rPr>
      </w:pPr>
      <w:r>
        <w:rPr>
          <w:rStyle w:val="a7"/>
          <w:rFonts w:ascii="Arial" w:hAnsi="Arial" w:cs="Arial"/>
          <w:bCs/>
          <w:sz w:val="20"/>
          <w:szCs w:val="20"/>
        </w:rPr>
        <w:t>Журнал</w:t>
      </w:r>
    </w:p>
    <w:p w:rsidR="00577FCF" w:rsidRDefault="00577FCF" w:rsidP="00577FCF">
      <w:pPr>
        <w:pStyle w:val="a6"/>
        <w:jc w:val="center"/>
        <w:rPr>
          <w:rStyle w:val="a7"/>
          <w:rFonts w:ascii="Arial" w:hAnsi="Arial" w:cs="Arial"/>
          <w:bCs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учета пробных площадок</w:t>
      </w:r>
    </w:p>
    <w:p w:rsidR="00577FCF" w:rsidRDefault="00577FCF" w:rsidP="00577FCF">
      <w:pPr>
        <w:pStyle w:val="a6"/>
        <w:jc w:val="center"/>
        <w:rPr>
          <w:rStyle w:val="a7"/>
          <w:rFonts w:ascii="Arial" w:hAnsi="Arial" w:cs="Arial"/>
          <w:bCs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 xml:space="preserve">на территории Тургеневского городского поселения </w:t>
      </w:r>
      <w:proofErr w:type="spellStart"/>
      <w:r>
        <w:rPr>
          <w:rStyle w:val="a7"/>
          <w:rFonts w:ascii="Arial" w:hAnsi="Arial" w:cs="Arial"/>
          <w:bCs/>
          <w:sz w:val="20"/>
          <w:szCs w:val="20"/>
        </w:rPr>
        <w:t>Ардатовского</w:t>
      </w:r>
      <w:proofErr w:type="spellEnd"/>
      <w:r>
        <w:rPr>
          <w:rStyle w:val="a7"/>
          <w:rFonts w:ascii="Arial" w:hAnsi="Arial" w:cs="Arial"/>
          <w:bCs/>
          <w:sz w:val="20"/>
          <w:szCs w:val="20"/>
        </w:rPr>
        <w:t xml:space="preserve"> муниципального</w:t>
      </w:r>
    </w:p>
    <w:p w:rsidR="00577FCF" w:rsidRDefault="00577FCF" w:rsidP="00577FCF">
      <w:pPr>
        <w:pStyle w:val="a6"/>
        <w:jc w:val="center"/>
        <w:rPr>
          <w:rStyle w:val="a7"/>
          <w:rFonts w:ascii="Arial" w:hAnsi="Arial" w:cs="Arial"/>
          <w:bCs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района Республики Мордовия</w:t>
      </w:r>
    </w:p>
    <w:p w:rsidR="00577FCF" w:rsidRDefault="00577FCF" w:rsidP="00577FCF">
      <w:pPr>
        <w:pStyle w:val="a6"/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widowControl/>
        <w:autoSpaceDE/>
        <w:autoSpaceDN/>
        <w:adjustRightInd/>
        <w:ind w:firstLine="0"/>
        <w:jc w:val="left"/>
        <w:rPr>
          <w:rFonts w:ascii="Arial" w:hAnsi="Arial" w:cs="Arial"/>
          <w:sz w:val="20"/>
          <w:szCs w:val="20"/>
        </w:rPr>
        <w:sectPr w:rsidR="00577FCF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577FCF" w:rsidRDefault="00577FCF" w:rsidP="00577FCF">
      <w:pPr>
        <w:jc w:val="right"/>
        <w:rPr>
          <w:rStyle w:val="a7"/>
          <w:b w:val="0"/>
          <w:bCs/>
        </w:rPr>
      </w:pPr>
      <w:bookmarkStart w:id="37" w:name="sub_101030"/>
      <w:r>
        <w:rPr>
          <w:rStyle w:val="a7"/>
          <w:rFonts w:ascii="Arial" w:hAnsi="Arial" w:cs="Arial"/>
          <w:b w:val="0"/>
          <w:bCs/>
          <w:sz w:val="20"/>
          <w:szCs w:val="20"/>
        </w:rPr>
        <w:t>Приложение 3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 xml:space="preserve">к </w:t>
      </w:r>
      <w:hyperlink r:id="rId32" w:anchor="sub_1100" w:history="1">
        <w:r>
          <w:rPr>
            <w:rStyle w:val="a8"/>
            <w:rFonts w:ascii="Arial" w:hAnsi="Arial" w:cs="Arial"/>
            <w:sz w:val="20"/>
            <w:szCs w:val="20"/>
          </w:rPr>
          <w:t>Методике</w:t>
        </w:r>
      </w:hyperlink>
      <w:r>
        <w:rPr>
          <w:rStyle w:val="a7"/>
          <w:rFonts w:ascii="Arial" w:hAnsi="Arial" w:cs="Arial"/>
          <w:bCs/>
          <w:sz w:val="20"/>
          <w:szCs w:val="20"/>
        </w:rPr>
        <w:t xml:space="preserve"> 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t>расчета численности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br/>
        <w:t>животных без владельцев</w:t>
      </w:r>
    </w:p>
    <w:bookmarkEnd w:id="37"/>
    <w:p w:rsidR="00577FCF" w:rsidRDefault="00577FCF" w:rsidP="00577FCF">
      <w:pPr>
        <w:jc w:val="center"/>
      </w:pP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Cs/>
          <w:sz w:val="20"/>
          <w:szCs w:val="20"/>
        </w:rPr>
        <w:t>Акт обхода пробной площадки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        "__" __________ 20__ г.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(населенный пункт с указанием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образования)</w:t>
      </w:r>
    </w:p>
    <w:p w:rsidR="00577FCF" w:rsidRDefault="00577FCF" w:rsidP="00577FCF">
      <w:pPr>
        <w:jc w:val="center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Комиссией в составе: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(должность, ФИО)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 присутствии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(ФИО граждан/волонтеров/представителей общественных организаций)</w:t>
      </w:r>
    </w:p>
    <w:p w:rsidR="00577FCF" w:rsidRDefault="00577FCF" w:rsidP="00577FCF">
      <w:pPr>
        <w:jc w:val="center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"__" ____________ 20__ года с "__" час. __ мин. до "__" час. __ мин.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проведено обследование пробной площадки N ___________ с целью  визуальной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фиксации половозрелых  и  неполовозрелых  животных  без   владельцев, как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обитающих на территории пробной площадки,  так  и  за  ее   пределами, но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попадающих в зону видимости Комиссии и (или)  присутствующих  при  обходе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лиц.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  ходе  проведения  обхода  пробной   площадки   установлено   следующее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количество животных без владельцев: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577FCF" w:rsidTr="00577FCF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Общее количество визуально зафиксированных животных без владельцев</w:t>
            </w:r>
          </w:p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14300" cy="1619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 числа визуально зафиксированных животных</w:t>
            </w:r>
          </w:p>
        </w:tc>
      </w:tr>
      <w:tr w:rsidR="00577FCF" w:rsidTr="00577FCF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имеющие несмываемые или не снимаемые метки (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23825" cy="1619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77FCF" w:rsidTr="00577FCF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577FCF" w:rsidTr="00577FCF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Подписи: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   ___________   _________________________</w:t>
      </w: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(должность)           (подпись)          (ФИО)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   ___________   _________________________</w:t>
      </w: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(должность)           (подпись)          (ФИО)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   ___________   _________________________</w:t>
      </w:r>
    </w:p>
    <w:p w:rsidR="00577FCF" w:rsidRDefault="00577FCF" w:rsidP="00577FCF">
      <w:pPr>
        <w:pStyle w:val="a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(должность)           (подпись)          (ФИО)</w:t>
      </w: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bCs/>
        </w:rPr>
      </w:pPr>
      <w:bookmarkStart w:id="38" w:name="sub_2000"/>
    </w:p>
    <w:p w:rsidR="00577FCF" w:rsidRDefault="00577FCF" w:rsidP="00577FCF">
      <w:pPr>
        <w:jc w:val="right"/>
        <w:rPr>
          <w:rStyle w:val="a7"/>
          <w:rFonts w:ascii="Arial" w:hAnsi="Arial" w:cs="Arial"/>
          <w:bCs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rFonts w:ascii="Arial" w:hAnsi="Arial" w:cs="Arial"/>
          <w:bCs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rFonts w:ascii="Arial" w:hAnsi="Arial" w:cs="Arial"/>
          <w:bCs/>
          <w:sz w:val="20"/>
          <w:szCs w:val="20"/>
        </w:rPr>
      </w:pPr>
    </w:p>
    <w:p w:rsidR="00577FCF" w:rsidRDefault="00577FCF" w:rsidP="00577FCF">
      <w:pPr>
        <w:jc w:val="right"/>
        <w:rPr>
          <w:rStyle w:val="a7"/>
          <w:rFonts w:ascii="Arial" w:hAnsi="Arial" w:cs="Arial"/>
          <w:bCs/>
          <w:sz w:val="20"/>
          <w:szCs w:val="20"/>
        </w:rPr>
      </w:pPr>
    </w:p>
    <w:bookmarkEnd w:id="38"/>
    <w:p w:rsidR="00577FCF" w:rsidRDefault="00577FCF" w:rsidP="00577FCF">
      <w:pPr>
        <w:widowControl/>
        <w:autoSpaceDE/>
        <w:autoSpaceDN/>
        <w:adjustRightInd/>
        <w:ind w:firstLine="0"/>
        <w:jc w:val="left"/>
        <w:rPr>
          <w:rFonts w:ascii="Arial" w:hAnsi="Arial" w:cs="Arial"/>
          <w:sz w:val="20"/>
          <w:szCs w:val="20"/>
        </w:rPr>
        <w:sectPr w:rsidR="00577FCF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Y="5245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"/>
        <w:gridCol w:w="991"/>
        <w:gridCol w:w="709"/>
        <w:gridCol w:w="709"/>
        <w:gridCol w:w="709"/>
        <w:gridCol w:w="850"/>
        <w:gridCol w:w="991"/>
        <w:gridCol w:w="991"/>
        <w:gridCol w:w="851"/>
        <w:gridCol w:w="572"/>
        <w:gridCol w:w="1701"/>
        <w:gridCol w:w="10"/>
      </w:tblGrid>
      <w:tr w:rsidR="00577FCF" w:rsidTr="00577FCF"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отловленных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Численность населения в нас. пунктах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Показатель напряженности</w:t>
            </w:r>
          </w:p>
        </w:tc>
      </w:tr>
      <w:tr w:rsidR="00577FCF" w:rsidTr="00577FCF"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имеющих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a5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имеющих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CF" w:rsidRDefault="00577F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CF" w:rsidTr="00577FCF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FCF" w:rsidRDefault="00577FCF">
            <w:pPr>
              <w:pStyle w:val="1"/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CF" w:rsidRDefault="00577FCF">
            <w:pPr>
              <w:pStyle w:val="a5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Style w:val="a7"/>
          <w:rFonts w:ascii="Arial" w:eastAsiaTheme="minorEastAsia" w:hAnsi="Arial" w:cs="Arial"/>
          <w:bCs w:val="0"/>
          <w:sz w:val="20"/>
          <w:szCs w:val="20"/>
        </w:rPr>
        <w:t>Приложение 2</w:t>
      </w:r>
      <w:r>
        <w:rPr>
          <w:rStyle w:val="a7"/>
          <w:rFonts w:ascii="Arial" w:eastAsiaTheme="minorEastAsia" w:hAnsi="Arial" w:cs="Arial"/>
          <w:bCs w:val="0"/>
          <w:sz w:val="20"/>
          <w:szCs w:val="20"/>
        </w:rPr>
        <w:br/>
        <w:t xml:space="preserve">к </w:t>
      </w:r>
      <w:hyperlink r:id="rId33" w:anchor="sub_1000" w:history="1">
        <w:r>
          <w:rPr>
            <w:rStyle w:val="a8"/>
            <w:rFonts w:ascii="Arial" w:eastAsiaTheme="minorEastAsia" w:hAnsi="Arial" w:cs="Arial"/>
            <w:b w:val="0"/>
            <w:sz w:val="20"/>
            <w:szCs w:val="20"/>
          </w:rPr>
          <w:t>Порядку</w:t>
        </w:r>
      </w:hyperlink>
      <w:r>
        <w:rPr>
          <w:rStyle w:val="a7"/>
          <w:rFonts w:ascii="Arial" w:eastAsiaTheme="minorEastAsia" w:hAnsi="Arial" w:cs="Arial"/>
          <w:bCs w:val="0"/>
          <w:sz w:val="20"/>
          <w:szCs w:val="20"/>
        </w:rPr>
        <w:t xml:space="preserve"> </w:t>
      </w:r>
      <w:r>
        <w:rPr>
          <w:rFonts w:ascii="Arial" w:eastAsiaTheme="minorEastAsia" w:hAnsi="Arial" w:cs="Arial"/>
          <w:b w:val="0"/>
          <w:sz w:val="20"/>
          <w:szCs w:val="20"/>
        </w:rPr>
        <w:t>по предотвращению причинения животными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Fonts w:ascii="Arial" w:eastAsiaTheme="minorEastAsia" w:hAnsi="Arial" w:cs="Arial"/>
          <w:b w:val="0"/>
          <w:sz w:val="20"/>
          <w:szCs w:val="20"/>
        </w:rPr>
        <w:t xml:space="preserve"> без владельцев вреда жизни или здоровью граждан на 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r>
        <w:rPr>
          <w:rFonts w:ascii="Arial" w:eastAsiaTheme="minorEastAsia" w:hAnsi="Arial" w:cs="Arial"/>
          <w:b w:val="0"/>
          <w:sz w:val="20"/>
          <w:szCs w:val="20"/>
        </w:rPr>
        <w:t>территории Тургеневского</w:t>
      </w:r>
      <w:r>
        <w:rPr>
          <w:rFonts w:ascii="Arial" w:eastAsiaTheme="minorEastAsia" w:hAnsi="Arial" w:cs="Arial"/>
          <w:sz w:val="20"/>
          <w:szCs w:val="20"/>
        </w:rPr>
        <w:t xml:space="preserve"> </w:t>
      </w:r>
      <w:r>
        <w:rPr>
          <w:rFonts w:ascii="Arial" w:eastAsiaTheme="minorEastAsia" w:hAnsi="Arial" w:cs="Arial"/>
          <w:b w:val="0"/>
          <w:sz w:val="20"/>
          <w:szCs w:val="20"/>
        </w:rPr>
        <w:t xml:space="preserve">городского  поселения </w:t>
      </w:r>
    </w:p>
    <w:p w:rsidR="00577FCF" w:rsidRDefault="00577FCF" w:rsidP="00577FCF">
      <w:pPr>
        <w:pStyle w:val="1"/>
        <w:spacing w:line="240" w:lineRule="atLeast"/>
        <w:jc w:val="right"/>
        <w:rPr>
          <w:rFonts w:ascii="Arial" w:eastAsiaTheme="minorEastAsia" w:hAnsi="Arial" w:cs="Arial"/>
          <w:b w:val="0"/>
          <w:sz w:val="20"/>
          <w:szCs w:val="20"/>
        </w:rPr>
      </w:pPr>
      <w:proofErr w:type="spellStart"/>
      <w:r>
        <w:rPr>
          <w:rFonts w:ascii="Arial" w:eastAsiaTheme="minorEastAsia" w:hAnsi="Arial" w:cs="Arial"/>
          <w:b w:val="0"/>
          <w:sz w:val="20"/>
          <w:szCs w:val="20"/>
        </w:rPr>
        <w:t>Ардатовского</w:t>
      </w:r>
      <w:proofErr w:type="spellEnd"/>
      <w:r>
        <w:rPr>
          <w:rFonts w:ascii="Arial" w:eastAsiaTheme="minorEastAsia" w:hAnsi="Arial" w:cs="Arial"/>
          <w:b w:val="0"/>
          <w:sz w:val="20"/>
          <w:szCs w:val="20"/>
        </w:rPr>
        <w:t xml:space="preserve"> муниципального района</w:t>
      </w:r>
    </w:p>
    <w:p w:rsidR="00577FCF" w:rsidRDefault="00577FCF" w:rsidP="00577FCF">
      <w:pPr>
        <w:jc w:val="right"/>
        <w:rPr>
          <w:rStyle w:val="a7"/>
          <w:bCs/>
        </w:rPr>
      </w:pPr>
    </w:p>
    <w:p w:rsidR="00577FCF" w:rsidRDefault="00577FCF" w:rsidP="00577FCF">
      <w:pPr>
        <w:jc w:val="right"/>
        <w:rPr>
          <w:rStyle w:val="a7"/>
          <w:rFonts w:ascii="Arial" w:hAnsi="Arial" w:cs="Arial"/>
          <w:bCs/>
          <w:sz w:val="20"/>
          <w:szCs w:val="20"/>
        </w:rPr>
      </w:pPr>
    </w:p>
    <w:p w:rsidR="00577FCF" w:rsidRDefault="00577FCF" w:rsidP="00577FCF">
      <w:pPr>
        <w:pStyle w:val="a6"/>
        <w:jc w:val="center"/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Сведения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о численности животных без владельцев по результатам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мониторинга и о случаях причинения животными без владельцев</w:t>
      </w:r>
    </w:p>
    <w:p w:rsidR="00577FCF" w:rsidRDefault="00577FCF" w:rsidP="00577FCF">
      <w:pPr>
        <w:pStyle w:val="a6"/>
        <w:jc w:val="center"/>
        <w:rPr>
          <w:rFonts w:ascii="Arial" w:hAnsi="Arial" w:cs="Arial"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(ЖБВ) вреда жизни и здоровью граждан на территории</w:t>
      </w:r>
    </w:p>
    <w:p w:rsidR="00577FCF" w:rsidRDefault="00577FCF" w:rsidP="00577FCF">
      <w:pPr>
        <w:pStyle w:val="a6"/>
        <w:jc w:val="center"/>
        <w:rPr>
          <w:rStyle w:val="a7"/>
          <w:b w:val="0"/>
          <w:bCs/>
        </w:rPr>
      </w:pPr>
      <w:r>
        <w:rPr>
          <w:rFonts w:ascii="Arial" w:hAnsi="Arial" w:cs="Arial"/>
          <w:sz w:val="20"/>
          <w:szCs w:val="20"/>
        </w:rPr>
        <w:t>Тургеневского городского</w:t>
      </w:r>
      <w:r>
        <w:rPr>
          <w:rStyle w:val="a7"/>
          <w:rFonts w:ascii="Arial" w:hAnsi="Arial" w:cs="Arial"/>
          <w:b w:val="0"/>
          <w:bCs/>
          <w:sz w:val="20"/>
          <w:szCs w:val="20"/>
        </w:rPr>
        <w:t xml:space="preserve">  поселения </w:t>
      </w:r>
      <w:proofErr w:type="spellStart"/>
      <w:r>
        <w:rPr>
          <w:rStyle w:val="a7"/>
          <w:rFonts w:ascii="Arial" w:hAnsi="Arial" w:cs="Arial"/>
          <w:b w:val="0"/>
          <w:bCs/>
          <w:sz w:val="20"/>
          <w:szCs w:val="20"/>
        </w:rPr>
        <w:t>Ардатовского</w:t>
      </w:r>
      <w:proofErr w:type="spellEnd"/>
      <w:r>
        <w:rPr>
          <w:rStyle w:val="a7"/>
          <w:rFonts w:ascii="Arial" w:hAnsi="Arial" w:cs="Arial"/>
          <w:b w:val="0"/>
          <w:bCs/>
          <w:sz w:val="20"/>
          <w:szCs w:val="20"/>
        </w:rPr>
        <w:t xml:space="preserve"> муниципального</w:t>
      </w:r>
    </w:p>
    <w:p w:rsidR="00577FCF" w:rsidRDefault="00577FCF" w:rsidP="00577FCF">
      <w:pPr>
        <w:pStyle w:val="a6"/>
        <w:jc w:val="center"/>
        <w:rPr>
          <w:rStyle w:val="a7"/>
          <w:rFonts w:ascii="Arial" w:hAnsi="Arial" w:cs="Arial"/>
          <w:b w:val="0"/>
          <w:bCs/>
          <w:sz w:val="20"/>
          <w:szCs w:val="20"/>
        </w:rPr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района Республики Мордовия</w:t>
      </w:r>
    </w:p>
    <w:p w:rsidR="00577FCF" w:rsidRDefault="00577FCF" w:rsidP="00577FCF">
      <w:pPr>
        <w:pStyle w:val="a6"/>
        <w:jc w:val="center"/>
      </w:pPr>
      <w:r>
        <w:rPr>
          <w:rStyle w:val="a7"/>
          <w:rFonts w:ascii="Arial" w:hAnsi="Arial" w:cs="Arial"/>
          <w:b w:val="0"/>
          <w:bCs/>
          <w:sz w:val="20"/>
          <w:szCs w:val="20"/>
        </w:rPr>
        <w:t>за _____ квартал 202____ года</w:t>
      </w:r>
    </w:p>
    <w:p w:rsidR="00577FCF" w:rsidRDefault="00577FCF" w:rsidP="00577FCF">
      <w:pPr>
        <w:ind w:right="236"/>
        <w:jc w:val="center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jc w:val="lef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jc w:val="left"/>
        <w:rPr>
          <w:rFonts w:ascii="Arial" w:hAnsi="Arial" w:cs="Arial"/>
          <w:sz w:val="20"/>
          <w:szCs w:val="20"/>
        </w:rPr>
      </w:pPr>
    </w:p>
    <w:p w:rsidR="003B0174" w:rsidRDefault="003B0174" w:rsidP="00577FCF">
      <w:pPr>
        <w:ind w:firstLine="0"/>
        <w:jc w:val="lef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jc w:val="lef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ind w:firstLine="0"/>
        <w:jc w:val="lef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pStyle w:val="1"/>
        <w:spacing w:line="240" w:lineRule="atLeast"/>
        <w:jc w:val="right"/>
        <w:rPr>
          <w:rStyle w:val="a7"/>
          <w:rFonts w:eastAsiaTheme="minorEastAsia"/>
          <w:bCs w:val="0"/>
        </w:rPr>
      </w:pPr>
      <w:r>
        <w:rPr>
          <w:rStyle w:val="a7"/>
          <w:rFonts w:ascii="Arial" w:eastAsiaTheme="minorEastAsia" w:hAnsi="Arial" w:cs="Arial"/>
          <w:bCs w:val="0"/>
          <w:sz w:val="20"/>
          <w:szCs w:val="20"/>
        </w:rPr>
        <w:t>УТВЕРЖДЕН:</w:t>
      </w:r>
      <w:r>
        <w:rPr>
          <w:rStyle w:val="a7"/>
          <w:rFonts w:ascii="Arial" w:eastAsiaTheme="minorEastAsia" w:hAnsi="Arial" w:cs="Arial"/>
          <w:bCs w:val="0"/>
          <w:sz w:val="20"/>
          <w:szCs w:val="20"/>
        </w:rPr>
        <w:br/>
        <w:t xml:space="preserve">постановлением администрации </w:t>
      </w:r>
    </w:p>
    <w:p w:rsidR="00577FCF" w:rsidRDefault="00577FCF" w:rsidP="00577FCF">
      <w:pPr>
        <w:pStyle w:val="1"/>
        <w:spacing w:line="240" w:lineRule="atLeast"/>
        <w:jc w:val="right"/>
        <w:rPr>
          <w:rFonts w:eastAsiaTheme="minorEastAsia"/>
        </w:rPr>
      </w:pPr>
      <w:r>
        <w:rPr>
          <w:rFonts w:ascii="Arial" w:eastAsiaTheme="minorEastAsia" w:hAnsi="Arial" w:cs="Arial"/>
          <w:b w:val="0"/>
          <w:sz w:val="20"/>
          <w:szCs w:val="20"/>
        </w:rPr>
        <w:t>Тургеневского городского</w:t>
      </w:r>
      <w:r>
        <w:rPr>
          <w:rStyle w:val="a7"/>
          <w:rFonts w:ascii="Arial" w:eastAsiaTheme="minorEastAsia" w:hAnsi="Arial" w:cs="Arial"/>
          <w:bCs w:val="0"/>
          <w:sz w:val="20"/>
          <w:szCs w:val="20"/>
        </w:rPr>
        <w:t xml:space="preserve">  поселения</w:t>
      </w:r>
    </w:p>
    <w:p w:rsidR="00577FCF" w:rsidRDefault="00577FCF" w:rsidP="00577FCF">
      <w:pPr>
        <w:spacing w:line="240" w:lineRule="atLeast"/>
        <w:ind w:firstLine="0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</w:t>
      </w:r>
    </w:p>
    <w:p w:rsidR="00577FCF" w:rsidRDefault="00577FCF" w:rsidP="00577FCF">
      <w:pPr>
        <w:spacing w:line="240" w:lineRule="atLeast"/>
        <w:ind w:firstLine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«19» июля 2023г. № 37</w:t>
      </w: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Состав комиссии</w:t>
      </w:r>
    </w:p>
    <w:p w:rsidR="00577FCF" w:rsidRDefault="00577FCF" w:rsidP="00577FCF">
      <w:pPr>
        <w:pStyle w:val="1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по предотвращению причинения животными без владельцев вреда жизни или здоровью граждан на территории Тургеневского городского  поселения </w:t>
      </w:r>
      <w:proofErr w:type="spellStart"/>
      <w:r>
        <w:rPr>
          <w:rFonts w:ascii="Arial" w:eastAsiaTheme="minorEastAsia" w:hAnsi="Arial" w:cs="Arial"/>
          <w:sz w:val="20"/>
          <w:szCs w:val="20"/>
        </w:rPr>
        <w:t>Ардатовского</w:t>
      </w:r>
      <w:proofErr w:type="spellEnd"/>
      <w:r>
        <w:rPr>
          <w:rFonts w:ascii="Arial" w:eastAsiaTheme="minorEastAsia" w:hAnsi="Arial" w:cs="Arial"/>
          <w:sz w:val="20"/>
          <w:szCs w:val="20"/>
        </w:rPr>
        <w:t xml:space="preserve"> муниципального района</w:t>
      </w:r>
    </w:p>
    <w:p w:rsidR="00577FCF" w:rsidRDefault="00577FCF" w:rsidP="00577FCF">
      <w:pPr>
        <w:spacing w:line="240" w:lineRule="atLeast"/>
        <w:ind w:firstLine="567"/>
        <w:jc w:val="right"/>
        <w:rPr>
          <w:rFonts w:ascii="Arial" w:hAnsi="Arial" w:cs="Arial"/>
          <w:sz w:val="20"/>
          <w:szCs w:val="20"/>
        </w:rPr>
      </w:pPr>
    </w:p>
    <w:p w:rsidR="00577FCF" w:rsidRDefault="00577FCF" w:rsidP="00577FCF">
      <w:pPr>
        <w:spacing w:line="240" w:lineRule="atLeast"/>
        <w:ind w:firstLine="56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Аверьянов И.В. – Глава  администрации Тургеневского городского поселения, председатель комиссии;</w:t>
      </w:r>
    </w:p>
    <w:p w:rsidR="00577FCF" w:rsidRDefault="00577FCF" w:rsidP="00577FCF">
      <w:pPr>
        <w:spacing w:line="240" w:lineRule="atLeast"/>
        <w:ind w:firstLine="56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Сургучева Т.А. – Главный специалист администрации  Тургеневского городского поселения, секретарь комиссии;</w:t>
      </w:r>
    </w:p>
    <w:p w:rsidR="00577FCF" w:rsidRDefault="00577FCF" w:rsidP="00577FCF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Рябова А.В. –И. о. Зам. главы - начальник Управления по АПК и ЛПХ администрации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(по согласованию);</w:t>
      </w:r>
    </w:p>
    <w:p w:rsidR="008039C3" w:rsidRDefault="00577FCF" w:rsidP="008039C3">
      <w:pPr>
        <w:textAlignment w:val="baseline"/>
      </w:pPr>
      <w:r>
        <w:rPr>
          <w:rFonts w:ascii="Arial" w:hAnsi="Arial" w:cs="Arial"/>
          <w:sz w:val="20"/>
          <w:szCs w:val="20"/>
        </w:rPr>
        <w:t xml:space="preserve">Сорокина О.Н. – консультант Управления по АПК и ЛПХ администрации  </w:t>
      </w:r>
      <w:proofErr w:type="spellStart"/>
      <w:r>
        <w:rPr>
          <w:rFonts w:ascii="Arial" w:hAnsi="Arial" w:cs="Arial"/>
          <w:sz w:val="20"/>
          <w:szCs w:val="20"/>
        </w:rPr>
        <w:t>Ардатовского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</w:t>
      </w:r>
      <w:proofErr w:type="spellStart"/>
      <w:r>
        <w:rPr>
          <w:rFonts w:ascii="Arial" w:hAnsi="Arial" w:cs="Arial"/>
          <w:sz w:val="20"/>
          <w:szCs w:val="20"/>
        </w:rPr>
        <w:t>райо</w:t>
      </w:r>
      <w:r w:rsidR="008039C3">
        <w:t>Информационный</w:t>
      </w:r>
      <w:proofErr w:type="spellEnd"/>
      <w:r w:rsidR="008039C3">
        <w:t xml:space="preserve"> бюллетень Тургеневского городского поселения </w:t>
      </w:r>
      <w:proofErr w:type="spellStart"/>
      <w:r w:rsidR="008039C3">
        <w:t>Ардатовского</w:t>
      </w:r>
      <w:proofErr w:type="spellEnd"/>
      <w:r w:rsidR="008039C3">
        <w:t xml:space="preserve"> муниципального района Республики Мордовия  </w:t>
      </w:r>
    </w:p>
    <w:p w:rsidR="008039C3" w:rsidRDefault="008039C3" w:rsidP="008039C3">
      <w:pPr>
        <w:textAlignment w:val="baseline"/>
      </w:pPr>
      <w:r>
        <w:t>№ 4 от  30  января   2023   год</w:t>
      </w:r>
    </w:p>
    <w:p w:rsidR="008039C3" w:rsidRDefault="00D500EA" w:rsidP="008039C3">
      <w:r>
        <w:t xml:space="preserve"> </w:t>
      </w:r>
    </w:p>
    <w:p w:rsidR="00D500EA" w:rsidRDefault="008039C3" w:rsidP="00D500EA">
      <w:r>
        <w:rPr>
          <w:rFonts w:ascii="Arial" w:hAnsi="Arial" w:cs="Arial"/>
          <w:sz w:val="20"/>
          <w:szCs w:val="20"/>
        </w:rPr>
        <w:t xml:space="preserve"> </w:t>
      </w:r>
      <w:r w:rsidR="00D500EA">
        <w:t xml:space="preserve">Информационный бюллетень Тургеневского городского поселения </w:t>
      </w:r>
    </w:p>
    <w:p w:rsidR="00D500EA" w:rsidRDefault="00D500EA" w:rsidP="00D500EA"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D500EA" w:rsidRDefault="00D500EA" w:rsidP="00D500EA">
      <w:r>
        <w:t>№</w:t>
      </w:r>
      <w:r>
        <w:t>18</w:t>
      </w:r>
      <w:r>
        <w:t xml:space="preserve"> от </w:t>
      </w:r>
      <w:r>
        <w:t>20</w:t>
      </w:r>
      <w:r>
        <w:t xml:space="preserve"> ию</w:t>
      </w:r>
      <w:r>
        <w:t>л</w:t>
      </w:r>
      <w:r>
        <w:t>я 2023   год</w:t>
      </w:r>
    </w:p>
    <w:p w:rsidR="00D500EA" w:rsidRDefault="00D500EA" w:rsidP="00D500EA">
      <w:r>
        <w:t>Учредитель: Совет депутатов Тургеневского городского поселения</w:t>
      </w:r>
    </w:p>
    <w:p w:rsidR="00D500EA" w:rsidRDefault="00D500EA" w:rsidP="00D500EA"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D500EA" w:rsidRDefault="00D500EA" w:rsidP="00D500EA">
      <w:r>
        <w:t xml:space="preserve">Тираж: 10 </w:t>
      </w:r>
      <w:proofErr w:type="spellStart"/>
      <w:proofErr w:type="gramStart"/>
      <w:r>
        <w:t>экз</w:t>
      </w:r>
      <w:proofErr w:type="spellEnd"/>
      <w:proofErr w:type="gramEnd"/>
    </w:p>
    <w:p w:rsidR="00E57D0A" w:rsidRDefault="00E57D0A" w:rsidP="00577FCF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2A3"/>
    <w:rsid w:val="000452A3"/>
    <w:rsid w:val="003B0174"/>
    <w:rsid w:val="00577FCF"/>
    <w:rsid w:val="008039C3"/>
    <w:rsid w:val="00D500EA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F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7FCF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7FC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77FCF"/>
    <w:rPr>
      <w:color w:val="0000FF" w:themeColor="hyperlink"/>
      <w:u w:val="single"/>
    </w:rPr>
  </w:style>
  <w:style w:type="paragraph" w:styleId="a4">
    <w:name w:val="No Spacing"/>
    <w:uiPriority w:val="1"/>
    <w:qFormat/>
    <w:rsid w:val="00577F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5">
    <w:name w:val="Нормальный (таблица)"/>
    <w:basedOn w:val="a"/>
    <w:next w:val="a"/>
    <w:uiPriority w:val="99"/>
    <w:rsid w:val="00577FCF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577FCF"/>
    <w:pPr>
      <w:ind w:firstLine="0"/>
      <w:jc w:val="left"/>
    </w:pPr>
    <w:rPr>
      <w:rFonts w:ascii="Courier New" w:hAnsi="Courier New" w:cs="Courier New"/>
    </w:rPr>
  </w:style>
  <w:style w:type="character" w:customStyle="1" w:styleId="a7">
    <w:name w:val="Цветовое выделение"/>
    <w:uiPriority w:val="99"/>
    <w:rsid w:val="00577FCF"/>
    <w:rPr>
      <w:b/>
      <w:bCs w:val="0"/>
      <w:color w:val="000000"/>
    </w:rPr>
  </w:style>
  <w:style w:type="character" w:customStyle="1" w:styleId="a8">
    <w:name w:val="Гипертекстовая ссылка"/>
    <w:basedOn w:val="a7"/>
    <w:uiPriority w:val="99"/>
    <w:rsid w:val="00577FCF"/>
    <w:rPr>
      <w:rFonts w:ascii="Times New Roman" w:hAnsi="Times New Roman" w:cs="Times New Roman" w:hint="default"/>
      <w:b w:val="0"/>
      <w:bCs w:val="0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577F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7FC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F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7FCF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7FC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77FCF"/>
    <w:rPr>
      <w:color w:val="0000FF" w:themeColor="hyperlink"/>
      <w:u w:val="single"/>
    </w:rPr>
  </w:style>
  <w:style w:type="paragraph" w:styleId="a4">
    <w:name w:val="No Spacing"/>
    <w:uiPriority w:val="1"/>
    <w:qFormat/>
    <w:rsid w:val="00577F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5">
    <w:name w:val="Нормальный (таблица)"/>
    <w:basedOn w:val="a"/>
    <w:next w:val="a"/>
    <w:uiPriority w:val="99"/>
    <w:rsid w:val="00577FCF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577FCF"/>
    <w:pPr>
      <w:ind w:firstLine="0"/>
      <w:jc w:val="left"/>
    </w:pPr>
    <w:rPr>
      <w:rFonts w:ascii="Courier New" w:hAnsi="Courier New" w:cs="Courier New"/>
    </w:rPr>
  </w:style>
  <w:style w:type="character" w:customStyle="1" w:styleId="a7">
    <w:name w:val="Цветовое выделение"/>
    <w:uiPriority w:val="99"/>
    <w:rsid w:val="00577FCF"/>
    <w:rPr>
      <w:b/>
      <w:bCs w:val="0"/>
      <w:color w:val="000000"/>
    </w:rPr>
  </w:style>
  <w:style w:type="character" w:customStyle="1" w:styleId="a8">
    <w:name w:val="Гипертекстовая ссылка"/>
    <w:basedOn w:val="a7"/>
    <w:uiPriority w:val="99"/>
    <w:rsid w:val="00577FCF"/>
    <w:rPr>
      <w:rFonts w:ascii="Times New Roman" w:hAnsi="Times New Roman" w:cs="Times New Roman" w:hint="default"/>
      <w:b w:val="0"/>
      <w:bCs w:val="0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577F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7FC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8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5681853/0" TargetMode="External"/><Relationship Id="rId13" Type="http://schemas.openxmlformats.org/officeDocument/2006/relationships/hyperlink" Target="https://internet.garant.ru/document/redirect/72139416/1861" TargetMode="External"/><Relationship Id="rId18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6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document/redirect/72139416/0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internet.garant.ru/document/redirect/72139416/188" TargetMode="External"/><Relationship Id="rId12" Type="http://schemas.openxmlformats.org/officeDocument/2006/relationships/hyperlink" Target="https://internet.garant.ru/document/redirect/72139416/3" TargetMode="External"/><Relationship Id="rId17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5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3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482241/0" TargetMode="External"/><Relationship Id="rId20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9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2139416/7121" TargetMode="External"/><Relationship Id="rId11" Type="http://schemas.openxmlformats.org/officeDocument/2006/relationships/hyperlink" Target="https://internet.garant.ru/document/redirect/405681853/0" TargetMode="External"/><Relationship Id="rId24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2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00482241/1000" TargetMode="External"/><Relationship Id="rId23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8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10" Type="http://schemas.openxmlformats.org/officeDocument/2006/relationships/hyperlink" Target="https://internet.garant.ru/document/redirect/72139416/188" TargetMode="External"/><Relationship Id="rId19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1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2139416/7121" TargetMode="External"/><Relationship Id="rId14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2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7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0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3%20&#1075;&#1086;&#1076;\&#1055;&#1086;&#1089;&#1090;&#1072;&#1085;&#1086;&#1074;&#1083;&#1077;&#1085;&#1080;&#1103;\&#1055;&#1086;&#1089;&#1090;&#1072;&#1085;&#1086;&#1074;&#1083;&#1077;&#1085;&#1080;&#1077;%2037%20&#1086;&#1090;%2019.07.2023%20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3985</Words>
  <Characters>22719</Characters>
  <Application>Microsoft Office Word</Application>
  <DocSecurity>0</DocSecurity>
  <Lines>189</Lines>
  <Paragraphs>53</Paragraphs>
  <ScaleCrop>false</ScaleCrop>
  <Company>*</Company>
  <LinksUpToDate>false</LinksUpToDate>
  <CharactersWithSpaces>26651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2023-07-20T06:06:00Z</dcterms:created>
  <dcterms:modified xsi:type="dcterms:W3CDTF">2023-07-20T06:13:00Z</dcterms:modified>
</cp:coreProperties>
</file>