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Мобилизованным гражданам, вернувшимся с воинской службы, необходимо своевременно возобновить трудовой договор</w:t>
      </w:r>
    </w:p>
    <w:p>
      <w:pPr>
        <w:pStyle w:val="Normal"/>
        <w:spacing w:lineRule="auto" w:line="240" w:before="0" w:after="0"/>
        <w:rPr/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Отделение Социального фонда по Республике Мордовия напоминает гражданам, завершившим прохождение военной службы по мобилизации либо по контракту, о необходимости возобновления трудового договора в день выхода на работу. Это необходимо для получения страхового обеспечения по обязательному социальному страхованию, например, для оплаты больничного листа.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Если  после демобилизации сотрудник не выходит на работу и трудовые отношения с ним не возобновлены, то когда наступает временная нетрудоспособность и формируется Электронный листок нетрудоспособности (ЭЛН), выплаты по нему Социальный фонд осуществить не сможет, поскольку обязательному социальному страхованию подлежат только граждане, работающие по трудовым договорам.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Таким образом, граждане, окончившие несение военной службы в зоне СВО и решившие вернуться на свои рабочие места,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обязаны предупредить работодателя о своем о желании приступить к выполнению должностных обязанностей не позднее чем за три рабочих дня до выхода на работу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 Действие трудового договора возобновляется в день выхода на работу, а сведения об этом направляются в СФР.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Напомним, что в октябре 2022 года вступили в силу изменения в Трудовом Кодексе РФ, которые определили особенности оформления трудовых отношений с мобилизованными гражданами, добровольцами и контрактниками. Согласно новым правилам: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период службы в Вооруженных силах России за ними сохраняется место работы, но действие трудового договора (а значит, и обязанности сторон) временно приостанавливаются;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пока сотрудник пребывает на службе, работодатель имеет право найти ему временного заместителя и заключить с ним срочный договор;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работодатели не вправе расторгнуть договор с мобилизованными в одностороннем порядке, это возможно только в случае ликвидации организации, закрытия ИП или истечения срока действия срочного трудового договора.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Если у вас остались вопросы, вы всегда можете обратиться в региональный контакт-центр Отделения Социального фонда России по Республике Мордовия: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8 800 200 01 88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(звонок бесплатный).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816e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715e6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15e6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715e61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715e6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715e6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2023-09-01T07:06:00Z</dcterms:created>
  <dc:creator>011IsajkinaUD</dc:creator>
  <dc:language>ru-RU</dc:language>
  <cp:lastPrinted>2023-09-01T11:50:49Z</cp:lastPrinted>
  <dcterms:modified xsi:type="dcterms:W3CDTF">2023-09-01T11:51:14Z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