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DE1" w:rsidRDefault="006E4DE1" w:rsidP="006E4DE1">
      <w:pPr>
        <w:ind w:left="-567"/>
        <w:jc w:val="center"/>
        <w:rPr>
          <w:rFonts w:cs="Tahoma"/>
          <w:bCs/>
          <w:sz w:val="28"/>
          <w:szCs w:val="28"/>
          <w:lang/>
        </w:rPr>
      </w:pPr>
      <w:r>
        <w:rPr>
          <w:rFonts w:cs="Tahoma"/>
          <w:bCs/>
          <w:sz w:val="28"/>
          <w:szCs w:val="28"/>
          <w:lang/>
        </w:rPr>
        <w:t>Совет  депутатов Редкодубского сельского поселения</w:t>
      </w:r>
    </w:p>
    <w:p w:rsidR="006E4DE1" w:rsidRDefault="006E4DE1" w:rsidP="00B51B4E">
      <w:pPr>
        <w:ind w:left="-567"/>
        <w:jc w:val="center"/>
        <w:rPr>
          <w:rFonts w:cs="Tahoma"/>
          <w:bCs/>
          <w:sz w:val="28"/>
          <w:szCs w:val="28"/>
          <w:lang/>
        </w:rPr>
      </w:pPr>
      <w:r>
        <w:rPr>
          <w:rFonts w:cs="Tahoma"/>
          <w:bCs/>
          <w:sz w:val="28"/>
          <w:szCs w:val="28"/>
          <w:lang/>
        </w:rPr>
        <w:t xml:space="preserve"> Ардатовского муниципального района  </w:t>
      </w:r>
    </w:p>
    <w:p w:rsidR="006E4DE1" w:rsidRDefault="006E4DE1" w:rsidP="00B51B4E">
      <w:pPr>
        <w:ind w:left="-567"/>
        <w:jc w:val="center"/>
        <w:rPr>
          <w:rFonts w:cs="Tahoma"/>
          <w:bCs/>
          <w:sz w:val="28"/>
          <w:szCs w:val="28"/>
          <w:lang/>
        </w:rPr>
      </w:pPr>
      <w:r>
        <w:rPr>
          <w:rFonts w:cs="Tahoma"/>
          <w:bCs/>
          <w:sz w:val="28"/>
          <w:szCs w:val="28"/>
          <w:lang/>
        </w:rPr>
        <w:t xml:space="preserve">Республики Мордовия         </w:t>
      </w:r>
    </w:p>
    <w:p w:rsidR="006E4DE1" w:rsidRDefault="006E4DE1" w:rsidP="00B51B4E">
      <w:pPr>
        <w:ind w:left="-567"/>
        <w:jc w:val="center"/>
        <w:rPr>
          <w:rFonts w:cs="Tahoma"/>
          <w:bCs/>
          <w:sz w:val="28"/>
          <w:szCs w:val="28"/>
          <w:lang/>
        </w:rPr>
      </w:pPr>
      <w:r>
        <w:rPr>
          <w:rFonts w:cs="Tahoma"/>
          <w:bCs/>
          <w:sz w:val="28"/>
          <w:szCs w:val="28"/>
          <w:lang/>
        </w:rPr>
        <w:t xml:space="preserve">второго созыва        </w:t>
      </w:r>
    </w:p>
    <w:p w:rsidR="006E4DE1" w:rsidRDefault="006E4DE1" w:rsidP="006E4DE1">
      <w:pPr>
        <w:ind w:left="-567"/>
        <w:jc w:val="center"/>
        <w:rPr>
          <w:rFonts w:cs="Tahoma"/>
          <w:bCs/>
          <w:sz w:val="28"/>
          <w:szCs w:val="28"/>
          <w:lang/>
        </w:rPr>
      </w:pPr>
      <w:proofErr w:type="spellStart"/>
      <w:r>
        <w:rPr>
          <w:rFonts w:cs="Tahoma"/>
          <w:bCs/>
          <w:sz w:val="28"/>
          <w:szCs w:val="28"/>
          <w:lang/>
        </w:rPr>
        <w:t>с</w:t>
      </w:r>
      <w:proofErr w:type="gramStart"/>
      <w:r>
        <w:rPr>
          <w:rFonts w:cs="Tahoma"/>
          <w:bCs/>
          <w:sz w:val="28"/>
          <w:szCs w:val="28"/>
          <w:lang/>
        </w:rPr>
        <w:t>.Р</w:t>
      </w:r>
      <w:proofErr w:type="gramEnd"/>
      <w:r>
        <w:rPr>
          <w:rFonts w:cs="Tahoma"/>
          <w:bCs/>
          <w:sz w:val="28"/>
          <w:szCs w:val="28"/>
          <w:lang/>
        </w:rPr>
        <w:t>едкодубье</w:t>
      </w:r>
      <w:proofErr w:type="spellEnd"/>
    </w:p>
    <w:p w:rsidR="006E4DE1" w:rsidRDefault="006E4DE1" w:rsidP="006E4DE1">
      <w:pPr>
        <w:ind w:left="-567"/>
        <w:rPr>
          <w:rFonts w:cs="Tahoma"/>
          <w:bCs/>
          <w:sz w:val="28"/>
          <w:szCs w:val="28"/>
          <w:lang/>
        </w:rPr>
      </w:pPr>
    </w:p>
    <w:p w:rsidR="006E4DE1" w:rsidRDefault="006E4DE1" w:rsidP="006E4DE1">
      <w:pPr>
        <w:ind w:left="-567"/>
        <w:jc w:val="center"/>
        <w:rPr>
          <w:rFonts w:cs="Tahoma"/>
          <w:bCs/>
          <w:sz w:val="28"/>
          <w:szCs w:val="28"/>
          <w:lang/>
        </w:rPr>
      </w:pPr>
      <w:bookmarkStart w:id="0" w:name="_GoBack"/>
      <w:bookmarkEnd w:id="0"/>
      <w:r>
        <w:rPr>
          <w:rFonts w:cs="Tahoma"/>
          <w:bCs/>
          <w:sz w:val="28"/>
          <w:szCs w:val="28"/>
          <w:lang/>
        </w:rPr>
        <w:t>РЕШЕНИЕ</w:t>
      </w:r>
    </w:p>
    <w:p w:rsidR="006E4DE1" w:rsidRDefault="006E4DE1" w:rsidP="006E4DE1">
      <w:pPr>
        <w:ind w:left="-567"/>
        <w:jc w:val="center"/>
        <w:rPr>
          <w:rFonts w:cs="Tahoma"/>
          <w:bCs/>
          <w:sz w:val="28"/>
          <w:szCs w:val="28"/>
          <w:lang/>
        </w:rPr>
      </w:pPr>
    </w:p>
    <w:p w:rsidR="006E4DE1" w:rsidRPr="00713A87" w:rsidRDefault="006E4DE1" w:rsidP="006E4DE1">
      <w:pPr>
        <w:tabs>
          <w:tab w:val="left" w:pos="0"/>
          <w:tab w:val="left" w:pos="6663"/>
          <w:tab w:val="left" w:pos="7513"/>
          <w:tab w:val="left" w:pos="7938"/>
        </w:tabs>
        <w:spacing w:before="120"/>
        <w:ind w:left="-567"/>
        <w:rPr>
          <w:rFonts w:ascii="Arial" w:hAnsi="Arial" w:cs="Arial"/>
        </w:rPr>
      </w:pPr>
      <w:r>
        <w:rPr>
          <w:rFonts w:cs="Tahoma"/>
          <w:sz w:val="28"/>
          <w:szCs w:val="28"/>
          <w:lang/>
        </w:rPr>
        <w:t>от 28 декабря 20</w:t>
      </w:r>
      <w:r w:rsidRPr="00820645">
        <w:rPr>
          <w:rFonts w:cs="Tahoma"/>
          <w:sz w:val="28"/>
          <w:szCs w:val="28"/>
          <w:lang/>
        </w:rPr>
        <w:t>2</w:t>
      </w:r>
      <w:r>
        <w:rPr>
          <w:rFonts w:cs="Tahoma"/>
          <w:sz w:val="28"/>
          <w:szCs w:val="28"/>
          <w:lang/>
        </w:rPr>
        <w:t>3 года</w:t>
      </w:r>
      <w:r>
        <w:rPr>
          <w:rFonts w:cs="Tahoma"/>
          <w:sz w:val="28"/>
          <w:szCs w:val="28"/>
          <w:lang/>
        </w:rPr>
        <w:tab/>
        <w:t xml:space="preserve">                                 № 62 </w:t>
      </w:r>
      <w:r w:rsidRPr="00713A87">
        <w:rPr>
          <w:rFonts w:ascii="Arial" w:hAnsi="Arial" w:cs="Arial"/>
        </w:rPr>
        <w:tab/>
      </w:r>
    </w:p>
    <w:p w:rsidR="006E4DE1" w:rsidRDefault="006E4DE1" w:rsidP="006E4DE1">
      <w:pPr>
        <w:tabs>
          <w:tab w:val="left" w:pos="7740"/>
        </w:tabs>
        <w:ind w:left="-567" w:right="2257"/>
        <w:outlineLvl w:val="0"/>
        <w:rPr>
          <w:b/>
          <w:bCs/>
          <w:caps/>
          <w:sz w:val="28"/>
          <w:szCs w:val="28"/>
        </w:rPr>
      </w:pPr>
    </w:p>
    <w:p w:rsidR="006E4DE1" w:rsidRPr="00692680" w:rsidRDefault="006E4DE1" w:rsidP="006E4DE1">
      <w:pPr>
        <w:pStyle w:val="a3"/>
        <w:ind w:left="-567"/>
        <w:jc w:val="center"/>
        <w:rPr>
          <w:rFonts w:ascii="Times New Roman" w:hAnsi="Times New Roman"/>
          <w:sz w:val="28"/>
          <w:szCs w:val="28"/>
        </w:rPr>
      </w:pPr>
      <w:r w:rsidRPr="00692680">
        <w:rPr>
          <w:rFonts w:ascii="Times New Roman" w:hAnsi="Times New Roman"/>
          <w:sz w:val="28"/>
          <w:szCs w:val="28"/>
        </w:rPr>
        <w:t>О бюджете Редкодубского сельского поселения Ардатовского муниципального района  Республики Мордовия  на 202</w:t>
      </w:r>
      <w:r>
        <w:rPr>
          <w:rFonts w:ascii="Times New Roman" w:hAnsi="Times New Roman"/>
          <w:sz w:val="28"/>
          <w:szCs w:val="28"/>
        </w:rPr>
        <w:t>4</w:t>
      </w:r>
      <w:r w:rsidRPr="00692680">
        <w:rPr>
          <w:rFonts w:ascii="Times New Roman" w:hAnsi="Times New Roman"/>
          <w:sz w:val="28"/>
          <w:szCs w:val="28"/>
        </w:rPr>
        <w:t xml:space="preserve"> год и на плановый период</w:t>
      </w:r>
    </w:p>
    <w:p w:rsidR="006E4DE1" w:rsidRPr="00692680" w:rsidRDefault="006E4DE1" w:rsidP="006E4DE1">
      <w:pPr>
        <w:pStyle w:val="a3"/>
        <w:ind w:left="-567"/>
        <w:jc w:val="center"/>
        <w:rPr>
          <w:rFonts w:ascii="Times New Roman" w:hAnsi="Times New Roman"/>
          <w:sz w:val="28"/>
          <w:szCs w:val="28"/>
        </w:rPr>
      </w:pPr>
      <w:r w:rsidRPr="00692680">
        <w:rPr>
          <w:rFonts w:ascii="Times New Roman" w:hAnsi="Times New Roman"/>
          <w:sz w:val="28"/>
          <w:szCs w:val="28"/>
        </w:rPr>
        <w:t>202</w:t>
      </w:r>
      <w:r>
        <w:rPr>
          <w:rFonts w:ascii="Times New Roman" w:hAnsi="Times New Roman"/>
          <w:sz w:val="28"/>
          <w:szCs w:val="28"/>
        </w:rPr>
        <w:t>5</w:t>
      </w:r>
      <w:r w:rsidRPr="00692680">
        <w:rPr>
          <w:rFonts w:ascii="Times New Roman" w:hAnsi="Times New Roman"/>
          <w:sz w:val="28"/>
          <w:szCs w:val="28"/>
        </w:rPr>
        <w:t xml:space="preserve"> и 202</w:t>
      </w:r>
      <w:r>
        <w:rPr>
          <w:rFonts w:ascii="Times New Roman" w:hAnsi="Times New Roman"/>
          <w:sz w:val="28"/>
          <w:szCs w:val="28"/>
        </w:rPr>
        <w:t>6</w:t>
      </w:r>
      <w:r w:rsidRPr="00692680">
        <w:rPr>
          <w:rFonts w:ascii="Times New Roman" w:hAnsi="Times New Roman"/>
          <w:sz w:val="28"/>
          <w:szCs w:val="28"/>
        </w:rPr>
        <w:t xml:space="preserve"> годов</w:t>
      </w:r>
    </w:p>
    <w:p w:rsidR="006E4DE1" w:rsidRDefault="006E4DE1" w:rsidP="006E4DE1">
      <w:pPr>
        <w:ind w:left="-567"/>
        <w:jc w:val="center"/>
        <w:outlineLvl w:val="0"/>
        <w:rPr>
          <w:bCs/>
          <w:caps/>
          <w:sz w:val="28"/>
          <w:szCs w:val="28"/>
        </w:rPr>
      </w:pPr>
    </w:p>
    <w:p w:rsidR="006E4DE1" w:rsidRDefault="006E4DE1" w:rsidP="006E4DE1">
      <w:pPr>
        <w:ind w:left="-567" w:firstLine="709"/>
        <w:jc w:val="both"/>
        <w:rPr>
          <w:sz w:val="28"/>
          <w:szCs w:val="28"/>
        </w:rPr>
      </w:pPr>
      <w:r>
        <w:rPr>
          <w:sz w:val="28"/>
          <w:szCs w:val="28"/>
        </w:rP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w:t>
      </w:r>
    </w:p>
    <w:p w:rsidR="006E4DE1" w:rsidRDefault="006E4DE1" w:rsidP="006E4DE1">
      <w:pPr>
        <w:ind w:left="-567" w:firstLine="709"/>
        <w:jc w:val="both"/>
        <w:rPr>
          <w:sz w:val="28"/>
          <w:szCs w:val="28"/>
        </w:rPr>
      </w:pPr>
    </w:p>
    <w:p w:rsidR="006E4DE1" w:rsidRDefault="006E4DE1" w:rsidP="006E4DE1">
      <w:pPr>
        <w:autoSpaceDE w:val="0"/>
        <w:autoSpaceDN w:val="0"/>
        <w:adjustRightInd w:val="0"/>
        <w:ind w:left="-567" w:firstLine="720"/>
        <w:jc w:val="center"/>
        <w:rPr>
          <w:b/>
          <w:bCs/>
          <w:sz w:val="28"/>
          <w:szCs w:val="28"/>
        </w:rPr>
      </w:pPr>
      <w:r>
        <w:rPr>
          <w:b/>
          <w:bCs/>
          <w:sz w:val="28"/>
          <w:szCs w:val="28"/>
        </w:rPr>
        <w:t>Статья 1. Основные характеристики бюджета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bCs/>
          <w:sz w:val="28"/>
          <w:szCs w:val="28"/>
        </w:rPr>
      </w:pPr>
    </w:p>
    <w:p w:rsidR="006E4DE1" w:rsidRDefault="006E4DE1" w:rsidP="006E4DE1">
      <w:pPr>
        <w:ind w:left="-567" w:firstLine="709"/>
        <w:jc w:val="both"/>
        <w:rPr>
          <w:sz w:val="28"/>
          <w:szCs w:val="28"/>
        </w:rPr>
      </w:pPr>
      <w:r>
        <w:rPr>
          <w:bCs/>
          <w:sz w:val="28"/>
          <w:szCs w:val="28"/>
        </w:rPr>
        <w:t xml:space="preserve">1.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2024 год по доходам в сумме 5333,3 тыс. рублей,  по расходам в сумме 5118,2 тыс. рублей, с превышением доходов над расходами в сумме –215,1 тыс. рублей.</w:t>
      </w:r>
    </w:p>
    <w:p w:rsidR="006E4DE1" w:rsidRDefault="006E4DE1" w:rsidP="006E4DE1">
      <w:pPr>
        <w:ind w:left="-567" w:firstLine="709"/>
        <w:jc w:val="both"/>
        <w:rPr>
          <w:sz w:val="28"/>
          <w:szCs w:val="28"/>
        </w:rPr>
      </w:pPr>
      <w:r>
        <w:rPr>
          <w:sz w:val="28"/>
          <w:szCs w:val="28"/>
        </w:rPr>
        <w:t>2.</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2025 год по доходам в сумме 4035,2 тыс. рублей,  по расходам в сумме  3748,5 тыс. рублей, с превышением доходов над расходами в сумме –286,7 тыс. рублей.</w:t>
      </w:r>
    </w:p>
    <w:p w:rsidR="006E4DE1" w:rsidRDefault="006E4DE1" w:rsidP="006E4DE1">
      <w:pPr>
        <w:ind w:left="-567" w:firstLine="709"/>
        <w:jc w:val="both"/>
        <w:rPr>
          <w:sz w:val="28"/>
          <w:szCs w:val="28"/>
        </w:rPr>
      </w:pPr>
      <w:r>
        <w:rPr>
          <w:sz w:val="28"/>
          <w:szCs w:val="28"/>
        </w:rPr>
        <w:t>3.</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2026 год по доходам в сумме 4126,4 тыс. рублей,  по расходам в сумме  3768,0 тыс. рублей, с превышением доходов над расходами в сумме –358,4 тыс. рублей.</w:t>
      </w:r>
    </w:p>
    <w:p w:rsidR="006E4DE1" w:rsidRDefault="006E4DE1" w:rsidP="006E4DE1">
      <w:pPr>
        <w:autoSpaceDE w:val="0"/>
        <w:autoSpaceDN w:val="0"/>
        <w:adjustRightInd w:val="0"/>
        <w:ind w:left="-567"/>
        <w:jc w:val="both"/>
        <w:rPr>
          <w:bCs/>
          <w:sz w:val="28"/>
          <w:szCs w:val="28"/>
        </w:rPr>
      </w:pPr>
    </w:p>
    <w:p w:rsidR="006E4DE1" w:rsidRDefault="006E4DE1" w:rsidP="006E4DE1">
      <w:pPr>
        <w:autoSpaceDE w:val="0"/>
        <w:autoSpaceDN w:val="0"/>
        <w:adjustRightInd w:val="0"/>
        <w:jc w:val="center"/>
        <w:rPr>
          <w:b/>
          <w:bCs/>
          <w:sz w:val="28"/>
          <w:szCs w:val="28"/>
        </w:rPr>
      </w:pPr>
      <w:r>
        <w:rPr>
          <w:b/>
          <w:bCs/>
          <w:sz w:val="28"/>
          <w:szCs w:val="28"/>
        </w:rPr>
        <w:t>Статья 2.</w:t>
      </w:r>
      <w:r>
        <w:rPr>
          <w:bCs/>
          <w:sz w:val="28"/>
          <w:szCs w:val="28"/>
        </w:rPr>
        <w:t xml:space="preserve"> </w:t>
      </w:r>
      <w:r>
        <w:rPr>
          <w:b/>
          <w:bCs/>
          <w:sz w:val="28"/>
          <w:szCs w:val="28"/>
        </w:rPr>
        <w:t>Общая характеристика доходов бюджета</w:t>
      </w:r>
    </w:p>
    <w:p w:rsidR="006E4DE1" w:rsidRDefault="006E4DE1" w:rsidP="006E4DE1">
      <w:pPr>
        <w:autoSpaceDE w:val="0"/>
        <w:autoSpaceDN w:val="0"/>
        <w:adjustRightInd w:val="0"/>
        <w:ind w:left="-567" w:firstLine="720"/>
        <w:jc w:val="center"/>
        <w:rPr>
          <w:b/>
          <w:bCs/>
          <w:sz w:val="28"/>
          <w:szCs w:val="28"/>
        </w:rPr>
      </w:pPr>
      <w:r>
        <w:rPr>
          <w:b/>
          <w:bCs/>
          <w:sz w:val="28"/>
          <w:szCs w:val="28"/>
        </w:rPr>
        <w:t>Редкодубского сельского поселения Ардатовского муниципального района</w:t>
      </w:r>
    </w:p>
    <w:p w:rsidR="006E4DE1" w:rsidRDefault="006E4DE1" w:rsidP="006E4DE1">
      <w:pPr>
        <w:autoSpaceDE w:val="0"/>
        <w:autoSpaceDN w:val="0"/>
        <w:adjustRightInd w:val="0"/>
        <w:ind w:left="-567" w:firstLine="709"/>
        <w:jc w:val="both"/>
        <w:rPr>
          <w:sz w:val="28"/>
          <w:szCs w:val="28"/>
        </w:rPr>
      </w:pPr>
    </w:p>
    <w:p w:rsidR="006E4DE1" w:rsidRDefault="006E4DE1" w:rsidP="006E4DE1">
      <w:pPr>
        <w:ind w:left="-567" w:firstLine="709"/>
        <w:jc w:val="both"/>
        <w:rPr>
          <w:sz w:val="28"/>
          <w:szCs w:val="28"/>
        </w:rPr>
      </w:pPr>
      <w:proofErr w:type="gramStart"/>
      <w:r>
        <w:rPr>
          <w:sz w:val="28"/>
          <w:szCs w:val="28"/>
        </w:rPr>
        <w:t xml:space="preserve">Доходы бюджета Редкодубского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w:t>
      </w:r>
      <w:r>
        <w:rPr>
          <w:sz w:val="28"/>
          <w:szCs w:val="28"/>
        </w:rPr>
        <w:lastRenderedPageBreak/>
        <w:t xml:space="preserve">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6E4DE1" w:rsidRDefault="006E4DE1" w:rsidP="006E4DE1">
      <w:pPr>
        <w:ind w:left="-567" w:firstLine="709"/>
        <w:jc w:val="both"/>
        <w:rPr>
          <w:sz w:val="28"/>
          <w:szCs w:val="28"/>
        </w:rPr>
      </w:pPr>
      <w:r>
        <w:rPr>
          <w:sz w:val="28"/>
          <w:szCs w:val="28"/>
        </w:rPr>
        <w:t>Утвердить объем поступления доходов бюджета по основным источникам доходов согласно приложению 1 к настоящему Решению.</w:t>
      </w:r>
    </w:p>
    <w:p w:rsidR="006E4DE1" w:rsidRDefault="006E4DE1" w:rsidP="006E4DE1">
      <w:pPr>
        <w:ind w:left="-567" w:firstLine="709"/>
        <w:jc w:val="both"/>
        <w:rPr>
          <w:sz w:val="28"/>
          <w:szCs w:val="28"/>
        </w:rPr>
      </w:pPr>
    </w:p>
    <w:p w:rsidR="006E4DE1" w:rsidRDefault="006E4DE1" w:rsidP="006E4DE1">
      <w:pPr>
        <w:autoSpaceDE w:val="0"/>
        <w:autoSpaceDN w:val="0"/>
        <w:adjustRightInd w:val="0"/>
        <w:ind w:left="-567" w:firstLine="709"/>
        <w:jc w:val="center"/>
        <w:rPr>
          <w:b/>
          <w:bCs/>
          <w:sz w:val="28"/>
          <w:szCs w:val="28"/>
        </w:rPr>
      </w:pPr>
      <w:r>
        <w:rPr>
          <w:b/>
          <w:bCs/>
          <w:sz w:val="28"/>
          <w:szCs w:val="28"/>
        </w:rPr>
        <w:t>Статья 3.</w:t>
      </w:r>
      <w:r>
        <w:rPr>
          <w:bCs/>
          <w:sz w:val="28"/>
          <w:szCs w:val="28"/>
        </w:rPr>
        <w:t xml:space="preserve"> </w:t>
      </w:r>
      <w:r>
        <w:rPr>
          <w:b/>
          <w:bCs/>
          <w:sz w:val="28"/>
          <w:szCs w:val="28"/>
        </w:rPr>
        <w:t>Безвозмездные поступления в бюджет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autoSpaceDN w:val="0"/>
        <w:adjustRightInd w:val="0"/>
        <w:ind w:left="-567" w:firstLine="709"/>
        <w:jc w:val="both"/>
        <w:rPr>
          <w:bCs/>
          <w:sz w:val="28"/>
          <w:szCs w:val="28"/>
        </w:rPr>
      </w:pPr>
      <w:r>
        <w:rPr>
          <w:bCs/>
          <w:sz w:val="28"/>
          <w:szCs w:val="28"/>
        </w:rPr>
        <w:t>Утвердить объем безвозмездных поступлений в бюджет Редкодубского сельского поселения Ардатовского муниципального района Республики Мордовия на 2024 год</w:t>
      </w:r>
      <w:r w:rsidRPr="00A477CC">
        <w:rPr>
          <w:sz w:val="28"/>
          <w:szCs w:val="28"/>
        </w:rPr>
        <w:t xml:space="preserve"> </w:t>
      </w:r>
      <w:r w:rsidRPr="009B7F8A">
        <w:rPr>
          <w:sz w:val="28"/>
          <w:szCs w:val="28"/>
        </w:rPr>
        <w:t>и на плановый период 202</w:t>
      </w:r>
      <w:r>
        <w:rPr>
          <w:sz w:val="28"/>
          <w:szCs w:val="28"/>
        </w:rPr>
        <w:t>5</w:t>
      </w:r>
      <w:r w:rsidRPr="009B7F8A">
        <w:rPr>
          <w:sz w:val="28"/>
          <w:szCs w:val="28"/>
        </w:rPr>
        <w:t xml:space="preserve"> и 202</w:t>
      </w:r>
      <w:r>
        <w:rPr>
          <w:sz w:val="28"/>
          <w:szCs w:val="28"/>
        </w:rPr>
        <w:t>6</w:t>
      </w:r>
      <w:r w:rsidRPr="009B7F8A">
        <w:rPr>
          <w:sz w:val="28"/>
          <w:szCs w:val="28"/>
        </w:rPr>
        <w:t xml:space="preserve"> годов</w:t>
      </w:r>
      <w:r>
        <w:rPr>
          <w:bCs/>
          <w:sz w:val="28"/>
          <w:szCs w:val="28"/>
        </w:rPr>
        <w:t xml:space="preserve"> согласно приложению 2 к настоящему Решению.</w:t>
      </w:r>
    </w:p>
    <w:p w:rsidR="006E4DE1" w:rsidRDefault="006E4DE1" w:rsidP="006E4DE1">
      <w:pPr>
        <w:autoSpaceDE w:val="0"/>
        <w:autoSpaceDN w:val="0"/>
        <w:adjustRightInd w:val="0"/>
        <w:ind w:left="-567" w:firstLine="709"/>
        <w:jc w:val="both"/>
        <w:rPr>
          <w:bCs/>
          <w:sz w:val="28"/>
          <w:szCs w:val="28"/>
          <w:highlight w:val="yellow"/>
        </w:rPr>
      </w:pPr>
    </w:p>
    <w:p w:rsidR="006E4DE1" w:rsidRDefault="006E4DE1" w:rsidP="006E4DE1">
      <w:pPr>
        <w:autoSpaceDE w:val="0"/>
        <w:autoSpaceDN w:val="0"/>
        <w:adjustRightInd w:val="0"/>
        <w:ind w:left="-567" w:firstLine="709"/>
        <w:jc w:val="center"/>
        <w:rPr>
          <w:b/>
          <w:bCs/>
          <w:sz w:val="28"/>
          <w:szCs w:val="28"/>
        </w:rPr>
      </w:pPr>
      <w:r>
        <w:rPr>
          <w:b/>
          <w:bCs/>
          <w:sz w:val="28"/>
          <w:szCs w:val="28"/>
        </w:rPr>
        <w:t>Статья 4.</w:t>
      </w:r>
      <w:r>
        <w:rPr>
          <w:bCs/>
          <w:sz w:val="28"/>
          <w:szCs w:val="28"/>
        </w:rPr>
        <w:t xml:space="preserve"> </w:t>
      </w:r>
      <w:r>
        <w:rPr>
          <w:b/>
          <w:bCs/>
          <w:sz w:val="28"/>
          <w:szCs w:val="28"/>
        </w:rPr>
        <w:t>Распределение расходов бюджета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autoSpaceDN w:val="0"/>
        <w:adjustRightInd w:val="0"/>
        <w:ind w:left="-567" w:firstLine="709"/>
        <w:jc w:val="both"/>
        <w:rPr>
          <w:bCs/>
          <w:sz w:val="28"/>
          <w:szCs w:val="28"/>
        </w:rPr>
      </w:pPr>
      <w:r>
        <w:rPr>
          <w:bCs/>
          <w:sz w:val="28"/>
          <w:szCs w:val="28"/>
        </w:rPr>
        <w:t>Утвердить:</w:t>
      </w:r>
    </w:p>
    <w:p w:rsidR="006E4DE1" w:rsidRDefault="006E4DE1" w:rsidP="006E4DE1">
      <w:pPr>
        <w:autoSpaceDE w:val="0"/>
        <w:autoSpaceDN w:val="0"/>
        <w:adjustRightInd w:val="0"/>
        <w:ind w:left="-567" w:firstLine="709"/>
        <w:jc w:val="both"/>
        <w:rPr>
          <w:sz w:val="28"/>
          <w:szCs w:val="28"/>
        </w:rPr>
      </w:pPr>
      <w:bookmarkStart w:id="1" w:name="Par42"/>
      <w:bookmarkEnd w:id="1"/>
      <w:r>
        <w:rPr>
          <w:bCs/>
          <w:sz w:val="28"/>
          <w:szCs w:val="28"/>
        </w:rPr>
        <w:t xml:space="preserve">распределение бюджетных ассигнований бюджета Редкодубского сельского поселения Ардатовского муниципального района Республики Мордовия </w:t>
      </w:r>
      <w:r>
        <w:rPr>
          <w:sz w:val="28"/>
          <w:szCs w:val="28"/>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sz w:val="28"/>
          <w:szCs w:val="28"/>
        </w:rPr>
        <w:t xml:space="preserve">на 2024 год </w:t>
      </w:r>
      <w:r w:rsidRPr="009B7F8A">
        <w:rPr>
          <w:sz w:val="28"/>
          <w:szCs w:val="28"/>
        </w:rPr>
        <w:t>и на плановый период 202</w:t>
      </w:r>
      <w:r>
        <w:rPr>
          <w:sz w:val="28"/>
          <w:szCs w:val="28"/>
        </w:rPr>
        <w:t>5</w:t>
      </w:r>
      <w:r w:rsidRPr="009B7F8A">
        <w:rPr>
          <w:sz w:val="28"/>
          <w:szCs w:val="28"/>
        </w:rPr>
        <w:t xml:space="preserve"> и 202</w:t>
      </w:r>
      <w:r>
        <w:rPr>
          <w:sz w:val="28"/>
          <w:szCs w:val="28"/>
        </w:rPr>
        <w:t>6</w:t>
      </w:r>
      <w:r w:rsidRPr="009B7F8A">
        <w:rPr>
          <w:sz w:val="28"/>
          <w:szCs w:val="28"/>
        </w:rPr>
        <w:t xml:space="preserve"> годов</w:t>
      </w:r>
      <w:r w:rsidRPr="009B7F8A">
        <w:rPr>
          <w:bCs/>
          <w:sz w:val="28"/>
          <w:szCs w:val="28"/>
        </w:rPr>
        <w:t xml:space="preserve"> </w:t>
      </w:r>
      <w:r>
        <w:rPr>
          <w:bCs/>
          <w:sz w:val="28"/>
          <w:szCs w:val="28"/>
        </w:rPr>
        <w:t>согласно приложению 4 к настоящему Решению;</w:t>
      </w:r>
    </w:p>
    <w:p w:rsidR="006E4DE1" w:rsidRDefault="006E4DE1" w:rsidP="006E4DE1">
      <w:pPr>
        <w:autoSpaceDE w:val="0"/>
        <w:autoSpaceDN w:val="0"/>
        <w:adjustRightInd w:val="0"/>
        <w:ind w:left="-567" w:firstLine="709"/>
        <w:jc w:val="both"/>
        <w:rPr>
          <w:bCs/>
          <w:sz w:val="28"/>
          <w:szCs w:val="28"/>
        </w:rPr>
      </w:pPr>
      <w:r>
        <w:rPr>
          <w:sz w:val="28"/>
          <w:szCs w:val="28"/>
        </w:rPr>
        <w:t xml:space="preserve">ведомственную структуру расходов бюджета Редкодубского сельского поселения </w:t>
      </w:r>
      <w:r>
        <w:rPr>
          <w:bCs/>
          <w:sz w:val="28"/>
          <w:szCs w:val="28"/>
        </w:rPr>
        <w:t xml:space="preserve">Ардатовского муниципального района Республики Мордовия на 2024 год </w:t>
      </w:r>
      <w:r w:rsidRPr="009B7F8A">
        <w:rPr>
          <w:sz w:val="28"/>
          <w:szCs w:val="28"/>
        </w:rPr>
        <w:t>и на плановый период 202</w:t>
      </w:r>
      <w:r>
        <w:rPr>
          <w:sz w:val="28"/>
          <w:szCs w:val="28"/>
        </w:rPr>
        <w:t>5</w:t>
      </w:r>
      <w:r w:rsidRPr="009B7F8A">
        <w:rPr>
          <w:sz w:val="28"/>
          <w:szCs w:val="28"/>
        </w:rPr>
        <w:t xml:space="preserve"> и 202</w:t>
      </w:r>
      <w:r>
        <w:rPr>
          <w:sz w:val="28"/>
          <w:szCs w:val="28"/>
        </w:rPr>
        <w:t>6</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6" w:history="1">
        <w:r w:rsidRPr="006D3EE5">
          <w:rPr>
            <w:rStyle w:val="a4"/>
            <w:bCs/>
            <w:sz w:val="28"/>
            <w:szCs w:val="28"/>
          </w:rPr>
          <w:t xml:space="preserve">приложению </w:t>
        </w:r>
      </w:hyperlink>
      <w:r>
        <w:t>3</w:t>
      </w:r>
      <w:r>
        <w:rPr>
          <w:bCs/>
          <w:sz w:val="28"/>
          <w:szCs w:val="28"/>
        </w:rPr>
        <w:t xml:space="preserve"> к настоящему Решению;</w:t>
      </w:r>
    </w:p>
    <w:p w:rsidR="006E4DE1" w:rsidRDefault="006E4DE1" w:rsidP="006E4DE1">
      <w:pPr>
        <w:autoSpaceDE w:val="0"/>
        <w:autoSpaceDN w:val="0"/>
        <w:adjustRightInd w:val="0"/>
        <w:ind w:left="-567" w:firstLine="709"/>
        <w:jc w:val="both"/>
        <w:rPr>
          <w:bCs/>
          <w:sz w:val="28"/>
          <w:szCs w:val="28"/>
        </w:rPr>
      </w:pPr>
      <w:proofErr w:type="gramStart"/>
      <w:r>
        <w:rPr>
          <w:bCs/>
          <w:sz w:val="28"/>
          <w:szCs w:val="28"/>
        </w:rPr>
        <w:t>распределение бюджетных ассигнований бюджета Редкодубского сельского поселения Ардатовского муниципального района Республики Мордовия</w:t>
      </w:r>
      <w:r>
        <w:rPr>
          <w:sz w:val="28"/>
          <w:szCs w:val="2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28"/>
          <w:szCs w:val="28"/>
        </w:rPr>
        <w:t xml:space="preserve">2024 год </w:t>
      </w:r>
      <w:r w:rsidRPr="009B7F8A">
        <w:rPr>
          <w:sz w:val="28"/>
          <w:szCs w:val="28"/>
        </w:rPr>
        <w:t>и на плановый период 202</w:t>
      </w:r>
      <w:r>
        <w:rPr>
          <w:sz w:val="28"/>
          <w:szCs w:val="28"/>
        </w:rPr>
        <w:t>5</w:t>
      </w:r>
      <w:r w:rsidRPr="009B7F8A">
        <w:rPr>
          <w:sz w:val="28"/>
          <w:szCs w:val="28"/>
        </w:rPr>
        <w:t xml:space="preserve"> и 202</w:t>
      </w:r>
      <w:r>
        <w:rPr>
          <w:sz w:val="28"/>
          <w:szCs w:val="28"/>
        </w:rPr>
        <w:t>6</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7" w:history="1">
        <w:r w:rsidRPr="00E53C69">
          <w:rPr>
            <w:rStyle w:val="a4"/>
            <w:bCs/>
            <w:sz w:val="28"/>
            <w:szCs w:val="28"/>
          </w:rPr>
          <w:t>приложению</w:t>
        </w:r>
      </w:hyperlink>
      <w:r>
        <w:rPr>
          <w:sz w:val="28"/>
          <w:szCs w:val="28"/>
        </w:rPr>
        <w:t xml:space="preserve"> 4 </w:t>
      </w:r>
      <w:r>
        <w:rPr>
          <w:bCs/>
          <w:sz w:val="28"/>
          <w:szCs w:val="28"/>
        </w:rPr>
        <w:t>к настоящему Решению.</w:t>
      </w:r>
      <w:proofErr w:type="gramEnd"/>
    </w:p>
    <w:p w:rsidR="006E4DE1" w:rsidRDefault="006E4DE1" w:rsidP="006E4DE1">
      <w:pPr>
        <w:autoSpaceDE w:val="0"/>
        <w:autoSpaceDN w:val="0"/>
        <w:adjustRightInd w:val="0"/>
        <w:ind w:left="-567" w:firstLine="709"/>
        <w:jc w:val="both"/>
        <w:rPr>
          <w:bCs/>
          <w:sz w:val="28"/>
          <w:szCs w:val="28"/>
        </w:rPr>
      </w:pPr>
    </w:p>
    <w:p w:rsidR="006E4DE1" w:rsidRDefault="006E4DE1" w:rsidP="006E4DE1">
      <w:pPr>
        <w:pStyle w:val="a3"/>
        <w:ind w:left="-567"/>
        <w:jc w:val="center"/>
        <w:rPr>
          <w:rFonts w:ascii="Times New Roman" w:hAnsi="Times New Roman"/>
          <w:b/>
          <w:sz w:val="28"/>
          <w:szCs w:val="28"/>
        </w:rPr>
      </w:pPr>
      <w:r>
        <w:rPr>
          <w:rFonts w:ascii="Times New Roman" w:hAnsi="Times New Roman"/>
          <w:b/>
          <w:sz w:val="28"/>
          <w:szCs w:val="28"/>
        </w:rPr>
        <w:t>Статья 5. Бюджетные ассигнования на обеспечение выполнения функций казенных учреждений  Редкодубского сельского поселения, в том числе по оказанию муниципальных услуг (выполнению работ) физическим и (или) юридическим лицам</w:t>
      </w:r>
    </w:p>
    <w:p w:rsidR="006E4DE1" w:rsidRDefault="006E4DE1" w:rsidP="006E4DE1">
      <w:pPr>
        <w:pStyle w:val="a3"/>
        <w:ind w:left="-567" w:firstLine="709"/>
        <w:jc w:val="both"/>
        <w:rPr>
          <w:rFonts w:ascii="Times New Roman" w:hAnsi="Times New Roman"/>
          <w:b/>
          <w:sz w:val="28"/>
          <w:szCs w:val="28"/>
        </w:rPr>
      </w:pPr>
    </w:p>
    <w:p w:rsidR="006E4DE1"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 xml:space="preserve">Казенным учреждениям Редкодубского сельского поселения  из бюджета Редкодубского сельского поселения предоставляются средства на обеспечение </w:t>
      </w:r>
      <w:r>
        <w:rPr>
          <w:rFonts w:ascii="Times New Roman" w:hAnsi="Times New Roman"/>
          <w:sz w:val="28"/>
          <w:szCs w:val="28"/>
        </w:rPr>
        <w:lastRenderedPageBreak/>
        <w:t>выполнения их функций, в том числе</w:t>
      </w:r>
      <w:r>
        <w:rPr>
          <w:rFonts w:ascii="Times New Roman" w:hAnsi="Times New Roman"/>
          <w:b/>
          <w:sz w:val="28"/>
          <w:szCs w:val="28"/>
        </w:rPr>
        <w:t xml:space="preserve"> </w:t>
      </w:r>
      <w:r>
        <w:rPr>
          <w:rFonts w:ascii="Times New Roman" w:hAnsi="Times New Roman"/>
          <w:sz w:val="28"/>
          <w:szCs w:val="28"/>
        </w:rPr>
        <w:t xml:space="preserve">по оказанию муниципальных услуг (выполнению работ) физическим и (или) юридическим лицам </w:t>
      </w:r>
      <w:proofErr w:type="gramStart"/>
      <w:r>
        <w:rPr>
          <w:rFonts w:ascii="Times New Roman" w:hAnsi="Times New Roman"/>
          <w:sz w:val="28"/>
          <w:szCs w:val="28"/>
        </w:rPr>
        <w:t>на</w:t>
      </w:r>
      <w:proofErr w:type="gramEnd"/>
      <w:r>
        <w:rPr>
          <w:rFonts w:ascii="Times New Roman" w:hAnsi="Times New Roman"/>
          <w:sz w:val="28"/>
          <w:szCs w:val="28"/>
        </w:rPr>
        <w:t>:</w:t>
      </w:r>
    </w:p>
    <w:p w:rsidR="006E4DE1"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8"/>
          <w:szCs w:val="28"/>
        </w:rPr>
        <w:t>замещающих муниципальные должности Редкодубского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6E4DE1" w:rsidRDefault="006E4DE1" w:rsidP="006E4DE1">
      <w:pPr>
        <w:pStyle w:val="a3"/>
        <w:ind w:left="-567" w:firstLine="709"/>
        <w:jc w:val="both"/>
        <w:rPr>
          <w:rFonts w:ascii="Times New Roman" w:hAnsi="Times New Roman"/>
          <w:bCs/>
          <w:sz w:val="28"/>
          <w:szCs w:val="28"/>
        </w:rPr>
      </w:pPr>
      <w:r>
        <w:rPr>
          <w:rFonts w:ascii="Times New Roman" w:hAnsi="Times New Roman"/>
          <w:bCs/>
          <w:sz w:val="28"/>
          <w:szCs w:val="28"/>
        </w:rPr>
        <w:t>закупки товаров, работ, услуг для обеспечения муниципальных нужд;</w:t>
      </w:r>
    </w:p>
    <w:p w:rsidR="006E4DE1" w:rsidRDefault="006E4DE1" w:rsidP="006E4DE1">
      <w:pPr>
        <w:pStyle w:val="a3"/>
        <w:ind w:left="-567" w:firstLine="709"/>
        <w:jc w:val="both"/>
        <w:rPr>
          <w:rFonts w:ascii="Times New Roman" w:hAnsi="Times New Roman"/>
          <w:bCs/>
          <w:sz w:val="28"/>
          <w:szCs w:val="28"/>
        </w:rPr>
      </w:pPr>
      <w:r>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6E4DE1" w:rsidRDefault="006E4DE1" w:rsidP="006E4DE1">
      <w:pPr>
        <w:ind w:left="-567" w:firstLine="720"/>
        <w:jc w:val="both"/>
        <w:rPr>
          <w:bCs/>
          <w:sz w:val="28"/>
          <w:szCs w:val="28"/>
        </w:rPr>
      </w:pPr>
      <w:r>
        <w:rPr>
          <w:bCs/>
          <w:sz w:val="28"/>
          <w:szCs w:val="28"/>
        </w:rPr>
        <w:t>возмещение вреда, причиненного казенным учреждением при осуществлении его деятельности.</w:t>
      </w:r>
    </w:p>
    <w:p w:rsidR="006E4DE1" w:rsidRDefault="006E4DE1" w:rsidP="006E4DE1">
      <w:pPr>
        <w:pStyle w:val="a3"/>
        <w:ind w:left="-567" w:firstLine="709"/>
        <w:jc w:val="both"/>
        <w:rPr>
          <w:rFonts w:ascii="Times New Roman" w:hAnsi="Times New Roman"/>
          <w:b/>
          <w:sz w:val="28"/>
          <w:szCs w:val="28"/>
        </w:rPr>
      </w:pPr>
    </w:p>
    <w:p w:rsidR="006E4DE1" w:rsidRDefault="006E4DE1" w:rsidP="006E4DE1">
      <w:pPr>
        <w:pStyle w:val="a3"/>
        <w:ind w:left="-567" w:firstLine="709"/>
        <w:jc w:val="center"/>
        <w:rPr>
          <w:rFonts w:ascii="Times New Roman" w:hAnsi="Times New Roman"/>
          <w:b/>
          <w:sz w:val="28"/>
          <w:szCs w:val="28"/>
        </w:rPr>
      </w:pPr>
      <w:r>
        <w:rPr>
          <w:rFonts w:ascii="Times New Roman" w:hAnsi="Times New Roman"/>
          <w:b/>
          <w:sz w:val="28"/>
          <w:szCs w:val="28"/>
        </w:rPr>
        <w:t>Статья 6. Бюджетные ассигнования на закупку товаров, работ, услуг для муниципальных нужд Редкодубского сельского поселения</w:t>
      </w:r>
    </w:p>
    <w:p w:rsidR="006E4DE1" w:rsidRDefault="006E4DE1" w:rsidP="006E4DE1">
      <w:pPr>
        <w:pStyle w:val="a3"/>
        <w:ind w:left="-567" w:firstLine="709"/>
        <w:jc w:val="both"/>
        <w:rPr>
          <w:rFonts w:ascii="Times New Roman" w:hAnsi="Times New Roman"/>
          <w:b/>
          <w:sz w:val="28"/>
          <w:szCs w:val="28"/>
        </w:rPr>
      </w:pPr>
      <w:r>
        <w:rPr>
          <w:rFonts w:ascii="Times New Roman" w:hAnsi="Times New Roman"/>
          <w:b/>
          <w:sz w:val="28"/>
          <w:szCs w:val="28"/>
        </w:rPr>
        <w:t xml:space="preserve"> </w:t>
      </w:r>
    </w:p>
    <w:p w:rsidR="006E4DE1"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1.Из бюджета сельского поселения предоставляются бюджетные ассигнования на закупку товаров, работ, услуг для обеспечения  муниципальных нужд Редкодубского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E4DE1" w:rsidRDefault="006E4DE1" w:rsidP="006E4DE1">
      <w:pPr>
        <w:autoSpaceDE w:val="0"/>
        <w:ind w:left="-567" w:firstLine="567"/>
        <w:jc w:val="both"/>
        <w:rPr>
          <w:sz w:val="28"/>
          <w:szCs w:val="28"/>
        </w:rPr>
      </w:pPr>
      <w:proofErr w:type="gramStart"/>
      <w:r>
        <w:rPr>
          <w:sz w:val="28"/>
          <w:szCs w:val="28"/>
        </w:rPr>
        <w:t>2.</w:t>
      </w:r>
      <w:r>
        <w:rPr>
          <w:rFonts w:ascii="Times New Roman CYR" w:eastAsia="Times New Roman CYR" w:hAnsi="Times New Roman CYR" w:cs="Times New Roman CYR"/>
          <w:sz w:val="28"/>
          <w:szCs w:val="28"/>
          <w:lang/>
        </w:rPr>
        <w:t xml:space="preserve">Установить, что получатели средств бюджета </w:t>
      </w:r>
      <w:r w:rsidRPr="004B7A27">
        <w:rPr>
          <w:sz w:val="28"/>
          <w:szCs w:val="28"/>
        </w:rPr>
        <w:t>Редкодубского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E4DE1" w:rsidRDefault="006E4DE1" w:rsidP="006E4DE1">
      <w:pPr>
        <w:pStyle w:val="ConsPlusNormal"/>
        <w:ind w:left="-567" w:firstLine="709"/>
        <w:jc w:val="both"/>
        <w:rPr>
          <w:rFonts w:ascii="Times New Roman" w:hAnsi="Times New Roman" w:cs="Times New Roman"/>
          <w:bCs/>
          <w:sz w:val="28"/>
          <w:szCs w:val="28"/>
        </w:rPr>
      </w:pPr>
      <w:bookmarkStart w:id="2" w:name="sub_91"/>
      <w:proofErr w:type="gramStart"/>
      <w:r>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 xml:space="preserve">товаров, выполненных работ, оказанных услуг и общей суммой ранее выплаченного </w:t>
      </w:r>
      <w:r>
        <w:rPr>
          <w:rFonts w:ascii="Times New Roman" w:hAnsi="Times New Roman" w:cs="Times New Roman"/>
          <w:bCs/>
          <w:sz w:val="28"/>
          <w:szCs w:val="28"/>
        </w:rPr>
        <w:lastRenderedPageBreak/>
        <w:t>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8"/>
          <w:szCs w:val="28"/>
        </w:rPr>
        <w:t xml:space="preserve"> этапы его исполнения, </w:t>
      </w:r>
      <w:proofErr w:type="gramStart"/>
      <w:r>
        <w:rPr>
          <w:rFonts w:ascii="Times New Roman" w:hAnsi="Times New Roman" w:cs="Times New Roman"/>
          <w:bCs/>
          <w:sz w:val="28"/>
          <w:szCs w:val="28"/>
        </w:rPr>
        <w:t>сроки</w:t>
      </w:r>
      <w:proofErr w:type="gramEnd"/>
      <w:r>
        <w:rPr>
          <w:rFonts w:ascii="Times New Roman" w:hAnsi="Times New Roman" w:cs="Times New Roman"/>
          <w:bCs/>
          <w:sz w:val="28"/>
          <w:szCs w:val="28"/>
        </w:rPr>
        <w:t xml:space="preserve"> выполнения которых полностью или частично совпадают);</w:t>
      </w:r>
    </w:p>
    <w:p w:rsidR="006E4DE1" w:rsidRDefault="006E4DE1" w:rsidP="006E4DE1">
      <w:pPr>
        <w:pStyle w:val="ConsPlusNormal"/>
        <w:ind w:left="-567"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cs="Times New Roman"/>
          <w:bCs/>
          <w:sz w:val="28"/>
          <w:szCs w:val="28"/>
        </w:rPr>
        <w:t xml:space="preserve"> </w:t>
      </w:r>
      <w:r>
        <w:rPr>
          <w:rFonts w:ascii="Times New Roman" w:hAnsi="Times New Roman" w:cs="Times New Roman"/>
          <w:bCs/>
          <w:sz w:val="28"/>
          <w:szCs w:val="28"/>
        </w:rPr>
        <w:t xml:space="preserve">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6E4DE1" w:rsidRDefault="006E4DE1" w:rsidP="006E4DE1">
      <w:pPr>
        <w:pStyle w:val="ConsPlusNormal"/>
        <w:ind w:left="-567" w:firstLine="709"/>
        <w:contextualSpacing/>
        <w:jc w:val="both"/>
        <w:rPr>
          <w:rFonts w:ascii="Times New Roman" w:hAnsi="Times New Roman" w:cs="Times New Roman"/>
          <w:bCs/>
          <w:sz w:val="28"/>
          <w:szCs w:val="28"/>
        </w:rPr>
      </w:pPr>
      <w:bookmarkStart w:id="3" w:name="sub_93"/>
      <w:bookmarkEnd w:id="2"/>
      <w:proofErr w:type="gramStart"/>
      <w:r>
        <w:rPr>
          <w:rFonts w:ascii="Times New Roman" w:hAnsi="Times New Roman" w:cs="Times New Roman"/>
          <w:bCs/>
          <w:sz w:val="28"/>
          <w:szCs w:val="28"/>
        </w:rPr>
        <w:t xml:space="preserve">3) </w:t>
      </w:r>
      <w:bookmarkEnd w:id="3"/>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Pr>
          <w:rFonts w:ascii="Times New Roman" w:hAnsi="Times New Roman" w:cs="Times New Roman"/>
          <w:bCs/>
          <w:sz w:val="28"/>
          <w:szCs w:val="28"/>
        </w:rPr>
        <w:t xml:space="preserve"> текущего ремонта,</w:t>
      </w:r>
      <w:r w:rsidRPr="00D22319">
        <w:rPr>
          <w:rFonts w:ascii="Times New Roman" w:hAnsi="Times New Roman" w:cs="Times New Roman"/>
          <w:bCs/>
          <w:color w:val="FF0000"/>
          <w:sz w:val="28"/>
          <w:szCs w:val="28"/>
        </w:rPr>
        <w:t xml:space="preserve"> </w:t>
      </w:r>
      <w:r w:rsidRPr="00D22319">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cs="Times New Roman"/>
          <w:bCs/>
          <w:sz w:val="28"/>
          <w:szCs w:val="28"/>
        </w:rPr>
        <w:t>, финансовое обеспечение которых планируется осуществлять полностью или частично за счет средств бюджета Редкодубского сельского поселения, о приобретении ави</w:t>
      </w:r>
      <w:proofErr w:type="gramStart"/>
      <w:r>
        <w:rPr>
          <w:rFonts w:ascii="Times New Roman" w:hAnsi="Times New Roman" w:cs="Times New Roman"/>
          <w:bCs/>
          <w:sz w:val="28"/>
          <w:szCs w:val="28"/>
        </w:rPr>
        <w:t>а-</w:t>
      </w:r>
      <w:proofErr w:type="gramEnd"/>
      <w:r>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E4DE1" w:rsidRDefault="006E4DE1" w:rsidP="006E4DE1">
      <w:pPr>
        <w:ind w:left="-567" w:firstLine="540"/>
        <w:contextualSpacing/>
        <w:jc w:val="both"/>
        <w:rPr>
          <w:rFonts w:eastAsia="Calibri"/>
          <w:sz w:val="28"/>
          <w:szCs w:val="28"/>
        </w:rPr>
      </w:pPr>
      <w:r>
        <w:rPr>
          <w:bCs/>
          <w:sz w:val="28"/>
          <w:szCs w:val="28"/>
        </w:rPr>
        <w:t xml:space="preserve">4) </w:t>
      </w:r>
      <w:r w:rsidRPr="00D7375C">
        <w:rPr>
          <w:rFonts w:eastAsia="Calibri"/>
          <w:sz w:val="28"/>
          <w:szCs w:val="28"/>
        </w:rPr>
        <w:t xml:space="preserve">в размере до </w:t>
      </w:r>
      <w:r>
        <w:rPr>
          <w:rFonts w:eastAsia="Calibri"/>
          <w:sz w:val="28"/>
          <w:szCs w:val="28"/>
        </w:rPr>
        <w:t>10</w:t>
      </w:r>
      <w:r w:rsidRPr="00D7375C">
        <w:rPr>
          <w:rFonts w:eastAsia="Calibri"/>
          <w:sz w:val="28"/>
          <w:szCs w:val="28"/>
        </w:rPr>
        <w:t xml:space="preserve">0 процентов суммы договора (контракта), если иное не </w:t>
      </w:r>
      <w:r w:rsidRPr="00D7375C">
        <w:rPr>
          <w:rFonts w:eastAsia="Calibri"/>
          <w:sz w:val="28"/>
          <w:szCs w:val="28"/>
        </w:rPr>
        <w:lastRenderedPageBreak/>
        <w:t>предусмотрено законодательством Российской Федерации, - по о</w:t>
      </w:r>
      <w:r>
        <w:rPr>
          <w:rFonts w:eastAsia="Calibri"/>
          <w:sz w:val="28"/>
          <w:szCs w:val="28"/>
        </w:rPr>
        <w:t>стальным договорам (контрактам);</w:t>
      </w:r>
    </w:p>
    <w:p w:rsidR="006E4DE1" w:rsidRDefault="006E4DE1" w:rsidP="006E4DE1">
      <w:pPr>
        <w:ind w:left="-567" w:firstLine="540"/>
        <w:contextualSpacing/>
        <w:jc w:val="both"/>
        <w:rPr>
          <w:rFonts w:eastAsia="Calibri"/>
          <w:sz w:val="28"/>
          <w:szCs w:val="28"/>
        </w:rPr>
      </w:pPr>
      <w:r>
        <w:rPr>
          <w:rFonts w:eastAsia="Calibri"/>
          <w:sz w:val="28"/>
          <w:szCs w:val="28"/>
        </w:rPr>
        <w:t xml:space="preserve">5) в размере до 50 процентов суммы муниципального контракта (договора), но не более </w:t>
      </w:r>
      <w:proofErr w:type="gramStart"/>
      <w:r>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sz w:val="28"/>
          <w:szCs w:val="28"/>
        </w:rPr>
        <w:t xml:space="preserve"> казначейскому сопровождению;</w:t>
      </w:r>
    </w:p>
    <w:p w:rsidR="006E4DE1" w:rsidRDefault="006E4DE1" w:rsidP="006E4DE1">
      <w:pPr>
        <w:ind w:left="-567" w:firstLine="540"/>
        <w:contextualSpacing/>
        <w:jc w:val="both"/>
        <w:rPr>
          <w:rFonts w:eastAsia="Calibri"/>
          <w:sz w:val="28"/>
          <w:szCs w:val="28"/>
        </w:rPr>
      </w:pPr>
      <w:proofErr w:type="gramStart"/>
      <w:r>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sz w:val="28"/>
          <w:szCs w:val="28"/>
        </w:rPr>
        <w:t xml:space="preserve"> февраля 2019 года № 53;</w:t>
      </w:r>
    </w:p>
    <w:p w:rsidR="006E4DE1" w:rsidRPr="009C59F7" w:rsidRDefault="006E4DE1" w:rsidP="006E4DE1">
      <w:pPr>
        <w:pStyle w:val="a3"/>
        <w:ind w:left="-567" w:firstLine="567"/>
        <w:jc w:val="both"/>
        <w:rPr>
          <w:rFonts w:ascii="Times New Roman" w:hAnsi="Times New Roman"/>
          <w:sz w:val="28"/>
          <w:szCs w:val="28"/>
        </w:rPr>
      </w:pPr>
      <w:proofErr w:type="gramStart"/>
      <w:r w:rsidRPr="009C59F7">
        <w:rPr>
          <w:rFonts w:ascii="Times New Roman" w:eastAsia="Calibri" w:hAnsi="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6E4DE1" w:rsidRDefault="006E4DE1" w:rsidP="006E4DE1">
      <w:pPr>
        <w:autoSpaceDE w:val="0"/>
        <w:autoSpaceDN w:val="0"/>
        <w:adjustRightInd w:val="0"/>
        <w:ind w:left="-567" w:firstLine="709"/>
        <w:jc w:val="both"/>
        <w:rPr>
          <w:bCs/>
          <w:sz w:val="28"/>
          <w:szCs w:val="28"/>
        </w:rPr>
      </w:pPr>
    </w:p>
    <w:p w:rsidR="006E4DE1" w:rsidRDefault="006E4DE1" w:rsidP="006E4DE1">
      <w:pPr>
        <w:pStyle w:val="a3"/>
        <w:ind w:left="-567" w:firstLine="709"/>
        <w:rPr>
          <w:rFonts w:ascii="Times New Roman" w:hAnsi="Times New Roman"/>
          <w:b/>
          <w:sz w:val="28"/>
          <w:szCs w:val="28"/>
        </w:rPr>
      </w:pPr>
      <w:r>
        <w:rPr>
          <w:rFonts w:ascii="Times New Roman" w:hAnsi="Times New Roman"/>
          <w:b/>
          <w:sz w:val="28"/>
          <w:szCs w:val="28"/>
        </w:rPr>
        <w:t>Статья 7. Бюджетные ассигнования на социальное обеспечение населения, не связанные с предоставлением мер социальной поддержки</w:t>
      </w:r>
    </w:p>
    <w:p w:rsidR="006E4DE1" w:rsidRDefault="006E4DE1" w:rsidP="006E4DE1">
      <w:pPr>
        <w:pStyle w:val="a3"/>
        <w:ind w:left="-567" w:firstLine="709"/>
        <w:jc w:val="both"/>
        <w:rPr>
          <w:rFonts w:ascii="Times New Roman" w:hAnsi="Times New Roman"/>
          <w:b/>
          <w:sz w:val="28"/>
          <w:szCs w:val="28"/>
        </w:rPr>
      </w:pPr>
    </w:p>
    <w:p w:rsidR="006E4DE1"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Из бюджета Редкодубского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E4DE1" w:rsidRDefault="006E4DE1" w:rsidP="006E4DE1">
      <w:pPr>
        <w:pStyle w:val="a3"/>
        <w:ind w:left="-567" w:firstLine="709"/>
        <w:jc w:val="both"/>
        <w:rPr>
          <w:rFonts w:ascii="Times New Roman" w:hAnsi="Times New Roman"/>
          <w:color w:val="000000"/>
          <w:sz w:val="28"/>
          <w:szCs w:val="28"/>
        </w:rPr>
      </w:pPr>
      <w:r>
        <w:rPr>
          <w:rFonts w:ascii="Times New Roman" w:hAnsi="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E4DE1"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 xml:space="preserve">Объем бюджетных ассигнований, направляемых на исполнение </w:t>
      </w:r>
      <w:proofErr w:type="gramStart"/>
      <w:r>
        <w:rPr>
          <w:rFonts w:ascii="Times New Roman" w:hAnsi="Times New Roman"/>
          <w:sz w:val="28"/>
          <w:szCs w:val="28"/>
        </w:rPr>
        <w:t>публичных нормативных обязательств, предусмотренных решением Совета депутатов Редкодубского сельского поселения составляет</w:t>
      </w:r>
      <w:proofErr w:type="gramEnd"/>
      <w:r>
        <w:rPr>
          <w:rFonts w:ascii="Times New Roman" w:hAnsi="Times New Roman"/>
          <w:sz w:val="28"/>
          <w:szCs w:val="28"/>
        </w:rPr>
        <w:t xml:space="preserve"> в 2024  году    442,1 тыс. рублей</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5г.</w:t>
      </w:r>
      <w:r w:rsidRPr="009B7F8A">
        <w:rPr>
          <w:rFonts w:ascii="Times New Roman" w:hAnsi="Times New Roman"/>
          <w:sz w:val="28"/>
          <w:szCs w:val="28"/>
        </w:rPr>
        <w:t xml:space="preserve"> </w:t>
      </w:r>
      <w:r>
        <w:rPr>
          <w:rFonts w:ascii="Times New Roman" w:hAnsi="Times New Roman"/>
          <w:sz w:val="28"/>
          <w:szCs w:val="28"/>
        </w:rPr>
        <w:t>442,1 тыс. рублей ,</w:t>
      </w:r>
      <w:r w:rsidRPr="009B7F8A">
        <w:rPr>
          <w:rFonts w:ascii="Times New Roman" w:hAnsi="Times New Roman"/>
          <w:sz w:val="28"/>
          <w:szCs w:val="28"/>
        </w:rPr>
        <w:t xml:space="preserve"> 202</w:t>
      </w:r>
      <w:r>
        <w:rPr>
          <w:rFonts w:ascii="Times New Roman" w:hAnsi="Times New Roman"/>
          <w:sz w:val="28"/>
          <w:szCs w:val="28"/>
        </w:rPr>
        <w:t>6г</w:t>
      </w:r>
      <w:r w:rsidRPr="00B40E14">
        <w:rPr>
          <w:rFonts w:ascii="Times New Roman" w:hAnsi="Times New Roman"/>
          <w:sz w:val="28"/>
          <w:szCs w:val="28"/>
        </w:rPr>
        <w:t xml:space="preserve">. </w:t>
      </w:r>
      <w:r>
        <w:rPr>
          <w:rFonts w:ascii="Times New Roman" w:hAnsi="Times New Roman"/>
          <w:sz w:val="28"/>
          <w:szCs w:val="28"/>
        </w:rPr>
        <w:t>442,1 тыс. рублей.</w:t>
      </w:r>
    </w:p>
    <w:p w:rsidR="006E4DE1" w:rsidRDefault="006E4DE1" w:rsidP="006E4DE1">
      <w:pPr>
        <w:autoSpaceDE w:val="0"/>
        <w:autoSpaceDN w:val="0"/>
        <w:adjustRightInd w:val="0"/>
        <w:ind w:left="-567" w:firstLine="709"/>
        <w:jc w:val="both"/>
        <w:rPr>
          <w:b/>
          <w:bCs/>
          <w:sz w:val="28"/>
          <w:szCs w:val="28"/>
        </w:rPr>
      </w:pPr>
      <w:bookmarkStart w:id="4" w:name="Par156"/>
      <w:bookmarkEnd w:id="4"/>
    </w:p>
    <w:p w:rsidR="006E4DE1" w:rsidRDefault="006E4DE1" w:rsidP="006E4DE1">
      <w:pPr>
        <w:ind w:left="-567" w:firstLine="709"/>
        <w:jc w:val="center"/>
        <w:rPr>
          <w:sz w:val="28"/>
          <w:szCs w:val="28"/>
        </w:rPr>
      </w:pPr>
      <w:r>
        <w:rPr>
          <w:b/>
          <w:sz w:val="28"/>
          <w:szCs w:val="28"/>
        </w:rPr>
        <w:t>Статья 8.</w:t>
      </w:r>
      <w:r>
        <w:rPr>
          <w:bCs/>
          <w:sz w:val="28"/>
          <w:szCs w:val="28"/>
        </w:rPr>
        <w:t xml:space="preserve"> </w:t>
      </w:r>
      <w:r>
        <w:rPr>
          <w:b/>
          <w:sz w:val="28"/>
          <w:szCs w:val="28"/>
        </w:rPr>
        <w:t>Бюджетные ассигнования Дорожного фонда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sz w:val="28"/>
          <w:szCs w:val="28"/>
        </w:rPr>
      </w:pPr>
    </w:p>
    <w:p w:rsidR="006E4DE1" w:rsidRDefault="006E4DE1" w:rsidP="006E4DE1">
      <w:pPr>
        <w:autoSpaceDE w:val="0"/>
        <w:autoSpaceDN w:val="0"/>
        <w:adjustRightInd w:val="0"/>
        <w:ind w:left="-567" w:firstLine="709"/>
        <w:jc w:val="both"/>
        <w:rPr>
          <w:bCs/>
          <w:sz w:val="28"/>
          <w:szCs w:val="28"/>
        </w:rPr>
      </w:pPr>
      <w:r>
        <w:rPr>
          <w:sz w:val="28"/>
          <w:szCs w:val="28"/>
        </w:rPr>
        <w:t xml:space="preserve">1.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2024 год </w:t>
      </w:r>
      <w:r w:rsidRPr="002745EC">
        <w:rPr>
          <w:sz w:val="28"/>
          <w:szCs w:val="28"/>
        </w:rPr>
        <w:t>1</w:t>
      </w:r>
      <w:r>
        <w:rPr>
          <w:sz w:val="28"/>
          <w:szCs w:val="28"/>
        </w:rPr>
        <w:t>558</w:t>
      </w:r>
      <w:r w:rsidRPr="002745EC">
        <w:rPr>
          <w:sz w:val="28"/>
          <w:szCs w:val="28"/>
        </w:rPr>
        <w:t>,1</w:t>
      </w:r>
      <w:r>
        <w:rPr>
          <w:sz w:val="28"/>
          <w:szCs w:val="28"/>
        </w:rPr>
        <w:t xml:space="preserve"> тыс. рублей </w:t>
      </w:r>
      <w:r w:rsidRPr="009B7F8A">
        <w:rPr>
          <w:sz w:val="28"/>
          <w:szCs w:val="28"/>
        </w:rPr>
        <w:t>и на плановый период 202</w:t>
      </w:r>
      <w:r>
        <w:rPr>
          <w:sz w:val="28"/>
          <w:szCs w:val="28"/>
        </w:rPr>
        <w:t>5год 1672,4 тыс. рублей</w:t>
      </w:r>
      <w:r w:rsidRPr="009B7F8A">
        <w:rPr>
          <w:sz w:val="28"/>
          <w:szCs w:val="28"/>
        </w:rPr>
        <w:t xml:space="preserve"> и 202</w:t>
      </w:r>
      <w:r>
        <w:rPr>
          <w:sz w:val="28"/>
          <w:szCs w:val="28"/>
        </w:rPr>
        <w:t>6</w:t>
      </w:r>
      <w:r w:rsidRPr="009B7F8A">
        <w:rPr>
          <w:sz w:val="28"/>
          <w:szCs w:val="28"/>
        </w:rPr>
        <w:t xml:space="preserve"> год</w:t>
      </w:r>
      <w:r>
        <w:rPr>
          <w:sz w:val="28"/>
          <w:szCs w:val="28"/>
        </w:rPr>
        <w:t xml:space="preserve"> 1722,7 тыс. рублей</w:t>
      </w:r>
      <w:r>
        <w:rPr>
          <w:bCs/>
          <w:sz w:val="28"/>
          <w:szCs w:val="28"/>
        </w:rPr>
        <w:t xml:space="preserve">. </w:t>
      </w:r>
    </w:p>
    <w:p w:rsidR="006E4DE1" w:rsidRDefault="006E4DE1" w:rsidP="006E4DE1">
      <w:pPr>
        <w:pStyle w:val="ConsPlusNormal"/>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2.Бюджетные ассигнования Дорожного фонда Редкодубского сельского </w:t>
      </w:r>
      <w:r>
        <w:rPr>
          <w:rFonts w:ascii="Times New Roman" w:hAnsi="Times New Roman" w:cs="Times New Roman"/>
          <w:sz w:val="28"/>
          <w:szCs w:val="28"/>
        </w:rPr>
        <w:lastRenderedPageBreak/>
        <w:t xml:space="preserve">поселения Ардатовского муниципального района Республики Мордовия направляются: </w:t>
      </w:r>
    </w:p>
    <w:p w:rsidR="006E4DE1" w:rsidRDefault="006E4DE1" w:rsidP="006E4DE1">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xml:space="preserve">- на погашение </w:t>
      </w:r>
      <w:proofErr w:type="gramStart"/>
      <w:r>
        <w:rPr>
          <w:rFonts w:ascii="Times New Roman" w:hAnsi="Times New Roman" w:cs="Times New Roman"/>
          <w:sz w:val="28"/>
          <w:szCs w:val="28"/>
        </w:rPr>
        <w:t>задолженности</w:t>
      </w:r>
      <w:proofErr w:type="gramEnd"/>
      <w:r>
        <w:rPr>
          <w:rFonts w:ascii="Times New Roman" w:hAnsi="Times New Roman" w:cs="Times New Roman"/>
          <w:sz w:val="28"/>
          <w:szCs w:val="28"/>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E4DE1" w:rsidRDefault="006E4DE1" w:rsidP="006E4DE1">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на строительство (реконструкцию), капитальный ремонт и содержание автомобильных дорог общего пользования местного значения.</w:t>
      </w:r>
    </w:p>
    <w:p w:rsidR="006E4DE1" w:rsidRDefault="006E4DE1" w:rsidP="006E4DE1">
      <w:pPr>
        <w:ind w:left="-567" w:firstLine="709"/>
        <w:jc w:val="both"/>
        <w:rPr>
          <w:sz w:val="28"/>
          <w:szCs w:val="28"/>
        </w:rPr>
      </w:pPr>
      <w:r>
        <w:rPr>
          <w:sz w:val="28"/>
          <w:szCs w:val="28"/>
        </w:rPr>
        <w:t xml:space="preserve">3. Порядок формирования и использования </w:t>
      </w:r>
      <w:r>
        <w:rPr>
          <w:bCs/>
          <w:sz w:val="28"/>
          <w:szCs w:val="28"/>
        </w:rPr>
        <w:t>Дорожного фонда сельского  поселения определяется Решением Совета депутатов Редкодубского сельского поселения Ардатовского муниципального района.</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autoSpaceDN w:val="0"/>
        <w:adjustRightInd w:val="0"/>
        <w:ind w:left="-567" w:firstLine="709"/>
        <w:jc w:val="center"/>
        <w:rPr>
          <w:b/>
          <w:bCs/>
          <w:sz w:val="28"/>
          <w:szCs w:val="28"/>
        </w:rPr>
      </w:pPr>
      <w:r>
        <w:rPr>
          <w:b/>
          <w:bCs/>
          <w:sz w:val="28"/>
          <w:szCs w:val="28"/>
        </w:rPr>
        <w:t>Статья 9.</w:t>
      </w:r>
      <w:r>
        <w:rPr>
          <w:bCs/>
          <w:sz w:val="28"/>
          <w:szCs w:val="28"/>
        </w:rPr>
        <w:t xml:space="preserve"> </w:t>
      </w:r>
      <w:r>
        <w:rPr>
          <w:b/>
          <w:bCs/>
          <w:sz w:val="28"/>
          <w:szCs w:val="28"/>
        </w:rPr>
        <w:t>Резервный фонд администрации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sz w:val="28"/>
          <w:szCs w:val="28"/>
        </w:rPr>
      </w:pPr>
    </w:p>
    <w:p w:rsidR="006E4DE1" w:rsidRDefault="006E4DE1" w:rsidP="006E4DE1">
      <w:pPr>
        <w:autoSpaceDE w:val="0"/>
        <w:autoSpaceDN w:val="0"/>
        <w:adjustRightInd w:val="0"/>
        <w:ind w:left="-567" w:firstLine="709"/>
        <w:jc w:val="both"/>
        <w:rPr>
          <w:sz w:val="28"/>
          <w:szCs w:val="28"/>
        </w:rPr>
      </w:pPr>
      <w:r>
        <w:rPr>
          <w:sz w:val="28"/>
          <w:szCs w:val="28"/>
        </w:rPr>
        <w:t xml:space="preserve">Установить размер Резервного фонда администрации Редкодубского сельского поселения Ардатовского муниципального района Республики Мордовия на 2024 год 0,1 тыс. рублей </w:t>
      </w:r>
      <w:r w:rsidRPr="009B7F8A">
        <w:rPr>
          <w:sz w:val="28"/>
          <w:szCs w:val="28"/>
        </w:rPr>
        <w:t>и на плановый период 202</w:t>
      </w:r>
      <w:r>
        <w:rPr>
          <w:sz w:val="28"/>
          <w:szCs w:val="28"/>
        </w:rPr>
        <w:t>5-0,1 тыс. рублей</w:t>
      </w:r>
      <w:r w:rsidRPr="009B7F8A">
        <w:rPr>
          <w:sz w:val="28"/>
          <w:szCs w:val="28"/>
        </w:rPr>
        <w:t xml:space="preserve"> и 202</w:t>
      </w:r>
      <w:r>
        <w:rPr>
          <w:sz w:val="28"/>
          <w:szCs w:val="28"/>
        </w:rPr>
        <w:t>6</w:t>
      </w:r>
      <w:r w:rsidRPr="009B7F8A">
        <w:rPr>
          <w:sz w:val="28"/>
          <w:szCs w:val="28"/>
        </w:rPr>
        <w:t xml:space="preserve"> годов</w:t>
      </w:r>
      <w:r w:rsidRPr="009B7F8A">
        <w:rPr>
          <w:bCs/>
          <w:sz w:val="28"/>
          <w:szCs w:val="28"/>
        </w:rPr>
        <w:t xml:space="preserve"> </w:t>
      </w:r>
      <w:r>
        <w:rPr>
          <w:sz w:val="28"/>
          <w:szCs w:val="28"/>
        </w:rPr>
        <w:t>в сумме 0,1 тыс. рублей.</w:t>
      </w:r>
    </w:p>
    <w:p w:rsidR="006E4DE1" w:rsidRDefault="006E4DE1" w:rsidP="006E4DE1">
      <w:pPr>
        <w:pStyle w:val="ConsNormal"/>
        <w:ind w:left="-567" w:firstLine="709"/>
        <w:jc w:val="both"/>
        <w:rPr>
          <w:rFonts w:ascii="Times New Roman" w:hAnsi="Times New Roman" w:cs="Times New Roman"/>
        </w:rPr>
      </w:pPr>
      <w:r>
        <w:rPr>
          <w:rFonts w:ascii="Times New Roman" w:hAnsi="Times New Roman" w:cs="Times New Roman"/>
        </w:rPr>
        <w:t>Средства Резервного фонда администрации Редкодубского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E4DE1" w:rsidRDefault="006E4DE1" w:rsidP="006E4DE1">
      <w:pPr>
        <w:pStyle w:val="ConsNormal"/>
        <w:ind w:left="-567" w:firstLine="709"/>
        <w:jc w:val="both"/>
        <w:rPr>
          <w:rFonts w:ascii="Times New Roman" w:hAnsi="Times New Roman" w:cs="Times New Roman"/>
        </w:rPr>
      </w:pPr>
      <w:r>
        <w:rPr>
          <w:rFonts w:ascii="Times New Roman" w:hAnsi="Times New Roman" w:cs="Times New Roman"/>
        </w:rPr>
        <w:t>Бюджетные ассигнования Резервного фонда администрации Редкодубского сельского  поселения, предусмотренные в составе бюджета Редкодубского сельского  поселения, используются по решению администрации  Редкодубского сельского  поселения.</w:t>
      </w:r>
    </w:p>
    <w:p w:rsidR="006E4DE1" w:rsidRDefault="006E4DE1" w:rsidP="006E4DE1">
      <w:pPr>
        <w:pStyle w:val="ConsNormal"/>
        <w:ind w:left="-567" w:firstLine="709"/>
        <w:jc w:val="both"/>
        <w:rPr>
          <w:rFonts w:ascii="Times New Roman" w:hAnsi="Times New Roman" w:cs="Times New Roman"/>
        </w:rPr>
      </w:pPr>
      <w:r>
        <w:rPr>
          <w:rFonts w:ascii="Times New Roman" w:hAnsi="Times New Roman" w:cs="Times New Roman"/>
        </w:rPr>
        <w:t>Порядок использования бюджетных ассигнований Резервного фонда администрации Редкодубского сельского  поселения,  устанавливается администрацией  Редкодубского сельского  поселения.</w:t>
      </w:r>
    </w:p>
    <w:p w:rsidR="006E4DE1" w:rsidRDefault="006E4DE1" w:rsidP="006E4DE1">
      <w:pPr>
        <w:autoSpaceDE w:val="0"/>
        <w:autoSpaceDN w:val="0"/>
        <w:adjustRightInd w:val="0"/>
        <w:ind w:left="-567" w:firstLine="709"/>
        <w:jc w:val="both"/>
        <w:rPr>
          <w:sz w:val="28"/>
          <w:szCs w:val="28"/>
        </w:rPr>
      </w:pPr>
      <w:r>
        <w:rPr>
          <w:sz w:val="28"/>
          <w:szCs w:val="28"/>
        </w:rPr>
        <w:t>Отчет об использовании бюджетных ассигнований Резервного фонда администрации Редкодубского сельского  поселения прилагается к годовому отчету об исполнении бюджета Редкодубского сельского  поселения.</w:t>
      </w:r>
    </w:p>
    <w:p w:rsidR="006E4DE1" w:rsidRDefault="006E4DE1" w:rsidP="006E4DE1">
      <w:pPr>
        <w:autoSpaceDE w:val="0"/>
        <w:autoSpaceDN w:val="0"/>
        <w:adjustRightInd w:val="0"/>
        <w:ind w:left="-567" w:firstLine="709"/>
        <w:jc w:val="both"/>
        <w:rPr>
          <w:bCs/>
          <w:spacing w:val="100"/>
          <w:sz w:val="28"/>
          <w:szCs w:val="28"/>
        </w:rPr>
      </w:pPr>
    </w:p>
    <w:p w:rsidR="006E4DE1" w:rsidRDefault="006E4DE1" w:rsidP="006E4DE1">
      <w:pPr>
        <w:autoSpaceDE w:val="0"/>
        <w:autoSpaceDN w:val="0"/>
        <w:adjustRightInd w:val="0"/>
        <w:ind w:left="-567" w:firstLine="709"/>
        <w:jc w:val="center"/>
        <w:rPr>
          <w:b/>
          <w:sz w:val="28"/>
          <w:szCs w:val="28"/>
        </w:rPr>
      </w:pPr>
      <w:r>
        <w:rPr>
          <w:b/>
          <w:sz w:val="28"/>
          <w:szCs w:val="28"/>
        </w:rPr>
        <w:t>Статья 10.</w:t>
      </w:r>
      <w:r>
        <w:rPr>
          <w:bCs/>
          <w:sz w:val="28"/>
          <w:szCs w:val="28"/>
        </w:rPr>
        <w:t xml:space="preserve"> </w:t>
      </w:r>
      <w:r>
        <w:rPr>
          <w:b/>
          <w:sz w:val="28"/>
          <w:szCs w:val="28"/>
        </w:rPr>
        <w:t>Объем бюджетных ассигнований на исполнение публичных нормативных обязательств</w:t>
      </w:r>
    </w:p>
    <w:p w:rsidR="006E4DE1" w:rsidRDefault="006E4DE1" w:rsidP="006E4DE1">
      <w:pPr>
        <w:autoSpaceDE w:val="0"/>
        <w:autoSpaceDN w:val="0"/>
        <w:adjustRightInd w:val="0"/>
        <w:ind w:left="-567" w:firstLine="709"/>
        <w:jc w:val="both"/>
        <w:rPr>
          <w:sz w:val="28"/>
          <w:szCs w:val="28"/>
        </w:rPr>
      </w:pPr>
    </w:p>
    <w:p w:rsidR="006E4DE1" w:rsidRDefault="006E4DE1" w:rsidP="006E4DE1">
      <w:pPr>
        <w:autoSpaceDE w:val="0"/>
        <w:autoSpaceDN w:val="0"/>
        <w:adjustRightInd w:val="0"/>
        <w:ind w:left="-567" w:firstLine="709"/>
        <w:jc w:val="both"/>
        <w:rPr>
          <w:sz w:val="28"/>
          <w:szCs w:val="28"/>
        </w:rPr>
      </w:pPr>
      <w:r>
        <w:rPr>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442,1 тыс. рублей</w:t>
      </w:r>
      <w:proofErr w:type="gramStart"/>
      <w:r>
        <w:rPr>
          <w:sz w:val="28"/>
          <w:szCs w:val="28"/>
        </w:rPr>
        <w:t>.</w:t>
      </w:r>
      <w:proofErr w:type="gramEnd"/>
      <w:r w:rsidRPr="00DA23BB">
        <w:rPr>
          <w:sz w:val="28"/>
          <w:szCs w:val="28"/>
        </w:rPr>
        <w:t xml:space="preserve"> </w:t>
      </w:r>
      <w:proofErr w:type="gramStart"/>
      <w:r w:rsidRPr="009B7F8A">
        <w:rPr>
          <w:sz w:val="28"/>
          <w:szCs w:val="28"/>
        </w:rPr>
        <w:t>н</w:t>
      </w:r>
      <w:proofErr w:type="gramEnd"/>
      <w:r w:rsidRPr="009B7F8A">
        <w:rPr>
          <w:sz w:val="28"/>
          <w:szCs w:val="28"/>
        </w:rPr>
        <w:t>а 202</w:t>
      </w:r>
      <w:r>
        <w:rPr>
          <w:sz w:val="28"/>
          <w:szCs w:val="28"/>
        </w:rPr>
        <w:t>5</w:t>
      </w:r>
      <w:r w:rsidRPr="009B7F8A">
        <w:rPr>
          <w:sz w:val="28"/>
          <w:szCs w:val="28"/>
        </w:rPr>
        <w:t xml:space="preserve"> год </w:t>
      </w:r>
      <w:r w:rsidRPr="009B7F8A">
        <w:rPr>
          <w:bCs/>
          <w:sz w:val="28"/>
          <w:szCs w:val="28"/>
        </w:rPr>
        <w:t xml:space="preserve">– </w:t>
      </w:r>
      <w:r>
        <w:rPr>
          <w:bCs/>
          <w:sz w:val="28"/>
          <w:szCs w:val="28"/>
        </w:rPr>
        <w:t>442,1</w:t>
      </w:r>
      <w:r w:rsidRPr="009B7F8A">
        <w:rPr>
          <w:bCs/>
          <w:sz w:val="28"/>
          <w:szCs w:val="28"/>
        </w:rPr>
        <w:t xml:space="preserve"> тыс</w:t>
      </w:r>
      <w:r w:rsidRPr="009B7F8A">
        <w:rPr>
          <w:sz w:val="28"/>
          <w:szCs w:val="28"/>
        </w:rPr>
        <w:t>. рублей, на 202</w:t>
      </w:r>
      <w:r>
        <w:rPr>
          <w:sz w:val="28"/>
          <w:szCs w:val="28"/>
        </w:rPr>
        <w:t>6</w:t>
      </w:r>
      <w:r w:rsidRPr="009B7F8A">
        <w:rPr>
          <w:sz w:val="28"/>
          <w:szCs w:val="28"/>
        </w:rPr>
        <w:t xml:space="preserve"> год </w:t>
      </w:r>
      <w:r w:rsidRPr="009B7F8A">
        <w:rPr>
          <w:bCs/>
          <w:sz w:val="28"/>
          <w:szCs w:val="28"/>
        </w:rPr>
        <w:t>–</w:t>
      </w:r>
      <w:r>
        <w:rPr>
          <w:bCs/>
          <w:sz w:val="28"/>
          <w:szCs w:val="28"/>
        </w:rPr>
        <w:t>442,1</w:t>
      </w:r>
      <w:r w:rsidRPr="009B7F8A">
        <w:rPr>
          <w:bCs/>
          <w:sz w:val="28"/>
          <w:szCs w:val="28"/>
        </w:rPr>
        <w:t xml:space="preserve"> </w:t>
      </w:r>
      <w:r w:rsidRPr="009B7F8A">
        <w:rPr>
          <w:sz w:val="28"/>
          <w:szCs w:val="28"/>
        </w:rPr>
        <w:t>тыс. рублей</w:t>
      </w:r>
    </w:p>
    <w:p w:rsidR="006E4DE1" w:rsidRDefault="006E4DE1" w:rsidP="006E4DE1">
      <w:pPr>
        <w:autoSpaceDE w:val="0"/>
        <w:autoSpaceDN w:val="0"/>
        <w:adjustRightInd w:val="0"/>
        <w:ind w:left="-567"/>
        <w:jc w:val="both"/>
        <w:rPr>
          <w:bCs/>
          <w:spacing w:val="100"/>
          <w:sz w:val="28"/>
          <w:szCs w:val="28"/>
        </w:rPr>
      </w:pPr>
    </w:p>
    <w:p w:rsidR="006E4DE1" w:rsidRDefault="006E4DE1" w:rsidP="006E4DE1">
      <w:pPr>
        <w:autoSpaceDE w:val="0"/>
        <w:autoSpaceDN w:val="0"/>
        <w:adjustRightInd w:val="0"/>
        <w:ind w:left="-567" w:firstLine="709"/>
        <w:jc w:val="center"/>
        <w:rPr>
          <w:b/>
          <w:bCs/>
          <w:sz w:val="28"/>
          <w:szCs w:val="28"/>
        </w:rPr>
      </w:pPr>
      <w:r>
        <w:rPr>
          <w:b/>
          <w:bCs/>
          <w:sz w:val="28"/>
          <w:szCs w:val="28"/>
        </w:rPr>
        <w:t xml:space="preserve">Статья 11. Расходы на исполнение судебных актов по искам к </w:t>
      </w:r>
      <w:proofErr w:type="spellStart"/>
      <w:r>
        <w:rPr>
          <w:b/>
          <w:bCs/>
          <w:sz w:val="28"/>
          <w:szCs w:val="28"/>
        </w:rPr>
        <w:t>Редкодубскому</w:t>
      </w:r>
      <w:proofErr w:type="spellEnd"/>
      <w:r>
        <w:rPr>
          <w:b/>
          <w:bCs/>
          <w:sz w:val="28"/>
          <w:szCs w:val="28"/>
        </w:rPr>
        <w:t xml:space="preserve">  сельскому поселению Ардатовского муниципального района Республики Мордовия</w:t>
      </w:r>
    </w:p>
    <w:p w:rsidR="006E4DE1" w:rsidRDefault="006E4DE1" w:rsidP="006E4DE1">
      <w:pPr>
        <w:autoSpaceDE w:val="0"/>
        <w:autoSpaceDN w:val="0"/>
        <w:adjustRightInd w:val="0"/>
        <w:ind w:left="-567"/>
        <w:jc w:val="both"/>
        <w:rPr>
          <w:sz w:val="28"/>
          <w:szCs w:val="28"/>
        </w:rPr>
      </w:pPr>
    </w:p>
    <w:p w:rsidR="006E4DE1" w:rsidRDefault="006E4DE1" w:rsidP="006E4DE1">
      <w:pPr>
        <w:autoSpaceDE w:val="0"/>
        <w:autoSpaceDN w:val="0"/>
        <w:adjustRightInd w:val="0"/>
        <w:ind w:left="-567" w:firstLine="709"/>
        <w:jc w:val="both"/>
        <w:rPr>
          <w:sz w:val="28"/>
          <w:szCs w:val="28"/>
        </w:rPr>
      </w:pPr>
      <w:r>
        <w:rPr>
          <w:sz w:val="28"/>
          <w:szCs w:val="28"/>
        </w:rPr>
        <w:t xml:space="preserve">1. Из бюджета Редкодубского сельского поселения Ардатовского муниципального района Республики Мордовия предоставляются бюджетные ассигнования </w:t>
      </w:r>
      <w:proofErr w:type="gramStart"/>
      <w:r>
        <w:rPr>
          <w:sz w:val="28"/>
          <w:szCs w:val="28"/>
        </w:rPr>
        <w:t>на</w:t>
      </w:r>
      <w:proofErr w:type="gramEnd"/>
      <w:r>
        <w:rPr>
          <w:sz w:val="28"/>
          <w:szCs w:val="28"/>
        </w:rPr>
        <w:t>:</w:t>
      </w:r>
    </w:p>
    <w:p w:rsidR="006E4DE1" w:rsidRPr="007C7A10" w:rsidRDefault="006E4DE1" w:rsidP="006E4DE1">
      <w:pPr>
        <w:autoSpaceDE w:val="0"/>
        <w:autoSpaceDN w:val="0"/>
        <w:adjustRightInd w:val="0"/>
        <w:ind w:left="-567" w:firstLine="709"/>
        <w:jc w:val="both"/>
        <w:rPr>
          <w:sz w:val="28"/>
          <w:szCs w:val="28"/>
        </w:rPr>
      </w:pPr>
      <w:r w:rsidRPr="007C7A10">
        <w:rPr>
          <w:bCs/>
          <w:color w:val="000000"/>
          <w:sz w:val="28"/>
          <w:szCs w:val="28"/>
        </w:rPr>
        <w:t xml:space="preserve">- </w:t>
      </w:r>
      <w:r w:rsidRPr="007C7A10">
        <w:rPr>
          <w:sz w:val="28"/>
          <w:szCs w:val="28"/>
        </w:rPr>
        <w:t xml:space="preserve">исполнение судебных актов по искам к </w:t>
      </w:r>
      <w:proofErr w:type="spellStart"/>
      <w:r>
        <w:rPr>
          <w:sz w:val="28"/>
          <w:szCs w:val="28"/>
        </w:rPr>
        <w:t>Редкодубскому</w:t>
      </w:r>
      <w:proofErr w:type="spellEnd"/>
      <w:r w:rsidRPr="007C7A10">
        <w:rPr>
          <w:sz w:val="28"/>
          <w:szCs w:val="28"/>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E4DE1" w:rsidRPr="00CC435E" w:rsidRDefault="006E4DE1" w:rsidP="006E4DE1">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судебных актов, предусматривающих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 по денежным обязательствам казенных учреждений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w:t>
      </w:r>
    </w:p>
    <w:p w:rsidR="006E4DE1" w:rsidRPr="00CC435E" w:rsidRDefault="006E4DE1" w:rsidP="006E4DE1">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w:t>
      </w:r>
    </w:p>
    <w:p w:rsidR="006E4DE1" w:rsidRPr="00CC435E" w:rsidRDefault="006E4DE1" w:rsidP="006E4DE1">
      <w:pPr>
        <w:pStyle w:val="afffff0"/>
        <w:shd w:val="clear" w:color="auto" w:fill="FFFFFF"/>
        <w:spacing w:before="0" w:beforeAutospacing="0" w:after="0" w:afterAutospacing="0"/>
        <w:ind w:left="-567" w:firstLine="709"/>
        <w:jc w:val="both"/>
        <w:rPr>
          <w:color w:val="000000"/>
          <w:sz w:val="28"/>
          <w:szCs w:val="28"/>
        </w:rPr>
      </w:pPr>
      <w:r w:rsidRPr="00CC435E">
        <w:rPr>
          <w:color w:val="000000"/>
          <w:sz w:val="28"/>
          <w:szCs w:val="28"/>
        </w:rPr>
        <w:t xml:space="preserve">- </w:t>
      </w:r>
      <w:proofErr w:type="gramStart"/>
      <w:r w:rsidRPr="00CC435E">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CC435E">
        <w:rPr>
          <w:color w:val="000000"/>
          <w:sz w:val="28"/>
          <w:szCs w:val="28"/>
        </w:rPr>
        <w:t xml:space="preserve"> за счет средств местного бюджета.</w:t>
      </w:r>
    </w:p>
    <w:p w:rsidR="006E4DE1" w:rsidRDefault="006E4DE1" w:rsidP="006E4DE1">
      <w:pPr>
        <w:pStyle w:val="ConsNormal"/>
        <w:ind w:left="-567" w:firstLine="0"/>
        <w:jc w:val="both"/>
        <w:rPr>
          <w:rFonts w:ascii="Times New Roman" w:hAnsi="Times New Roman" w:cs="Times New Roman"/>
          <w:color w:val="FFFF99"/>
        </w:rPr>
      </w:pPr>
    </w:p>
    <w:p w:rsidR="006E4DE1" w:rsidRDefault="006E4DE1" w:rsidP="006E4DE1">
      <w:pPr>
        <w:ind w:left="-567" w:firstLine="709"/>
        <w:jc w:val="center"/>
        <w:rPr>
          <w:b/>
          <w:sz w:val="28"/>
          <w:szCs w:val="28"/>
        </w:rPr>
      </w:pPr>
      <w:r>
        <w:rPr>
          <w:b/>
          <w:sz w:val="28"/>
          <w:szCs w:val="28"/>
        </w:rPr>
        <w:t>Статья 12.</w:t>
      </w:r>
      <w:r>
        <w:rPr>
          <w:bCs/>
          <w:sz w:val="28"/>
          <w:szCs w:val="28"/>
        </w:rPr>
        <w:t xml:space="preserve"> </w:t>
      </w:r>
      <w:r>
        <w:rPr>
          <w:b/>
          <w:sz w:val="28"/>
          <w:szCs w:val="28"/>
        </w:rPr>
        <w:t>Муниципальные внутренние заимствования,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w:t>
      </w:r>
    </w:p>
    <w:p w:rsidR="006E4DE1" w:rsidRDefault="006E4DE1" w:rsidP="006E4DE1">
      <w:pPr>
        <w:pStyle w:val="ConsPlusNormal"/>
        <w:ind w:left="-567" w:firstLine="709"/>
        <w:jc w:val="both"/>
        <w:rPr>
          <w:rFonts w:ascii="Times New Roman" w:hAnsi="Times New Roman" w:cs="Times New Roman"/>
          <w:sz w:val="28"/>
          <w:szCs w:val="28"/>
        </w:rPr>
      </w:pPr>
    </w:p>
    <w:p w:rsidR="006E4DE1" w:rsidRDefault="006E4DE1" w:rsidP="006E4DE1">
      <w:pPr>
        <w:pStyle w:val="ConsPlusNormal"/>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1. </w:t>
      </w:r>
      <w:r>
        <w:rPr>
          <w:rFonts w:ascii="Times New Roman" w:hAnsi="Times New Roman" w:cs="Times New Roman"/>
          <w:bCs/>
          <w:sz w:val="28"/>
          <w:szCs w:val="28"/>
        </w:rPr>
        <w:t xml:space="preserve">Право осуществления от имени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муниципальных внутренних заимствований, являющихся бюджетными кредитами, привлекаемыми в бюджет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из районного бюджета, принадлежит администрации Редкодубского сельского поселения Ардатовского муниципального района Республики Мордовия.</w:t>
      </w:r>
    </w:p>
    <w:p w:rsidR="006E4DE1" w:rsidRDefault="006E4DE1" w:rsidP="006E4DE1">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xml:space="preserve">2.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2024 год </w:t>
      </w:r>
      <w:r w:rsidRPr="009B7F8A">
        <w:rPr>
          <w:rFonts w:ascii="Times New Roman" w:hAnsi="Times New Roman"/>
          <w:sz w:val="28"/>
          <w:szCs w:val="28"/>
        </w:rPr>
        <w:t>и на плановый период 202</w:t>
      </w:r>
      <w:r>
        <w:rPr>
          <w:rFonts w:ascii="Times New Roman" w:hAnsi="Times New Roman"/>
          <w:sz w:val="28"/>
          <w:szCs w:val="28"/>
        </w:rPr>
        <w:t>5</w:t>
      </w:r>
      <w:r w:rsidRPr="009B7F8A">
        <w:rPr>
          <w:rFonts w:ascii="Times New Roman" w:hAnsi="Times New Roman"/>
          <w:sz w:val="28"/>
          <w:szCs w:val="28"/>
        </w:rPr>
        <w:t xml:space="preserve"> и 202</w:t>
      </w:r>
      <w:r>
        <w:rPr>
          <w:rFonts w:ascii="Times New Roman" w:hAnsi="Times New Roman"/>
          <w:sz w:val="28"/>
          <w:szCs w:val="28"/>
        </w:rPr>
        <w:t>6</w:t>
      </w:r>
      <w:r w:rsidRPr="009B7F8A">
        <w:rPr>
          <w:rFonts w:ascii="Times New Roman" w:hAnsi="Times New Roman"/>
          <w:sz w:val="28"/>
          <w:szCs w:val="28"/>
        </w:rPr>
        <w:t xml:space="preserve"> годов</w:t>
      </w:r>
      <w:r w:rsidRPr="009B7F8A">
        <w:rPr>
          <w:rFonts w:ascii="Times New Roman" w:hAnsi="Times New Roman"/>
          <w:bCs/>
          <w:sz w:val="28"/>
          <w:szCs w:val="28"/>
        </w:rPr>
        <w:t xml:space="preserve"> </w:t>
      </w:r>
      <w:r>
        <w:rPr>
          <w:rFonts w:ascii="Times New Roman" w:hAnsi="Times New Roman" w:cs="Times New Roman"/>
          <w:sz w:val="28"/>
          <w:szCs w:val="28"/>
        </w:rPr>
        <w:t>согласно приложению 6 к настоящему Решению.</w:t>
      </w:r>
    </w:p>
    <w:p w:rsidR="006E4DE1" w:rsidRDefault="006E4DE1" w:rsidP="006E4DE1">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2024 год</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5</w:t>
      </w:r>
      <w:r w:rsidRPr="009B7F8A">
        <w:rPr>
          <w:rFonts w:ascii="Times New Roman" w:hAnsi="Times New Roman"/>
          <w:sz w:val="28"/>
          <w:szCs w:val="28"/>
        </w:rPr>
        <w:t xml:space="preserve"> и 202</w:t>
      </w:r>
      <w:r>
        <w:rPr>
          <w:rFonts w:ascii="Times New Roman" w:hAnsi="Times New Roman"/>
          <w:sz w:val="28"/>
          <w:szCs w:val="28"/>
        </w:rPr>
        <w:t>6</w:t>
      </w:r>
      <w:r w:rsidRPr="009B7F8A">
        <w:rPr>
          <w:rFonts w:ascii="Times New Roman" w:hAnsi="Times New Roman"/>
          <w:sz w:val="28"/>
          <w:szCs w:val="28"/>
        </w:rPr>
        <w:t xml:space="preserve"> годов</w:t>
      </w:r>
      <w:r>
        <w:rPr>
          <w:rFonts w:ascii="Times New Roman" w:hAnsi="Times New Roman" w:cs="Times New Roman"/>
          <w:sz w:val="28"/>
          <w:szCs w:val="28"/>
        </w:rPr>
        <w:t xml:space="preserve"> согласно приложению 7 к настоящему Решению.</w:t>
      </w:r>
    </w:p>
    <w:p w:rsidR="006E4DE1" w:rsidRPr="00B666AB" w:rsidRDefault="006E4DE1" w:rsidP="006E4DE1">
      <w:pPr>
        <w:autoSpaceDE w:val="0"/>
        <w:autoSpaceDN w:val="0"/>
        <w:adjustRightInd w:val="0"/>
        <w:ind w:left="-567" w:firstLine="709"/>
        <w:jc w:val="both"/>
        <w:rPr>
          <w:sz w:val="28"/>
          <w:szCs w:val="28"/>
        </w:rPr>
      </w:pPr>
      <w:r w:rsidRPr="00B666AB">
        <w:rPr>
          <w:sz w:val="28"/>
          <w:szCs w:val="28"/>
        </w:rPr>
        <w:t>4. Установить предельный объем заимствований Редкодубского сельского поселения Ардатовского муниципального района Республики Мордовия на 202</w:t>
      </w:r>
      <w:r>
        <w:rPr>
          <w:sz w:val="28"/>
          <w:szCs w:val="28"/>
        </w:rPr>
        <w:t>4</w:t>
      </w:r>
      <w:r w:rsidRPr="00B666AB">
        <w:rPr>
          <w:sz w:val="28"/>
          <w:szCs w:val="28"/>
        </w:rPr>
        <w:t xml:space="preserve"> год в сумме </w:t>
      </w:r>
      <w:r w:rsidRPr="00255967">
        <w:rPr>
          <w:sz w:val="28"/>
          <w:szCs w:val="28"/>
        </w:rPr>
        <w:t>0,00</w:t>
      </w:r>
      <w:r>
        <w:rPr>
          <w:sz w:val="28"/>
          <w:szCs w:val="28"/>
        </w:rPr>
        <w:t xml:space="preserve"> тыс. рублей,</w:t>
      </w:r>
      <w:r w:rsidRPr="00B666AB">
        <w:rPr>
          <w:sz w:val="28"/>
          <w:szCs w:val="28"/>
        </w:rPr>
        <w:t xml:space="preserve"> на 202</w:t>
      </w:r>
      <w:r>
        <w:rPr>
          <w:sz w:val="28"/>
          <w:szCs w:val="28"/>
        </w:rPr>
        <w:t>5</w:t>
      </w:r>
      <w:r w:rsidRPr="00B666AB">
        <w:rPr>
          <w:sz w:val="28"/>
          <w:szCs w:val="28"/>
        </w:rPr>
        <w:t xml:space="preserve"> год </w:t>
      </w:r>
      <w:r w:rsidRPr="00B666AB">
        <w:rPr>
          <w:bCs/>
          <w:sz w:val="28"/>
          <w:szCs w:val="28"/>
        </w:rPr>
        <w:t xml:space="preserve">– </w:t>
      </w:r>
      <w:r>
        <w:rPr>
          <w:bCs/>
          <w:sz w:val="28"/>
          <w:szCs w:val="28"/>
        </w:rPr>
        <w:t>0,0</w:t>
      </w:r>
      <w:r w:rsidRPr="00B666AB">
        <w:rPr>
          <w:bCs/>
          <w:sz w:val="28"/>
          <w:szCs w:val="28"/>
        </w:rPr>
        <w:t xml:space="preserve"> тыс</w:t>
      </w:r>
      <w:r w:rsidRPr="00B666AB">
        <w:rPr>
          <w:sz w:val="28"/>
          <w:szCs w:val="28"/>
        </w:rPr>
        <w:t>. рублей, на 202</w:t>
      </w:r>
      <w:r>
        <w:rPr>
          <w:sz w:val="28"/>
          <w:szCs w:val="28"/>
        </w:rPr>
        <w:t>6</w:t>
      </w:r>
      <w:r w:rsidRPr="00B666AB">
        <w:rPr>
          <w:sz w:val="28"/>
          <w:szCs w:val="28"/>
        </w:rPr>
        <w:t xml:space="preserve"> год </w:t>
      </w:r>
      <w:r w:rsidRPr="00B666AB">
        <w:rPr>
          <w:bCs/>
          <w:sz w:val="28"/>
          <w:szCs w:val="28"/>
        </w:rPr>
        <w:t>–</w:t>
      </w:r>
      <w:r>
        <w:rPr>
          <w:bCs/>
          <w:sz w:val="28"/>
          <w:szCs w:val="28"/>
        </w:rPr>
        <w:t>0</w:t>
      </w:r>
      <w:r w:rsidRPr="00255967">
        <w:rPr>
          <w:bCs/>
          <w:sz w:val="28"/>
          <w:szCs w:val="28"/>
        </w:rPr>
        <w:t>,0</w:t>
      </w:r>
      <w:r w:rsidRPr="00B666AB">
        <w:rPr>
          <w:bCs/>
          <w:sz w:val="28"/>
          <w:szCs w:val="28"/>
        </w:rPr>
        <w:t xml:space="preserve"> </w:t>
      </w:r>
      <w:r w:rsidRPr="00B666AB">
        <w:rPr>
          <w:sz w:val="28"/>
          <w:szCs w:val="28"/>
        </w:rPr>
        <w:t>тыс. рублей</w:t>
      </w:r>
      <w:r>
        <w:rPr>
          <w:sz w:val="28"/>
          <w:szCs w:val="28"/>
        </w:rPr>
        <w:t>.</w:t>
      </w:r>
    </w:p>
    <w:p w:rsidR="006E4DE1" w:rsidRPr="00B666AB" w:rsidRDefault="006E4DE1" w:rsidP="006E4DE1">
      <w:pPr>
        <w:autoSpaceDE w:val="0"/>
        <w:autoSpaceDN w:val="0"/>
        <w:adjustRightInd w:val="0"/>
        <w:ind w:left="-567" w:firstLine="709"/>
        <w:jc w:val="both"/>
        <w:rPr>
          <w:bCs/>
          <w:sz w:val="28"/>
          <w:szCs w:val="28"/>
        </w:rPr>
      </w:pPr>
      <w:r w:rsidRPr="00B666AB">
        <w:rPr>
          <w:sz w:val="28"/>
          <w:szCs w:val="28"/>
        </w:rPr>
        <w:lastRenderedPageBreak/>
        <w:t>5.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w:t>
      </w:r>
      <w:r>
        <w:rPr>
          <w:sz w:val="28"/>
          <w:szCs w:val="28"/>
        </w:rPr>
        <w:t>4</w:t>
      </w:r>
      <w:r w:rsidRPr="00B666AB">
        <w:rPr>
          <w:sz w:val="28"/>
          <w:szCs w:val="28"/>
        </w:rPr>
        <w:t xml:space="preserve"> года в сумме  </w:t>
      </w:r>
      <w:r>
        <w:rPr>
          <w:sz w:val="28"/>
          <w:szCs w:val="28"/>
        </w:rPr>
        <w:t>215,1</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Pr>
          <w:sz w:val="28"/>
          <w:szCs w:val="28"/>
        </w:rPr>
        <w:t>н</w:t>
      </w:r>
      <w:proofErr w:type="gramEnd"/>
      <w:r w:rsidRPr="00B666AB">
        <w:rPr>
          <w:sz w:val="28"/>
          <w:szCs w:val="28"/>
        </w:rPr>
        <w:t>а</w:t>
      </w:r>
      <w:r>
        <w:rPr>
          <w:sz w:val="28"/>
          <w:szCs w:val="28"/>
        </w:rPr>
        <w:t xml:space="preserve"> </w:t>
      </w:r>
      <w:r w:rsidRPr="00B666AB">
        <w:rPr>
          <w:sz w:val="28"/>
          <w:szCs w:val="28"/>
        </w:rPr>
        <w:t>1 января 202</w:t>
      </w:r>
      <w:r>
        <w:rPr>
          <w:sz w:val="28"/>
          <w:szCs w:val="28"/>
        </w:rPr>
        <w:t>5</w:t>
      </w:r>
      <w:r w:rsidRPr="00B666AB">
        <w:rPr>
          <w:sz w:val="28"/>
          <w:szCs w:val="28"/>
        </w:rPr>
        <w:t xml:space="preserve"> год </w:t>
      </w:r>
      <w:r w:rsidRPr="00B666AB">
        <w:rPr>
          <w:bCs/>
          <w:sz w:val="28"/>
          <w:szCs w:val="28"/>
        </w:rPr>
        <w:t xml:space="preserve">– </w:t>
      </w:r>
      <w:r>
        <w:rPr>
          <w:bCs/>
          <w:sz w:val="28"/>
          <w:szCs w:val="28"/>
        </w:rPr>
        <w:t>286,7</w:t>
      </w:r>
      <w:r w:rsidRPr="00B666AB">
        <w:rPr>
          <w:bCs/>
          <w:sz w:val="28"/>
          <w:szCs w:val="28"/>
        </w:rPr>
        <w:t xml:space="preserve"> тыс</w:t>
      </w:r>
      <w:r w:rsidRPr="00B666AB">
        <w:rPr>
          <w:sz w:val="28"/>
          <w:szCs w:val="28"/>
        </w:rPr>
        <w:t>. рублей, на 1 января 202</w:t>
      </w:r>
      <w:r>
        <w:rPr>
          <w:sz w:val="28"/>
          <w:szCs w:val="28"/>
        </w:rPr>
        <w:t>6</w:t>
      </w:r>
      <w:r w:rsidRPr="00B666AB">
        <w:rPr>
          <w:sz w:val="28"/>
          <w:szCs w:val="28"/>
        </w:rPr>
        <w:t xml:space="preserve"> год </w:t>
      </w:r>
      <w:r w:rsidRPr="00B666AB">
        <w:rPr>
          <w:bCs/>
          <w:sz w:val="28"/>
          <w:szCs w:val="28"/>
        </w:rPr>
        <w:t>–</w:t>
      </w:r>
      <w:r>
        <w:rPr>
          <w:bCs/>
          <w:sz w:val="28"/>
          <w:szCs w:val="28"/>
        </w:rPr>
        <w:t>358,4</w:t>
      </w:r>
      <w:r w:rsidRPr="00B666AB">
        <w:rPr>
          <w:sz w:val="28"/>
          <w:szCs w:val="28"/>
        </w:rPr>
        <w:t>тыс. рублей</w:t>
      </w:r>
    </w:p>
    <w:p w:rsidR="006E4DE1" w:rsidRDefault="006E4DE1" w:rsidP="006E4DE1">
      <w:pPr>
        <w:autoSpaceDE w:val="0"/>
        <w:autoSpaceDN w:val="0"/>
        <w:adjustRightInd w:val="0"/>
        <w:ind w:left="-567" w:firstLine="709"/>
        <w:jc w:val="both"/>
        <w:rPr>
          <w:bCs/>
          <w:sz w:val="28"/>
          <w:szCs w:val="28"/>
        </w:rPr>
      </w:pPr>
      <w:r w:rsidRPr="00B666AB">
        <w:rPr>
          <w:sz w:val="28"/>
          <w:szCs w:val="28"/>
        </w:rPr>
        <w:t>6.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w:t>
      </w:r>
      <w:r>
        <w:rPr>
          <w:sz w:val="28"/>
          <w:szCs w:val="28"/>
        </w:rPr>
        <w:t>4</w:t>
      </w:r>
      <w:r w:rsidRPr="00B666AB">
        <w:rPr>
          <w:sz w:val="28"/>
          <w:szCs w:val="28"/>
        </w:rPr>
        <w:t xml:space="preserve"> год в сумме  </w:t>
      </w:r>
      <w:r>
        <w:rPr>
          <w:sz w:val="28"/>
          <w:szCs w:val="28"/>
        </w:rPr>
        <w:t>215,1</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sidRPr="00B666AB">
        <w:rPr>
          <w:sz w:val="28"/>
          <w:szCs w:val="28"/>
        </w:rPr>
        <w:t>н</w:t>
      </w:r>
      <w:proofErr w:type="gramEnd"/>
      <w:r w:rsidRPr="00B666AB">
        <w:rPr>
          <w:sz w:val="28"/>
          <w:szCs w:val="28"/>
        </w:rPr>
        <w:t>а 202</w:t>
      </w:r>
      <w:r>
        <w:rPr>
          <w:sz w:val="28"/>
          <w:szCs w:val="28"/>
        </w:rPr>
        <w:t>5</w:t>
      </w:r>
      <w:r w:rsidRPr="00B666AB">
        <w:rPr>
          <w:sz w:val="28"/>
          <w:szCs w:val="28"/>
        </w:rPr>
        <w:t xml:space="preserve"> год </w:t>
      </w:r>
      <w:r w:rsidRPr="00B666AB">
        <w:rPr>
          <w:bCs/>
          <w:sz w:val="28"/>
          <w:szCs w:val="28"/>
        </w:rPr>
        <w:t>–</w:t>
      </w:r>
      <w:r>
        <w:rPr>
          <w:bCs/>
          <w:sz w:val="28"/>
          <w:szCs w:val="28"/>
        </w:rPr>
        <w:t>286,7</w:t>
      </w:r>
      <w:r w:rsidRPr="00B666AB">
        <w:rPr>
          <w:bCs/>
          <w:sz w:val="28"/>
          <w:szCs w:val="28"/>
        </w:rPr>
        <w:t xml:space="preserve"> </w:t>
      </w:r>
      <w:r w:rsidRPr="00B666AB">
        <w:rPr>
          <w:sz w:val="28"/>
          <w:szCs w:val="28"/>
        </w:rPr>
        <w:t>тыс. рублей, на 202</w:t>
      </w:r>
      <w:r>
        <w:rPr>
          <w:sz w:val="28"/>
          <w:szCs w:val="28"/>
        </w:rPr>
        <w:t>6</w:t>
      </w:r>
      <w:r w:rsidRPr="00B666AB">
        <w:rPr>
          <w:sz w:val="28"/>
          <w:szCs w:val="28"/>
        </w:rPr>
        <w:t xml:space="preserve"> год </w:t>
      </w:r>
      <w:r w:rsidRPr="00B666AB">
        <w:rPr>
          <w:bCs/>
          <w:sz w:val="28"/>
          <w:szCs w:val="28"/>
        </w:rPr>
        <w:t>–</w:t>
      </w:r>
      <w:r>
        <w:rPr>
          <w:bCs/>
          <w:sz w:val="28"/>
          <w:szCs w:val="28"/>
        </w:rPr>
        <w:t>358,4</w:t>
      </w:r>
      <w:r w:rsidRPr="00B666AB">
        <w:rPr>
          <w:bCs/>
          <w:sz w:val="28"/>
          <w:szCs w:val="28"/>
        </w:rPr>
        <w:t xml:space="preserve"> тыс.</w:t>
      </w:r>
      <w:r>
        <w:rPr>
          <w:bCs/>
          <w:sz w:val="28"/>
          <w:szCs w:val="28"/>
        </w:rPr>
        <w:t xml:space="preserve"> </w:t>
      </w:r>
      <w:r w:rsidRPr="00B666AB">
        <w:rPr>
          <w:bCs/>
          <w:sz w:val="28"/>
          <w:szCs w:val="28"/>
        </w:rPr>
        <w:t>рублей.</w:t>
      </w:r>
    </w:p>
    <w:p w:rsidR="006E4DE1" w:rsidRDefault="006E4DE1" w:rsidP="006E4DE1">
      <w:pPr>
        <w:autoSpaceDE w:val="0"/>
        <w:autoSpaceDN w:val="0"/>
        <w:adjustRightInd w:val="0"/>
        <w:ind w:left="-567" w:firstLine="709"/>
        <w:jc w:val="both"/>
        <w:rPr>
          <w:sz w:val="28"/>
          <w:szCs w:val="28"/>
        </w:rPr>
      </w:pPr>
      <w:r>
        <w:rPr>
          <w:sz w:val="28"/>
          <w:szCs w:val="28"/>
        </w:rPr>
        <w:t xml:space="preserve">7.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2024 года в сумме  </w:t>
      </w:r>
      <w:r w:rsidRPr="003B2AEC">
        <w:rPr>
          <w:sz w:val="28"/>
          <w:szCs w:val="28"/>
        </w:rPr>
        <w:t>0,00</w:t>
      </w:r>
      <w:r>
        <w:rPr>
          <w:sz w:val="28"/>
          <w:szCs w:val="28"/>
        </w:rPr>
        <w:t xml:space="preserve"> тыс. рублей.</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autoSpaceDN w:val="0"/>
        <w:adjustRightInd w:val="0"/>
        <w:ind w:left="-567" w:firstLine="709"/>
        <w:jc w:val="center"/>
        <w:rPr>
          <w:b/>
          <w:bCs/>
          <w:sz w:val="28"/>
          <w:szCs w:val="28"/>
        </w:rPr>
      </w:pPr>
      <w:r>
        <w:rPr>
          <w:b/>
          <w:bCs/>
          <w:sz w:val="28"/>
          <w:szCs w:val="28"/>
        </w:rPr>
        <w:t>Статья 13.</w:t>
      </w:r>
      <w:r>
        <w:rPr>
          <w:bCs/>
          <w:sz w:val="28"/>
          <w:szCs w:val="28"/>
        </w:rPr>
        <w:t xml:space="preserve"> </w:t>
      </w:r>
      <w:r>
        <w:rPr>
          <w:b/>
          <w:bCs/>
          <w:sz w:val="28"/>
          <w:szCs w:val="28"/>
        </w:rPr>
        <w:t xml:space="preserve">Особенности исполнения бюджета Редкодубского сельского поселения </w:t>
      </w:r>
      <w:r>
        <w:rPr>
          <w:b/>
          <w:sz w:val="28"/>
          <w:szCs w:val="28"/>
        </w:rPr>
        <w:t xml:space="preserve">Ардатовского муниципального района </w:t>
      </w:r>
      <w:r>
        <w:rPr>
          <w:b/>
          <w:bCs/>
          <w:sz w:val="28"/>
          <w:szCs w:val="28"/>
        </w:rPr>
        <w:t xml:space="preserve">Республики Мордовия </w:t>
      </w:r>
    </w:p>
    <w:p w:rsidR="006E4DE1" w:rsidRDefault="006E4DE1" w:rsidP="006E4DE1">
      <w:pPr>
        <w:autoSpaceDE w:val="0"/>
        <w:autoSpaceDN w:val="0"/>
        <w:adjustRightInd w:val="0"/>
        <w:ind w:left="-567" w:firstLine="709"/>
        <w:jc w:val="center"/>
        <w:rPr>
          <w:b/>
          <w:bCs/>
          <w:sz w:val="28"/>
          <w:szCs w:val="28"/>
        </w:rPr>
      </w:pPr>
      <w:r>
        <w:rPr>
          <w:b/>
          <w:bCs/>
          <w:sz w:val="28"/>
          <w:szCs w:val="28"/>
        </w:rPr>
        <w:t>в 2024 году</w:t>
      </w:r>
      <w:r w:rsidRPr="00A477CC">
        <w:rPr>
          <w:sz w:val="28"/>
          <w:szCs w:val="28"/>
        </w:rPr>
        <w:t xml:space="preserve"> </w:t>
      </w:r>
    </w:p>
    <w:p w:rsidR="006E4DE1" w:rsidRDefault="006E4DE1" w:rsidP="006E4DE1">
      <w:pPr>
        <w:tabs>
          <w:tab w:val="left" w:pos="3090"/>
        </w:tabs>
        <w:autoSpaceDE w:val="0"/>
        <w:autoSpaceDN w:val="0"/>
        <w:adjustRightInd w:val="0"/>
        <w:ind w:left="-567" w:firstLine="709"/>
        <w:jc w:val="both"/>
        <w:rPr>
          <w:sz w:val="28"/>
          <w:szCs w:val="28"/>
        </w:rPr>
      </w:pPr>
      <w:r>
        <w:rPr>
          <w:sz w:val="28"/>
          <w:szCs w:val="28"/>
        </w:rPr>
        <w:t xml:space="preserve"> </w:t>
      </w:r>
      <w:r>
        <w:rPr>
          <w:sz w:val="28"/>
          <w:szCs w:val="28"/>
        </w:rPr>
        <w:tab/>
      </w:r>
    </w:p>
    <w:p w:rsidR="006E4DE1" w:rsidRDefault="006E4DE1" w:rsidP="006E4DE1">
      <w:pPr>
        <w:autoSpaceDE w:val="0"/>
        <w:autoSpaceDN w:val="0"/>
        <w:adjustRightInd w:val="0"/>
        <w:ind w:left="-567"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8" w:history="1">
        <w:r>
          <w:rPr>
            <w:rStyle w:val="a4"/>
            <w:sz w:val="28"/>
            <w:szCs w:val="28"/>
          </w:rPr>
          <w:t>пунктом 8 статьи 217</w:t>
        </w:r>
      </w:hyperlink>
      <w:r>
        <w:rPr>
          <w:sz w:val="28"/>
          <w:szCs w:val="28"/>
        </w:rPr>
        <w:t xml:space="preserve"> Бюджетного кодекса Российской Федерации </w:t>
      </w:r>
      <w:r w:rsidRPr="000F7537">
        <w:rPr>
          <w:sz w:val="28"/>
          <w:szCs w:val="28"/>
        </w:rPr>
        <w:t xml:space="preserve">и статьей 5 Решения Совета депутатов Ардатовского муниципального района Республики Мордовия от </w:t>
      </w:r>
      <w:r>
        <w:rPr>
          <w:sz w:val="28"/>
          <w:szCs w:val="28"/>
        </w:rPr>
        <w:t>26 июля 2017</w:t>
      </w:r>
      <w:r w:rsidRPr="000F7537">
        <w:rPr>
          <w:sz w:val="28"/>
          <w:szCs w:val="28"/>
        </w:rPr>
        <w:t xml:space="preserve"> </w:t>
      </w:r>
      <w:r w:rsidRPr="00CD77CF">
        <w:rPr>
          <w:sz w:val="28"/>
          <w:szCs w:val="28"/>
        </w:rPr>
        <w:t>года № 31 «</w:t>
      </w:r>
      <w:r w:rsidRPr="00CD77CF">
        <w:rPr>
          <w:bCs/>
          <w:sz w:val="28"/>
          <w:szCs w:val="28"/>
        </w:rPr>
        <w:t xml:space="preserve">Об утверждении Положения о бюджетном процессе в </w:t>
      </w:r>
      <w:proofErr w:type="spellStart"/>
      <w:r w:rsidRPr="00CD77CF">
        <w:rPr>
          <w:bCs/>
          <w:sz w:val="28"/>
          <w:szCs w:val="28"/>
        </w:rPr>
        <w:t>Редкодубском</w:t>
      </w:r>
      <w:proofErr w:type="spellEnd"/>
      <w:r w:rsidRPr="00CD77CF">
        <w:rPr>
          <w:bCs/>
          <w:sz w:val="28"/>
          <w:szCs w:val="28"/>
        </w:rPr>
        <w:t xml:space="preserve"> сельском поселении Ардатовского муниципального района</w:t>
      </w:r>
      <w:r w:rsidRPr="00CD77CF">
        <w:rPr>
          <w:sz w:val="28"/>
          <w:szCs w:val="28"/>
        </w:rPr>
        <w:t xml:space="preserve">» </w:t>
      </w:r>
      <w:r>
        <w:rPr>
          <w:sz w:val="28"/>
          <w:szCs w:val="28"/>
        </w:rPr>
        <w:t>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w:t>
      </w:r>
      <w:proofErr w:type="gramEnd"/>
      <w:r>
        <w:rPr>
          <w:sz w:val="28"/>
          <w:szCs w:val="28"/>
        </w:rPr>
        <w:t xml:space="preserve"> без внесения изменений в настоящее Решение, помимо оснований, установленных </w:t>
      </w:r>
      <w:hyperlink r:id="rId9" w:history="1">
        <w:r>
          <w:rPr>
            <w:rStyle w:val="a4"/>
            <w:sz w:val="28"/>
            <w:szCs w:val="28"/>
          </w:rPr>
          <w:t>пунктом 3 статьи 217</w:t>
        </w:r>
      </w:hyperlink>
      <w:r>
        <w:rPr>
          <w:sz w:val="28"/>
          <w:szCs w:val="28"/>
        </w:rPr>
        <w:t xml:space="preserve"> Бюджетного кодекса Российской Федерации:</w:t>
      </w:r>
    </w:p>
    <w:p w:rsidR="006E4DE1" w:rsidRDefault="006E4DE1" w:rsidP="006E4DE1">
      <w:pPr>
        <w:autoSpaceDE w:val="0"/>
        <w:autoSpaceDN w:val="0"/>
        <w:adjustRightInd w:val="0"/>
        <w:ind w:left="-567" w:firstLine="709"/>
        <w:jc w:val="both"/>
        <w:rPr>
          <w:sz w:val="28"/>
          <w:szCs w:val="28"/>
        </w:rPr>
      </w:pPr>
      <w:r>
        <w:rPr>
          <w:sz w:val="28"/>
          <w:szCs w:val="28"/>
        </w:rPr>
        <w:t xml:space="preserve">1) осуществление выплат, сокращающих долговые обязательства Редкодубского сельского поселения Ардатовского муниципального района Республики Мордовия в соответствии со </w:t>
      </w:r>
      <w:hyperlink r:id="rId10" w:history="1">
        <w:r>
          <w:rPr>
            <w:rStyle w:val="a4"/>
            <w:sz w:val="28"/>
            <w:szCs w:val="28"/>
          </w:rPr>
          <w:t>статьей 95</w:t>
        </w:r>
      </w:hyperlink>
      <w:r>
        <w:rPr>
          <w:sz w:val="28"/>
          <w:szCs w:val="28"/>
        </w:rPr>
        <w:t xml:space="preserve"> Бюджетного кодекса Российской Федерации;</w:t>
      </w:r>
    </w:p>
    <w:p w:rsidR="006E4DE1" w:rsidRDefault="006E4DE1" w:rsidP="006E4DE1">
      <w:pPr>
        <w:autoSpaceDE w:val="0"/>
        <w:autoSpaceDN w:val="0"/>
        <w:adjustRightInd w:val="0"/>
        <w:ind w:left="-567" w:firstLine="709"/>
        <w:jc w:val="both"/>
        <w:rPr>
          <w:sz w:val="28"/>
          <w:szCs w:val="28"/>
        </w:rPr>
      </w:pPr>
      <w:r>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E4DE1" w:rsidRDefault="006E4DE1" w:rsidP="006E4DE1">
      <w:pPr>
        <w:autoSpaceDE w:val="0"/>
        <w:autoSpaceDN w:val="0"/>
        <w:adjustRightInd w:val="0"/>
        <w:ind w:left="-567" w:firstLine="709"/>
        <w:jc w:val="both"/>
        <w:rPr>
          <w:sz w:val="28"/>
          <w:szCs w:val="28"/>
        </w:rPr>
      </w:pPr>
      <w:r>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E4DE1" w:rsidRPr="000F7537" w:rsidRDefault="006E4DE1" w:rsidP="006E4DE1">
      <w:pPr>
        <w:autoSpaceDE w:val="0"/>
        <w:autoSpaceDN w:val="0"/>
        <w:adjustRightInd w:val="0"/>
        <w:ind w:left="-567" w:firstLine="709"/>
        <w:jc w:val="both"/>
        <w:rPr>
          <w:sz w:val="28"/>
          <w:szCs w:val="28"/>
          <w:lang w:eastAsia="ru-RU"/>
        </w:rPr>
      </w:pPr>
      <w:r w:rsidRPr="000F7537">
        <w:rPr>
          <w:sz w:val="28"/>
          <w:szCs w:val="28"/>
        </w:rPr>
        <w:t xml:space="preserve">4) перераспределение бюджетных ассигнований в целях финансового обеспечения подготовки и проведения выборов и </w:t>
      </w:r>
      <w:r w:rsidRPr="001B01D8">
        <w:rPr>
          <w:sz w:val="28"/>
          <w:szCs w:val="28"/>
        </w:rPr>
        <w:t>референдумов;</w:t>
      </w:r>
    </w:p>
    <w:p w:rsidR="006E4DE1" w:rsidRDefault="006E4DE1" w:rsidP="006E4DE1">
      <w:pPr>
        <w:autoSpaceDE w:val="0"/>
        <w:autoSpaceDN w:val="0"/>
        <w:adjustRightInd w:val="0"/>
        <w:ind w:left="-567" w:firstLine="709"/>
        <w:jc w:val="both"/>
        <w:rPr>
          <w:sz w:val="28"/>
          <w:szCs w:val="28"/>
          <w:lang w:eastAsia="ru-RU"/>
        </w:rPr>
      </w:pPr>
      <w:r w:rsidRPr="000F7537">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0F7537">
        <w:rPr>
          <w:sz w:val="28"/>
          <w:szCs w:val="28"/>
        </w:rPr>
        <w:t>коронавирусной</w:t>
      </w:r>
      <w:proofErr w:type="spellEnd"/>
      <w:r w:rsidRPr="000F7537">
        <w:rPr>
          <w:sz w:val="28"/>
          <w:szCs w:val="28"/>
        </w:rPr>
        <w:t xml:space="preserve"> инфекции на территории</w:t>
      </w:r>
      <w:r>
        <w:rPr>
          <w:sz w:val="28"/>
          <w:szCs w:val="28"/>
        </w:rPr>
        <w:t xml:space="preserve"> Редкодубского сельского поселения</w:t>
      </w:r>
      <w:r w:rsidRPr="000F7537">
        <w:rPr>
          <w:sz w:val="28"/>
          <w:szCs w:val="28"/>
        </w:rPr>
        <w:t xml:space="preserve"> Ардатовского муниципального района Республики </w:t>
      </w:r>
      <w:r w:rsidRPr="001B01D8">
        <w:rPr>
          <w:sz w:val="28"/>
          <w:szCs w:val="28"/>
        </w:rPr>
        <w:t>Мордовия.</w:t>
      </w:r>
    </w:p>
    <w:p w:rsidR="006E4DE1" w:rsidRPr="00361596" w:rsidRDefault="006E4DE1" w:rsidP="006E4DE1">
      <w:pPr>
        <w:pStyle w:val="a3"/>
        <w:ind w:left="-567" w:firstLine="709"/>
        <w:jc w:val="both"/>
        <w:rPr>
          <w:rFonts w:ascii="Times New Roman" w:hAnsi="Times New Roman"/>
          <w:sz w:val="28"/>
          <w:szCs w:val="28"/>
        </w:rPr>
      </w:pPr>
      <w:r w:rsidRPr="00361596">
        <w:rPr>
          <w:rFonts w:ascii="Times New Roman" w:hAnsi="Times New Roman"/>
          <w:sz w:val="28"/>
          <w:szCs w:val="28"/>
        </w:rPr>
        <w:lastRenderedPageBreak/>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E4DE1" w:rsidRPr="00361596" w:rsidRDefault="006E4DE1" w:rsidP="006E4DE1">
      <w:pPr>
        <w:pStyle w:val="a3"/>
        <w:ind w:left="-567" w:firstLine="709"/>
        <w:jc w:val="both"/>
        <w:rPr>
          <w:rFonts w:ascii="Times New Roman" w:hAnsi="Times New Roman"/>
          <w:sz w:val="28"/>
          <w:szCs w:val="28"/>
        </w:rPr>
      </w:pPr>
      <w:proofErr w:type="gramStart"/>
      <w:r w:rsidRPr="00361596">
        <w:rPr>
          <w:rFonts w:ascii="Times New Roman" w:hAnsi="Times New Roman"/>
          <w:sz w:val="28"/>
          <w:szCs w:val="28"/>
        </w:rPr>
        <w:t>1)</w:t>
      </w:r>
      <w:r w:rsidRPr="00361596">
        <w:rPr>
          <w:rFonts w:ascii="Times New Roman" w:hAnsi="Times New Roman"/>
          <w:sz w:val="28"/>
          <w:szCs w:val="28"/>
          <w:vertAlign w:val="superscript"/>
        </w:rPr>
        <w:t xml:space="preserve"> </w:t>
      </w:r>
      <w:r w:rsidRPr="00361596">
        <w:rPr>
          <w:rFonts w:ascii="Times New Roman" w:hAnsi="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r>
        <w:rPr>
          <w:rFonts w:ascii="Times New Roman" w:hAnsi="Times New Roman"/>
          <w:sz w:val="28"/>
          <w:szCs w:val="28"/>
        </w:rPr>
        <w:t xml:space="preserve">Редкодубского сельского поселения </w:t>
      </w:r>
      <w:r w:rsidRPr="00361596">
        <w:rPr>
          <w:rFonts w:ascii="Times New Roman" w:hAnsi="Times New Roman"/>
          <w:sz w:val="28"/>
          <w:szCs w:val="28"/>
        </w:rPr>
        <w:t xml:space="preserve">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361596">
        <w:rPr>
          <w:rFonts w:ascii="Times New Roman" w:hAnsi="Times New Roman"/>
          <w:sz w:val="28"/>
          <w:szCs w:val="28"/>
        </w:rPr>
        <w:t xml:space="preserve"> </w:t>
      </w:r>
      <w:proofErr w:type="gramStart"/>
      <w:r w:rsidRPr="00361596">
        <w:rPr>
          <w:rFonts w:ascii="Times New Roman" w:hAnsi="Times New Roman"/>
          <w:sz w:val="28"/>
          <w:szCs w:val="28"/>
        </w:rPr>
        <w:t xml:space="preserve">услуг, заключаемым муниципальными бюджетными учреждениями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61596">
        <w:rPr>
          <w:rFonts w:ascii="Times New Roman" w:hAnsi="Times New Roman"/>
          <w:sz w:val="28"/>
          <w:szCs w:val="28"/>
        </w:rPr>
        <w:t xml:space="preserve"> товаров, </w:t>
      </w:r>
      <w:proofErr w:type="gramStart"/>
      <w:r w:rsidRPr="00361596">
        <w:rPr>
          <w:rFonts w:ascii="Times New Roman" w:hAnsi="Times New Roman"/>
          <w:sz w:val="28"/>
          <w:szCs w:val="28"/>
        </w:rPr>
        <w:t>выполнении</w:t>
      </w:r>
      <w:proofErr w:type="gramEnd"/>
      <w:r w:rsidRPr="00361596">
        <w:rPr>
          <w:rFonts w:ascii="Times New Roman" w:hAnsi="Times New Roman"/>
          <w:sz w:val="28"/>
          <w:szCs w:val="28"/>
        </w:rPr>
        <w:t xml:space="preserve"> работ, оказании услуг, договоров (соглашений) о предоставлении субсидий (бюджетных инвестиций);</w:t>
      </w:r>
    </w:p>
    <w:p w:rsidR="006E4DE1" w:rsidRPr="00361596" w:rsidRDefault="006E4DE1" w:rsidP="006E4DE1">
      <w:pPr>
        <w:pStyle w:val="a3"/>
        <w:ind w:left="-567" w:firstLine="709"/>
        <w:jc w:val="both"/>
        <w:rPr>
          <w:rFonts w:ascii="Times New Roman" w:hAnsi="Times New Roman"/>
          <w:sz w:val="28"/>
          <w:szCs w:val="28"/>
        </w:rPr>
      </w:pPr>
      <w:proofErr w:type="gramStart"/>
      <w:r w:rsidRPr="00361596">
        <w:rPr>
          <w:rFonts w:ascii="Times New Roman" w:hAnsi="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361596">
        <w:rPr>
          <w:rFonts w:ascii="Times New Roman" w:hAnsi="Times New Roman"/>
          <w:sz w:val="28"/>
          <w:szCs w:val="28"/>
        </w:rPr>
        <w:t>) о поставке товаров, выполнении работ, оказании услуг;</w:t>
      </w:r>
    </w:p>
    <w:p w:rsidR="006E4DE1" w:rsidRPr="00361596" w:rsidRDefault="006E4DE1" w:rsidP="006E4DE1">
      <w:pPr>
        <w:pStyle w:val="a3"/>
        <w:ind w:left="-567" w:firstLine="709"/>
        <w:jc w:val="both"/>
        <w:rPr>
          <w:rFonts w:ascii="Times New Roman" w:hAnsi="Times New Roman"/>
          <w:sz w:val="28"/>
          <w:szCs w:val="28"/>
        </w:rPr>
      </w:pPr>
      <w:proofErr w:type="gramStart"/>
      <w:r w:rsidRPr="00361596">
        <w:rPr>
          <w:rFonts w:ascii="Times New Roman" w:hAnsi="Times New Roman"/>
          <w:sz w:val="28"/>
          <w:szCs w:val="28"/>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w:t>
      </w:r>
      <w:r w:rsidRPr="00361596">
        <w:rPr>
          <w:rFonts w:ascii="Times New Roman" w:hAnsi="Times New Roman"/>
          <w:i/>
          <w:sz w:val="28"/>
          <w:szCs w:val="28"/>
        </w:rPr>
        <w:t xml:space="preserve"> </w:t>
      </w:r>
      <w:r w:rsidRPr="00361596">
        <w:rPr>
          <w:rFonts w:ascii="Times New Roman" w:hAnsi="Times New Roman"/>
          <w:sz w:val="28"/>
          <w:szCs w:val="28"/>
        </w:rPr>
        <w:t xml:space="preserve">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средства бюджета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(за исключением средств, </w:t>
      </w:r>
      <w:r w:rsidRPr="00361596">
        <w:rPr>
          <w:rFonts w:ascii="Times New Roman" w:hAnsi="Times New Roman"/>
          <w:sz w:val="28"/>
          <w:szCs w:val="28"/>
        </w:rPr>
        <w:lastRenderedPageBreak/>
        <w:t>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361596">
        <w:rPr>
          <w:rFonts w:ascii="Times New Roman" w:hAnsi="Times New Roman"/>
          <w:sz w:val="28"/>
          <w:szCs w:val="28"/>
        </w:rPr>
        <w:t xml:space="preserve"> контрактов (контрактов, договоров) о поставке товаров, выполнении работ, оказании услуг.</w:t>
      </w:r>
    </w:p>
    <w:p w:rsidR="006E4DE1" w:rsidRPr="000A318A" w:rsidRDefault="006E4DE1" w:rsidP="006E4DE1">
      <w:pPr>
        <w:pStyle w:val="a3"/>
        <w:ind w:left="-567" w:firstLine="709"/>
        <w:jc w:val="both"/>
        <w:rPr>
          <w:rFonts w:ascii="Times New Roman" w:hAnsi="Times New Roman"/>
          <w:sz w:val="28"/>
          <w:szCs w:val="28"/>
        </w:rPr>
      </w:pPr>
      <w:r>
        <w:rPr>
          <w:rFonts w:ascii="Times New Roman" w:hAnsi="Times New Roman"/>
          <w:sz w:val="28"/>
          <w:szCs w:val="28"/>
        </w:rPr>
        <w:t>3</w:t>
      </w:r>
      <w:r w:rsidRPr="00361596">
        <w:rPr>
          <w:rFonts w:ascii="Times New Roman" w:hAnsi="Times New Roman"/>
          <w:sz w:val="28"/>
          <w:szCs w:val="28"/>
        </w:rPr>
        <w:t xml:space="preserve">. Положения </w:t>
      </w:r>
      <w:r w:rsidRPr="00332BD4">
        <w:rPr>
          <w:rFonts w:ascii="Times New Roman" w:hAnsi="Times New Roman"/>
          <w:sz w:val="28"/>
          <w:szCs w:val="28"/>
        </w:rPr>
        <w:t>пункта 2</w:t>
      </w:r>
      <w:r w:rsidRPr="00361596">
        <w:rPr>
          <w:rFonts w:ascii="Times New Roman" w:hAnsi="Times New Roman"/>
          <w:sz w:val="28"/>
          <w:szCs w:val="28"/>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Times New Roman" w:hAnsi="Times New Roman"/>
          <w:sz w:val="28"/>
          <w:szCs w:val="28"/>
        </w:rPr>
        <w:t>4</w:t>
      </w:r>
      <w:r w:rsidRPr="00361596">
        <w:rPr>
          <w:rFonts w:ascii="Times New Roman" w:hAnsi="Times New Roman"/>
          <w:sz w:val="28"/>
          <w:szCs w:val="28"/>
        </w:rPr>
        <w:t xml:space="preserve"> год и на плановый период 202</w:t>
      </w:r>
      <w:r>
        <w:rPr>
          <w:rFonts w:ascii="Times New Roman" w:hAnsi="Times New Roman"/>
          <w:sz w:val="28"/>
          <w:szCs w:val="28"/>
        </w:rPr>
        <w:t>5</w:t>
      </w:r>
      <w:r w:rsidRPr="00361596">
        <w:rPr>
          <w:rFonts w:ascii="Times New Roman" w:hAnsi="Times New Roman"/>
          <w:sz w:val="28"/>
          <w:szCs w:val="28"/>
        </w:rPr>
        <w:t xml:space="preserve"> и 202</w:t>
      </w:r>
      <w:r>
        <w:rPr>
          <w:rFonts w:ascii="Times New Roman" w:hAnsi="Times New Roman"/>
          <w:sz w:val="28"/>
          <w:szCs w:val="28"/>
        </w:rPr>
        <w:t>6</w:t>
      </w:r>
      <w:r w:rsidRPr="00361596">
        <w:rPr>
          <w:rFonts w:ascii="Times New Roman" w:hAnsi="Times New Roman"/>
          <w:sz w:val="28"/>
          <w:szCs w:val="28"/>
        </w:rPr>
        <w:t xml:space="preserve"> годов.</w:t>
      </w:r>
    </w:p>
    <w:p w:rsidR="006E4DE1" w:rsidRDefault="006E4DE1" w:rsidP="006E4DE1">
      <w:pPr>
        <w:autoSpaceDE w:val="0"/>
        <w:autoSpaceDN w:val="0"/>
        <w:adjustRightInd w:val="0"/>
        <w:ind w:left="-567" w:firstLine="709"/>
        <w:jc w:val="both"/>
        <w:rPr>
          <w:sz w:val="28"/>
          <w:szCs w:val="28"/>
        </w:rPr>
      </w:pPr>
    </w:p>
    <w:p w:rsidR="006E4DE1" w:rsidRDefault="006E4DE1" w:rsidP="006E4DE1">
      <w:pPr>
        <w:autoSpaceDE w:val="0"/>
        <w:autoSpaceDN w:val="0"/>
        <w:adjustRightInd w:val="0"/>
        <w:ind w:left="-567" w:firstLine="709"/>
        <w:jc w:val="center"/>
        <w:rPr>
          <w:b/>
          <w:bCs/>
          <w:sz w:val="28"/>
          <w:szCs w:val="28"/>
        </w:rPr>
      </w:pPr>
      <w:r>
        <w:rPr>
          <w:b/>
          <w:bCs/>
          <w:sz w:val="28"/>
          <w:szCs w:val="28"/>
        </w:rPr>
        <w:t>Статья 14. Действие нормативных правовых актов Редкодубского сельского поселения Ардатовского муниципального района Республики Мордовия</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autoSpaceDN w:val="0"/>
        <w:adjustRightInd w:val="0"/>
        <w:ind w:left="-567" w:firstLine="709"/>
        <w:jc w:val="both"/>
        <w:rPr>
          <w:bCs/>
          <w:sz w:val="28"/>
          <w:szCs w:val="28"/>
        </w:rPr>
      </w:pPr>
      <w:r>
        <w:rPr>
          <w:bCs/>
          <w:sz w:val="28"/>
          <w:szCs w:val="28"/>
        </w:rPr>
        <w:t xml:space="preserve">Установить, что нормативные правовые акты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принятые на основе и во исполнение решения Совета депутатов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w:t>
      </w:r>
      <w:hyperlink r:id="rId11" w:history="1">
        <w:r w:rsidRPr="00975C32">
          <w:rPr>
            <w:rStyle w:val="a4"/>
            <w:bCs/>
            <w:sz w:val="28"/>
            <w:szCs w:val="28"/>
          </w:rPr>
          <w:t>О бюджете</w:t>
        </w:r>
      </w:hyperlink>
      <w:r>
        <w:rPr>
          <w:bCs/>
          <w:sz w:val="28"/>
          <w:szCs w:val="28"/>
        </w:rPr>
        <w:t xml:space="preserve">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на 2024 год», действуют в части, не противоречащей настоящему Решению.</w:t>
      </w:r>
    </w:p>
    <w:p w:rsidR="006E4DE1" w:rsidRDefault="006E4DE1" w:rsidP="006E4DE1">
      <w:pPr>
        <w:autoSpaceDE w:val="0"/>
        <w:autoSpaceDN w:val="0"/>
        <w:adjustRightInd w:val="0"/>
        <w:ind w:left="-567" w:firstLine="709"/>
        <w:jc w:val="both"/>
        <w:rPr>
          <w:bCs/>
          <w:sz w:val="28"/>
          <w:szCs w:val="28"/>
        </w:rPr>
      </w:pPr>
    </w:p>
    <w:p w:rsidR="006E4DE1" w:rsidRDefault="006E4DE1" w:rsidP="006E4DE1">
      <w:pPr>
        <w:autoSpaceDE w:val="0"/>
        <w:spacing w:line="252" w:lineRule="auto"/>
        <w:ind w:left="-567"/>
        <w:jc w:val="center"/>
        <w:rPr>
          <w:b/>
          <w:bCs/>
          <w:sz w:val="28"/>
          <w:szCs w:val="28"/>
        </w:rPr>
      </w:pPr>
      <w:r>
        <w:rPr>
          <w:b/>
          <w:bCs/>
          <w:sz w:val="28"/>
          <w:szCs w:val="28"/>
        </w:rPr>
        <w:t>Статья 15. Вступление настоящего Решения в силу</w:t>
      </w:r>
    </w:p>
    <w:p w:rsidR="006E4DE1" w:rsidRDefault="006E4DE1" w:rsidP="006E4DE1">
      <w:pPr>
        <w:autoSpaceDE w:val="0"/>
        <w:spacing w:line="252" w:lineRule="auto"/>
        <w:ind w:left="-567" w:firstLine="720"/>
        <w:jc w:val="both"/>
        <w:rPr>
          <w:b/>
          <w:bCs/>
          <w:sz w:val="28"/>
          <w:szCs w:val="28"/>
        </w:rPr>
      </w:pPr>
    </w:p>
    <w:p w:rsidR="006E4DE1" w:rsidRPr="000F7537" w:rsidRDefault="006E4DE1" w:rsidP="006E4DE1">
      <w:pPr>
        <w:autoSpaceDE w:val="0"/>
        <w:autoSpaceDN w:val="0"/>
        <w:adjustRightInd w:val="0"/>
        <w:ind w:left="-567" w:firstLine="708"/>
        <w:jc w:val="both"/>
        <w:rPr>
          <w:bCs/>
          <w:spacing w:val="100"/>
          <w:sz w:val="28"/>
          <w:szCs w:val="28"/>
          <w:lang w:eastAsia="ru-RU"/>
        </w:rPr>
      </w:pPr>
      <w:r>
        <w:rPr>
          <w:bCs/>
          <w:sz w:val="28"/>
          <w:szCs w:val="28"/>
        </w:rPr>
        <w:t xml:space="preserve">1. </w:t>
      </w:r>
      <w:proofErr w:type="gramStart"/>
      <w:r>
        <w:rPr>
          <w:bCs/>
          <w:sz w:val="28"/>
          <w:szCs w:val="28"/>
        </w:rPr>
        <w:t xml:space="preserve">Настоящее Решение вступает в силу с 1 января 2024 года и действует по 31 декабря 2024 года, с 1 января 2025 года и действует по 31 декабря 2025 года, с 1 января 2026 года и действует по 31 декабря 2026  года, </w:t>
      </w:r>
      <w:r w:rsidRPr="000F7537">
        <w:rPr>
          <w:color w:val="22272F"/>
          <w:sz w:val="28"/>
          <w:szCs w:val="28"/>
          <w:shd w:val="clear" w:color="auto" w:fill="FFFFFF"/>
        </w:rPr>
        <w:t>подлежит </w:t>
      </w:r>
      <w:r w:rsidRPr="000F7537">
        <w:rPr>
          <w:sz w:val="28"/>
          <w:szCs w:val="28"/>
          <w:shd w:val="clear" w:color="auto" w:fill="FFFFFF"/>
        </w:rPr>
        <w:t>официальному опубликованию</w:t>
      </w:r>
      <w:r w:rsidRPr="000F7537">
        <w:rPr>
          <w:color w:val="22272F"/>
          <w:sz w:val="28"/>
          <w:szCs w:val="28"/>
          <w:shd w:val="clear" w:color="auto" w:fill="FFFFFF"/>
        </w:rPr>
        <w:t> в средствах массовой информации и размещению на официальном сайте органов местного самоуправления Ардатовского муниципа</w:t>
      </w:r>
      <w:r>
        <w:rPr>
          <w:color w:val="22272F"/>
          <w:sz w:val="28"/>
          <w:szCs w:val="28"/>
          <w:shd w:val="clear" w:color="auto" w:fill="FFFFFF"/>
        </w:rPr>
        <w:t>льного района в</w:t>
      </w:r>
      <w:proofErr w:type="gramEnd"/>
      <w:r>
        <w:rPr>
          <w:color w:val="22272F"/>
          <w:sz w:val="28"/>
          <w:szCs w:val="28"/>
          <w:shd w:val="clear" w:color="auto" w:fill="FFFFFF"/>
        </w:rPr>
        <w:t xml:space="preserve"> </w:t>
      </w:r>
      <w:r w:rsidRPr="00332BD4">
        <w:rPr>
          <w:color w:val="22272F"/>
          <w:sz w:val="28"/>
          <w:szCs w:val="28"/>
          <w:shd w:val="clear" w:color="auto" w:fill="FFFFFF"/>
        </w:rPr>
        <w:t>сети «Интернет».</w:t>
      </w:r>
    </w:p>
    <w:p w:rsidR="006E4DE1" w:rsidRDefault="006E4DE1" w:rsidP="006E4DE1">
      <w:pPr>
        <w:autoSpaceDE w:val="0"/>
        <w:autoSpaceDN w:val="0"/>
        <w:adjustRightInd w:val="0"/>
        <w:spacing w:line="252" w:lineRule="auto"/>
        <w:ind w:left="-567"/>
        <w:jc w:val="both"/>
        <w:rPr>
          <w:b/>
          <w:bCs/>
          <w:sz w:val="28"/>
          <w:szCs w:val="28"/>
        </w:rPr>
      </w:pPr>
    </w:p>
    <w:p w:rsidR="006E4DE1" w:rsidRDefault="006E4DE1" w:rsidP="006E4DE1">
      <w:pPr>
        <w:autoSpaceDE w:val="0"/>
        <w:autoSpaceDN w:val="0"/>
        <w:adjustRightInd w:val="0"/>
        <w:spacing w:line="252" w:lineRule="auto"/>
        <w:ind w:left="-567"/>
        <w:jc w:val="both"/>
        <w:rPr>
          <w:b/>
          <w:bCs/>
          <w:sz w:val="28"/>
          <w:szCs w:val="28"/>
        </w:rPr>
      </w:pPr>
    </w:p>
    <w:p w:rsidR="006E4DE1" w:rsidRDefault="006E4DE1" w:rsidP="006E4DE1">
      <w:pPr>
        <w:autoSpaceDE w:val="0"/>
        <w:autoSpaceDN w:val="0"/>
        <w:adjustRightInd w:val="0"/>
        <w:spacing w:line="252" w:lineRule="auto"/>
        <w:ind w:left="-567"/>
        <w:jc w:val="both"/>
        <w:rPr>
          <w:b/>
          <w:bCs/>
          <w:sz w:val="28"/>
          <w:szCs w:val="28"/>
        </w:rPr>
      </w:pPr>
    </w:p>
    <w:p w:rsidR="006E4DE1" w:rsidRDefault="006E4DE1" w:rsidP="006E4DE1">
      <w:pPr>
        <w:autoSpaceDE w:val="0"/>
        <w:autoSpaceDN w:val="0"/>
        <w:adjustRightInd w:val="0"/>
        <w:ind w:left="-567"/>
        <w:rPr>
          <w:sz w:val="28"/>
          <w:szCs w:val="28"/>
        </w:rPr>
      </w:pPr>
      <w:r>
        <w:rPr>
          <w:sz w:val="28"/>
          <w:szCs w:val="28"/>
        </w:rPr>
        <w:t>Глава Редкодубского</w:t>
      </w:r>
    </w:p>
    <w:p w:rsidR="006E4DE1" w:rsidRPr="006526C7" w:rsidRDefault="006E4DE1" w:rsidP="006E4DE1">
      <w:pPr>
        <w:autoSpaceDE w:val="0"/>
        <w:autoSpaceDN w:val="0"/>
        <w:adjustRightInd w:val="0"/>
        <w:ind w:left="-567"/>
        <w:rPr>
          <w:sz w:val="28"/>
          <w:szCs w:val="28"/>
        </w:rPr>
      </w:pPr>
      <w:r>
        <w:rPr>
          <w:sz w:val="28"/>
          <w:szCs w:val="28"/>
        </w:rPr>
        <w:t xml:space="preserve">сельского поселения                                           </w:t>
      </w:r>
      <w:proofErr w:type="spellStart"/>
      <w:r>
        <w:rPr>
          <w:sz w:val="28"/>
          <w:szCs w:val="28"/>
        </w:rPr>
        <w:t>В.В.Адушкин</w:t>
      </w:r>
      <w:proofErr w:type="spellEnd"/>
      <w:r>
        <w:rPr>
          <w:sz w:val="28"/>
          <w:szCs w:val="28"/>
        </w:rPr>
        <w:t xml:space="preserve">                                                        </w:t>
      </w:r>
      <w:r>
        <w:t xml:space="preserve">                                                                                   </w:t>
      </w:r>
    </w:p>
    <w:p w:rsidR="006E4DE1" w:rsidRDefault="006E4DE1" w:rsidP="006E4DE1"/>
    <w:p w:rsidR="006E4DE1" w:rsidRDefault="006E4DE1" w:rsidP="006E4DE1">
      <w:r>
        <w:br w:type="page"/>
      </w:r>
    </w:p>
    <w:tbl>
      <w:tblPr>
        <w:tblW w:w="9502" w:type="dxa"/>
        <w:tblInd w:w="93" w:type="dxa"/>
        <w:tblLook w:val="0000" w:firstRow="0" w:lastRow="0" w:firstColumn="0" w:lastColumn="0" w:noHBand="0" w:noVBand="0"/>
      </w:tblPr>
      <w:tblGrid>
        <w:gridCol w:w="2992"/>
        <w:gridCol w:w="704"/>
        <w:gridCol w:w="3305"/>
        <w:gridCol w:w="767"/>
        <w:gridCol w:w="446"/>
        <w:gridCol w:w="372"/>
        <w:gridCol w:w="916"/>
      </w:tblGrid>
      <w:tr w:rsidR="006E4DE1" w:rsidTr="00E94243">
        <w:trPr>
          <w:trHeight w:val="255"/>
        </w:trPr>
        <w:tc>
          <w:tcPr>
            <w:tcW w:w="3696" w:type="dxa"/>
            <w:gridSpan w:val="2"/>
          </w:tcPr>
          <w:p w:rsidR="006E4DE1" w:rsidRDefault="006E4DE1" w:rsidP="00E94243">
            <w:r>
              <w:lastRenderedPageBreak/>
              <w:t xml:space="preserve">                                                                                               </w:t>
            </w:r>
          </w:p>
        </w:tc>
        <w:tc>
          <w:tcPr>
            <w:tcW w:w="4518" w:type="dxa"/>
            <w:gridSpan w:val="3"/>
            <w:noWrap/>
            <w:vAlign w:val="bottom"/>
          </w:tcPr>
          <w:p w:rsidR="006E4DE1" w:rsidRDefault="006E4DE1" w:rsidP="00E94243">
            <w:pPr>
              <w:jc w:val="right"/>
              <w:rPr>
                <w:rFonts w:ascii="Arial CYR" w:hAnsi="Arial CYR" w:cs="Arial CYR"/>
                <w:sz w:val="20"/>
                <w:szCs w:val="20"/>
              </w:rPr>
            </w:pPr>
            <w:r>
              <w:rPr>
                <w:rFonts w:ascii="Arial CYR" w:hAnsi="Arial CYR" w:cs="Arial CYR"/>
                <w:sz w:val="20"/>
                <w:szCs w:val="20"/>
              </w:rPr>
              <w:t>Приложение 1</w:t>
            </w:r>
          </w:p>
        </w:tc>
        <w:tc>
          <w:tcPr>
            <w:tcW w:w="1288" w:type="dxa"/>
            <w:gridSpan w:val="2"/>
            <w:noWrap/>
            <w:vAlign w:val="bottom"/>
          </w:tcPr>
          <w:p w:rsidR="006E4DE1" w:rsidRDefault="006E4DE1" w:rsidP="00E94243">
            <w:pPr>
              <w:rPr>
                <w:rFonts w:ascii="Arial CYR" w:hAnsi="Arial CYR" w:cs="Arial CYR"/>
                <w:sz w:val="20"/>
                <w:szCs w:val="20"/>
              </w:rPr>
            </w:pPr>
          </w:p>
        </w:tc>
      </w:tr>
      <w:tr w:rsidR="006E4DE1" w:rsidTr="00E94243">
        <w:trPr>
          <w:trHeight w:val="600"/>
        </w:trPr>
        <w:tc>
          <w:tcPr>
            <w:tcW w:w="3696" w:type="dxa"/>
            <w:gridSpan w:val="2"/>
          </w:tcPr>
          <w:p w:rsidR="006E4DE1" w:rsidRDefault="006E4DE1" w:rsidP="00E94243"/>
        </w:tc>
        <w:tc>
          <w:tcPr>
            <w:tcW w:w="4518" w:type="dxa"/>
            <w:gridSpan w:val="3"/>
            <w:tcBorders>
              <w:top w:val="nil"/>
              <w:left w:val="nil"/>
              <w:bottom w:val="nil"/>
              <w:right w:val="single" w:sz="8" w:space="0" w:color="auto"/>
            </w:tcBorders>
          </w:tcPr>
          <w:p w:rsidR="006E4DE1" w:rsidRDefault="006E4DE1" w:rsidP="00E94243">
            <w:pPr>
              <w:jc w:val="right"/>
              <w:rPr>
                <w:sz w:val="20"/>
                <w:szCs w:val="20"/>
              </w:rPr>
            </w:pPr>
            <w:r>
              <w:rPr>
                <w:sz w:val="20"/>
                <w:szCs w:val="20"/>
              </w:rPr>
              <w:t>к решению Совета депутатов Редкодубского сельского поселения "О бюджете Редкодубского сельского поселения на 2024 год</w:t>
            </w:r>
            <w:r w:rsidRPr="009B7F8A">
              <w:rPr>
                <w:sz w:val="28"/>
                <w:szCs w:val="28"/>
              </w:rPr>
              <w:t xml:space="preserve"> </w:t>
            </w:r>
            <w:r w:rsidRPr="009D344F">
              <w:rPr>
                <w:sz w:val="20"/>
                <w:szCs w:val="20"/>
              </w:rPr>
              <w:t>и на плановый период 2025 и 2026 годов</w:t>
            </w:r>
            <w:r w:rsidRPr="009D344F">
              <w:rPr>
                <w:bCs/>
                <w:sz w:val="20"/>
                <w:szCs w:val="20"/>
              </w:rPr>
              <w:t xml:space="preserve"> </w:t>
            </w:r>
            <w:r w:rsidRPr="009D344F">
              <w:rPr>
                <w:sz w:val="20"/>
                <w:szCs w:val="20"/>
              </w:rPr>
              <w:t>"</w:t>
            </w:r>
          </w:p>
        </w:tc>
        <w:tc>
          <w:tcPr>
            <w:tcW w:w="1288" w:type="dxa"/>
            <w:gridSpan w:val="2"/>
          </w:tcPr>
          <w:p w:rsidR="006E4DE1" w:rsidRDefault="006E4DE1" w:rsidP="00E94243">
            <w:pPr>
              <w:rPr>
                <w:sz w:val="28"/>
                <w:szCs w:val="28"/>
              </w:rPr>
            </w:pPr>
          </w:p>
        </w:tc>
      </w:tr>
      <w:tr w:rsidR="006E4DE1" w:rsidTr="00E94243">
        <w:trPr>
          <w:trHeight w:val="255"/>
        </w:trPr>
        <w:tc>
          <w:tcPr>
            <w:tcW w:w="3696" w:type="dxa"/>
            <w:gridSpan w:val="2"/>
            <w:noWrap/>
            <w:vAlign w:val="bottom"/>
          </w:tcPr>
          <w:p w:rsidR="006E4DE1" w:rsidRDefault="006E4DE1" w:rsidP="00E94243">
            <w:pPr>
              <w:rPr>
                <w:rFonts w:ascii="Arial CYR" w:hAnsi="Arial CYR" w:cs="Arial CYR"/>
                <w:sz w:val="20"/>
                <w:szCs w:val="20"/>
              </w:rPr>
            </w:pPr>
          </w:p>
        </w:tc>
        <w:tc>
          <w:tcPr>
            <w:tcW w:w="4518" w:type="dxa"/>
            <w:gridSpan w:val="3"/>
            <w:vAlign w:val="bottom"/>
          </w:tcPr>
          <w:p w:rsidR="006E4DE1" w:rsidRDefault="006E4DE1" w:rsidP="00E94243">
            <w:pPr>
              <w:jc w:val="right"/>
              <w:rPr>
                <w:rFonts w:ascii="Arial CYR" w:hAnsi="Arial CYR" w:cs="Arial CYR"/>
                <w:sz w:val="20"/>
                <w:szCs w:val="20"/>
              </w:rPr>
            </w:pP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p>
        </w:tc>
        <w:tc>
          <w:tcPr>
            <w:tcW w:w="1288" w:type="dxa"/>
            <w:gridSpan w:val="2"/>
            <w:noWrap/>
            <w:vAlign w:val="bottom"/>
          </w:tcPr>
          <w:p w:rsidR="006E4DE1" w:rsidRDefault="006E4DE1" w:rsidP="00E94243">
            <w:pPr>
              <w:rPr>
                <w:rFonts w:ascii="Arial CYR" w:hAnsi="Arial CYR" w:cs="Arial CYR"/>
                <w:sz w:val="20"/>
                <w:szCs w:val="20"/>
              </w:rPr>
            </w:pPr>
          </w:p>
        </w:tc>
      </w:tr>
      <w:tr w:rsidR="006E4DE1" w:rsidTr="00E94243">
        <w:trPr>
          <w:trHeight w:val="315"/>
        </w:trPr>
        <w:tc>
          <w:tcPr>
            <w:tcW w:w="9502" w:type="dxa"/>
            <w:gridSpan w:val="7"/>
            <w:noWrap/>
            <w:vAlign w:val="bottom"/>
          </w:tcPr>
          <w:p w:rsidR="006E4DE1" w:rsidRDefault="006E4DE1" w:rsidP="00E94243">
            <w:pPr>
              <w:jc w:val="center"/>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6E4DE1" w:rsidTr="00E94243">
        <w:trPr>
          <w:trHeight w:val="255"/>
        </w:trPr>
        <w:tc>
          <w:tcPr>
            <w:tcW w:w="2992" w:type="dxa"/>
            <w:noWrap/>
            <w:vAlign w:val="bottom"/>
          </w:tcPr>
          <w:p w:rsidR="006E4DE1" w:rsidRDefault="006E4DE1" w:rsidP="00E94243">
            <w:pPr>
              <w:rPr>
                <w:rFonts w:ascii="Arial CYR" w:hAnsi="Arial CYR" w:cs="Arial CYR"/>
                <w:sz w:val="20"/>
                <w:szCs w:val="20"/>
              </w:rPr>
            </w:pPr>
          </w:p>
        </w:tc>
        <w:tc>
          <w:tcPr>
            <w:tcW w:w="4009" w:type="dxa"/>
            <w:gridSpan w:val="2"/>
            <w:vAlign w:val="bottom"/>
          </w:tcPr>
          <w:p w:rsidR="006E4DE1" w:rsidRDefault="006E4DE1" w:rsidP="00E94243">
            <w:pPr>
              <w:rPr>
                <w:rFonts w:ascii="Arial CYR" w:hAnsi="Arial CYR" w:cs="Arial CYR"/>
                <w:sz w:val="20"/>
                <w:szCs w:val="20"/>
              </w:rPr>
            </w:pPr>
          </w:p>
        </w:tc>
        <w:tc>
          <w:tcPr>
            <w:tcW w:w="2501" w:type="dxa"/>
            <w:gridSpan w:val="4"/>
            <w:noWrap/>
            <w:vAlign w:val="bottom"/>
          </w:tcPr>
          <w:p w:rsidR="006E4DE1" w:rsidRDefault="006E4DE1" w:rsidP="00E94243">
            <w:pPr>
              <w:rPr>
                <w:rFonts w:ascii="Arial CYR" w:hAnsi="Arial CYR" w:cs="Arial CYR"/>
                <w:sz w:val="18"/>
                <w:szCs w:val="18"/>
              </w:rPr>
            </w:pPr>
            <w:r>
              <w:rPr>
                <w:rFonts w:ascii="Arial CYR" w:hAnsi="Arial CYR" w:cs="Arial CYR"/>
                <w:sz w:val="18"/>
                <w:szCs w:val="18"/>
              </w:rPr>
              <w:t>(</w:t>
            </w:r>
            <w:proofErr w:type="spellStart"/>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roofErr w:type="spellEnd"/>
            <w:r>
              <w:rPr>
                <w:rFonts w:ascii="Arial CYR" w:hAnsi="Arial CYR" w:cs="Arial CYR"/>
                <w:sz w:val="18"/>
                <w:szCs w:val="18"/>
              </w:rPr>
              <w:t>)</w:t>
            </w:r>
          </w:p>
        </w:tc>
      </w:tr>
      <w:tr w:rsidR="006E4DE1" w:rsidTr="00E94243">
        <w:trPr>
          <w:trHeight w:val="255"/>
        </w:trPr>
        <w:tc>
          <w:tcPr>
            <w:tcW w:w="2992" w:type="dxa"/>
            <w:vMerge w:val="restart"/>
            <w:tcBorders>
              <w:top w:val="single" w:sz="4" w:space="0" w:color="auto"/>
              <w:left w:val="single" w:sz="4" w:space="0" w:color="auto"/>
              <w:bottom w:val="single" w:sz="4" w:space="0" w:color="auto"/>
              <w:right w:val="single" w:sz="4" w:space="0" w:color="auto"/>
            </w:tcBorders>
            <w:noWrap/>
            <w:vAlign w:val="center"/>
          </w:tcPr>
          <w:p w:rsidR="006E4DE1" w:rsidRDefault="006E4DE1" w:rsidP="00E94243">
            <w:pPr>
              <w:jc w:val="center"/>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009" w:type="dxa"/>
            <w:gridSpan w:val="2"/>
            <w:vMerge w:val="restart"/>
            <w:tcBorders>
              <w:top w:val="single" w:sz="4" w:space="0" w:color="auto"/>
              <w:left w:val="single" w:sz="4" w:space="0" w:color="auto"/>
              <w:bottom w:val="single" w:sz="4" w:space="0" w:color="auto"/>
              <w:right w:val="single" w:sz="4" w:space="0" w:color="auto"/>
            </w:tcBorders>
            <w:vAlign w:val="center"/>
          </w:tcPr>
          <w:p w:rsidR="006E4DE1" w:rsidRDefault="006E4DE1" w:rsidP="00E94243">
            <w:pPr>
              <w:jc w:val="center"/>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767" w:type="dxa"/>
            <w:vMerge w:val="restart"/>
            <w:tcBorders>
              <w:top w:val="single" w:sz="4" w:space="0" w:color="auto"/>
              <w:left w:val="single" w:sz="4" w:space="0" w:color="auto"/>
              <w:bottom w:val="single" w:sz="4" w:space="0" w:color="auto"/>
              <w:right w:val="single" w:sz="4" w:space="0" w:color="auto"/>
            </w:tcBorders>
            <w:vAlign w:val="center"/>
          </w:tcPr>
          <w:p w:rsidR="006E4DE1" w:rsidRDefault="006E4DE1" w:rsidP="00E94243">
            <w:pPr>
              <w:jc w:val="center"/>
              <w:rPr>
                <w:rFonts w:ascii="Arial CYR" w:hAnsi="Arial CYR" w:cs="Arial CYR"/>
                <w:b/>
                <w:bCs/>
                <w:sz w:val="16"/>
                <w:szCs w:val="16"/>
              </w:rPr>
            </w:pPr>
            <w:r>
              <w:rPr>
                <w:rFonts w:ascii="Arial CYR" w:hAnsi="Arial CYR" w:cs="Arial CYR"/>
                <w:b/>
                <w:bCs/>
                <w:sz w:val="16"/>
                <w:szCs w:val="16"/>
              </w:rPr>
              <w:t>2024</w:t>
            </w: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tcPr>
          <w:p w:rsidR="006E4DE1" w:rsidRDefault="006E4DE1" w:rsidP="00E94243">
            <w:pPr>
              <w:jc w:val="center"/>
              <w:rPr>
                <w:rFonts w:ascii="Arial CYR" w:hAnsi="Arial CYR" w:cs="Arial CYR"/>
                <w:b/>
                <w:bCs/>
                <w:sz w:val="16"/>
                <w:szCs w:val="16"/>
              </w:rPr>
            </w:pPr>
            <w:r>
              <w:rPr>
                <w:rFonts w:ascii="Arial CYR" w:hAnsi="Arial CYR" w:cs="Arial CYR"/>
                <w:b/>
                <w:bCs/>
                <w:sz w:val="16"/>
                <w:szCs w:val="16"/>
              </w:rPr>
              <w:t>2025</w:t>
            </w:r>
          </w:p>
        </w:tc>
        <w:tc>
          <w:tcPr>
            <w:tcW w:w="916" w:type="dxa"/>
            <w:vMerge w:val="restart"/>
            <w:tcBorders>
              <w:top w:val="single" w:sz="4" w:space="0" w:color="auto"/>
              <w:left w:val="single" w:sz="4" w:space="0" w:color="auto"/>
              <w:bottom w:val="single" w:sz="4" w:space="0" w:color="auto"/>
              <w:right w:val="single" w:sz="4" w:space="0" w:color="auto"/>
            </w:tcBorders>
            <w:vAlign w:val="center"/>
          </w:tcPr>
          <w:p w:rsidR="006E4DE1" w:rsidRDefault="006E4DE1" w:rsidP="00E94243">
            <w:pPr>
              <w:jc w:val="center"/>
              <w:rPr>
                <w:rFonts w:ascii="Arial CYR" w:hAnsi="Arial CYR" w:cs="Arial CYR"/>
                <w:b/>
                <w:bCs/>
                <w:sz w:val="16"/>
                <w:szCs w:val="16"/>
              </w:rPr>
            </w:pPr>
            <w:r>
              <w:rPr>
                <w:rFonts w:ascii="Arial CYR" w:hAnsi="Arial CYR" w:cs="Arial CYR"/>
                <w:b/>
                <w:bCs/>
                <w:sz w:val="16"/>
                <w:szCs w:val="16"/>
              </w:rPr>
              <w:t>2026</w:t>
            </w:r>
          </w:p>
        </w:tc>
      </w:tr>
      <w:tr w:rsidR="006E4DE1" w:rsidTr="00E94243">
        <w:trPr>
          <w:trHeight w:val="495"/>
        </w:trPr>
        <w:tc>
          <w:tcPr>
            <w:tcW w:w="2992" w:type="dxa"/>
            <w:vMerge/>
            <w:tcBorders>
              <w:top w:val="single" w:sz="4" w:space="0" w:color="auto"/>
              <w:left w:val="single" w:sz="4" w:space="0" w:color="auto"/>
              <w:bottom w:val="single" w:sz="4" w:space="0" w:color="auto"/>
              <w:right w:val="single" w:sz="4" w:space="0" w:color="auto"/>
            </w:tcBorders>
            <w:vAlign w:val="center"/>
          </w:tcPr>
          <w:p w:rsidR="006E4DE1" w:rsidRDefault="006E4DE1" w:rsidP="00E94243">
            <w:pPr>
              <w:rPr>
                <w:rFonts w:ascii="Arial CYR" w:hAnsi="Arial CYR" w:cs="Arial CYR"/>
                <w:b/>
                <w:bCs/>
                <w:sz w:val="16"/>
                <w:szCs w:val="16"/>
              </w:rPr>
            </w:pPr>
          </w:p>
        </w:tc>
        <w:tc>
          <w:tcPr>
            <w:tcW w:w="4009" w:type="dxa"/>
            <w:gridSpan w:val="2"/>
            <w:vMerge/>
            <w:tcBorders>
              <w:top w:val="single" w:sz="4" w:space="0" w:color="auto"/>
              <w:left w:val="single" w:sz="4" w:space="0" w:color="auto"/>
              <w:bottom w:val="single" w:sz="4" w:space="0" w:color="auto"/>
              <w:right w:val="single" w:sz="4" w:space="0" w:color="auto"/>
            </w:tcBorders>
            <w:vAlign w:val="center"/>
          </w:tcPr>
          <w:p w:rsidR="006E4DE1" w:rsidRDefault="006E4DE1" w:rsidP="00E94243">
            <w:pPr>
              <w:rPr>
                <w:rFonts w:ascii="Arial CYR" w:hAnsi="Arial CYR" w:cs="Arial CYR"/>
                <w:b/>
                <w:bCs/>
                <w:sz w:val="16"/>
                <w:szCs w:val="16"/>
              </w:rPr>
            </w:pPr>
          </w:p>
        </w:tc>
        <w:tc>
          <w:tcPr>
            <w:tcW w:w="767" w:type="dxa"/>
            <w:vMerge/>
            <w:tcBorders>
              <w:top w:val="single" w:sz="4" w:space="0" w:color="auto"/>
              <w:left w:val="single" w:sz="4" w:space="0" w:color="auto"/>
              <w:bottom w:val="single" w:sz="4" w:space="0" w:color="auto"/>
              <w:right w:val="single" w:sz="4" w:space="0" w:color="auto"/>
            </w:tcBorders>
            <w:vAlign w:val="center"/>
          </w:tcPr>
          <w:p w:rsidR="006E4DE1" w:rsidRDefault="006E4DE1" w:rsidP="00E94243">
            <w:pPr>
              <w:rPr>
                <w:rFonts w:ascii="Arial CYR" w:hAnsi="Arial CYR" w:cs="Arial CYR"/>
                <w:b/>
                <w:bCs/>
                <w:sz w:val="16"/>
                <w:szCs w:val="16"/>
              </w:rPr>
            </w:pPr>
          </w:p>
        </w:tc>
        <w:tc>
          <w:tcPr>
            <w:tcW w:w="818" w:type="dxa"/>
            <w:gridSpan w:val="2"/>
            <w:vMerge/>
            <w:tcBorders>
              <w:top w:val="single" w:sz="4" w:space="0" w:color="auto"/>
              <w:left w:val="single" w:sz="4" w:space="0" w:color="auto"/>
              <w:bottom w:val="single" w:sz="4" w:space="0" w:color="auto"/>
              <w:right w:val="single" w:sz="4" w:space="0" w:color="auto"/>
            </w:tcBorders>
            <w:vAlign w:val="center"/>
          </w:tcPr>
          <w:p w:rsidR="006E4DE1" w:rsidRDefault="006E4DE1" w:rsidP="00E94243">
            <w:pPr>
              <w:rPr>
                <w:rFonts w:ascii="Arial CYR" w:hAnsi="Arial CYR" w:cs="Arial CYR"/>
                <w:b/>
                <w:bCs/>
                <w:sz w:val="16"/>
                <w:szCs w:val="16"/>
              </w:rPr>
            </w:pPr>
          </w:p>
        </w:tc>
        <w:tc>
          <w:tcPr>
            <w:tcW w:w="916" w:type="dxa"/>
            <w:vMerge/>
            <w:tcBorders>
              <w:top w:val="single" w:sz="4" w:space="0" w:color="auto"/>
              <w:left w:val="single" w:sz="4" w:space="0" w:color="auto"/>
              <w:bottom w:val="single" w:sz="4" w:space="0" w:color="auto"/>
              <w:right w:val="single" w:sz="4" w:space="0" w:color="auto"/>
            </w:tcBorders>
            <w:vAlign w:val="center"/>
          </w:tcPr>
          <w:p w:rsidR="006E4DE1" w:rsidRDefault="006E4DE1" w:rsidP="00E94243">
            <w:pPr>
              <w:rPr>
                <w:rFonts w:ascii="Arial CYR" w:hAnsi="Arial CYR" w:cs="Arial CYR"/>
                <w:b/>
                <w:bCs/>
                <w:sz w:val="16"/>
                <w:szCs w:val="16"/>
              </w:rPr>
            </w:pPr>
          </w:p>
        </w:tc>
      </w:tr>
      <w:tr w:rsidR="006E4DE1" w:rsidTr="00E94243">
        <w:trPr>
          <w:trHeight w:val="174"/>
        </w:trPr>
        <w:tc>
          <w:tcPr>
            <w:tcW w:w="2992" w:type="dxa"/>
            <w:tcBorders>
              <w:top w:val="nil"/>
              <w:left w:val="single" w:sz="4" w:space="0" w:color="auto"/>
              <w:bottom w:val="single" w:sz="4" w:space="0" w:color="auto"/>
              <w:right w:val="single" w:sz="4" w:space="0" w:color="auto"/>
            </w:tcBorders>
            <w:noWrap/>
            <w:vAlign w:val="bottom"/>
          </w:tcPr>
          <w:p w:rsidR="006E4DE1" w:rsidRDefault="006E4DE1" w:rsidP="00E94243">
            <w:pPr>
              <w:jc w:val="center"/>
              <w:rPr>
                <w:sz w:val="18"/>
                <w:szCs w:val="18"/>
              </w:rPr>
            </w:pPr>
            <w:r>
              <w:rPr>
                <w:sz w:val="18"/>
                <w:szCs w:val="18"/>
              </w:rPr>
              <w:t>000 8 50 00000 00 0000 000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Доходы бюджета-Итого</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5333,3</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4035,2</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4126,4</w:t>
            </w:r>
          </w:p>
        </w:tc>
      </w:tr>
      <w:tr w:rsidR="006E4DE1" w:rsidTr="00E94243">
        <w:trPr>
          <w:trHeight w:val="255"/>
        </w:trPr>
        <w:tc>
          <w:tcPr>
            <w:tcW w:w="2992" w:type="dxa"/>
            <w:tcBorders>
              <w:top w:val="nil"/>
              <w:left w:val="single" w:sz="4" w:space="0" w:color="auto"/>
              <w:bottom w:val="single" w:sz="4" w:space="0" w:color="auto"/>
              <w:right w:val="single" w:sz="4" w:space="0" w:color="auto"/>
            </w:tcBorders>
            <w:noWrap/>
            <w:vAlign w:val="bottom"/>
          </w:tcPr>
          <w:p w:rsidR="006E4DE1" w:rsidRDefault="006E4DE1" w:rsidP="00E94243">
            <w:pPr>
              <w:jc w:val="center"/>
              <w:rPr>
                <w:sz w:val="18"/>
                <w:szCs w:val="18"/>
              </w:rPr>
            </w:pPr>
            <w:r>
              <w:rPr>
                <w:sz w:val="18"/>
                <w:szCs w:val="18"/>
              </w:rPr>
              <w:t>000 8 50 00000 00 0000 000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Итого доходов</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b/>
                <w:bCs/>
                <w:sz w:val="20"/>
                <w:szCs w:val="20"/>
              </w:rPr>
            </w:pP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20"/>
                <w:szCs w:val="20"/>
              </w:rPr>
            </w:pP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20"/>
                <w:szCs w:val="20"/>
              </w:rPr>
            </w:pPr>
            <w:r>
              <w:rPr>
                <w:rFonts w:ascii="Arial CYR" w:hAnsi="Arial CYR" w:cs="Arial CYR"/>
                <w:b/>
                <w:bCs/>
                <w:sz w:val="20"/>
                <w:szCs w:val="20"/>
              </w:rPr>
              <w:t> </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000 1 00 00000 00 0000 000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 xml:space="preserve"> Д О Х О Д </w:t>
            </w:r>
            <w:proofErr w:type="gramStart"/>
            <w:r>
              <w:rPr>
                <w:sz w:val="20"/>
                <w:szCs w:val="20"/>
              </w:rPr>
              <w:t>Ы</w:t>
            </w:r>
            <w:proofErr w:type="gramEnd"/>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b/>
                <w:bCs/>
                <w:sz w:val="18"/>
                <w:szCs w:val="18"/>
              </w:rPr>
            </w:pPr>
            <w:r>
              <w:rPr>
                <w:rFonts w:ascii="Arial CYR" w:hAnsi="Arial CYR" w:cs="Arial CYR"/>
                <w:b/>
                <w:bCs/>
                <w:sz w:val="18"/>
                <w:szCs w:val="18"/>
              </w:rPr>
              <w:t>1182,9</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8"/>
                <w:szCs w:val="18"/>
              </w:rPr>
            </w:pPr>
            <w:r>
              <w:rPr>
                <w:rFonts w:ascii="Arial CYR" w:hAnsi="Arial CYR" w:cs="Arial CYR"/>
                <w:b/>
                <w:bCs/>
                <w:sz w:val="18"/>
                <w:szCs w:val="18"/>
              </w:rPr>
              <w:t>1227,0</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8"/>
                <w:szCs w:val="18"/>
              </w:rPr>
            </w:pPr>
            <w:r>
              <w:rPr>
                <w:rFonts w:ascii="Arial CYR" w:hAnsi="Arial CYR" w:cs="Arial CYR"/>
                <w:b/>
                <w:bCs/>
                <w:sz w:val="18"/>
                <w:szCs w:val="18"/>
              </w:rPr>
              <w:t>1246,5</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000 1 01 00000 00 0000 000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НАЛОГИ НА ПРИБЫЛЬ, ДОХОДЫ</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307,3</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337,6</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b/>
                <w:bCs/>
                <w:sz w:val="16"/>
                <w:szCs w:val="16"/>
              </w:rPr>
            </w:pPr>
            <w:r>
              <w:rPr>
                <w:rFonts w:ascii="Arial CYR" w:hAnsi="Arial CYR" w:cs="Arial CYR"/>
                <w:b/>
                <w:bCs/>
                <w:sz w:val="16"/>
                <w:szCs w:val="16"/>
              </w:rPr>
              <w:t>366,5</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000 1 01 02000 01 0000 110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Налог на доходы физических лиц</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307,3</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337,6</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366,5</w:t>
            </w:r>
          </w:p>
        </w:tc>
      </w:tr>
      <w:tr w:rsidR="006E4DE1" w:rsidTr="00E94243">
        <w:trPr>
          <w:trHeight w:val="76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000 1 01 02020 01 0000 110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307,3</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337,6</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366,5</w:t>
            </w:r>
          </w:p>
        </w:tc>
      </w:tr>
      <w:tr w:rsidR="006E4DE1" w:rsidTr="00E94243">
        <w:trPr>
          <w:trHeight w:val="97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000 1 01 02021 01 0000 110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 </w:t>
            </w:r>
          </w:p>
        </w:tc>
      </w:tr>
      <w:tr w:rsidR="006E4DE1" w:rsidTr="00E94243">
        <w:trPr>
          <w:trHeight w:val="100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000 1 01 02022 01 0000 110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 </w:t>
            </w:r>
          </w:p>
        </w:tc>
      </w:tr>
      <w:tr w:rsidR="006E4DE1" w:rsidTr="00E94243">
        <w:trPr>
          <w:trHeight w:val="300"/>
        </w:trPr>
        <w:tc>
          <w:tcPr>
            <w:tcW w:w="2992" w:type="dxa"/>
            <w:tcBorders>
              <w:top w:val="nil"/>
              <w:left w:val="single" w:sz="4" w:space="0" w:color="auto"/>
              <w:bottom w:val="single" w:sz="4" w:space="0" w:color="auto"/>
              <w:right w:val="single" w:sz="4" w:space="0" w:color="auto"/>
            </w:tcBorders>
            <w:vAlign w:val="bottom"/>
          </w:tcPr>
          <w:p w:rsidR="006E4DE1" w:rsidRDefault="006E4DE1" w:rsidP="00E94243">
            <w:pPr>
              <w:jc w:val="center"/>
              <w:rPr>
                <w:b/>
                <w:bCs/>
                <w:sz w:val="20"/>
                <w:szCs w:val="20"/>
              </w:rPr>
            </w:pPr>
            <w:r>
              <w:rPr>
                <w:b/>
                <w:bCs/>
                <w:sz w:val="20"/>
                <w:szCs w:val="20"/>
              </w:rPr>
              <w:t>000 1 05 00000 00 0000 000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rPr>
                <w:b/>
                <w:bCs/>
                <w:sz w:val="20"/>
                <w:szCs w:val="20"/>
              </w:rPr>
            </w:pPr>
            <w:r>
              <w:rPr>
                <w:b/>
                <w:bCs/>
                <w:sz w:val="20"/>
                <w:szCs w:val="20"/>
              </w:rPr>
              <w:t>НАЛОГИ НА СОВОКУПНЫЙ ДОХОД</w:t>
            </w:r>
          </w:p>
        </w:tc>
        <w:tc>
          <w:tcPr>
            <w:tcW w:w="767" w:type="dxa"/>
            <w:tcBorders>
              <w:top w:val="nil"/>
              <w:left w:val="nil"/>
              <w:bottom w:val="single" w:sz="4" w:space="0" w:color="auto"/>
              <w:right w:val="single" w:sz="4" w:space="0" w:color="auto"/>
            </w:tcBorders>
            <w:vAlign w:val="bottom"/>
          </w:tcPr>
          <w:p w:rsidR="006E4DE1" w:rsidRDefault="006E4DE1" w:rsidP="00E94243">
            <w:pPr>
              <w:jc w:val="right"/>
              <w:rPr>
                <w:b/>
                <w:bCs/>
                <w:sz w:val="20"/>
                <w:szCs w:val="20"/>
              </w:rPr>
            </w:pPr>
            <w:r>
              <w:rPr>
                <w:b/>
                <w:bCs/>
                <w:sz w:val="20"/>
                <w:szCs w:val="20"/>
              </w:rPr>
              <w:t>16,7</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b/>
                <w:bCs/>
                <w:sz w:val="20"/>
                <w:szCs w:val="20"/>
              </w:rPr>
            </w:pPr>
            <w:r>
              <w:rPr>
                <w:b/>
                <w:bCs/>
                <w:sz w:val="20"/>
                <w:szCs w:val="20"/>
              </w:rPr>
              <w:t>16,8</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b/>
                <w:bCs/>
                <w:sz w:val="20"/>
                <w:szCs w:val="20"/>
              </w:rPr>
            </w:pPr>
            <w:r>
              <w:rPr>
                <w:b/>
                <w:bCs/>
                <w:sz w:val="20"/>
                <w:szCs w:val="20"/>
              </w:rPr>
              <w:t>17,0</w:t>
            </w:r>
          </w:p>
        </w:tc>
      </w:tr>
      <w:tr w:rsidR="006E4DE1" w:rsidTr="00E94243">
        <w:trPr>
          <w:trHeight w:val="375"/>
        </w:trPr>
        <w:tc>
          <w:tcPr>
            <w:tcW w:w="2992" w:type="dxa"/>
            <w:tcBorders>
              <w:top w:val="nil"/>
              <w:left w:val="single" w:sz="4" w:space="0" w:color="auto"/>
              <w:bottom w:val="single" w:sz="4" w:space="0" w:color="auto"/>
              <w:right w:val="single" w:sz="4" w:space="0" w:color="auto"/>
            </w:tcBorders>
            <w:vAlign w:val="bottom"/>
          </w:tcPr>
          <w:p w:rsidR="006E4DE1" w:rsidRDefault="006E4DE1" w:rsidP="00E94243">
            <w:pPr>
              <w:jc w:val="center"/>
              <w:rPr>
                <w:sz w:val="20"/>
                <w:szCs w:val="20"/>
              </w:rPr>
            </w:pPr>
            <w:r>
              <w:rPr>
                <w:sz w:val="20"/>
                <w:szCs w:val="20"/>
              </w:rPr>
              <w:t>000 1 05 03010 10 0000 110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rPr>
                <w:sz w:val="20"/>
                <w:szCs w:val="20"/>
              </w:rPr>
            </w:pPr>
            <w:r>
              <w:rPr>
                <w:sz w:val="20"/>
                <w:szCs w:val="20"/>
              </w:rPr>
              <w:t>Единый сельскохозяйственный налог</w:t>
            </w:r>
          </w:p>
        </w:tc>
        <w:tc>
          <w:tcPr>
            <w:tcW w:w="767" w:type="dxa"/>
            <w:tcBorders>
              <w:top w:val="nil"/>
              <w:left w:val="nil"/>
              <w:bottom w:val="single" w:sz="4" w:space="0" w:color="auto"/>
              <w:right w:val="single" w:sz="4" w:space="0" w:color="auto"/>
            </w:tcBorders>
            <w:vAlign w:val="bottom"/>
          </w:tcPr>
          <w:p w:rsidR="006E4DE1" w:rsidRDefault="006E4DE1" w:rsidP="00E94243">
            <w:pPr>
              <w:jc w:val="right"/>
              <w:rPr>
                <w:sz w:val="20"/>
                <w:szCs w:val="20"/>
              </w:rPr>
            </w:pPr>
            <w:r>
              <w:rPr>
                <w:sz w:val="20"/>
                <w:szCs w:val="20"/>
              </w:rPr>
              <w:t>16,7</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sz w:val="20"/>
                <w:szCs w:val="20"/>
              </w:rPr>
            </w:pPr>
            <w:r>
              <w:rPr>
                <w:sz w:val="20"/>
                <w:szCs w:val="20"/>
              </w:rPr>
              <w:t>16,8</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sz w:val="20"/>
                <w:szCs w:val="20"/>
              </w:rPr>
            </w:pPr>
            <w:r>
              <w:rPr>
                <w:sz w:val="20"/>
                <w:szCs w:val="20"/>
              </w:rPr>
              <w:t>17,0</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000 1 06 00000 00 0000 000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НАЛОГ НА ИМУЩЕСТВО</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787,3</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798,1</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785,6</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000 1 06 01000 00 0000 110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Налог на имущество физических лиц</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90,2</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95,3</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85,7</w:t>
            </w:r>
          </w:p>
        </w:tc>
      </w:tr>
      <w:tr w:rsidR="006E4DE1" w:rsidTr="00E94243">
        <w:trPr>
          <w:trHeight w:val="510"/>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Default="006E4DE1" w:rsidP="00E94243">
            <w:pPr>
              <w:jc w:val="center"/>
              <w:rPr>
                <w:sz w:val="18"/>
                <w:szCs w:val="18"/>
              </w:rPr>
            </w:pPr>
            <w:r>
              <w:rPr>
                <w:sz w:val="18"/>
                <w:szCs w:val="18"/>
              </w:rPr>
              <w:t>000 1 06 01030 00 0000 110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Налог на имущество физических лиц, взимаемый по ставке, применяемый к объектам налогообложения, расположенным в границах поселения</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90,2</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95,3</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85,7</w:t>
            </w:r>
          </w:p>
        </w:tc>
      </w:tr>
      <w:tr w:rsidR="006E4DE1" w:rsidTr="00E94243">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6E4DE1" w:rsidRPr="00C75D29" w:rsidRDefault="006E4DE1" w:rsidP="00E94243">
            <w:pPr>
              <w:jc w:val="center"/>
              <w:rPr>
                <w:sz w:val="18"/>
                <w:szCs w:val="18"/>
              </w:rPr>
            </w:pPr>
            <w:r w:rsidRPr="00C75D29">
              <w:rPr>
                <w:sz w:val="18"/>
                <w:szCs w:val="18"/>
              </w:rPr>
              <w:t>000 1 06 06000 00 0000 110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jc w:val="both"/>
              <w:rPr>
                <w:sz w:val="20"/>
                <w:szCs w:val="20"/>
              </w:rPr>
            </w:pPr>
            <w:r>
              <w:rPr>
                <w:sz w:val="20"/>
                <w:szCs w:val="20"/>
              </w:rPr>
              <w:t>Земельный налог</w:t>
            </w:r>
          </w:p>
        </w:tc>
        <w:tc>
          <w:tcPr>
            <w:tcW w:w="767" w:type="dxa"/>
            <w:tcBorders>
              <w:top w:val="nil"/>
              <w:left w:val="nil"/>
              <w:bottom w:val="single" w:sz="4" w:space="0" w:color="auto"/>
              <w:right w:val="single" w:sz="4" w:space="0" w:color="auto"/>
            </w:tcBorders>
            <w:noWrap/>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697,1</w:t>
            </w:r>
          </w:p>
        </w:tc>
        <w:tc>
          <w:tcPr>
            <w:tcW w:w="818" w:type="dxa"/>
            <w:gridSpan w:val="2"/>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702,8</w:t>
            </w:r>
          </w:p>
        </w:tc>
        <w:tc>
          <w:tcPr>
            <w:tcW w:w="916" w:type="dxa"/>
            <w:tcBorders>
              <w:top w:val="nil"/>
              <w:left w:val="nil"/>
              <w:bottom w:val="single" w:sz="4" w:space="0" w:color="auto"/>
              <w:right w:val="single" w:sz="4" w:space="0" w:color="auto"/>
            </w:tcBorders>
            <w:vAlign w:val="bottom"/>
          </w:tcPr>
          <w:p w:rsidR="006E4DE1" w:rsidRDefault="006E4DE1" w:rsidP="00E94243">
            <w:pPr>
              <w:jc w:val="right"/>
              <w:rPr>
                <w:rFonts w:ascii="Arial CYR" w:hAnsi="Arial CYR" w:cs="Arial CYR"/>
                <w:sz w:val="16"/>
                <w:szCs w:val="16"/>
              </w:rPr>
            </w:pPr>
            <w:r>
              <w:rPr>
                <w:rFonts w:ascii="Arial CYR" w:hAnsi="Arial CYR" w:cs="Arial CYR"/>
                <w:sz w:val="16"/>
                <w:szCs w:val="16"/>
              </w:rPr>
              <w:t>699,9</w:t>
            </w:r>
          </w:p>
        </w:tc>
      </w:tr>
      <w:tr w:rsidR="006E4DE1" w:rsidTr="00E94243">
        <w:trPr>
          <w:trHeight w:val="510"/>
        </w:trPr>
        <w:tc>
          <w:tcPr>
            <w:tcW w:w="2992" w:type="dxa"/>
            <w:tcBorders>
              <w:top w:val="nil"/>
              <w:left w:val="single" w:sz="4" w:space="0" w:color="auto"/>
              <w:bottom w:val="single" w:sz="4" w:space="0" w:color="auto"/>
              <w:right w:val="single" w:sz="4" w:space="0" w:color="auto"/>
            </w:tcBorders>
            <w:vAlign w:val="bottom"/>
          </w:tcPr>
          <w:p w:rsidR="006E4DE1" w:rsidRDefault="006E4DE1" w:rsidP="00E94243">
            <w:pPr>
              <w:rPr>
                <w:b/>
                <w:bCs/>
                <w:sz w:val="20"/>
                <w:szCs w:val="20"/>
              </w:rPr>
            </w:pPr>
            <w:r>
              <w:rPr>
                <w:b/>
                <w:bCs/>
                <w:sz w:val="20"/>
                <w:szCs w:val="20"/>
              </w:rPr>
              <w:t>000 1 11 00000 00 0000 000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rPr>
                <w:b/>
                <w:bCs/>
                <w:sz w:val="20"/>
                <w:szCs w:val="20"/>
              </w:rPr>
            </w:pPr>
            <w:r>
              <w:rPr>
                <w:b/>
                <w:bCs/>
                <w:sz w:val="20"/>
                <w:szCs w:val="20"/>
              </w:rPr>
              <w:t>ДОХОДЫ ОТ ИСПОЛЬЗОВАНИЯ ИМУЩЕСТВА, НАХОДЯЩЕГОСЯ В ГОСУДАРСТВЕННОЙ И МУНИЦИПАЛЬНОЙ СОБСТВЕННОСТИ</w:t>
            </w:r>
          </w:p>
        </w:tc>
        <w:tc>
          <w:tcPr>
            <w:tcW w:w="767" w:type="dxa"/>
            <w:tcBorders>
              <w:top w:val="nil"/>
              <w:left w:val="nil"/>
              <w:bottom w:val="single" w:sz="4" w:space="0" w:color="auto"/>
              <w:right w:val="single" w:sz="4" w:space="0" w:color="auto"/>
            </w:tcBorders>
            <w:vAlign w:val="bottom"/>
          </w:tcPr>
          <w:p w:rsidR="006E4DE1" w:rsidRDefault="006E4DE1" w:rsidP="00E94243">
            <w:pPr>
              <w:rPr>
                <w:b/>
                <w:bCs/>
                <w:sz w:val="20"/>
                <w:szCs w:val="20"/>
              </w:rPr>
            </w:pPr>
            <w:r>
              <w:rPr>
                <w:b/>
                <w:bCs/>
                <w:sz w:val="20"/>
                <w:szCs w:val="20"/>
              </w:rPr>
              <w:t> 71,6</w:t>
            </w:r>
          </w:p>
        </w:tc>
        <w:tc>
          <w:tcPr>
            <w:tcW w:w="818" w:type="dxa"/>
            <w:gridSpan w:val="2"/>
            <w:tcBorders>
              <w:top w:val="nil"/>
              <w:left w:val="nil"/>
              <w:bottom w:val="single" w:sz="4" w:space="0" w:color="auto"/>
              <w:right w:val="single" w:sz="4" w:space="0" w:color="auto"/>
            </w:tcBorders>
            <w:vAlign w:val="bottom"/>
          </w:tcPr>
          <w:p w:rsidR="006E4DE1" w:rsidRDefault="006E4DE1" w:rsidP="00E94243">
            <w:pPr>
              <w:rPr>
                <w:b/>
                <w:bCs/>
                <w:sz w:val="20"/>
                <w:szCs w:val="20"/>
              </w:rPr>
            </w:pPr>
            <w:r>
              <w:rPr>
                <w:b/>
                <w:bCs/>
                <w:sz w:val="20"/>
                <w:szCs w:val="20"/>
              </w:rPr>
              <w:t>74,5</w:t>
            </w:r>
          </w:p>
        </w:tc>
        <w:tc>
          <w:tcPr>
            <w:tcW w:w="916" w:type="dxa"/>
            <w:tcBorders>
              <w:top w:val="nil"/>
              <w:left w:val="nil"/>
              <w:bottom w:val="single" w:sz="4" w:space="0" w:color="auto"/>
              <w:right w:val="single" w:sz="4" w:space="0" w:color="auto"/>
            </w:tcBorders>
            <w:vAlign w:val="bottom"/>
          </w:tcPr>
          <w:p w:rsidR="006E4DE1" w:rsidRDefault="006E4DE1" w:rsidP="00E94243">
            <w:pPr>
              <w:rPr>
                <w:b/>
                <w:bCs/>
                <w:sz w:val="20"/>
                <w:szCs w:val="20"/>
              </w:rPr>
            </w:pPr>
            <w:r>
              <w:rPr>
                <w:b/>
                <w:bCs/>
                <w:sz w:val="20"/>
                <w:szCs w:val="20"/>
              </w:rPr>
              <w:t>77,4</w:t>
            </w:r>
          </w:p>
        </w:tc>
      </w:tr>
      <w:tr w:rsidR="006E4DE1" w:rsidTr="00E94243">
        <w:trPr>
          <w:trHeight w:val="1020"/>
        </w:trPr>
        <w:tc>
          <w:tcPr>
            <w:tcW w:w="2992" w:type="dxa"/>
            <w:tcBorders>
              <w:top w:val="nil"/>
              <w:left w:val="single" w:sz="4" w:space="0" w:color="auto"/>
              <w:bottom w:val="single" w:sz="4" w:space="0" w:color="auto"/>
              <w:right w:val="single" w:sz="4" w:space="0" w:color="auto"/>
            </w:tcBorders>
            <w:vAlign w:val="bottom"/>
          </w:tcPr>
          <w:p w:rsidR="006E4DE1" w:rsidRPr="00485B12" w:rsidRDefault="006E4DE1" w:rsidP="00E94243">
            <w:pPr>
              <w:rPr>
                <w:sz w:val="20"/>
                <w:szCs w:val="20"/>
              </w:rPr>
            </w:pPr>
            <w:r w:rsidRPr="00485B12">
              <w:rPr>
                <w:sz w:val="20"/>
                <w:szCs w:val="20"/>
              </w:rPr>
              <w:t>000 1 11 0502510 0000 120</w:t>
            </w:r>
          </w:p>
        </w:tc>
        <w:tc>
          <w:tcPr>
            <w:tcW w:w="4009" w:type="dxa"/>
            <w:gridSpan w:val="2"/>
            <w:tcBorders>
              <w:top w:val="nil"/>
              <w:left w:val="nil"/>
              <w:bottom w:val="single" w:sz="4" w:space="0" w:color="auto"/>
              <w:right w:val="single" w:sz="4" w:space="0" w:color="auto"/>
            </w:tcBorders>
            <w:vAlign w:val="bottom"/>
          </w:tcPr>
          <w:p w:rsidR="006E4DE1" w:rsidRDefault="006E4DE1" w:rsidP="00E94243">
            <w:pPr>
              <w:rPr>
                <w:sz w:val="20"/>
                <w:szCs w:val="20"/>
              </w:rPr>
            </w:pPr>
            <w:r>
              <w:rPr>
                <w:sz w:val="20"/>
                <w:szCs w:val="20"/>
              </w:rPr>
              <w:t>Доходы, получаемые в виде арендной платы</w:t>
            </w:r>
            <w:proofErr w:type="gramStart"/>
            <w:r>
              <w:rPr>
                <w:sz w:val="20"/>
                <w:szCs w:val="20"/>
              </w:rPr>
              <w:t xml:space="preserve">  ,</w:t>
            </w:r>
            <w:proofErr w:type="gramEnd"/>
            <w:r>
              <w:rPr>
                <w:sz w:val="20"/>
                <w:szCs w:val="20"/>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767" w:type="dxa"/>
            <w:tcBorders>
              <w:top w:val="nil"/>
              <w:left w:val="nil"/>
              <w:bottom w:val="single" w:sz="4" w:space="0" w:color="auto"/>
              <w:right w:val="single" w:sz="4" w:space="0" w:color="auto"/>
            </w:tcBorders>
            <w:vAlign w:val="bottom"/>
          </w:tcPr>
          <w:p w:rsidR="006E4DE1" w:rsidRDefault="006E4DE1" w:rsidP="00E94243">
            <w:pPr>
              <w:rPr>
                <w:sz w:val="20"/>
                <w:szCs w:val="20"/>
              </w:rPr>
            </w:pPr>
            <w:r>
              <w:rPr>
                <w:sz w:val="20"/>
                <w:szCs w:val="20"/>
              </w:rPr>
              <w:t>71,6</w:t>
            </w:r>
          </w:p>
        </w:tc>
        <w:tc>
          <w:tcPr>
            <w:tcW w:w="818" w:type="dxa"/>
            <w:gridSpan w:val="2"/>
            <w:tcBorders>
              <w:top w:val="nil"/>
              <w:left w:val="nil"/>
              <w:bottom w:val="single" w:sz="4" w:space="0" w:color="auto"/>
              <w:right w:val="single" w:sz="4" w:space="0" w:color="auto"/>
            </w:tcBorders>
            <w:vAlign w:val="bottom"/>
          </w:tcPr>
          <w:p w:rsidR="006E4DE1" w:rsidRDefault="006E4DE1" w:rsidP="00E94243">
            <w:pPr>
              <w:rPr>
                <w:sz w:val="20"/>
                <w:szCs w:val="20"/>
              </w:rPr>
            </w:pPr>
            <w:r>
              <w:rPr>
                <w:sz w:val="20"/>
                <w:szCs w:val="20"/>
              </w:rPr>
              <w:t>74,5</w:t>
            </w:r>
          </w:p>
        </w:tc>
        <w:tc>
          <w:tcPr>
            <w:tcW w:w="916" w:type="dxa"/>
            <w:tcBorders>
              <w:top w:val="nil"/>
              <w:left w:val="nil"/>
              <w:bottom w:val="single" w:sz="4" w:space="0" w:color="auto"/>
              <w:right w:val="single" w:sz="4" w:space="0" w:color="auto"/>
            </w:tcBorders>
            <w:vAlign w:val="bottom"/>
          </w:tcPr>
          <w:p w:rsidR="006E4DE1" w:rsidRDefault="006E4DE1" w:rsidP="00E94243">
            <w:pPr>
              <w:ind w:left="228"/>
              <w:rPr>
                <w:sz w:val="20"/>
                <w:szCs w:val="20"/>
              </w:rPr>
            </w:pPr>
            <w:r>
              <w:rPr>
                <w:sz w:val="20"/>
                <w:szCs w:val="20"/>
              </w:rPr>
              <w:t>77,4</w:t>
            </w:r>
          </w:p>
        </w:tc>
      </w:tr>
    </w:tbl>
    <w:p w:rsidR="006E4DE1" w:rsidRDefault="006E4DE1" w:rsidP="006E4DE1"/>
    <w:tbl>
      <w:tblPr>
        <w:tblW w:w="10544" w:type="dxa"/>
        <w:tblInd w:w="93" w:type="dxa"/>
        <w:tblLayout w:type="fixed"/>
        <w:tblLook w:val="04A0" w:firstRow="1" w:lastRow="0" w:firstColumn="1" w:lastColumn="0" w:noHBand="0" w:noVBand="1"/>
      </w:tblPr>
      <w:tblGrid>
        <w:gridCol w:w="2198"/>
        <w:gridCol w:w="1078"/>
        <w:gridCol w:w="100"/>
        <w:gridCol w:w="467"/>
        <w:gridCol w:w="33"/>
        <w:gridCol w:w="380"/>
        <w:gridCol w:w="12"/>
        <w:gridCol w:w="388"/>
        <w:gridCol w:w="179"/>
        <w:gridCol w:w="201"/>
        <w:gridCol w:w="224"/>
        <w:gridCol w:w="156"/>
        <w:gridCol w:w="222"/>
        <w:gridCol w:w="47"/>
        <w:gridCol w:w="111"/>
        <w:gridCol w:w="222"/>
        <w:gridCol w:w="93"/>
        <w:gridCol w:w="287"/>
        <w:gridCol w:w="158"/>
        <w:gridCol w:w="263"/>
        <w:gridCol w:w="284"/>
        <w:gridCol w:w="283"/>
        <w:gridCol w:w="602"/>
        <w:gridCol w:w="240"/>
        <w:gridCol w:w="9"/>
        <w:gridCol w:w="850"/>
        <w:gridCol w:w="146"/>
        <w:gridCol w:w="121"/>
        <w:gridCol w:w="588"/>
        <w:gridCol w:w="602"/>
      </w:tblGrid>
      <w:tr w:rsidR="006E4DE1" w:rsidRPr="00103650" w:rsidTr="00E94243">
        <w:trPr>
          <w:gridAfter w:val="1"/>
          <w:wAfter w:w="602" w:type="dxa"/>
          <w:trHeight w:val="300"/>
        </w:trPr>
        <w:tc>
          <w:tcPr>
            <w:tcW w:w="219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bookmarkStart w:id="5" w:name="RANGE!A1:E26"/>
            <w:bookmarkEnd w:id="5"/>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2"/>
                <w:szCs w:val="22"/>
                <w:lang w:eastAsia="ru-RU"/>
              </w:rPr>
            </w:pPr>
          </w:p>
        </w:tc>
        <w:tc>
          <w:tcPr>
            <w:tcW w:w="2839" w:type="dxa"/>
            <w:gridSpan w:val="8"/>
            <w:vMerge w:val="restart"/>
            <w:tcBorders>
              <w:top w:val="nil"/>
              <w:left w:val="nil"/>
              <w:bottom w:val="nil"/>
              <w:right w:val="nil"/>
            </w:tcBorders>
            <w:shd w:val="clear" w:color="auto" w:fill="auto"/>
            <w:hideMark/>
          </w:tcPr>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Приложение 2</w:t>
            </w:r>
            <w:r w:rsidRPr="00103650">
              <w:rPr>
                <w:rFonts w:eastAsia="Times New Roman"/>
                <w:sz w:val="20"/>
                <w:szCs w:val="20"/>
                <w:lang w:eastAsia="ru-RU"/>
              </w:rPr>
              <w:br/>
            </w:r>
            <w:r w:rsidRPr="00103650">
              <w:rPr>
                <w:rFonts w:eastAsia="Times New Roman"/>
                <w:sz w:val="20"/>
                <w:szCs w:val="20"/>
                <w:lang w:eastAsia="ru-RU"/>
              </w:rPr>
              <w:lastRenderedPageBreak/>
              <w:t>к решению  Совета депутатов</w:t>
            </w:r>
            <w:r w:rsidRPr="00103650">
              <w:rPr>
                <w:rFonts w:eastAsia="Times New Roman"/>
                <w:sz w:val="20"/>
                <w:szCs w:val="20"/>
                <w:lang w:eastAsia="ru-RU"/>
              </w:rPr>
              <w:br/>
              <w:t>Редкодубского</w:t>
            </w:r>
            <w:r>
              <w:rPr>
                <w:rFonts w:eastAsia="Times New Roman"/>
                <w:sz w:val="20"/>
                <w:szCs w:val="20"/>
                <w:lang w:eastAsia="ru-RU"/>
              </w:rPr>
              <w:t xml:space="preserve"> </w:t>
            </w:r>
            <w:r w:rsidRPr="00103650">
              <w:rPr>
                <w:rFonts w:eastAsia="Times New Roman"/>
                <w:sz w:val="20"/>
                <w:szCs w:val="20"/>
                <w:lang w:eastAsia="ru-RU"/>
              </w:rPr>
              <w:t xml:space="preserve">сельского поселения Ардатовского муниципального </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района Республики Мордовия</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 xml:space="preserve"> «О бюджете Редкодубского </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 xml:space="preserve">сельского поселения </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Ардато</w:t>
            </w:r>
            <w:r>
              <w:rPr>
                <w:rFonts w:eastAsia="Times New Roman"/>
                <w:sz w:val="20"/>
                <w:szCs w:val="20"/>
                <w:lang w:eastAsia="ru-RU"/>
              </w:rPr>
              <w:t>в</w:t>
            </w:r>
            <w:r w:rsidRPr="00103650">
              <w:rPr>
                <w:rFonts w:eastAsia="Times New Roman"/>
                <w:sz w:val="20"/>
                <w:szCs w:val="20"/>
                <w:lang w:eastAsia="ru-RU"/>
              </w:rPr>
              <w:t xml:space="preserve">ского района Республики </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 xml:space="preserve">Мордовия на 2024 год и </w:t>
            </w:r>
            <w:r>
              <w:rPr>
                <w:rFonts w:eastAsia="Times New Roman"/>
                <w:sz w:val="20"/>
                <w:szCs w:val="20"/>
                <w:lang w:eastAsia="ru-RU"/>
              </w:rPr>
              <w:t>п</w:t>
            </w:r>
            <w:r w:rsidRPr="00103650">
              <w:rPr>
                <w:rFonts w:eastAsia="Times New Roman"/>
                <w:sz w:val="20"/>
                <w:szCs w:val="20"/>
                <w:lang w:eastAsia="ru-RU"/>
              </w:rPr>
              <w:t xml:space="preserve">лановый </w:t>
            </w:r>
          </w:p>
          <w:p w:rsidR="006E4DE1"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 xml:space="preserve">период 2025 и 2026 годов» </w:t>
            </w:r>
          </w:p>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r w:rsidRPr="00103650">
              <w:rPr>
                <w:rFonts w:eastAsia="Times New Roman"/>
                <w:sz w:val="20"/>
                <w:szCs w:val="20"/>
                <w:lang w:eastAsia="ru-RU"/>
              </w:rPr>
              <w:t xml:space="preserve"> </w:t>
            </w:r>
          </w:p>
        </w:tc>
      </w:tr>
      <w:tr w:rsidR="006E4DE1" w:rsidRPr="00103650" w:rsidTr="00E94243">
        <w:trPr>
          <w:gridAfter w:val="1"/>
          <w:wAfter w:w="602" w:type="dxa"/>
          <w:trHeight w:val="300"/>
        </w:trPr>
        <w:tc>
          <w:tcPr>
            <w:tcW w:w="219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2"/>
                <w:szCs w:val="22"/>
                <w:lang w:eastAsia="ru-RU"/>
              </w:rPr>
            </w:pPr>
          </w:p>
        </w:tc>
        <w:tc>
          <w:tcPr>
            <w:tcW w:w="2839" w:type="dxa"/>
            <w:gridSpan w:val="8"/>
            <w:vMerge/>
            <w:tcBorders>
              <w:top w:val="nil"/>
              <w:left w:val="nil"/>
              <w:bottom w:val="nil"/>
              <w:right w:val="nil"/>
            </w:tcBorders>
            <w:vAlign w:val="center"/>
            <w:hideMark/>
          </w:tcPr>
          <w:p w:rsidR="006E4DE1" w:rsidRPr="00103650" w:rsidRDefault="006E4DE1" w:rsidP="00E94243">
            <w:pPr>
              <w:widowControl/>
              <w:suppressAutoHyphens w:val="0"/>
              <w:ind w:left="-1083"/>
              <w:rPr>
                <w:rFonts w:eastAsia="Times New Roman"/>
                <w:sz w:val="20"/>
                <w:szCs w:val="20"/>
                <w:lang w:eastAsia="ru-RU"/>
              </w:rPr>
            </w:pPr>
          </w:p>
        </w:tc>
      </w:tr>
      <w:tr w:rsidR="006E4DE1" w:rsidRPr="00103650" w:rsidTr="00E94243">
        <w:trPr>
          <w:gridAfter w:val="1"/>
          <w:wAfter w:w="602" w:type="dxa"/>
          <w:trHeight w:val="300"/>
        </w:trPr>
        <w:tc>
          <w:tcPr>
            <w:tcW w:w="219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2"/>
                <w:szCs w:val="22"/>
                <w:lang w:eastAsia="ru-RU"/>
              </w:rPr>
            </w:pPr>
          </w:p>
        </w:tc>
        <w:tc>
          <w:tcPr>
            <w:tcW w:w="2839" w:type="dxa"/>
            <w:gridSpan w:val="8"/>
            <w:vMerge/>
            <w:tcBorders>
              <w:top w:val="nil"/>
              <w:left w:val="nil"/>
              <w:bottom w:val="nil"/>
              <w:right w:val="nil"/>
            </w:tcBorders>
            <w:vAlign w:val="center"/>
            <w:hideMark/>
          </w:tcPr>
          <w:p w:rsidR="006E4DE1" w:rsidRPr="00103650" w:rsidRDefault="006E4DE1" w:rsidP="00E94243">
            <w:pPr>
              <w:widowControl/>
              <w:suppressAutoHyphens w:val="0"/>
              <w:ind w:left="-1083"/>
              <w:rPr>
                <w:rFonts w:eastAsia="Times New Roman"/>
                <w:sz w:val="20"/>
                <w:szCs w:val="20"/>
                <w:lang w:eastAsia="ru-RU"/>
              </w:rPr>
            </w:pPr>
          </w:p>
        </w:tc>
      </w:tr>
      <w:tr w:rsidR="006E4DE1" w:rsidRPr="00103650" w:rsidTr="00E94243">
        <w:trPr>
          <w:gridAfter w:val="1"/>
          <w:wAfter w:w="602" w:type="dxa"/>
          <w:trHeight w:val="675"/>
        </w:trPr>
        <w:tc>
          <w:tcPr>
            <w:tcW w:w="219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2"/>
                <w:szCs w:val="22"/>
                <w:lang w:eastAsia="ru-RU"/>
              </w:rPr>
            </w:pPr>
          </w:p>
        </w:tc>
        <w:tc>
          <w:tcPr>
            <w:tcW w:w="2839" w:type="dxa"/>
            <w:gridSpan w:val="8"/>
            <w:vMerge/>
            <w:tcBorders>
              <w:top w:val="nil"/>
              <w:left w:val="nil"/>
              <w:bottom w:val="nil"/>
              <w:right w:val="nil"/>
            </w:tcBorders>
            <w:vAlign w:val="center"/>
            <w:hideMark/>
          </w:tcPr>
          <w:p w:rsidR="006E4DE1" w:rsidRPr="00103650" w:rsidRDefault="006E4DE1" w:rsidP="00E94243">
            <w:pPr>
              <w:widowControl/>
              <w:suppressAutoHyphens w:val="0"/>
              <w:ind w:left="-1083"/>
              <w:rPr>
                <w:rFonts w:eastAsia="Times New Roman"/>
                <w:sz w:val="20"/>
                <w:szCs w:val="20"/>
                <w:lang w:eastAsia="ru-RU"/>
              </w:rPr>
            </w:pPr>
          </w:p>
        </w:tc>
      </w:tr>
      <w:tr w:rsidR="006E4DE1" w:rsidRPr="00103650" w:rsidTr="00E94243">
        <w:trPr>
          <w:gridAfter w:val="1"/>
          <w:wAfter w:w="602" w:type="dxa"/>
          <w:trHeight w:val="1050"/>
        </w:trPr>
        <w:tc>
          <w:tcPr>
            <w:tcW w:w="219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rPr>
                <w:rFonts w:eastAsia="Times New Roman"/>
                <w:sz w:val="20"/>
                <w:szCs w:val="20"/>
                <w:lang w:eastAsia="ru-RU"/>
              </w:rPr>
            </w:pPr>
          </w:p>
        </w:tc>
        <w:tc>
          <w:tcPr>
            <w:tcW w:w="2839" w:type="dxa"/>
            <w:gridSpan w:val="8"/>
            <w:vMerge/>
            <w:tcBorders>
              <w:top w:val="nil"/>
              <w:left w:val="nil"/>
              <w:bottom w:val="nil"/>
              <w:right w:val="nil"/>
            </w:tcBorders>
            <w:vAlign w:val="center"/>
            <w:hideMark/>
          </w:tcPr>
          <w:p w:rsidR="006E4DE1" w:rsidRPr="00103650" w:rsidRDefault="006E4DE1" w:rsidP="00E94243">
            <w:pPr>
              <w:widowControl/>
              <w:suppressAutoHyphens w:val="0"/>
              <w:ind w:left="-1083"/>
              <w:rPr>
                <w:rFonts w:eastAsia="Times New Roman"/>
                <w:sz w:val="20"/>
                <w:szCs w:val="20"/>
                <w:lang w:eastAsia="ru-RU"/>
              </w:rPr>
            </w:pPr>
          </w:p>
        </w:tc>
      </w:tr>
      <w:tr w:rsidR="006E4DE1" w:rsidRPr="00103650" w:rsidTr="00E94243">
        <w:trPr>
          <w:gridAfter w:val="1"/>
          <w:wAfter w:w="602" w:type="dxa"/>
          <w:trHeight w:val="1305"/>
        </w:trPr>
        <w:tc>
          <w:tcPr>
            <w:tcW w:w="9942" w:type="dxa"/>
            <w:gridSpan w:val="29"/>
            <w:tcBorders>
              <w:top w:val="nil"/>
              <w:left w:val="nil"/>
              <w:bottom w:val="nil"/>
              <w:right w:val="nil"/>
            </w:tcBorders>
            <w:shd w:val="clear" w:color="auto" w:fill="auto"/>
            <w:hideMark/>
          </w:tcPr>
          <w:p w:rsidR="006E4DE1" w:rsidRPr="00103650" w:rsidRDefault="006E4DE1" w:rsidP="00E94243">
            <w:pPr>
              <w:widowControl/>
              <w:suppressAutoHyphens w:val="0"/>
              <w:ind w:left="-93"/>
              <w:jc w:val="center"/>
              <w:rPr>
                <w:rFonts w:eastAsia="Times New Roman"/>
                <w:b/>
                <w:bCs/>
                <w:lang w:eastAsia="ru-RU"/>
              </w:rPr>
            </w:pPr>
            <w:r w:rsidRPr="00103650">
              <w:rPr>
                <w:rFonts w:eastAsia="Times New Roman"/>
                <w:b/>
                <w:bCs/>
                <w:lang w:eastAsia="ru-RU"/>
              </w:rPr>
              <w:t xml:space="preserve"> ОБЪЕМ </w:t>
            </w:r>
            <w:r w:rsidRPr="00103650">
              <w:rPr>
                <w:rFonts w:eastAsia="Times New Roman"/>
                <w:b/>
                <w:bCs/>
                <w:lang w:eastAsia="ru-RU"/>
              </w:rPr>
              <w:br/>
              <w:t>БЕЗВОЗМЕЗДНЫХ ПОСТУПЛЕНИЙ В БЮДЖЕТ РЕДКОДУБСКОГО СЕЛЬСКОГО ПОСЕЛЕНИЯ АРДАТОВСКОГО МУНИЦИПАЛЬНОГО РАЙОНА РЕСПУБЛИКИ МОРДОВИЯ НА 2024 ГОД И НА ПЛАНОВЫЙ ПЕРИОД 2025</w:t>
            </w:r>
            <w:proofErr w:type="gramStart"/>
            <w:r w:rsidRPr="00103650">
              <w:rPr>
                <w:rFonts w:eastAsia="Times New Roman"/>
                <w:b/>
                <w:bCs/>
                <w:lang w:eastAsia="ru-RU"/>
              </w:rPr>
              <w:t xml:space="preserve"> И</w:t>
            </w:r>
            <w:proofErr w:type="gramEnd"/>
            <w:r w:rsidRPr="00103650">
              <w:rPr>
                <w:rFonts w:eastAsia="Times New Roman"/>
                <w:b/>
                <w:bCs/>
                <w:lang w:eastAsia="ru-RU"/>
              </w:rPr>
              <w:t xml:space="preserve"> 2026 ГОДОВ</w:t>
            </w:r>
            <w:r w:rsidRPr="00103650">
              <w:rPr>
                <w:rFonts w:eastAsia="Times New Roman"/>
                <w:b/>
                <w:bCs/>
                <w:lang w:eastAsia="ru-RU"/>
              </w:rPr>
              <w:br/>
              <w:t xml:space="preserve"> </w:t>
            </w:r>
          </w:p>
        </w:tc>
      </w:tr>
      <w:tr w:rsidR="006E4DE1" w:rsidRPr="00103650" w:rsidTr="00E94243">
        <w:trPr>
          <w:gridAfter w:val="1"/>
          <w:wAfter w:w="602" w:type="dxa"/>
          <w:trHeight w:val="255"/>
        </w:trPr>
        <w:tc>
          <w:tcPr>
            <w:tcW w:w="2198" w:type="dxa"/>
            <w:tcBorders>
              <w:top w:val="nil"/>
              <w:left w:val="nil"/>
              <w:bottom w:val="nil"/>
              <w:right w:val="nil"/>
            </w:tcBorders>
            <w:shd w:val="clear" w:color="auto" w:fill="auto"/>
            <w:vAlign w:val="bottom"/>
            <w:hideMark/>
          </w:tcPr>
          <w:p w:rsidR="006E4DE1" w:rsidRPr="00103650" w:rsidRDefault="006E4DE1" w:rsidP="00E94243">
            <w:pPr>
              <w:widowControl/>
              <w:suppressAutoHyphens w:val="0"/>
              <w:rPr>
                <w:rFonts w:eastAsia="Times New Roman"/>
                <w:b/>
                <w:bCs/>
                <w:sz w:val="20"/>
                <w:szCs w:val="20"/>
                <w:lang w:eastAsia="ru-RU"/>
              </w:rPr>
            </w:pPr>
          </w:p>
        </w:tc>
        <w:tc>
          <w:tcPr>
            <w:tcW w:w="4905" w:type="dxa"/>
            <w:gridSpan w:val="20"/>
            <w:tcBorders>
              <w:top w:val="nil"/>
              <w:left w:val="nil"/>
              <w:bottom w:val="nil"/>
              <w:right w:val="nil"/>
            </w:tcBorders>
            <w:shd w:val="clear" w:color="auto" w:fill="auto"/>
            <w:noWrap/>
            <w:vAlign w:val="bottom"/>
            <w:hideMark/>
          </w:tcPr>
          <w:p w:rsidR="006E4DE1" w:rsidRPr="00103650" w:rsidRDefault="006E4DE1" w:rsidP="00E94243">
            <w:pPr>
              <w:widowControl/>
              <w:suppressAutoHyphens w:val="0"/>
              <w:jc w:val="center"/>
              <w:rPr>
                <w:rFonts w:eastAsia="Times New Roman"/>
                <w:b/>
                <w:bCs/>
                <w:sz w:val="20"/>
                <w:szCs w:val="20"/>
                <w:lang w:eastAsia="ru-RU"/>
              </w:rPr>
            </w:pPr>
          </w:p>
        </w:tc>
        <w:tc>
          <w:tcPr>
            <w:tcW w:w="1125" w:type="dxa"/>
            <w:gridSpan w:val="3"/>
            <w:tcBorders>
              <w:top w:val="nil"/>
              <w:left w:val="nil"/>
              <w:bottom w:val="nil"/>
              <w:right w:val="nil"/>
            </w:tcBorders>
            <w:shd w:val="clear" w:color="auto" w:fill="auto"/>
            <w:noWrap/>
            <w:vAlign w:val="bottom"/>
            <w:hideMark/>
          </w:tcPr>
          <w:p w:rsidR="006E4DE1" w:rsidRPr="00103650" w:rsidRDefault="006E4DE1" w:rsidP="00E94243">
            <w:pPr>
              <w:widowControl/>
              <w:suppressAutoHyphens w:val="0"/>
              <w:ind w:left="-1083"/>
              <w:jc w:val="center"/>
              <w:rPr>
                <w:rFonts w:eastAsia="Times New Roman"/>
                <w:b/>
                <w:bCs/>
                <w:sz w:val="20"/>
                <w:szCs w:val="20"/>
                <w:lang w:eastAsia="ru-RU"/>
              </w:rPr>
            </w:pPr>
          </w:p>
        </w:tc>
        <w:tc>
          <w:tcPr>
            <w:tcW w:w="1126" w:type="dxa"/>
            <w:gridSpan w:val="4"/>
            <w:tcBorders>
              <w:top w:val="nil"/>
              <w:left w:val="nil"/>
              <w:bottom w:val="nil"/>
              <w:right w:val="nil"/>
            </w:tcBorders>
            <w:shd w:val="clear" w:color="auto" w:fill="auto"/>
            <w:noWrap/>
            <w:vAlign w:val="bottom"/>
            <w:hideMark/>
          </w:tcPr>
          <w:p w:rsidR="006E4DE1" w:rsidRPr="00103650" w:rsidRDefault="006E4DE1" w:rsidP="00E94243">
            <w:pPr>
              <w:widowControl/>
              <w:suppressAutoHyphens w:val="0"/>
              <w:ind w:left="-1083"/>
              <w:jc w:val="center"/>
              <w:rPr>
                <w:rFonts w:eastAsia="Times New Roman"/>
                <w:b/>
                <w:bCs/>
                <w:sz w:val="20"/>
                <w:szCs w:val="20"/>
                <w:lang w:eastAsia="ru-RU"/>
              </w:rPr>
            </w:pPr>
          </w:p>
        </w:tc>
        <w:tc>
          <w:tcPr>
            <w:tcW w:w="588" w:type="dxa"/>
            <w:tcBorders>
              <w:top w:val="nil"/>
              <w:left w:val="nil"/>
              <w:bottom w:val="nil"/>
              <w:right w:val="nil"/>
            </w:tcBorders>
            <w:shd w:val="clear" w:color="auto" w:fill="auto"/>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(тыс. рублей)</w:t>
            </w:r>
          </w:p>
        </w:tc>
      </w:tr>
      <w:tr w:rsidR="006E4DE1" w:rsidRPr="00103650" w:rsidTr="00E94243">
        <w:trPr>
          <w:gridAfter w:val="1"/>
          <w:wAfter w:w="602" w:type="dxa"/>
          <w:trHeight w:val="255"/>
        </w:trPr>
        <w:tc>
          <w:tcPr>
            <w:tcW w:w="219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4DE1" w:rsidRPr="00103650" w:rsidRDefault="006E4DE1" w:rsidP="00E94243">
            <w:pPr>
              <w:widowControl/>
              <w:suppressAutoHyphens w:val="0"/>
              <w:jc w:val="center"/>
              <w:rPr>
                <w:rFonts w:eastAsia="Times New Roman"/>
                <w:b/>
                <w:bCs/>
                <w:sz w:val="20"/>
                <w:szCs w:val="20"/>
                <w:lang w:eastAsia="ru-RU"/>
              </w:rPr>
            </w:pPr>
            <w:r w:rsidRPr="00103650">
              <w:rPr>
                <w:rFonts w:eastAsia="Times New Roman"/>
                <w:b/>
                <w:bCs/>
                <w:sz w:val="20"/>
                <w:szCs w:val="20"/>
                <w:lang w:eastAsia="ru-RU"/>
              </w:rPr>
              <w:t xml:space="preserve"> Код </w:t>
            </w:r>
          </w:p>
        </w:tc>
        <w:tc>
          <w:tcPr>
            <w:tcW w:w="4905" w:type="dxa"/>
            <w:gridSpan w:val="20"/>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4DE1" w:rsidRPr="00103650" w:rsidRDefault="006E4DE1" w:rsidP="00E94243">
            <w:pPr>
              <w:widowControl/>
              <w:suppressAutoHyphens w:val="0"/>
              <w:jc w:val="center"/>
              <w:rPr>
                <w:rFonts w:eastAsia="Times New Roman"/>
                <w:b/>
                <w:bCs/>
                <w:sz w:val="20"/>
                <w:szCs w:val="20"/>
                <w:lang w:eastAsia="ru-RU"/>
              </w:rPr>
            </w:pPr>
            <w:r w:rsidRPr="00103650">
              <w:rPr>
                <w:rFonts w:eastAsia="Times New Roman"/>
                <w:b/>
                <w:bCs/>
                <w:sz w:val="20"/>
                <w:szCs w:val="20"/>
                <w:lang w:eastAsia="ru-RU"/>
              </w:rPr>
              <w:t xml:space="preserve"> Наименование </w:t>
            </w:r>
          </w:p>
        </w:tc>
        <w:tc>
          <w:tcPr>
            <w:tcW w:w="2839" w:type="dxa"/>
            <w:gridSpan w:val="8"/>
            <w:tcBorders>
              <w:top w:val="single" w:sz="4" w:space="0" w:color="auto"/>
              <w:left w:val="nil"/>
              <w:bottom w:val="single" w:sz="4" w:space="0" w:color="auto"/>
              <w:right w:val="single" w:sz="4" w:space="0" w:color="000000"/>
            </w:tcBorders>
            <w:shd w:val="clear" w:color="auto" w:fill="auto"/>
            <w:noWrap/>
            <w:vAlign w:val="center"/>
            <w:hideMark/>
          </w:tcPr>
          <w:p w:rsidR="006E4DE1" w:rsidRPr="00103650" w:rsidRDefault="006E4DE1" w:rsidP="00E94243">
            <w:pPr>
              <w:widowControl/>
              <w:suppressAutoHyphens w:val="0"/>
              <w:ind w:left="-1083"/>
              <w:jc w:val="center"/>
              <w:rPr>
                <w:rFonts w:eastAsia="Times New Roman"/>
                <w:b/>
                <w:bCs/>
                <w:sz w:val="20"/>
                <w:szCs w:val="20"/>
                <w:lang w:eastAsia="ru-RU"/>
              </w:rPr>
            </w:pPr>
            <w:r w:rsidRPr="00103650">
              <w:rPr>
                <w:rFonts w:eastAsia="Times New Roman"/>
                <w:b/>
                <w:bCs/>
                <w:sz w:val="20"/>
                <w:szCs w:val="20"/>
                <w:lang w:eastAsia="ru-RU"/>
              </w:rPr>
              <w:t>Сумма</w:t>
            </w:r>
          </w:p>
        </w:tc>
      </w:tr>
      <w:tr w:rsidR="006E4DE1" w:rsidRPr="00103650" w:rsidTr="00E94243">
        <w:trPr>
          <w:gridAfter w:val="1"/>
          <w:wAfter w:w="602" w:type="dxa"/>
          <w:trHeight w:val="330"/>
        </w:trPr>
        <w:tc>
          <w:tcPr>
            <w:tcW w:w="2198" w:type="dxa"/>
            <w:vMerge/>
            <w:tcBorders>
              <w:top w:val="single" w:sz="4" w:space="0" w:color="auto"/>
              <w:left w:val="single" w:sz="4" w:space="0" w:color="auto"/>
              <w:bottom w:val="single" w:sz="4" w:space="0" w:color="000000"/>
              <w:right w:val="single" w:sz="4" w:space="0" w:color="auto"/>
            </w:tcBorders>
            <w:vAlign w:val="center"/>
            <w:hideMark/>
          </w:tcPr>
          <w:p w:rsidR="006E4DE1" w:rsidRPr="00103650" w:rsidRDefault="006E4DE1" w:rsidP="00E94243">
            <w:pPr>
              <w:widowControl/>
              <w:suppressAutoHyphens w:val="0"/>
              <w:rPr>
                <w:rFonts w:eastAsia="Times New Roman"/>
                <w:b/>
                <w:bCs/>
                <w:sz w:val="20"/>
                <w:szCs w:val="20"/>
                <w:lang w:eastAsia="ru-RU"/>
              </w:rPr>
            </w:pPr>
          </w:p>
        </w:tc>
        <w:tc>
          <w:tcPr>
            <w:tcW w:w="4905" w:type="dxa"/>
            <w:gridSpan w:val="20"/>
            <w:vMerge/>
            <w:tcBorders>
              <w:top w:val="single" w:sz="4" w:space="0" w:color="auto"/>
              <w:left w:val="single" w:sz="4" w:space="0" w:color="auto"/>
              <w:bottom w:val="single" w:sz="4" w:space="0" w:color="000000"/>
              <w:right w:val="single" w:sz="4" w:space="0" w:color="auto"/>
            </w:tcBorders>
            <w:vAlign w:val="center"/>
            <w:hideMark/>
          </w:tcPr>
          <w:p w:rsidR="006E4DE1" w:rsidRPr="00103650" w:rsidRDefault="006E4DE1" w:rsidP="00E94243">
            <w:pPr>
              <w:widowControl/>
              <w:suppressAutoHyphens w:val="0"/>
              <w:rPr>
                <w:rFonts w:eastAsia="Times New Roman"/>
                <w:b/>
                <w:bCs/>
                <w:sz w:val="20"/>
                <w:szCs w:val="20"/>
                <w:lang w:eastAsia="ru-RU"/>
              </w:rPr>
            </w:pPr>
          </w:p>
        </w:tc>
        <w:tc>
          <w:tcPr>
            <w:tcW w:w="1125" w:type="dxa"/>
            <w:gridSpan w:val="3"/>
            <w:tcBorders>
              <w:top w:val="nil"/>
              <w:left w:val="nil"/>
              <w:bottom w:val="single" w:sz="4" w:space="0" w:color="auto"/>
              <w:right w:val="single" w:sz="4" w:space="0" w:color="auto"/>
            </w:tcBorders>
            <w:shd w:val="clear" w:color="auto" w:fill="auto"/>
            <w:noWrap/>
            <w:vAlign w:val="center"/>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2024 год</w:t>
            </w:r>
          </w:p>
        </w:tc>
        <w:tc>
          <w:tcPr>
            <w:tcW w:w="1005" w:type="dxa"/>
            <w:gridSpan w:val="3"/>
            <w:tcBorders>
              <w:top w:val="nil"/>
              <w:left w:val="nil"/>
              <w:bottom w:val="single" w:sz="4" w:space="0" w:color="auto"/>
              <w:right w:val="single" w:sz="4" w:space="0" w:color="auto"/>
            </w:tcBorders>
            <w:shd w:val="clear" w:color="auto" w:fill="auto"/>
            <w:noWrap/>
            <w:vAlign w:val="center"/>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2025 год</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2026 год</w:t>
            </w:r>
          </w:p>
        </w:tc>
      </w:tr>
      <w:tr w:rsidR="006E4DE1" w:rsidRPr="00103650" w:rsidTr="00E94243">
        <w:trPr>
          <w:gridAfter w:val="1"/>
          <w:wAfter w:w="602" w:type="dxa"/>
          <w:trHeight w:val="255"/>
        </w:trPr>
        <w:tc>
          <w:tcPr>
            <w:tcW w:w="2198" w:type="dxa"/>
            <w:tcBorders>
              <w:top w:val="nil"/>
              <w:left w:val="single" w:sz="4" w:space="0" w:color="auto"/>
              <w:bottom w:val="single" w:sz="4" w:space="0" w:color="auto"/>
              <w:right w:val="single" w:sz="4" w:space="0" w:color="auto"/>
            </w:tcBorders>
            <w:shd w:val="clear" w:color="auto" w:fill="auto"/>
            <w:noWrap/>
            <w:vAlign w:val="bottom"/>
            <w:hideMark/>
          </w:tcPr>
          <w:p w:rsidR="006E4DE1" w:rsidRPr="00103650" w:rsidRDefault="006E4DE1" w:rsidP="00E94243">
            <w:pPr>
              <w:widowControl/>
              <w:suppressAutoHyphens w:val="0"/>
              <w:jc w:val="center"/>
              <w:rPr>
                <w:rFonts w:eastAsia="Times New Roman"/>
                <w:b/>
                <w:bCs/>
                <w:sz w:val="20"/>
                <w:szCs w:val="20"/>
                <w:lang w:eastAsia="ru-RU"/>
              </w:rPr>
            </w:pPr>
            <w:r w:rsidRPr="00103650">
              <w:rPr>
                <w:rFonts w:eastAsia="Times New Roman"/>
                <w:b/>
                <w:bCs/>
                <w:sz w:val="20"/>
                <w:szCs w:val="20"/>
                <w:lang w:eastAsia="ru-RU"/>
              </w:rPr>
              <w:t>1</w:t>
            </w:r>
          </w:p>
        </w:tc>
        <w:tc>
          <w:tcPr>
            <w:tcW w:w="4905" w:type="dxa"/>
            <w:gridSpan w:val="20"/>
            <w:tcBorders>
              <w:top w:val="nil"/>
              <w:left w:val="nil"/>
              <w:bottom w:val="single" w:sz="4" w:space="0" w:color="auto"/>
              <w:right w:val="single" w:sz="4" w:space="0" w:color="auto"/>
            </w:tcBorders>
            <w:shd w:val="clear" w:color="auto" w:fill="auto"/>
            <w:noWrap/>
            <w:vAlign w:val="bottom"/>
            <w:hideMark/>
          </w:tcPr>
          <w:p w:rsidR="006E4DE1" w:rsidRPr="00103650" w:rsidRDefault="006E4DE1" w:rsidP="00E94243">
            <w:pPr>
              <w:widowControl/>
              <w:suppressAutoHyphens w:val="0"/>
              <w:jc w:val="center"/>
              <w:rPr>
                <w:rFonts w:eastAsia="Times New Roman"/>
                <w:b/>
                <w:bCs/>
                <w:sz w:val="20"/>
                <w:szCs w:val="20"/>
                <w:lang w:eastAsia="ru-RU"/>
              </w:rPr>
            </w:pPr>
            <w:r w:rsidRPr="00103650">
              <w:rPr>
                <w:rFonts w:eastAsia="Times New Roman"/>
                <w:b/>
                <w:bCs/>
                <w:sz w:val="20"/>
                <w:szCs w:val="20"/>
                <w:lang w:eastAsia="ru-RU"/>
              </w:rPr>
              <w:t>2</w:t>
            </w:r>
          </w:p>
        </w:tc>
        <w:tc>
          <w:tcPr>
            <w:tcW w:w="1125" w:type="dxa"/>
            <w:gridSpan w:val="3"/>
            <w:tcBorders>
              <w:top w:val="nil"/>
              <w:left w:val="nil"/>
              <w:bottom w:val="single" w:sz="4" w:space="0" w:color="auto"/>
              <w:right w:val="single" w:sz="4" w:space="0" w:color="auto"/>
            </w:tcBorders>
            <w:shd w:val="clear" w:color="auto" w:fill="auto"/>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3</w:t>
            </w:r>
          </w:p>
        </w:tc>
        <w:tc>
          <w:tcPr>
            <w:tcW w:w="1005" w:type="dxa"/>
            <w:gridSpan w:val="3"/>
            <w:tcBorders>
              <w:top w:val="nil"/>
              <w:left w:val="nil"/>
              <w:bottom w:val="single" w:sz="4" w:space="0" w:color="auto"/>
              <w:right w:val="single" w:sz="4" w:space="0" w:color="auto"/>
            </w:tcBorders>
            <w:shd w:val="clear" w:color="auto" w:fill="auto"/>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5</w:t>
            </w:r>
          </w:p>
        </w:tc>
      </w:tr>
      <w:tr w:rsidR="006E4DE1" w:rsidRPr="00103650" w:rsidTr="00E94243">
        <w:trPr>
          <w:gridAfter w:val="1"/>
          <w:wAfter w:w="602" w:type="dxa"/>
          <w:trHeight w:val="2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2 00 00000 00 0000 000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БЕЗВОЗМЕЗДНЫЕ ПОСТУПЛЕНИЯ</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4 150,4</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2 808,2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2 879,9</w:t>
            </w:r>
          </w:p>
        </w:tc>
      </w:tr>
      <w:tr w:rsidR="006E4DE1" w:rsidRPr="00103650" w:rsidTr="00E94243">
        <w:trPr>
          <w:gridAfter w:val="1"/>
          <w:wAfter w:w="602" w:type="dxa"/>
          <w:trHeight w:val="510"/>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2 02 00000 00 0000 000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Безвозмездные поступления от других бюджетов бюджетной системы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4 150,4</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2 808,2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2 879,9</w:t>
            </w:r>
          </w:p>
        </w:tc>
      </w:tr>
      <w:tr w:rsidR="006E4DE1" w:rsidRPr="00103650" w:rsidTr="00E94243">
        <w:trPr>
          <w:gridAfter w:val="1"/>
          <w:wAfter w:w="602" w:type="dxa"/>
          <w:trHeight w:val="2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2 02 10000 00 0000 150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Дотации бюджетам бюджетной системы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1 166,7</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988,6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995,9</w:t>
            </w:r>
          </w:p>
        </w:tc>
      </w:tr>
      <w:tr w:rsidR="006E4DE1" w:rsidRPr="00103650" w:rsidTr="00E94243">
        <w:trPr>
          <w:gridAfter w:val="1"/>
          <w:wAfter w:w="602" w:type="dxa"/>
          <w:trHeight w:val="2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2 02 15001 00 0000 150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Дотации на выравнивание бюджетной обеспеченности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1 166,7</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988,6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995,9</w:t>
            </w:r>
          </w:p>
        </w:tc>
      </w:tr>
      <w:tr w:rsidR="006E4DE1" w:rsidRPr="00103650" w:rsidTr="00E94243">
        <w:trPr>
          <w:gridAfter w:val="1"/>
          <w:wAfter w:w="602" w:type="dxa"/>
          <w:trHeight w:val="5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2 02 15001 10 0000 150</w:t>
            </w:r>
          </w:p>
        </w:tc>
        <w:tc>
          <w:tcPr>
            <w:tcW w:w="4905" w:type="dxa"/>
            <w:gridSpan w:val="20"/>
            <w:tcBorders>
              <w:top w:val="nil"/>
              <w:left w:val="nil"/>
              <w:bottom w:val="single" w:sz="4" w:space="0" w:color="auto"/>
              <w:right w:val="single" w:sz="4" w:space="0" w:color="auto"/>
            </w:tcBorders>
            <w:shd w:val="clear" w:color="000000" w:fill="FFFFFF"/>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1 166,7</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988,6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995,9</w:t>
            </w:r>
          </w:p>
        </w:tc>
      </w:tr>
      <w:tr w:rsidR="006E4DE1" w:rsidRPr="00103650" w:rsidTr="00E94243">
        <w:trPr>
          <w:gridAfter w:val="1"/>
          <w:wAfter w:w="602" w:type="dxa"/>
          <w:trHeight w:val="5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2 02 15002 00 0000 150</w:t>
            </w:r>
          </w:p>
        </w:tc>
        <w:tc>
          <w:tcPr>
            <w:tcW w:w="4905" w:type="dxa"/>
            <w:gridSpan w:val="20"/>
            <w:tcBorders>
              <w:top w:val="nil"/>
              <w:left w:val="nil"/>
              <w:bottom w:val="single" w:sz="4" w:space="0" w:color="auto"/>
              <w:right w:val="single" w:sz="4" w:space="0" w:color="auto"/>
            </w:tcBorders>
            <w:shd w:val="clear" w:color="000000" w:fill="FFFFFF"/>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Дотации бюджетам на поддержку мер по обеспечению сбалансированности бюджетов</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954,9</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r>
      <w:tr w:rsidR="006E4DE1" w:rsidRPr="00103650" w:rsidTr="00E94243">
        <w:trPr>
          <w:gridAfter w:val="1"/>
          <w:wAfter w:w="602" w:type="dxa"/>
          <w:trHeight w:val="5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CD1DE8" w:rsidRDefault="006E4DE1" w:rsidP="00E94243">
            <w:pPr>
              <w:widowControl/>
              <w:suppressAutoHyphens w:val="0"/>
              <w:rPr>
                <w:rFonts w:eastAsia="Times New Roman"/>
                <w:sz w:val="20"/>
                <w:szCs w:val="20"/>
                <w:lang w:eastAsia="ru-RU"/>
              </w:rPr>
            </w:pPr>
            <w:r w:rsidRPr="00CD1DE8">
              <w:rPr>
                <w:rFonts w:eastAsia="Times New Roman"/>
                <w:sz w:val="20"/>
                <w:szCs w:val="20"/>
                <w:lang w:eastAsia="ru-RU"/>
              </w:rPr>
              <w:t>20 229999 00 0000150</w:t>
            </w:r>
          </w:p>
        </w:tc>
        <w:tc>
          <w:tcPr>
            <w:tcW w:w="4905" w:type="dxa"/>
            <w:gridSpan w:val="20"/>
            <w:tcBorders>
              <w:top w:val="nil"/>
              <w:left w:val="nil"/>
              <w:bottom w:val="single" w:sz="4" w:space="0" w:color="auto"/>
              <w:right w:val="single" w:sz="4" w:space="0" w:color="auto"/>
            </w:tcBorders>
            <w:shd w:val="clear" w:color="000000" w:fill="FFFFFF"/>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 xml:space="preserve">Прочие </w:t>
            </w:r>
            <w:r>
              <w:rPr>
                <w:rFonts w:eastAsia="Times New Roman"/>
                <w:color w:val="000000"/>
                <w:sz w:val="20"/>
                <w:szCs w:val="20"/>
                <w:lang w:eastAsia="ru-RU"/>
              </w:rPr>
              <w:t>субсидии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325,1</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r>
      <w:tr w:rsidR="006E4DE1" w:rsidRPr="00103650" w:rsidTr="00E94243">
        <w:trPr>
          <w:gridAfter w:val="1"/>
          <w:wAfter w:w="602" w:type="dxa"/>
          <w:trHeight w:val="55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2 02 15002 10 0000 150</w:t>
            </w:r>
          </w:p>
        </w:tc>
        <w:tc>
          <w:tcPr>
            <w:tcW w:w="4905" w:type="dxa"/>
            <w:gridSpan w:val="20"/>
            <w:tcBorders>
              <w:top w:val="nil"/>
              <w:left w:val="nil"/>
              <w:bottom w:val="single" w:sz="4" w:space="0" w:color="auto"/>
              <w:right w:val="single" w:sz="4" w:space="0" w:color="auto"/>
            </w:tcBorders>
            <w:shd w:val="clear" w:color="000000" w:fill="FFFFFF"/>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12,3</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rPr>
                <w:rFonts w:eastAsia="Times New Roman"/>
                <w:sz w:val="20"/>
                <w:szCs w:val="20"/>
                <w:lang w:eastAsia="ru-RU"/>
              </w:rPr>
            </w:pPr>
            <w:r w:rsidRPr="00103650">
              <w:rPr>
                <w:rFonts w:eastAsia="Times New Roman"/>
                <w:sz w:val="20"/>
                <w:szCs w:val="20"/>
                <w:lang w:eastAsia="ru-RU"/>
              </w:rPr>
              <w:t> </w:t>
            </w:r>
          </w:p>
        </w:tc>
      </w:tr>
      <w:tr w:rsidR="006E4DE1" w:rsidRPr="00103650" w:rsidTr="00E94243">
        <w:trPr>
          <w:gridAfter w:val="1"/>
          <w:wAfter w:w="602" w:type="dxa"/>
          <w:trHeight w:val="510"/>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2 02 30000 00 0000 150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Субвенции бюджетам бюджетной системы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133,3</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147,2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161,3</w:t>
            </w:r>
          </w:p>
        </w:tc>
      </w:tr>
      <w:tr w:rsidR="006E4DE1" w:rsidRPr="00103650" w:rsidTr="00E94243">
        <w:trPr>
          <w:gridAfter w:val="1"/>
          <w:wAfter w:w="602" w:type="dxa"/>
          <w:trHeight w:val="79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2 02 30024 00 0000 150</w:t>
            </w:r>
          </w:p>
        </w:tc>
        <w:tc>
          <w:tcPr>
            <w:tcW w:w="4905" w:type="dxa"/>
            <w:gridSpan w:val="20"/>
            <w:tcBorders>
              <w:top w:val="nil"/>
              <w:left w:val="nil"/>
              <w:bottom w:val="single" w:sz="4" w:space="0" w:color="auto"/>
              <w:right w:val="single" w:sz="4" w:space="0" w:color="auto"/>
            </w:tcBorders>
            <w:shd w:val="clear" w:color="000000" w:fill="FFFFFF"/>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1,4</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w:t>
            </w:r>
          </w:p>
        </w:tc>
      </w:tr>
      <w:tr w:rsidR="006E4DE1" w:rsidRPr="00103650" w:rsidTr="00E94243">
        <w:trPr>
          <w:gridAfter w:val="1"/>
          <w:wAfter w:w="602" w:type="dxa"/>
          <w:trHeight w:val="510"/>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2 02 30024 10 0000 150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1,4</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w:t>
            </w:r>
          </w:p>
        </w:tc>
      </w:tr>
      <w:tr w:rsidR="006E4DE1" w:rsidRPr="00103650" w:rsidTr="00E94243">
        <w:trPr>
          <w:gridAfter w:val="1"/>
          <w:wAfter w:w="602" w:type="dxa"/>
          <w:trHeight w:val="510"/>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2 02 35118 00 0000 150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131,9</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145,7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159,8</w:t>
            </w:r>
          </w:p>
        </w:tc>
      </w:tr>
      <w:tr w:rsidR="006E4DE1" w:rsidRPr="00103650" w:rsidTr="00E94243">
        <w:trPr>
          <w:gridAfter w:val="1"/>
          <w:wAfter w:w="602" w:type="dxa"/>
          <w:trHeight w:val="76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947459" w:rsidRDefault="006E4DE1" w:rsidP="00E94243">
            <w:pPr>
              <w:widowControl/>
              <w:suppressAutoHyphens w:val="0"/>
              <w:rPr>
                <w:rFonts w:eastAsia="Times New Roman"/>
                <w:sz w:val="20"/>
                <w:szCs w:val="20"/>
                <w:lang w:eastAsia="ru-RU"/>
              </w:rPr>
            </w:pPr>
            <w:r w:rsidRPr="00947459">
              <w:rPr>
                <w:rFonts w:eastAsia="Times New Roman"/>
                <w:sz w:val="20"/>
                <w:szCs w:val="20"/>
                <w:lang w:eastAsia="ru-RU"/>
              </w:rPr>
              <w:t>2 02 35118 10 0000 150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131,9</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145,7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159,8</w:t>
            </w:r>
          </w:p>
        </w:tc>
      </w:tr>
      <w:tr w:rsidR="006E4DE1" w:rsidRPr="00103650" w:rsidTr="00E94243">
        <w:trPr>
          <w:gridAfter w:val="1"/>
          <w:wAfter w:w="602" w:type="dxa"/>
          <w:trHeight w:val="495"/>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2 02 40000 00 0000 150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b/>
                <w:bCs/>
                <w:color w:val="000000"/>
                <w:sz w:val="20"/>
                <w:szCs w:val="20"/>
                <w:lang w:eastAsia="ru-RU"/>
              </w:rPr>
            </w:pPr>
            <w:r w:rsidRPr="00103650">
              <w:rPr>
                <w:rFonts w:eastAsia="Times New Roman"/>
                <w:b/>
                <w:bCs/>
                <w:color w:val="000000"/>
                <w:sz w:val="20"/>
                <w:szCs w:val="20"/>
                <w:lang w:eastAsia="ru-RU"/>
              </w:rPr>
              <w:t>Межбюджетные трансферты,</w:t>
            </w:r>
            <w:r>
              <w:rPr>
                <w:rFonts w:eastAsia="Times New Roman"/>
                <w:b/>
                <w:bCs/>
                <w:color w:val="000000"/>
                <w:sz w:val="20"/>
                <w:szCs w:val="20"/>
                <w:lang w:eastAsia="ru-RU"/>
              </w:rPr>
              <w:t xml:space="preserve"> </w:t>
            </w:r>
            <w:r w:rsidRPr="00103650">
              <w:rPr>
                <w:rFonts w:eastAsia="Times New Roman"/>
                <w:b/>
                <w:bCs/>
                <w:color w:val="000000"/>
                <w:sz w:val="20"/>
                <w:szCs w:val="20"/>
                <w:lang w:eastAsia="ru-RU"/>
              </w:rPr>
              <w:t>передаваемые бюджетам поселений из бюджетов муниципальных районов</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1 558,1</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1 672,4</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b/>
                <w:bCs/>
                <w:sz w:val="20"/>
                <w:szCs w:val="20"/>
                <w:lang w:eastAsia="ru-RU"/>
              </w:rPr>
            </w:pPr>
            <w:r w:rsidRPr="00103650">
              <w:rPr>
                <w:rFonts w:eastAsia="Times New Roman"/>
                <w:b/>
                <w:bCs/>
                <w:sz w:val="20"/>
                <w:szCs w:val="20"/>
                <w:lang w:eastAsia="ru-RU"/>
              </w:rPr>
              <w:t>1 722,7</w:t>
            </w:r>
          </w:p>
        </w:tc>
      </w:tr>
      <w:tr w:rsidR="006E4DE1" w:rsidRPr="00103650" w:rsidTr="00E94243">
        <w:trPr>
          <w:gridAfter w:val="1"/>
          <w:wAfter w:w="602" w:type="dxa"/>
          <w:trHeight w:val="1020"/>
        </w:trPr>
        <w:tc>
          <w:tcPr>
            <w:tcW w:w="2198" w:type="dxa"/>
            <w:tcBorders>
              <w:top w:val="nil"/>
              <w:left w:val="single" w:sz="4" w:space="0" w:color="auto"/>
              <w:bottom w:val="single" w:sz="4" w:space="0" w:color="auto"/>
              <w:right w:val="single" w:sz="4" w:space="0" w:color="auto"/>
            </w:tcBorders>
            <w:shd w:val="clear" w:color="000000" w:fill="FFFFFF"/>
            <w:noWrap/>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2 02 40014 10 0000 150</w:t>
            </w:r>
          </w:p>
        </w:tc>
        <w:tc>
          <w:tcPr>
            <w:tcW w:w="4905" w:type="dxa"/>
            <w:gridSpan w:val="20"/>
            <w:tcBorders>
              <w:top w:val="nil"/>
              <w:left w:val="nil"/>
              <w:bottom w:val="single" w:sz="4" w:space="0" w:color="auto"/>
              <w:right w:val="single" w:sz="4" w:space="0" w:color="auto"/>
            </w:tcBorders>
            <w:shd w:val="clear" w:color="000000" w:fill="FFFFFF"/>
            <w:vAlign w:val="bottom"/>
            <w:hideMark/>
          </w:tcPr>
          <w:p w:rsidR="006E4DE1" w:rsidRPr="00103650" w:rsidRDefault="006E4DE1" w:rsidP="00E94243">
            <w:pPr>
              <w:widowControl/>
              <w:suppressAutoHyphens w:val="0"/>
              <w:rPr>
                <w:rFonts w:eastAsia="Times New Roman"/>
                <w:color w:val="000000"/>
                <w:sz w:val="20"/>
                <w:szCs w:val="20"/>
                <w:lang w:eastAsia="ru-RU"/>
              </w:rPr>
            </w:pPr>
            <w:r w:rsidRPr="00103650">
              <w:rPr>
                <w:rFonts w:eastAsia="Times New Roman"/>
                <w:color w:val="000000"/>
                <w:sz w:val="20"/>
                <w:szCs w:val="20"/>
                <w:lang w:eastAsia="ru-RU"/>
              </w:rPr>
              <w:t>Межбюджетные трансферты,</w:t>
            </w:r>
            <w:r>
              <w:rPr>
                <w:rFonts w:eastAsia="Times New Roman"/>
                <w:color w:val="000000"/>
                <w:sz w:val="20"/>
                <w:szCs w:val="20"/>
                <w:lang w:eastAsia="ru-RU"/>
              </w:rPr>
              <w:t xml:space="preserve"> </w:t>
            </w:r>
            <w:r w:rsidRPr="00103650">
              <w:rPr>
                <w:rFonts w:eastAsia="Times New Roman"/>
                <w:color w:val="000000"/>
                <w:sz w:val="20"/>
                <w:szCs w:val="20"/>
                <w:lang w:eastAsia="ru-RU"/>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12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1 558,1</w:t>
            </w:r>
          </w:p>
        </w:tc>
        <w:tc>
          <w:tcPr>
            <w:tcW w:w="1005" w:type="dxa"/>
            <w:gridSpan w:val="3"/>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1 672,4</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6E4DE1" w:rsidRPr="00103650" w:rsidRDefault="006E4DE1" w:rsidP="00E94243">
            <w:pPr>
              <w:widowControl/>
              <w:suppressAutoHyphens w:val="0"/>
              <w:ind w:left="-1083"/>
              <w:jc w:val="right"/>
              <w:rPr>
                <w:rFonts w:eastAsia="Times New Roman"/>
                <w:sz w:val="20"/>
                <w:szCs w:val="20"/>
                <w:lang w:eastAsia="ru-RU"/>
              </w:rPr>
            </w:pPr>
            <w:r w:rsidRPr="00103650">
              <w:rPr>
                <w:rFonts w:eastAsia="Times New Roman"/>
                <w:sz w:val="20"/>
                <w:szCs w:val="20"/>
                <w:lang w:eastAsia="ru-RU"/>
              </w:rPr>
              <w:t>1 722,7</w:t>
            </w:r>
          </w:p>
        </w:tc>
      </w:tr>
      <w:tr w:rsidR="006E4DE1" w:rsidRPr="00215902" w:rsidTr="00E94243">
        <w:trPr>
          <w:gridAfter w:val="1"/>
          <w:wAfter w:w="602" w:type="dxa"/>
          <w:trHeight w:val="2580"/>
        </w:trPr>
        <w:tc>
          <w:tcPr>
            <w:tcW w:w="3376" w:type="dxa"/>
            <w:gridSpan w:val="3"/>
            <w:tcBorders>
              <w:top w:val="nil"/>
              <w:left w:val="nil"/>
              <w:bottom w:val="nil"/>
              <w:right w:val="nil"/>
            </w:tcBorders>
            <w:shd w:val="clear" w:color="auto" w:fill="auto"/>
            <w:hideMark/>
          </w:tcPr>
          <w:p w:rsidR="006E4DE1" w:rsidRPr="00215902" w:rsidRDefault="006E4DE1" w:rsidP="00E94243">
            <w:pPr>
              <w:widowControl/>
              <w:suppressAutoHyphens w:val="0"/>
              <w:jc w:val="right"/>
              <w:rPr>
                <w:rFonts w:eastAsia="Times New Roman"/>
                <w:color w:val="000000"/>
                <w:sz w:val="20"/>
                <w:szCs w:val="20"/>
                <w:lang w:eastAsia="ru-RU"/>
              </w:rPr>
            </w:pPr>
          </w:p>
        </w:tc>
        <w:tc>
          <w:tcPr>
            <w:tcW w:w="500" w:type="dxa"/>
            <w:gridSpan w:val="2"/>
            <w:tcBorders>
              <w:top w:val="nil"/>
              <w:left w:val="nil"/>
              <w:bottom w:val="nil"/>
              <w:right w:val="nil"/>
            </w:tcBorders>
            <w:shd w:val="clear" w:color="auto" w:fill="auto"/>
            <w:hideMark/>
          </w:tcPr>
          <w:p w:rsidR="006E4DE1" w:rsidRPr="00215902" w:rsidRDefault="006E4DE1" w:rsidP="00E94243">
            <w:pPr>
              <w:widowControl/>
              <w:suppressAutoHyphens w:val="0"/>
              <w:jc w:val="right"/>
              <w:rPr>
                <w:rFonts w:eastAsia="Times New Roman"/>
                <w:color w:val="000000"/>
                <w:sz w:val="20"/>
                <w:szCs w:val="20"/>
                <w:lang w:eastAsia="ru-RU"/>
              </w:rPr>
            </w:pPr>
          </w:p>
        </w:tc>
        <w:tc>
          <w:tcPr>
            <w:tcW w:w="380" w:type="dxa"/>
            <w:tcBorders>
              <w:top w:val="nil"/>
              <w:left w:val="nil"/>
              <w:bottom w:val="nil"/>
              <w:right w:val="nil"/>
            </w:tcBorders>
            <w:shd w:val="clear" w:color="auto" w:fill="auto"/>
            <w:hideMark/>
          </w:tcPr>
          <w:p w:rsidR="006E4DE1" w:rsidRPr="00215902" w:rsidRDefault="006E4DE1" w:rsidP="00E94243">
            <w:pPr>
              <w:widowControl/>
              <w:suppressAutoHyphens w:val="0"/>
              <w:jc w:val="right"/>
              <w:rPr>
                <w:rFonts w:eastAsia="Times New Roman"/>
                <w:color w:val="000000"/>
                <w:sz w:val="20"/>
                <w:szCs w:val="20"/>
                <w:lang w:eastAsia="ru-RU"/>
              </w:rPr>
            </w:pPr>
          </w:p>
        </w:tc>
        <w:tc>
          <w:tcPr>
            <w:tcW w:w="400" w:type="dxa"/>
            <w:gridSpan w:val="2"/>
            <w:tcBorders>
              <w:top w:val="nil"/>
              <w:left w:val="nil"/>
              <w:bottom w:val="nil"/>
              <w:right w:val="nil"/>
            </w:tcBorders>
            <w:shd w:val="clear" w:color="auto" w:fill="auto"/>
            <w:hideMark/>
          </w:tcPr>
          <w:p w:rsidR="006E4DE1" w:rsidRPr="00215902" w:rsidRDefault="006E4DE1" w:rsidP="00E94243">
            <w:pPr>
              <w:widowControl/>
              <w:suppressAutoHyphens w:val="0"/>
              <w:rPr>
                <w:rFonts w:eastAsia="Times New Roman"/>
                <w:color w:val="000000"/>
                <w:sz w:val="20"/>
                <w:szCs w:val="20"/>
                <w:lang w:eastAsia="ru-RU"/>
              </w:rPr>
            </w:pPr>
          </w:p>
        </w:tc>
        <w:tc>
          <w:tcPr>
            <w:tcW w:w="380" w:type="dxa"/>
            <w:gridSpan w:val="2"/>
            <w:tcBorders>
              <w:top w:val="nil"/>
              <w:left w:val="nil"/>
              <w:bottom w:val="nil"/>
              <w:right w:val="nil"/>
            </w:tcBorders>
            <w:shd w:val="clear" w:color="auto" w:fill="auto"/>
            <w:hideMark/>
          </w:tcPr>
          <w:p w:rsidR="006E4DE1" w:rsidRPr="00215902" w:rsidRDefault="006E4DE1" w:rsidP="00E94243">
            <w:pPr>
              <w:widowControl/>
              <w:suppressAutoHyphens w:val="0"/>
              <w:rPr>
                <w:rFonts w:eastAsia="Times New Roman"/>
                <w:color w:val="000000"/>
                <w:sz w:val="20"/>
                <w:szCs w:val="20"/>
                <w:lang w:eastAsia="ru-RU"/>
              </w:rPr>
            </w:pPr>
          </w:p>
        </w:tc>
        <w:tc>
          <w:tcPr>
            <w:tcW w:w="380" w:type="dxa"/>
            <w:gridSpan w:val="2"/>
            <w:tcBorders>
              <w:top w:val="nil"/>
              <w:left w:val="nil"/>
              <w:bottom w:val="nil"/>
              <w:right w:val="nil"/>
            </w:tcBorders>
            <w:shd w:val="clear" w:color="auto" w:fill="auto"/>
            <w:hideMark/>
          </w:tcPr>
          <w:p w:rsidR="006E4DE1" w:rsidRPr="00215902" w:rsidRDefault="006E4DE1" w:rsidP="00E94243">
            <w:pPr>
              <w:widowControl/>
              <w:suppressAutoHyphens w:val="0"/>
              <w:rPr>
                <w:rFonts w:eastAsia="Times New Roman"/>
                <w:color w:val="000000"/>
                <w:sz w:val="20"/>
                <w:szCs w:val="20"/>
                <w:lang w:eastAsia="ru-RU"/>
              </w:rPr>
            </w:pPr>
          </w:p>
        </w:tc>
        <w:tc>
          <w:tcPr>
            <w:tcW w:w="380" w:type="dxa"/>
            <w:gridSpan w:val="3"/>
            <w:tcBorders>
              <w:top w:val="nil"/>
              <w:left w:val="nil"/>
              <w:bottom w:val="nil"/>
              <w:right w:val="nil"/>
            </w:tcBorders>
            <w:shd w:val="clear" w:color="auto" w:fill="auto"/>
            <w:hideMark/>
          </w:tcPr>
          <w:p w:rsidR="006E4DE1" w:rsidRPr="00215902" w:rsidRDefault="006E4DE1" w:rsidP="00E94243">
            <w:pPr>
              <w:widowControl/>
              <w:suppressAutoHyphens w:val="0"/>
              <w:rPr>
                <w:rFonts w:eastAsia="Times New Roman"/>
                <w:color w:val="000000"/>
                <w:sz w:val="20"/>
                <w:szCs w:val="20"/>
                <w:lang w:eastAsia="ru-RU"/>
              </w:rPr>
            </w:pPr>
          </w:p>
        </w:tc>
        <w:tc>
          <w:tcPr>
            <w:tcW w:w="760" w:type="dxa"/>
            <w:gridSpan w:val="4"/>
            <w:tcBorders>
              <w:top w:val="nil"/>
              <w:left w:val="nil"/>
              <w:bottom w:val="nil"/>
              <w:right w:val="nil"/>
            </w:tcBorders>
            <w:shd w:val="clear" w:color="auto" w:fill="auto"/>
            <w:hideMark/>
          </w:tcPr>
          <w:p w:rsidR="006E4DE1" w:rsidRPr="00215902" w:rsidRDefault="006E4DE1" w:rsidP="00E94243">
            <w:pPr>
              <w:widowControl/>
              <w:suppressAutoHyphens w:val="0"/>
              <w:rPr>
                <w:rFonts w:eastAsia="Times New Roman"/>
                <w:color w:val="000000"/>
                <w:sz w:val="20"/>
                <w:szCs w:val="20"/>
                <w:lang w:eastAsia="ru-RU"/>
              </w:rPr>
            </w:pPr>
          </w:p>
        </w:tc>
        <w:tc>
          <w:tcPr>
            <w:tcW w:w="3386" w:type="dxa"/>
            <w:gridSpan w:val="10"/>
            <w:tcBorders>
              <w:top w:val="nil"/>
              <w:left w:val="nil"/>
              <w:bottom w:val="nil"/>
              <w:right w:val="nil"/>
            </w:tcBorders>
            <w:shd w:val="clear" w:color="auto" w:fill="auto"/>
            <w:hideMark/>
          </w:tcPr>
          <w:p w:rsidR="006E4DE1" w:rsidRDefault="006E4DE1" w:rsidP="00E94243">
            <w:pPr>
              <w:widowControl/>
              <w:suppressAutoHyphens w:val="0"/>
              <w:rPr>
                <w:rFonts w:eastAsia="Times New Roman"/>
                <w:sz w:val="20"/>
                <w:szCs w:val="20"/>
                <w:lang w:eastAsia="ru-RU"/>
              </w:rPr>
            </w:pPr>
            <w:r w:rsidRPr="00215902">
              <w:rPr>
                <w:rFonts w:eastAsia="Times New Roman"/>
                <w:color w:val="000000"/>
                <w:sz w:val="20"/>
                <w:szCs w:val="20"/>
                <w:lang w:eastAsia="ru-RU"/>
              </w:rPr>
              <w:t>Приложение 3</w:t>
            </w:r>
            <w:r w:rsidRPr="00215902">
              <w:rPr>
                <w:rFonts w:eastAsia="Times New Roman"/>
                <w:color w:val="000000"/>
                <w:sz w:val="20"/>
                <w:szCs w:val="20"/>
                <w:lang w:eastAsia="ru-RU"/>
              </w:rPr>
              <w:br/>
              <w:t>к решению  Совета депутатов</w:t>
            </w:r>
            <w:r w:rsidRPr="00215902">
              <w:rPr>
                <w:rFonts w:eastAsia="Times New Roman"/>
                <w:color w:val="000000"/>
                <w:sz w:val="20"/>
                <w:szCs w:val="20"/>
                <w:lang w:eastAsia="ru-RU"/>
              </w:rPr>
              <w:br/>
              <w:t>Редкодубского</w:t>
            </w:r>
            <w:r>
              <w:rPr>
                <w:rFonts w:eastAsia="Times New Roman"/>
                <w:color w:val="000000"/>
                <w:sz w:val="20"/>
                <w:szCs w:val="20"/>
                <w:lang w:eastAsia="ru-RU"/>
              </w:rPr>
              <w:t xml:space="preserve"> </w:t>
            </w:r>
            <w:r w:rsidRPr="00215902">
              <w:rPr>
                <w:rFonts w:eastAsia="Times New Roman"/>
                <w:color w:val="000000"/>
                <w:sz w:val="20"/>
                <w:szCs w:val="20"/>
                <w:lang w:eastAsia="ru-RU"/>
              </w:rPr>
              <w:t xml:space="preserve">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2024 год и на плановый период 2025 и 2026 годов» </w:t>
            </w: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p>
          <w:p w:rsidR="006E4DE1" w:rsidRPr="00215902" w:rsidRDefault="006E4DE1" w:rsidP="00E94243">
            <w:pPr>
              <w:widowControl/>
              <w:suppressAutoHyphens w:val="0"/>
              <w:rPr>
                <w:rFonts w:eastAsia="Times New Roman"/>
                <w:color w:val="000000"/>
                <w:sz w:val="20"/>
                <w:szCs w:val="20"/>
                <w:lang w:eastAsia="ru-RU"/>
              </w:rPr>
            </w:pPr>
            <w:r w:rsidRPr="00103650">
              <w:rPr>
                <w:rFonts w:eastAsia="Times New Roman"/>
                <w:sz w:val="20"/>
                <w:szCs w:val="20"/>
                <w:lang w:eastAsia="ru-RU"/>
              </w:rPr>
              <w:t xml:space="preserve"> №</w:t>
            </w:r>
            <w:r>
              <w:rPr>
                <w:rFonts w:eastAsia="Times New Roman"/>
                <w:sz w:val="20"/>
                <w:szCs w:val="20"/>
                <w:lang w:eastAsia="ru-RU"/>
              </w:rPr>
              <w:t xml:space="preserve"> 62</w:t>
            </w:r>
          </w:p>
        </w:tc>
      </w:tr>
      <w:tr w:rsidR="006E4DE1" w:rsidRPr="00215902" w:rsidTr="00E94243">
        <w:trPr>
          <w:gridAfter w:val="1"/>
          <w:wAfter w:w="602" w:type="dxa"/>
          <w:trHeight w:val="1335"/>
        </w:trPr>
        <w:tc>
          <w:tcPr>
            <w:tcW w:w="9942" w:type="dxa"/>
            <w:gridSpan w:val="29"/>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lang w:eastAsia="ru-RU"/>
              </w:rPr>
            </w:pPr>
            <w:r w:rsidRPr="00215902">
              <w:rPr>
                <w:rFonts w:eastAsia="Times New Roman"/>
                <w:b/>
                <w:bCs/>
                <w:color w:val="000000"/>
                <w:lang w:eastAsia="ru-RU"/>
              </w:rPr>
              <w:t xml:space="preserve">ВЕДОМСТВЕННАЯ СТРУКТУРА </w:t>
            </w:r>
            <w:r w:rsidRPr="00215902">
              <w:rPr>
                <w:rFonts w:eastAsia="Times New Roman"/>
                <w:b/>
                <w:bCs/>
                <w:color w:val="000000"/>
                <w:lang w:eastAsia="ru-RU"/>
              </w:rPr>
              <w:br/>
              <w:t>РАСХОДОВ БЮДЖЕТА РЕДКОДУБСКОГО СЕЛЬСКОГО ПОСЕЛЕНИЯ АРДАТОВСКОГО МУНИЦИПАЛЬНОГО РАЙОНА РЕСПУБЛИКИ МОРДОВИЯ НА 2024 ГОД И НА ПЛАНОВЫЙ ПЕРИОД 2025</w:t>
            </w:r>
            <w:proofErr w:type="gramStart"/>
            <w:r w:rsidRPr="00215902">
              <w:rPr>
                <w:rFonts w:eastAsia="Times New Roman"/>
                <w:b/>
                <w:bCs/>
                <w:color w:val="000000"/>
                <w:lang w:eastAsia="ru-RU"/>
              </w:rPr>
              <w:t xml:space="preserve"> И</w:t>
            </w:r>
            <w:proofErr w:type="gramEnd"/>
            <w:r w:rsidRPr="00215902">
              <w:rPr>
                <w:rFonts w:eastAsia="Times New Roman"/>
                <w:b/>
                <w:bCs/>
                <w:color w:val="000000"/>
                <w:lang w:eastAsia="ru-RU"/>
              </w:rPr>
              <w:t xml:space="preserve"> 2026 ГОДОВ</w:t>
            </w:r>
          </w:p>
        </w:tc>
      </w:tr>
      <w:tr w:rsidR="006E4DE1" w:rsidRPr="00215902" w:rsidTr="00E94243">
        <w:trPr>
          <w:trHeight w:val="300"/>
        </w:trPr>
        <w:tc>
          <w:tcPr>
            <w:tcW w:w="3276" w:type="dxa"/>
            <w:gridSpan w:val="2"/>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567" w:type="dxa"/>
            <w:gridSpan w:val="2"/>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425" w:type="dxa"/>
            <w:gridSpan w:val="3"/>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567" w:type="dxa"/>
            <w:gridSpan w:val="2"/>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803" w:type="dxa"/>
            <w:gridSpan w:val="4"/>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380" w:type="dxa"/>
            <w:gridSpan w:val="3"/>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380" w:type="dxa"/>
            <w:gridSpan w:val="2"/>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1590" w:type="dxa"/>
            <w:gridSpan w:val="5"/>
            <w:tcBorders>
              <w:top w:val="nil"/>
              <w:left w:val="nil"/>
              <w:bottom w:val="nil"/>
              <w:right w:val="nil"/>
            </w:tcBorders>
            <w:shd w:val="clear" w:color="auto" w:fill="auto"/>
            <w:hideMark/>
          </w:tcPr>
          <w:p w:rsidR="006E4DE1" w:rsidRPr="00215902" w:rsidRDefault="006E4DE1" w:rsidP="00E94243">
            <w:pPr>
              <w:widowControl/>
              <w:suppressAutoHyphens w:val="0"/>
              <w:jc w:val="center"/>
              <w:rPr>
                <w:rFonts w:eastAsia="Times New Roman"/>
                <w:b/>
                <w:bCs/>
                <w:color w:val="000000"/>
                <w:sz w:val="20"/>
                <w:szCs w:val="20"/>
                <w:lang w:eastAsia="ru-RU"/>
              </w:rPr>
            </w:pPr>
          </w:p>
        </w:tc>
        <w:tc>
          <w:tcPr>
            <w:tcW w:w="2556" w:type="dxa"/>
            <w:gridSpan w:val="7"/>
            <w:tcBorders>
              <w:top w:val="nil"/>
              <w:left w:val="nil"/>
              <w:bottom w:val="nil"/>
              <w:right w:val="nil"/>
            </w:tcBorders>
            <w:shd w:val="clear" w:color="auto" w:fill="auto"/>
            <w:hideMark/>
          </w:tcPr>
          <w:p w:rsidR="006E4DE1" w:rsidRPr="00215902" w:rsidRDefault="006E4DE1" w:rsidP="00E94243">
            <w:pPr>
              <w:widowControl/>
              <w:suppressAutoHyphens w:val="0"/>
              <w:jc w:val="right"/>
              <w:rPr>
                <w:rFonts w:eastAsia="Times New Roman"/>
                <w:color w:val="000000"/>
                <w:sz w:val="20"/>
                <w:szCs w:val="20"/>
                <w:lang w:eastAsia="ru-RU"/>
              </w:rPr>
            </w:pPr>
            <w:r w:rsidRPr="00215902">
              <w:rPr>
                <w:rFonts w:eastAsia="Times New Roman"/>
                <w:color w:val="000000"/>
                <w:sz w:val="20"/>
                <w:szCs w:val="20"/>
                <w:lang w:eastAsia="ru-RU"/>
              </w:rPr>
              <w:t>(тыс. рублей)</w:t>
            </w:r>
          </w:p>
        </w:tc>
      </w:tr>
      <w:tr w:rsidR="006E4DE1" w:rsidRPr="00215902" w:rsidTr="00E94243">
        <w:trPr>
          <w:gridAfter w:val="1"/>
          <w:wAfter w:w="602" w:type="dxa"/>
          <w:trHeight w:val="398"/>
        </w:trPr>
        <w:tc>
          <w:tcPr>
            <w:tcW w:w="327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Наименование</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proofErr w:type="spellStart"/>
            <w:proofErr w:type="gramStart"/>
            <w:r w:rsidRPr="00215902">
              <w:rPr>
                <w:rFonts w:eastAsia="Times New Roman"/>
                <w:b/>
                <w:bCs/>
                <w:color w:val="000000"/>
                <w:sz w:val="20"/>
                <w:szCs w:val="20"/>
                <w:lang w:eastAsia="ru-RU"/>
              </w:rPr>
              <w:t>Адм</w:t>
            </w:r>
            <w:proofErr w:type="spellEnd"/>
            <w:proofErr w:type="gramEnd"/>
          </w:p>
        </w:tc>
        <w:tc>
          <w:tcPr>
            <w:tcW w:w="4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proofErr w:type="spellStart"/>
            <w:r w:rsidRPr="00215902">
              <w:rPr>
                <w:rFonts w:eastAsia="Times New Roman"/>
                <w:b/>
                <w:bCs/>
                <w:color w:val="000000"/>
                <w:sz w:val="20"/>
                <w:szCs w:val="20"/>
                <w:lang w:eastAsia="ru-RU"/>
              </w:rPr>
              <w:t>Рз</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proofErr w:type="spellStart"/>
            <w:r w:rsidRPr="00215902">
              <w:rPr>
                <w:rFonts w:eastAsia="Times New Roman"/>
                <w:b/>
                <w:bCs/>
                <w:color w:val="000000"/>
                <w:sz w:val="20"/>
                <w:szCs w:val="20"/>
                <w:lang w:eastAsia="ru-RU"/>
              </w:rPr>
              <w:t>Прз</w:t>
            </w:r>
            <w:proofErr w:type="spellEnd"/>
          </w:p>
        </w:tc>
        <w:tc>
          <w:tcPr>
            <w:tcW w:w="1984"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proofErr w:type="spellStart"/>
            <w:r w:rsidRPr="00215902">
              <w:rPr>
                <w:rFonts w:eastAsia="Times New Roman"/>
                <w:b/>
                <w:bCs/>
                <w:color w:val="000000"/>
                <w:sz w:val="20"/>
                <w:szCs w:val="20"/>
                <w:lang w:eastAsia="ru-RU"/>
              </w:rPr>
              <w:t>Цср</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proofErr w:type="spellStart"/>
            <w:r w:rsidRPr="00215902">
              <w:rPr>
                <w:rFonts w:eastAsia="Times New Roman"/>
                <w:b/>
                <w:bCs/>
                <w:color w:val="000000"/>
                <w:sz w:val="20"/>
                <w:szCs w:val="20"/>
                <w:lang w:eastAsia="ru-RU"/>
              </w:rPr>
              <w:t>Вр</w:t>
            </w:r>
            <w:proofErr w:type="spellEnd"/>
          </w:p>
        </w:tc>
        <w:tc>
          <w:tcPr>
            <w:tcW w:w="2556" w:type="dxa"/>
            <w:gridSpan w:val="7"/>
            <w:tcBorders>
              <w:top w:val="single" w:sz="4" w:space="0" w:color="000000"/>
              <w:left w:val="nil"/>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Сумма</w:t>
            </w:r>
          </w:p>
        </w:tc>
      </w:tr>
      <w:tr w:rsidR="006E4DE1" w:rsidRPr="00215902" w:rsidTr="00E94243">
        <w:trPr>
          <w:gridAfter w:val="1"/>
          <w:wAfter w:w="602" w:type="dxa"/>
          <w:trHeight w:val="327"/>
        </w:trPr>
        <w:tc>
          <w:tcPr>
            <w:tcW w:w="3276" w:type="dxa"/>
            <w:gridSpan w:val="2"/>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425" w:type="dxa"/>
            <w:gridSpan w:val="3"/>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1984" w:type="dxa"/>
            <w:gridSpan w:val="11"/>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6E4DE1" w:rsidRPr="00215902" w:rsidRDefault="006E4DE1" w:rsidP="00E94243">
            <w:pPr>
              <w:widowControl/>
              <w:suppressAutoHyphens w:val="0"/>
              <w:rPr>
                <w:rFonts w:eastAsia="Times New Roman"/>
                <w:b/>
                <w:bCs/>
                <w:color w:val="000000"/>
                <w:sz w:val="20"/>
                <w:szCs w:val="20"/>
                <w:lang w:eastAsia="ru-RU"/>
              </w:rPr>
            </w:pPr>
          </w:p>
        </w:tc>
        <w:tc>
          <w:tcPr>
            <w:tcW w:w="851" w:type="dxa"/>
            <w:gridSpan w:val="3"/>
            <w:tcBorders>
              <w:top w:val="nil"/>
              <w:left w:val="nil"/>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2024 год</w:t>
            </w:r>
          </w:p>
        </w:tc>
        <w:tc>
          <w:tcPr>
            <w:tcW w:w="850" w:type="dxa"/>
            <w:tcBorders>
              <w:top w:val="nil"/>
              <w:left w:val="nil"/>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2025 год</w:t>
            </w:r>
          </w:p>
        </w:tc>
        <w:tc>
          <w:tcPr>
            <w:tcW w:w="855" w:type="dxa"/>
            <w:gridSpan w:val="3"/>
            <w:tcBorders>
              <w:top w:val="nil"/>
              <w:left w:val="nil"/>
              <w:bottom w:val="single" w:sz="4" w:space="0" w:color="000000"/>
              <w:right w:val="single" w:sz="4" w:space="0" w:color="000000"/>
            </w:tcBorders>
            <w:shd w:val="clear" w:color="auto" w:fill="auto"/>
            <w:vAlign w:val="center"/>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2026 год</w:t>
            </w:r>
          </w:p>
        </w:tc>
      </w:tr>
      <w:tr w:rsidR="006E4DE1" w:rsidRPr="00215902" w:rsidTr="00E94243">
        <w:trPr>
          <w:gridAfter w:val="1"/>
          <w:wAfter w:w="602" w:type="dxa"/>
          <w:trHeight w:val="289"/>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6</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7</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10</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11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center"/>
              <w:rPr>
                <w:rFonts w:eastAsia="Times New Roman"/>
                <w:b/>
                <w:bCs/>
                <w:color w:val="000000"/>
                <w:sz w:val="20"/>
                <w:szCs w:val="20"/>
                <w:lang w:eastAsia="ru-RU"/>
              </w:rPr>
            </w:pPr>
            <w:r w:rsidRPr="00215902">
              <w:rPr>
                <w:rFonts w:eastAsia="Times New Roman"/>
                <w:b/>
                <w:bCs/>
                <w:color w:val="000000"/>
                <w:sz w:val="20"/>
                <w:szCs w:val="20"/>
                <w:lang w:eastAsia="ru-RU"/>
              </w:rPr>
              <w:t>12</w:t>
            </w:r>
          </w:p>
        </w:tc>
      </w:tr>
      <w:tr w:rsidR="006E4DE1" w:rsidRPr="00215902" w:rsidTr="00E94243">
        <w:trPr>
          <w:gridAfter w:val="1"/>
          <w:wAfter w:w="602" w:type="dxa"/>
          <w:trHeight w:val="289"/>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ВСЕГО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5 118,2</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3 748,5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3 768,0</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Администрация Редкодубского сельского поселения Ардатовского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2 929,8</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1 471,5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1 429,6</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Общегосударственные вопросы</w:t>
            </w:r>
          </w:p>
        </w:tc>
        <w:tc>
          <w:tcPr>
            <w:tcW w:w="567" w:type="dxa"/>
            <w:gridSpan w:val="2"/>
            <w:tcBorders>
              <w:top w:val="nil"/>
              <w:left w:val="nil"/>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2 929,8</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1 471,5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1 429,6</w:t>
            </w:r>
          </w:p>
        </w:tc>
      </w:tr>
      <w:tr w:rsidR="006E4DE1" w:rsidRPr="00215902" w:rsidTr="00E94243">
        <w:trPr>
          <w:gridAfter w:val="1"/>
          <w:wAfter w:w="602" w:type="dxa"/>
          <w:trHeight w:val="1215"/>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2 929,8</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1 471,5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1 429,6</w:t>
            </w:r>
          </w:p>
        </w:tc>
      </w:tr>
      <w:tr w:rsidR="006E4DE1" w:rsidRPr="00215902" w:rsidTr="00E94243">
        <w:trPr>
          <w:gridAfter w:val="1"/>
          <w:wAfter w:w="602" w:type="dxa"/>
          <w:trHeight w:val="144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r>
      <w:tr w:rsidR="006E4DE1" w:rsidRPr="00215902" w:rsidTr="00E94243">
        <w:trPr>
          <w:gridAfter w:val="1"/>
          <w:wAfter w:w="602" w:type="dxa"/>
          <w:trHeight w:val="19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r>
      <w:tr w:rsidR="006E4DE1" w:rsidRPr="00215902" w:rsidTr="00E94243">
        <w:trPr>
          <w:gridAfter w:val="1"/>
          <w:wAfter w:w="602" w:type="dxa"/>
          <w:trHeight w:val="255"/>
        </w:trPr>
        <w:tc>
          <w:tcPr>
            <w:tcW w:w="3276" w:type="dxa"/>
            <w:gridSpan w:val="2"/>
            <w:tcBorders>
              <w:top w:val="nil"/>
              <w:left w:val="single" w:sz="4" w:space="0" w:color="auto"/>
              <w:bottom w:val="single" w:sz="4" w:space="0" w:color="auto"/>
              <w:right w:val="single" w:sz="4" w:space="0" w:color="auto"/>
            </w:tcBorders>
            <w:shd w:val="clear" w:color="auto" w:fill="auto"/>
            <w:vAlign w:val="center"/>
            <w:hideMark/>
          </w:tcPr>
          <w:p w:rsidR="006E4DE1" w:rsidRPr="00215902" w:rsidRDefault="006E4DE1" w:rsidP="00E94243">
            <w:pPr>
              <w:widowControl/>
              <w:suppressAutoHyphens w:val="0"/>
              <w:rPr>
                <w:rFonts w:eastAsia="Times New Roman"/>
                <w:color w:val="000000"/>
                <w:sz w:val="18"/>
                <w:szCs w:val="18"/>
                <w:lang w:eastAsia="ru-RU"/>
              </w:rPr>
            </w:pPr>
            <w:r w:rsidRPr="003D5DC5">
              <w:rPr>
                <w:rFonts w:eastAsia="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240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w:t>
            </w:r>
          </w:p>
        </w:tc>
      </w:tr>
      <w:tr w:rsidR="006E4DE1" w:rsidRPr="00215902" w:rsidTr="00E94243">
        <w:trPr>
          <w:gridAfter w:val="1"/>
          <w:wAfter w:w="602" w:type="dxa"/>
          <w:trHeight w:val="94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lastRenderedPageBreak/>
              <w:t xml:space="preserve"> Обеспечение деятельности Администрации Редкодубского сельского поселения Ардатовского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589,5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r>
      <w:tr w:rsidR="006E4DE1" w:rsidRPr="00215902" w:rsidTr="00E94243">
        <w:trPr>
          <w:gridAfter w:val="1"/>
          <w:wAfter w:w="602" w:type="dxa"/>
          <w:trHeight w:val="48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Глава Редкодубского сельского поселения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589,5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r>
      <w:tr w:rsidR="006E4DE1" w:rsidRPr="00215902" w:rsidTr="00E94243">
        <w:trPr>
          <w:gridAfter w:val="1"/>
          <w:wAfter w:w="602"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589,5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r>
      <w:tr w:rsidR="006E4DE1" w:rsidRPr="00215902" w:rsidTr="00E94243">
        <w:trPr>
          <w:gridAfter w:val="1"/>
          <w:wAfter w:w="602" w:type="dxa"/>
          <w:trHeight w:val="1440"/>
        </w:trPr>
        <w:tc>
          <w:tcPr>
            <w:tcW w:w="3276" w:type="dxa"/>
            <w:gridSpan w:val="2"/>
            <w:tcBorders>
              <w:top w:val="nil"/>
              <w:left w:val="single" w:sz="4" w:space="0" w:color="auto"/>
              <w:bottom w:val="single" w:sz="4" w:space="0" w:color="auto"/>
              <w:right w:val="single" w:sz="4" w:space="0" w:color="000000"/>
            </w:tcBorders>
            <w:shd w:val="clear" w:color="auto" w:fill="auto"/>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589,5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r>
      <w:tr w:rsidR="006E4DE1" w:rsidRPr="00215902" w:rsidTr="00E94243">
        <w:trPr>
          <w:gridAfter w:val="1"/>
          <w:wAfter w:w="602" w:type="dxa"/>
          <w:trHeight w:val="720"/>
        </w:trPr>
        <w:tc>
          <w:tcPr>
            <w:tcW w:w="3276" w:type="dxa"/>
            <w:gridSpan w:val="2"/>
            <w:tcBorders>
              <w:top w:val="nil"/>
              <w:left w:val="single" w:sz="4" w:space="0" w:color="auto"/>
              <w:bottom w:val="single" w:sz="4" w:space="0" w:color="auto"/>
              <w:right w:val="single" w:sz="4" w:space="0" w:color="000000"/>
            </w:tcBorders>
            <w:shd w:val="clear" w:color="auto" w:fill="auto"/>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120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589,5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289,5</w:t>
            </w:r>
          </w:p>
        </w:tc>
      </w:tr>
      <w:tr w:rsidR="006E4DE1" w:rsidRPr="00215902" w:rsidTr="00E94243">
        <w:trPr>
          <w:gridAfter w:val="1"/>
          <w:wAfter w:w="602" w:type="dxa"/>
          <w:trHeight w:val="960"/>
        </w:trPr>
        <w:tc>
          <w:tcPr>
            <w:tcW w:w="3276" w:type="dxa"/>
            <w:gridSpan w:val="2"/>
            <w:tcBorders>
              <w:top w:val="nil"/>
              <w:left w:val="single" w:sz="4" w:space="0" w:color="auto"/>
              <w:bottom w:val="single" w:sz="4" w:space="0" w:color="auto"/>
              <w:right w:val="single" w:sz="4" w:space="0" w:color="auto"/>
            </w:tcBorders>
            <w:shd w:val="clear" w:color="auto" w:fill="auto"/>
            <w:vAlign w:val="center"/>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xml:space="preserve"> Деятельность администрации Редкодубского сельского поселения Ардатовского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2 340,3</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1 180,5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1 138,6</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2 340,3</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1 180,5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1 138,6</w:t>
            </w:r>
          </w:p>
        </w:tc>
      </w:tr>
      <w:tr w:rsidR="006E4DE1" w:rsidRPr="00215902" w:rsidTr="00E94243">
        <w:trPr>
          <w:gridAfter w:val="1"/>
          <w:wAfter w:w="602" w:type="dxa"/>
          <w:trHeight w:val="1440"/>
        </w:trPr>
        <w:tc>
          <w:tcPr>
            <w:tcW w:w="3276" w:type="dxa"/>
            <w:gridSpan w:val="2"/>
            <w:tcBorders>
              <w:top w:val="nil"/>
              <w:left w:val="single" w:sz="4" w:space="0" w:color="auto"/>
              <w:bottom w:val="single" w:sz="4" w:space="0" w:color="auto"/>
              <w:right w:val="single" w:sz="4" w:space="0" w:color="000000"/>
            </w:tcBorders>
            <w:shd w:val="clear" w:color="auto" w:fill="auto"/>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1 652,3</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2 311,1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1 138,6</w:t>
            </w:r>
          </w:p>
        </w:tc>
      </w:tr>
      <w:tr w:rsidR="006E4DE1" w:rsidRPr="00215902" w:rsidTr="00E94243">
        <w:trPr>
          <w:gridAfter w:val="1"/>
          <w:wAfter w:w="602" w:type="dxa"/>
          <w:trHeight w:val="720"/>
        </w:trPr>
        <w:tc>
          <w:tcPr>
            <w:tcW w:w="3276" w:type="dxa"/>
            <w:gridSpan w:val="2"/>
            <w:tcBorders>
              <w:top w:val="nil"/>
              <w:left w:val="single" w:sz="4" w:space="0" w:color="auto"/>
              <w:bottom w:val="single" w:sz="4" w:space="0" w:color="000000"/>
              <w:right w:val="single" w:sz="4" w:space="0" w:color="000000"/>
            </w:tcBorders>
            <w:shd w:val="clear" w:color="auto" w:fill="auto"/>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120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688,0</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1 004,1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962,2</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Расходы на обеспечение функций органов местного самоуправления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688,0</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1 004,1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962,2</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688,0</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142,9</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142,9</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240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688,0</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142,9</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142,9</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бюджетные ассигнования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Уплата налогов, сборов и иных платежей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850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33,5</w:t>
            </w:r>
          </w:p>
        </w:tc>
      </w:tr>
      <w:tr w:rsidR="006E4DE1" w:rsidRPr="00215902" w:rsidTr="00E94243">
        <w:trPr>
          <w:gridAfter w:val="1"/>
          <w:wAfter w:w="602" w:type="dxa"/>
          <w:trHeight w:val="2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Резервные фонды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57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Непрограммные расходы главных распорядителей средств местного бюджет</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72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Непрограммные расходы в рамках </w:t>
            </w:r>
            <w:proofErr w:type="gramStart"/>
            <w:r w:rsidRPr="00215902">
              <w:rPr>
                <w:rFonts w:eastAsia="Times New Roman"/>
                <w:sz w:val="18"/>
                <w:szCs w:val="18"/>
                <w:lang w:eastAsia="ru-RU"/>
              </w:rPr>
              <w:t>обеспечения деятельности главных распорядителей средств местного бюджета</w:t>
            </w:r>
            <w:proofErr w:type="gramEnd"/>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96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бюджетные ассигнования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lastRenderedPageBreak/>
              <w:t>Резервные средства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870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0,1</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Национальная оборона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131,9</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145,7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159,8</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Мобилизационная и вневойсковая подготовка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131,9</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145,7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159,8</w:t>
            </w:r>
          </w:p>
        </w:tc>
      </w:tr>
      <w:tr w:rsidR="006E4DE1" w:rsidRPr="00215902" w:rsidTr="00E94243">
        <w:trPr>
          <w:gridAfter w:val="1"/>
          <w:wAfter w:w="602" w:type="dxa"/>
          <w:trHeight w:val="144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215902">
              <w:rPr>
                <w:rFonts w:eastAsia="Times New Roman"/>
                <w:color w:val="000000"/>
                <w:sz w:val="18"/>
                <w:szCs w:val="18"/>
                <w:lang w:eastAsia="ru-RU"/>
              </w:rPr>
              <w:t>Редкодубском</w:t>
            </w:r>
            <w:proofErr w:type="spellEnd"/>
            <w:r w:rsidRPr="00215902">
              <w:rPr>
                <w:rFonts w:eastAsia="Times New Roman"/>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131,9</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145,7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159,8</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Основное мероприятие «Обеспечение деятельности военно-учетного стола»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131,9</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145,7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159,8</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131,9</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145,7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159,8</w:t>
            </w:r>
          </w:p>
        </w:tc>
      </w:tr>
      <w:tr w:rsidR="006E4DE1" w:rsidRPr="00215902" w:rsidTr="00E94243">
        <w:trPr>
          <w:gridAfter w:val="1"/>
          <w:wAfter w:w="602" w:type="dxa"/>
          <w:trHeight w:val="144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120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120,3</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11,6</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25,4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39,5</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02</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240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11,6</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25,4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39,5</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Национальная экономика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1 722,7</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Дорожное хозяйство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120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94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44102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44102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44102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240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1 558,1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1 672,4</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1 722,7</w:t>
            </w:r>
          </w:p>
        </w:tc>
      </w:tr>
      <w:tr w:rsidR="006E4DE1" w:rsidRPr="00215902" w:rsidTr="00E94243">
        <w:trPr>
          <w:gridAfter w:val="1"/>
          <w:wAfter w:w="602" w:type="dxa"/>
          <w:trHeight w:val="33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b/>
                <w:bCs/>
                <w:sz w:val="18"/>
                <w:szCs w:val="18"/>
                <w:lang w:eastAsia="ru-RU"/>
              </w:rPr>
            </w:pPr>
            <w:r w:rsidRPr="00215902">
              <w:rPr>
                <w:rFonts w:eastAsia="Times New Roman"/>
                <w:b/>
                <w:bCs/>
                <w:sz w:val="18"/>
                <w:szCs w:val="18"/>
                <w:lang w:eastAsia="ru-RU"/>
              </w:rPr>
              <w:t xml:space="preserve"> </w:t>
            </w:r>
            <w:proofErr w:type="spellStart"/>
            <w:r w:rsidRPr="00215902">
              <w:rPr>
                <w:rFonts w:eastAsia="Times New Roman"/>
                <w:b/>
                <w:bCs/>
                <w:sz w:val="18"/>
                <w:szCs w:val="18"/>
                <w:lang w:eastAsia="ru-RU"/>
              </w:rPr>
              <w:t>Жилищно</w:t>
            </w:r>
            <w:proofErr w:type="spellEnd"/>
            <w:r w:rsidRPr="00215902">
              <w:rPr>
                <w:rFonts w:eastAsia="Times New Roman"/>
                <w:b/>
                <w:bCs/>
                <w:sz w:val="18"/>
                <w:szCs w:val="18"/>
                <w:lang w:eastAsia="ru-RU"/>
              </w:rPr>
              <w:t xml:space="preserve"> - коммунальное хозяйство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b/>
                <w:bCs/>
                <w:sz w:val="18"/>
                <w:szCs w:val="18"/>
                <w:lang w:eastAsia="ru-RU"/>
              </w:rPr>
            </w:pPr>
            <w:r w:rsidRPr="00215902">
              <w:rPr>
                <w:rFonts w:eastAsia="Times New Roman"/>
                <w:b/>
                <w:bCs/>
                <w:sz w:val="18"/>
                <w:szCs w:val="18"/>
                <w:lang w:eastAsia="ru-RU"/>
              </w:rPr>
              <w:t>931</w:t>
            </w:r>
          </w:p>
        </w:tc>
        <w:tc>
          <w:tcPr>
            <w:tcW w:w="425" w:type="dxa"/>
            <w:gridSpan w:val="3"/>
            <w:tcBorders>
              <w:top w:val="nil"/>
              <w:left w:val="nil"/>
              <w:bottom w:val="nil"/>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b/>
                <w:bCs/>
                <w:sz w:val="18"/>
                <w:szCs w:val="18"/>
                <w:lang w:eastAsia="ru-RU"/>
              </w:rPr>
            </w:pPr>
            <w:r w:rsidRPr="00215902">
              <w:rPr>
                <w:rFonts w:eastAsia="Times New Roman"/>
                <w:b/>
                <w:bCs/>
                <w:sz w:val="18"/>
                <w:szCs w:val="18"/>
                <w:lang w:eastAsia="ru-RU"/>
              </w:rPr>
              <w:t>05</w:t>
            </w:r>
          </w:p>
        </w:tc>
        <w:tc>
          <w:tcPr>
            <w:tcW w:w="567" w:type="dxa"/>
            <w:gridSpan w:val="2"/>
            <w:tcBorders>
              <w:top w:val="nil"/>
              <w:left w:val="nil"/>
              <w:bottom w:val="nil"/>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nil"/>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13,0</w:t>
            </w:r>
          </w:p>
        </w:tc>
      </w:tr>
      <w:tr w:rsidR="006E4DE1" w:rsidRPr="00215902" w:rsidTr="00E94243">
        <w:trPr>
          <w:gridAfter w:val="1"/>
          <w:wAfter w:w="602" w:type="dxa"/>
          <w:trHeight w:val="2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Благоустройство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931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144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2020-2024 </w:t>
            </w:r>
            <w:proofErr w:type="spellStart"/>
            <w:proofErr w:type="gramStart"/>
            <w:r w:rsidRPr="00215902">
              <w:rPr>
                <w:rFonts w:eastAsia="Times New Roman"/>
                <w:sz w:val="18"/>
                <w:szCs w:val="18"/>
                <w:lang w:eastAsia="ru-RU"/>
              </w:rPr>
              <w:t>гг</w:t>
            </w:r>
            <w:proofErr w:type="spellEnd"/>
            <w:proofErr w:type="gramEnd"/>
            <w:r w:rsidRPr="00215902">
              <w:rPr>
                <w:rFonts w:eastAsia="Times New Roman"/>
                <w:sz w:val="18"/>
                <w:szCs w:val="18"/>
                <w:lang w:eastAsia="ru-RU"/>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931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2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lastRenderedPageBreak/>
              <w:t xml:space="preserve"> Подпрограмма "Благоустройство"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931</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xml:space="preserve">Прочие мероприятия по благоустройству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240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55,5</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16,0</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13,0</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Социальная политика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442,1</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Пенсионное обеспечение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720"/>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960"/>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xml:space="preserve">Не программные расходы в рамках </w:t>
            </w:r>
            <w:proofErr w:type="gramStart"/>
            <w:r w:rsidRPr="00215902">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215902">
              <w:rPr>
                <w:rFonts w:eastAsia="Times New Roman"/>
                <w:color w:val="000000"/>
                <w:sz w:val="18"/>
                <w:szCs w:val="18"/>
                <w:lang w:eastAsia="ru-RU"/>
              </w:rPr>
              <w:t xml:space="preserve">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Доплаты к пенсиям муниципальных служащих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Социальное обеспечение и иные выплаты населению</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46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Публичные нормативные социальные выплаты гражданам</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310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442,1</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Обслуживание государственного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0,7</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Обслуживание государственного (муниципального) внутреннего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72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Не программные расходы главных распорядителей бюджетных средств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96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6E4DE1" w:rsidRPr="00215902" w:rsidRDefault="006E4DE1" w:rsidP="00E94243">
            <w:pPr>
              <w:widowControl/>
              <w:suppressAutoHyphens w:val="0"/>
              <w:rPr>
                <w:rFonts w:eastAsia="Times New Roman"/>
                <w:sz w:val="18"/>
                <w:szCs w:val="18"/>
                <w:lang w:eastAsia="ru-RU"/>
              </w:rPr>
            </w:pPr>
            <w:r w:rsidRPr="00215902">
              <w:rPr>
                <w:rFonts w:eastAsia="Times New Roman"/>
                <w:sz w:val="18"/>
                <w:szCs w:val="18"/>
                <w:lang w:eastAsia="ru-RU"/>
              </w:rPr>
              <w:t xml:space="preserve"> Не программные расходы в рамках </w:t>
            </w:r>
            <w:proofErr w:type="gramStart"/>
            <w:r w:rsidRPr="00215902">
              <w:rPr>
                <w:rFonts w:eastAsia="Times New Roman"/>
                <w:sz w:val="18"/>
                <w:szCs w:val="18"/>
                <w:lang w:eastAsia="ru-RU"/>
              </w:rPr>
              <w:t>обеспечения деятельности главных распорядителей бюджетных средств Республики</w:t>
            </w:r>
            <w:proofErr w:type="gramEnd"/>
            <w:r w:rsidRPr="00215902">
              <w:rPr>
                <w:rFonts w:eastAsia="Times New Roman"/>
                <w:sz w:val="18"/>
                <w:szCs w:val="18"/>
                <w:lang w:eastAsia="ru-RU"/>
              </w:rPr>
              <w:t xml:space="preserve">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495"/>
        </w:trPr>
        <w:tc>
          <w:tcPr>
            <w:tcW w:w="3276" w:type="dxa"/>
            <w:gridSpan w:val="2"/>
            <w:tcBorders>
              <w:top w:val="nil"/>
              <w:left w:val="single" w:sz="4" w:space="0" w:color="000000"/>
              <w:bottom w:val="single" w:sz="4" w:space="0" w:color="000000"/>
              <w:right w:val="single" w:sz="4" w:space="0" w:color="000000"/>
            </w:tcBorders>
            <w:shd w:val="clear" w:color="FFFFFF" w:fill="FFFFFF"/>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Процентные платежи по муниципальному долгу</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41240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480"/>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Обслуживание государственного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41240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700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Обслуживание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931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41240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color w:val="000000"/>
                <w:sz w:val="18"/>
                <w:szCs w:val="18"/>
                <w:lang w:eastAsia="ru-RU"/>
              </w:rPr>
            </w:pPr>
            <w:r w:rsidRPr="00215902">
              <w:rPr>
                <w:rFonts w:eastAsia="Times New Roman"/>
                <w:color w:val="000000"/>
                <w:sz w:val="18"/>
                <w:szCs w:val="18"/>
                <w:lang w:eastAsia="ru-RU"/>
              </w:rPr>
              <w:t>730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color w:val="000000"/>
                <w:sz w:val="18"/>
                <w:szCs w:val="18"/>
                <w:lang w:eastAsia="ru-RU"/>
              </w:rPr>
            </w:pPr>
            <w:r w:rsidRPr="00215902">
              <w:rPr>
                <w:rFonts w:eastAsia="Times New Roman"/>
                <w:color w:val="000000"/>
                <w:sz w:val="18"/>
                <w:szCs w:val="18"/>
                <w:lang w:eastAsia="ru-RU"/>
              </w:rPr>
              <w:t>0,7</w:t>
            </w:r>
          </w:p>
        </w:tc>
      </w:tr>
      <w:tr w:rsidR="006E4DE1" w:rsidRPr="00215902" w:rsidTr="00E94243">
        <w:trPr>
          <w:gridAfter w:val="1"/>
          <w:wAfter w:w="602" w:type="dxa"/>
          <w:trHeight w:val="255"/>
        </w:trPr>
        <w:tc>
          <w:tcPr>
            <w:tcW w:w="3276" w:type="dxa"/>
            <w:gridSpan w:val="2"/>
            <w:tcBorders>
              <w:top w:val="nil"/>
              <w:left w:val="single" w:sz="4" w:space="0" w:color="000000"/>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Условно утвержденные расходы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w:t>
            </w:r>
          </w:p>
        </w:tc>
        <w:tc>
          <w:tcPr>
            <w:tcW w:w="708"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00000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rPr>
                <w:rFonts w:eastAsia="Times New Roman"/>
                <w:b/>
                <w:bCs/>
                <w:color w:val="000000"/>
                <w:sz w:val="18"/>
                <w:szCs w:val="18"/>
                <w:lang w:eastAsia="ru-RU"/>
              </w:rPr>
            </w:pPr>
            <w:r w:rsidRPr="00215902">
              <w:rPr>
                <w:rFonts w:eastAsia="Times New Roman"/>
                <w:b/>
                <w:bCs/>
                <w:color w:val="000000"/>
                <w:sz w:val="18"/>
                <w:szCs w:val="18"/>
                <w:lang w:eastAsia="ru-RU"/>
              </w:rPr>
              <w:t>000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 </w:t>
            </w:r>
          </w:p>
        </w:tc>
        <w:tc>
          <w:tcPr>
            <w:tcW w:w="855" w:type="dxa"/>
            <w:gridSpan w:val="3"/>
            <w:tcBorders>
              <w:top w:val="nil"/>
              <w:left w:val="nil"/>
              <w:bottom w:val="single" w:sz="4" w:space="0" w:color="000000"/>
              <w:right w:val="single" w:sz="4" w:space="0" w:color="000000"/>
            </w:tcBorders>
            <w:shd w:val="clear" w:color="auto" w:fill="auto"/>
            <w:vAlign w:val="bottom"/>
            <w:hideMark/>
          </w:tcPr>
          <w:p w:rsidR="006E4DE1" w:rsidRPr="00215902" w:rsidRDefault="006E4DE1" w:rsidP="00E94243">
            <w:pPr>
              <w:widowControl/>
              <w:suppressAutoHyphens w:val="0"/>
              <w:jc w:val="right"/>
              <w:rPr>
                <w:rFonts w:eastAsia="Times New Roman"/>
                <w:b/>
                <w:bCs/>
                <w:color w:val="000000"/>
                <w:sz w:val="18"/>
                <w:szCs w:val="18"/>
                <w:lang w:eastAsia="ru-RU"/>
              </w:rPr>
            </w:pPr>
            <w:r w:rsidRPr="00215902">
              <w:rPr>
                <w:rFonts w:eastAsia="Times New Roman"/>
                <w:b/>
                <w:bCs/>
                <w:color w:val="000000"/>
                <w:sz w:val="18"/>
                <w:szCs w:val="18"/>
                <w:lang w:eastAsia="ru-RU"/>
              </w:rPr>
              <w:t> </w:t>
            </w:r>
          </w:p>
        </w:tc>
      </w:tr>
    </w:tbl>
    <w:p w:rsidR="006E4DE1" w:rsidRDefault="006E4DE1" w:rsidP="006E4DE1"/>
    <w:p w:rsidR="006E4DE1" w:rsidRDefault="006E4DE1" w:rsidP="006E4DE1">
      <w:r>
        <w:br w:type="page"/>
      </w:r>
    </w:p>
    <w:tbl>
      <w:tblPr>
        <w:tblW w:w="10080" w:type="dxa"/>
        <w:tblInd w:w="93" w:type="dxa"/>
        <w:tblLayout w:type="fixed"/>
        <w:tblLook w:val="04A0" w:firstRow="1" w:lastRow="0" w:firstColumn="1" w:lastColumn="0" w:noHBand="0" w:noVBand="1"/>
      </w:tblPr>
      <w:tblGrid>
        <w:gridCol w:w="3765"/>
        <w:gridCol w:w="419"/>
        <w:gridCol w:w="564"/>
        <w:gridCol w:w="396"/>
        <w:gridCol w:w="376"/>
        <w:gridCol w:w="396"/>
        <w:gridCol w:w="698"/>
        <w:gridCol w:w="486"/>
        <w:gridCol w:w="1220"/>
        <w:gridCol w:w="909"/>
        <w:gridCol w:w="851"/>
      </w:tblGrid>
      <w:tr w:rsidR="006E4DE1" w:rsidRPr="00F2350D" w:rsidTr="00E94243">
        <w:trPr>
          <w:trHeight w:val="2655"/>
        </w:trPr>
        <w:tc>
          <w:tcPr>
            <w:tcW w:w="3765" w:type="dxa"/>
            <w:tcBorders>
              <w:top w:val="nil"/>
              <w:left w:val="nil"/>
              <w:bottom w:val="nil"/>
              <w:right w:val="nil"/>
            </w:tcBorders>
            <w:shd w:val="clear" w:color="auto" w:fill="auto"/>
            <w:hideMark/>
          </w:tcPr>
          <w:p w:rsidR="006E4DE1" w:rsidRPr="00F2350D" w:rsidRDefault="006E4DE1" w:rsidP="00E94243">
            <w:pPr>
              <w:widowControl/>
              <w:suppressAutoHyphens w:val="0"/>
              <w:jc w:val="right"/>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6E4DE1" w:rsidRPr="00F2350D" w:rsidRDefault="006E4DE1" w:rsidP="00E94243">
            <w:pPr>
              <w:widowControl/>
              <w:suppressAutoHyphens w:val="0"/>
              <w:jc w:val="right"/>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7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698"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466" w:type="dxa"/>
            <w:gridSpan w:val="4"/>
            <w:tcBorders>
              <w:top w:val="nil"/>
              <w:left w:val="nil"/>
              <w:bottom w:val="nil"/>
              <w:right w:val="nil"/>
            </w:tcBorders>
            <w:shd w:val="clear" w:color="auto" w:fill="auto"/>
            <w:hideMark/>
          </w:tcPr>
          <w:p w:rsidR="006E4DE1" w:rsidRDefault="006E4DE1" w:rsidP="00E94243">
            <w:pPr>
              <w:widowControl/>
              <w:suppressAutoHyphens w:val="0"/>
              <w:rPr>
                <w:rFonts w:eastAsia="Times New Roman"/>
                <w:color w:val="000000"/>
                <w:sz w:val="20"/>
                <w:szCs w:val="20"/>
                <w:lang w:eastAsia="ru-RU"/>
              </w:rPr>
            </w:pPr>
            <w:r w:rsidRPr="00F2350D">
              <w:rPr>
                <w:rFonts w:eastAsia="Times New Roman"/>
                <w:color w:val="000000"/>
                <w:sz w:val="20"/>
                <w:szCs w:val="20"/>
                <w:lang w:eastAsia="ru-RU"/>
              </w:rPr>
              <w:t xml:space="preserve">Приложение 4 </w:t>
            </w:r>
            <w:r w:rsidRPr="00F2350D">
              <w:rPr>
                <w:rFonts w:eastAsia="Times New Roman"/>
                <w:color w:val="000000"/>
                <w:sz w:val="20"/>
                <w:szCs w:val="20"/>
                <w:lang w:eastAsia="ru-RU"/>
              </w:rPr>
              <w:br/>
              <w:t>к решению  Совета депутатов</w:t>
            </w:r>
            <w:r w:rsidRPr="00F2350D">
              <w:rPr>
                <w:rFonts w:eastAsia="Times New Roman"/>
                <w:color w:val="000000"/>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2024 год и на плановый период 2025 и 2026 годов» </w:t>
            </w:r>
          </w:p>
          <w:p w:rsidR="006E4DE1" w:rsidRPr="00F2350D" w:rsidRDefault="006E4DE1" w:rsidP="00E94243">
            <w:pPr>
              <w:widowControl/>
              <w:suppressAutoHyphens w:val="0"/>
              <w:rPr>
                <w:rFonts w:eastAsia="Times New Roman"/>
                <w:color w:val="000000"/>
                <w:sz w:val="20"/>
                <w:szCs w:val="20"/>
                <w:lang w:eastAsia="ru-RU"/>
              </w:rPr>
            </w:pP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p>
        </w:tc>
      </w:tr>
      <w:tr w:rsidR="006E4DE1" w:rsidRPr="00F2350D" w:rsidTr="00E94243">
        <w:trPr>
          <w:trHeight w:val="2610"/>
        </w:trPr>
        <w:tc>
          <w:tcPr>
            <w:tcW w:w="10080" w:type="dxa"/>
            <w:gridSpan w:val="11"/>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lang w:eastAsia="ru-RU"/>
              </w:rPr>
            </w:pPr>
            <w:r w:rsidRPr="00F2350D">
              <w:rPr>
                <w:rFonts w:eastAsia="Times New Roman"/>
                <w:b/>
                <w:bCs/>
                <w:color w:val="000000"/>
                <w:lang w:eastAsia="ru-RU"/>
              </w:rPr>
              <w:t xml:space="preserve">РАСПРЕДЕЛЕНИЕ </w:t>
            </w:r>
            <w:r w:rsidRPr="00F2350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F2350D">
              <w:rPr>
                <w:rFonts w:eastAsia="Times New Roman"/>
                <w:b/>
                <w:bCs/>
                <w:color w:val="000000"/>
                <w:lang w:eastAsia="ru-RU"/>
              </w:rPr>
              <w:br/>
              <w:t>2025</w:t>
            </w:r>
            <w:proofErr w:type="gramStart"/>
            <w:r w:rsidRPr="00F2350D">
              <w:rPr>
                <w:rFonts w:eastAsia="Times New Roman"/>
                <w:b/>
                <w:bCs/>
                <w:color w:val="000000"/>
                <w:lang w:eastAsia="ru-RU"/>
              </w:rPr>
              <w:t xml:space="preserve"> И</w:t>
            </w:r>
            <w:proofErr w:type="gramEnd"/>
            <w:r w:rsidRPr="00F2350D">
              <w:rPr>
                <w:rFonts w:eastAsia="Times New Roman"/>
                <w:b/>
                <w:bCs/>
                <w:color w:val="000000"/>
                <w:lang w:eastAsia="ru-RU"/>
              </w:rPr>
              <w:t xml:space="preserve"> 2026 ГОДОВ</w:t>
            </w:r>
          </w:p>
        </w:tc>
      </w:tr>
      <w:tr w:rsidR="006E4DE1" w:rsidRPr="00F2350D" w:rsidTr="00E94243">
        <w:trPr>
          <w:trHeight w:val="300"/>
        </w:trPr>
        <w:tc>
          <w:tcPr>
            <w:tcW w:w="3765"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7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698"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466" w:type="dxa"/>
            <w:gridSpan w:val="4"/>
            <w:tcBorders>
              <w:top w:val="nil"/>
              <w:left w:val="nil"/>
              <w:bottom w:val="nil"/>
              <w:right w:val="nil"/>
            </w:tcBorders>
            <w:shd w:val="clear" w:color="auto" w:fill="auto"/>
            <w:hideMark/>
          </w:tcPr>
          <w:p w:rsidR="006E4DE1" w:rsidRPr="00F2350D" w:rsidRDefault="006E4DE1" w:rsidP="00E94243">
            <w:pPr>
              <w:widowControl/>
              <w:suppressAutoHyphens w:val="0"/>
              <w:jc w:val="right"/>
              <w:rPr>
                <w:rFonts w:eastAsia="Times New Roman"/>
                <w:color w:val="000000"/>
                <w:sz w:val="20"/>
                <w:szCs w:val="20"/>
                <w:lang w:eastAsia="ru-RU"/>
              </w:rPr>
            </w:pPr>
            <w:r w:rsidRPr="00F2350D">
              <w:rPr>
                <w:rFonts w:eastAsia="Times New Roman"/>
                <w:color w:val="000000"/>
                <w:sz w:val="20"/>
                <w:szCs w:val="20"/>
                <w:lang w:eastAsia="ru-RU"/>
              </w:rPr>
              <w:t>(тыс. рублей)</w:t>
            </w:r>
          </w:p>
        </w:tc>
      </w:tr>
      <w:tr w:rsidR="006E4DE1" w:rsidRPr="00F2350D" w:rsidTr="00E94243">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Вр</w:t>
            </w:r>
            <w:proofErr w:type="spellEnd"/>
          </w:p>
        </w:tc>
        <w:tc>
          <w:tcPr>
            <w:tcW w:w="2980" w:type="dxa"/>
            <w:gridSpan w:val="3"/>
            <w:tcBorders>
              <w:top w:val="single" w:sz="4" w:space="0" w:color="000000"/>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Сумма</w:t>
            </w:r>
          </w:p>
        </w:tc>
      </w:tr>
      <w:tr w:rsidR="006E4DE1" w:rsidRPr="00F2350D" w:rsidTr="00E94243">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1220"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2024 год</w:t>
            </w:r>
          </w:p>
        </w:tc>
        <w:tc>
          <w:tcPr>
            <w:tcW w:w="909"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2025 год</w:t>
            </w:r>
          </w:p>
        </w:tc>
        <w:tc>
          <w:tcPr>
            <w:tcW w:w="851"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2026 год</w:t>
            </w:r>
          </w:p>
        </w:tc>
      </w:tr>
      <w:tr w:rsidR="006E4DE1" w:rsidRPr="00F2350D" w:rsidTr="00E94243">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5</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6</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7</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8</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11</w:t>
            </w:r>
          </w:p>
        </w:tc>
      </w:tr>
      <w:tr w:rsidR="006E4DE1" w:rsidRPr="00F2350D" w:rsidTr="00E94243">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5 118,2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3 748,5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3 768,0</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5 118,2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3 748,5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3 768,0</w:t>
            </w:r>
          </w:p>
        </w:tc>
      </w:tr>
      <w:tr w:rsidR="006E4DE1" w:rsidRPr="00F2350D" w:rsidTr="00E94243">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2 929,8</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1 471,5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1 429,6</w:t>
            </w:r>
          </w:p>
        </w:tc>
      </w:tr>
      <w:tr w:rsidR="006E4DE1" w:rsidRPr="00F2350D" w:rsidTr="00E94243">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Обеспечение деятельности Администрации Редкодубского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915,6</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677,4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831,3</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Глава Редкодубского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rPr>
                <w:rFonts w:eastAsia="Times New Roman"/>
                <w:sz w:val="18"/>
                <w:szCs w:val="18"/>
                <w:lang w:eastAsia="ru-RU"/>
              </w:rPr>
            </w:pPr>
            <w:r w:rsidRPr="00F2350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Деятельность администрации Редкодубского сельского</w:t>
            </w:r>
            <w:r>
              <w:rPr>
                <w:rFonts w:eastAsia="Times New Roman"/>
                <w:color w:val="000000"/>
                <w:sz w:val="18"/>
                <w:szCs w:val="18"/>
                <w:lang w:eastAsia="ru-RU"/>
              </w:rPr>
              <w:t xml:space="preserve"> </w:t>
            </w:r>
            <w:r w:rsidRPr="00F2350D">
              <w:rPr>
                <w:rFonts w:eastAsia="Times New Roman"/>
                <w:color w:val="000000"/>
                <w:sz w:val="18"/>
                <w:szCs w:val="18"/>
                <w:lang w:eastAsia="ru-RU"/>
              </w:rPr>
              <w:t>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702,2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332,9</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486,8</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332,9</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850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Непрограммные расходы в рамках </w:t>
            </w:r>
            <w:proofErr w:type="gramStart"/>
            <w:r w:rsidRPr="00F2350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870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131,9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145,7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159,8</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F2350D">
              <w:rPr>
                <w:rFonts w:eastAsia="Times New Roman"/>
                <w:color w:val="000000"/>
                <w:sz w:val="18"/>
                <w:szCs w:val="18"/>
                <w:lang w:eastAsia="ru-RU"/>
              </w:rPr>
              <w:t>Редкодубском</w:t>
            </w:r>
            <w:proofErr w:type="spellEnd"/>
            <w:r>
              <w:rPr>
                <w:rFonts w:eastAsia="Times New Roman"/>
                <w:color w:val="000000"/>
                <w:sz w:val="18"/>
                <w:szCs w:val="18"/>
                <w:lang w:eastAsia="ru-RU"/>
              </w:rPr>
              <w:t xml:space="preserve"> </w:t>
            </w:r>
            <w:r w:rsidRPr="00F2350D">
              <w:rPr>
                <w:rFonts w:eastAsia="Times New Roman"/>
                <w:color w:val="000000"/>
                <w:sz w:val="18"/>
                <w:szCs w:val="18"/>
                <w:lang w:eastAsia="ru-RU"/>
              </w:rPr>
              <w:t>сельском поселении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1 722,7</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proofErr w:type="spellStart"/>
            <w:r w:rsidRPr="00F2350D">
              <w:rPr>
                <w:rFonts w:eastAsia="Times New Roman"/>
                <w:b/>
                <w:bCs/>
                <w:color w:val="000000"/>
                <w:sz w:val="18"/>
                <w:szCs w:val="18"/>
                <w:lang w:eastAsia="ru-RU"/>
              </w:rPr>
              <w:t>Жилищно</w:t>
            </w:r>
            <w:proofErr w:type="spellEnd"/>
            <w:r w:rsidRPr="00F2350D">
              <w:rPr>
                <w:rFonts w:eastAsia="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1 558,1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13,0</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59,2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2020-2024 </w:t>
            </w:r>
            <w:proofErr w:type="spellStart"/>
            <w:proofErr w:type="gramStart"/>
            <w:r w:rsidRPr="00F2350D">
              <w:rPr>
                <w:rFonts w:eastAsia="Times New Roman"/>
                <w:color w:val="000000"/>
                <w:sz w:val="18"/>
                <w:szCs w:val="18"/>
                <w:lang w:eastAsia="ru-RU"/>
              </w:rPr>
              <w:t>гг</w:t>
            </w:r>
            <w:proofErr w:type="spellEnd"/>
            <w:proofErr w:type="gramEnd"/>
            <w:r w:rsidRPr="00F2350D">
              <w:rPr>
                <w:rFonts w:eastAsia="Times New Roman"/>
                <w:color w:val="000000"/>
                <w:sz w:val="18"/>
                <w:szCs w:val="18"/>
                <w:lang w:eastAsia="ru-RU"/>
              </w:rPr>
              <w:t>"</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59,2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59,2</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442,1</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Не программные расходы в рамках </w:t>
            </w:r>
            <w:proofErr w:type="gramStart"/>
            <w:r w:rsidRPr="00F2350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F2350D">
              <w:rPr>
                <w:rFonts w:eastAsia="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310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0,7</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Не программные расходы в рамках </w:t>
            </w:r>
            <w:proofErr w:type="gramStart"/>
            <w:r w:rsidRPr="00F2350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F2350D">
              <w:rPr>
                <w:rFonts w:eastAsia="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730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000</w:t>
            </w:r>
          </w:p>
        </w:tc>
        <w:tc>
          <w:tcPr>
            <w:tcW w:w="122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851"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0,0</w:t>
            </w:r>
          </w:p>
        </w:tc>
      </w:tr>
    </w:tbl>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p w:rsidR="006E4DE1" w:rsidRDefault="006E4DE1" w:rsidP="006E4DE1"/>
    <w:tbl>
      <w:tblPr>
        <w:tblW w:w="10080" w:type="dxa"/>
        <w:tblInd w:w="93" w:type="dxa"/>
        <w:tblLook w:val="04A0" w:firstRow="1" w:lastRow="0" w:firstColumn="1" w:lastColumn="0" w:noHBand="0" w:noVBand="1"/>
      </w:tblPr>
      <w:tblGrid>
        <w:gridCol w:w="3056"/>
        <w:gridCol w:w="396"/>
        <w:gridCol w:w="365"/>
        <w:gridCol w:w="396"/>
        <w:gridCol w:w="666"/>
        <w:gridCol w:w="486"/>
        <w:gridCol w:w="419"/>
        <w:gridCol w:w="564"/>
        <w:gridCol w:w="598"/>
        <w:gridCol w:w="1113"/>
        <w:gridCol w:w="1113"/>
        <w:gridCol w:w="908"/>
      </w:tblGrid>
      <w:tr w:rsidR="006E4DE1" w:rsidRPr="00F2350D" w:rsidTr="00E94243">
        <w:trPr>
          <w:trHeight w:val="2370"/>
        </w:trPr>
        <w:tc>
          <w:tcPr>
            <w:tcW w:w="3170" w:type="dxa"/>
            <w:tcBorders>
              <w:top w:val="nil"/>
              <w:left w:val="nil"/>
              <w:bottom w:val="nil"/>
              <w:right w:val="nil"/>
            </w:tcBorders>
            <w:shd w:val="clear" w:color="auto" w:fill="auto"/>
            <w:hideMark/>
          </w:tcPr>
          <w:p w:rsidR="006E4DE1" w:rsidRPr="00F2350D" w:rsidRDefault="006E4DE1" w:rsidP="00E94243">
            <w:pPr>
              <w:widowControl/>
              <w:suppressAutoHyphens w:val="0"/>
              <w:jc w:val="right"/>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70"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66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486"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color w:val="000000"/>
                <w:sz w:val="20"/>
                <w:szCs w:val="20"/>
                <w:lang w:eastAsia="ru-RU"/>
              </w:rPr>
            </w:pPr>
          </w:p>
        </w:tc>
        <w:tc>
          <w:tcPr>
            <w:tcW w:w="3613" w:type="dxa"/>
            <w:gridSpan w:val="4"/>
            <w:tcBorders>
              <w:top w:val="nil"/>
              <w:left w:val="nil"/>
              <w:bottom w:val="nil"/>
              <w:right w:val="nil"/>
            </w:tcBorders>
            <w:shd w:val="clear" w:color="auto" w:fill="auto"/>
            <w:hideMark/>
          </w:tcPr>
          <w:p w:rsidR="006E4DE1" w:rsidRDefault="006E4DE1" w:rsidP="00E94243">
            <w:pPr>
              <w:widowControl/>
              <w:suppressAutoHyphens w:val="0"/>
              <w:rPr>
                <w:rFonts w:eastAsia="Times New Roman"/>
                <w:color w:val="000000"/>
                <w:sz w:val="20"/>
                <w:szCs w:val="20"/>
                <w:lang w:eastAsia="ru-RU"/>
              </w:rPr>
            </w:pPr>
            <w:r w:rsidRPr="00F2350D">
              <w:rPr>
                <w:rFonts w:eastAsia="Times New Roman"/>
                <w:color w:val="000000"/>
                <w:sz w:val="20"/>
                <w:szCs w:val="20"/>
                <w:lang w:eastAsia="ru-RU"/>
              </w:rPr>
              <w:t>Приложение 5</w:t>
            </w:r>
            <w:r w:rsidRPr="00F2350D">
              <w:rPr>
                <w:rFonts w:eastAsia="Times New Roman"/>
                <w:color w:val="000000"/>
                <w:sz w:val="20"/>
                <w:szCs w:val="20"/>
                <w:lang w:eastAsia="ru-RU"/>
              </w:rPr>
              <w:br/>
              <w:t>к решению  Совета депутатов</w:t>
            </w:r>
            <w:r w:rsidRPr="00F2350D">
              <w:rPr>
                <w:rFonts w:eastAsia="Times New Roman"/>
                <w:color w:val="000000"/>
                <w:sz w:val="20"/>
                <w:szCs w:val="20"/>
                <w:lang w:eastAsia="ru-RU"/>
              </w:rPr>
              <w:br/>
              <w:t>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2024 год и на плановый период 2025и 2026годов»</w:t>
            </w:r>
          </w:p>
          <w:p w:rsidR="006E4DE1" w:rsidRPr="00F2350D" w:rsidRDefault="006E4DE1" w:rsidP="00E94243">
            <w:pPr>
              <w:widowControl/>
              <w:suppressAutoHyphens w:val="0"/>
              <w:rPr>
                <w:rFonts w:eastAsia="Times New Roman"/>
                <w:color w:val="000000"/>
                <w:sz w:val="20"/>
                <w:szCs w:val="20"/>
                <w:lang w:eastAsia="ru-RU"/>
              </w:rPr>
            </w:pPr>
            <w:r w:rsidRPr="00F2350D">
              <w:rPr>
                <w:rFonts w:eastAsia="Times New Roman"/>
                <w:color w:val="000000"/>
                <w:sz w:val="20"/>
                <w:szCs w:val="20"/>
                <w:lang w:eastAsia="ru-RU"/>
              </w:rPr>
              <w:t xml:space="preserve"> </w:t>
            </w: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p>
        </w:tc>
      </w:tr>
      <w:tr w:rsidR="006E4DE1" w:rsidRPr="00F2350D" w:rsidTr="00E94243">
        <w:trPr>
          <w:trHeight w:val="2595"/>
        </w:trPr>
        <w:tc>
          <w:tcPr>
            <w:tcW w:w="10080" w:type="dxa"/>
            <w:gridSpan w:val="12"/>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lang w:eastAsia="ru-RU"/>
              </w:rPr>
            </w:pPr>
            <w:r w:rsidRPr="00F2350D">
              <w:rPr>
                <w:rFonts w:eastAsia="Times New Roman"/>
                <w:b/>
                <w:bCs/>
                <w:color w:val="000000"/>
                <w:lang w:eastAsia="ru-RU"/>
              </w:rPr>
              <w:t xml:space="preserve">РАСПРЕДЕЛЕНИЕ </w:t>
            </w:r>
            <w:r w:rsidRPr="00F2350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F2350D">
              <w:rPr>
                <w:rFonts w:eastAsia="Times New Roman"/>
                <w:b/>
                <w:bCs/>
                <w:color w:val="000000"/>
                <w:lang w:eastAsia="ru-RU"/>
              </w:rPr>
              <w:t xml:space="preserve"> И</w:t>
            </w:r>
            <w:proofErr w:type="gramEnd"/>
            <w:r w:rsidRPr="00F2350D">
              <w:rPr>
                <w:rFonts w:eastAsia="Times New Roman"/>
                <w:b/>
                <w:bCs/>
                <w:color w:val="000000"/>
                <w:lang w:eastAsia="ru-RU"/>
              </w:rPr>
              <w:t xml:space="preserve"> 2026 ГОДОВ</w:t>
            </w:r>
          </w:p>
        </w:tc>
      </w:tr>
      <w:tr w:rsidR="006E4DE1" w:rsidRPr="00F2350D" w:rsidTr="00E94243">
        <w:trPr>
          <w:trHeight w:val="300"/>
        </w:trPr>
        <w:tc>
          <w:tcPr>
            <w:tcW w:w="3170"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70"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66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486"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p>
        </w:tc>
        <w:tc>
          <w:tcPr>
            <w:tcW w:w="3613" w:type="dxa"/>
            <w:gridSpan w:val="4"/>
            <w:tcBorders>
              <w:top w:val="nil"/>
              <w:left w:val="nil"/>
              <w:bottom w:val="nil"/>
              <w:right w:val="nil"/>
            </w:tcBorders>
            <w:shd w:val="clear" w:color="auto" w:fill="auto"/>
            <w:hideMark/>
          </w:tcPr>
          <w:p w:rsidR="006E4DE1" w:rsidRPr="00F2350D" w:rsidRDefault="006E4DE1" w:rsidP="00E94243">
            <w:pPr>
              <w:widowControl/>
              <w:suppressAutoHyphens w:val="0"/>
              <w:jc w:val="right"/>
              <w:rPr>
                <w:rFonts w:eastAsia="Times New Roman"/>
                <w:color w:val="000000"/>
                <w:sz w:val="20"/>
                <w:szCs w:val="20"/>
                <w:lang w:eastAsia="ru-RU"/>
              </w:rPr>
            </w:pPr>
            <w:r w:rsidRPr="00F2350D">
              <w:rPr>
                <w:rFonts w:eastAsia="Times New Roman"/>
                <w:color w:val="000000"/>
                <w:sz w:val="20"/>
                <w:szCs w:val="20"/>
                <w:lang w:eastAsia="ru-RU"/>
              </w:rPr>
              <w:t>(тыс. рублей)</w:t>
            </w:r>
          </w:p>
        </w:tc>
      </w:tr>
      <w:tr w:rsidR="006E4DE1" w:rsidRPr="00F2350D" w:rsidTr="00E94243">
        <w:trPr>
          <w:trHeight w:val="390"/>
        </w:trPr>
        <w:tc>
          <w:tcPr>
            <w:tcW w:w="31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Наименование</w:t>
            </w:r>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r w:rsidRPr="00F2350D">
              <w:rPr>
                <w:rFonts w:eastAsia="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proofErr w:type="spellStart"/>
            <w:proofErr w:type="gramStart"/>
            <w:r w:rsidRPr="00F2350D">
              <w:rPr>
                <w:rFonts w:eastAsia="Times New Roman"/>
                <w:b/>
                <w:bCs/>
                <w:color w:val="000000"/>
                <w:sz w:val="20"/>
                <w:szCs w:val="20"/>
                <w:lang w:eastAsia="ru-RU"/>
              </w:rPr>
              <w:t>Адм</w:t>
            </w:r>
            <w:proofErr w:type="spellEnd"/>
            <w:proofErr w:type="gramEnd"/>
          </w:p>
        </w:tc>
        <w:tc>
          <w:tcPr>
            <w:tcW w:w="3015" w:type="dxa"/>
            <w:gridSpan w:val="3"/>
            <w:tcBorders>
              <w:top w:val="single" w:sz="4" w:space="0" w:color="000000"/>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Сумма</w:t>
            </w:r>
          </w:p>
        </w:tc>
      </w:tr>
      <w:tr w:rsidR="006E4DE1" w:rsidRPr="00F2350D" w:rsidTr="00E94243">
        <w:trPr>
          <w:trHeight w:val="297"/>
        </w:trPr>
        <w:tc>
          <w:tcPr>
            <w:tcW w:w="3170"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6E4DE1" w:rsidRPr="00F2350D" w:rsidRDefault="006E4DE1" w:rsidP="00E94243">
            <w:pPr>
              <w:widowControl/>
              <w:suppressAutoHyphens w:val="0"/>
              <w:rPr>
                <w:rFonts w:eastAsia="Times New Roman"/>
                <w:b/>
                <w:bCs/>
                <w:color w:val="000000"/>
                <w:sz w:val="20"/>
                <w:szCs w:val="20"/>
                <w:lang w:eastAsia="ru-RU"/>
              </w:rPr>
            </w:pPr>
          </w:p>
        </w:tc>
        <w:tc>
          <w:tcPr>
            <w:tcW w:w="1164"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2024 год</w:t>
            </w:r>
          </w:p>
        </w:tc>
        <w:tc>
          <w:tcPr>
            <w:tcW w:w="1164"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2025 год</w:t>
            </w:r>
          </w:p>
        </w:tc>
        <w:tc>
          <w:tcPr>
            <w:tcW w:w="687" w:type="dxa"/>
            <w:tcBorders>
              <w:top w:val="nil"/>
              <w:left w:val="nil"/>
              <w:bottom w:val="single" w:sz="4" w:space="0" w:color="000000"/>
              <w:right w:val="single" w:sz="4" w:space="0" w:color="000000"/>
            </w:tcBorders>
            <w:shd w:val="clear" w:color="auto" w:fill="auto"/>
            <w:vAlign w:val="center"/>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2026год</w:t>
            </w:r>
          </w:p>
        </w:tc>
      </w:tr>
      <w:tr w:rsidR="006E4DE1" w:rsidRPr="00F2350D" w:rsidTr="00E94243">
        <w:trPr>
          <w:trHeight w:val="274"/>
        </w:trPr>
        <w:tc>
          <w:tcPr>
            <w:tcW w:w="3170" w:type="dxa"/>
            <w:tcBorders>
              <w:top w:val="nil"/>
              <w:left w:val="single" w:sz="4" w:space="0" w:color="000000"/>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w:t>
            </w:r>
          </w:p>
        </w:tc>
        <w:tc>
          <w:tcPr>
            <w:tcW w:w="39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2</w:t>
            </w:r>
          </w:p>
        </w:tc>
        <w:tc>
          <w:tcPr>
            <w:tcW w:w="370"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4</w:t>
            </w:r>
          </w:p>
        </w:tc>
        <w:tc>
          <w:tcPr>
            <w:tcW w:w="66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5</w:t>
            </w:r>
          </w:p>
        </w:tc>
        <w:tc>
          <w:tcPr>
            <w:tcW w:w="486"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9</w:t>
            </w:r>
          </w:p>
        </w:tc>
        <w:tc>
          <w:tcPr>
            <w:tcW w:w="11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10</w:t>
            </w:r>
          </w:p>
        </w:tc>
        <w:tc>
          <w:tcPr>
            <w:tcW w:w="11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11</w:t>
            </w:r>
          </w:p>
        </w:tc>
        <w:tc>
          <w:tcPr>
            <w:tcW w:w="687"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jc w:val="center"/>
              <w:rPr>
                <w:rFonts w:eastAsia="Times New Roman"/>
                <w:b/>
                <w:bCs/>
                <w:color w:val="000000"/>
                <w:sz w:val="20"/>
                <w:szCs w:val="20"/>
                <w:lang w:eastAsia="ru-RU"/>
              </w:rPr>
            </w:pPr>
            <w:r w:rsidRPr="00F2350D">
              <w:rPr>
                <w:rFonts w:eastAsia="Times New Roman"/>
                <w:b/>
                <w:bCs/>
                <w:color w:val="000000"/>
                <w:sz w:val="20"/>
                <w:szCs w:val="20"/>
                <w:lang w:eastAsia="ru-RU"/>
              </w:rPr>
              <w:t>12</w:t>
            </w:r>
          </w:p>
        </w:tc>
      </w:tr>
      <w:tr w:rsidR="006E4DE1" w:rsidRPr="00F2350D" w:rsidTr="00E94243">
        <w:trPr>
          <w:trHeight w:val="274"/>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5 118,2</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3 748,5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3 768,0</w:t>
            </w:r>
          </w:p>
        </w:tc>
      </w:tr>
      <w:tr w:rsidR="006E4DE1" w:rsidRPr="00F2350D" w:rsidTr="00E94243">
        <w:trPr>
          <w:trHeight w:val="118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2 929,8</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1 471,5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1 429,6</w:t>
            </w:r>
          </w:p>
        </w:tc>
      </w:tr>
      <w:tr w:rsidR="006E4DE1" w:rsidRPr="00F2350D" w:rsidTr="00E94243">
        <w:trPr>
          <w:trHeight w:val="97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w:t>
            </w:r>
            <w:r>
              <w:rPr>
                <w:rFonts w:eastAsia="Times New Roman"/>
                <w:color w:val="000000"/>
                <w:sz w:val="18"/>
                <w:szCs w:val="18"/>
                <w:lang w:eastAsia="ru-RU"/>
              </w:rPr>
              <w:t xml:space="preserve"> </w:t>
            </w:r>
            <w:r w:rsidRPr="00F2350D">
              <w:rPr>
                <w:rFonts w:eastAsia="Times New Roman"/>
                <w:color w:val="000000"/>
                <w:sz w:val="18"/>
                <w:szCs w:val="18"/>
                <w:lang w:eastAsia="ru-RU"/>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42500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1 558,1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1 672,4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1 722,7</w:t>
            </w:r>
          </w:p>
        </w:tc>
      </w:tr>
      <w:tr w:rsidR="006E4DE1" w:rsidRPr="00F2350D" w:rsidTr="00E94243">
        <w:trPr>
          <w:trHeight w:val="144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lastRenderedPageBreak/>
              <w:t xml:space="preserve">Муниципальная программа «Осуществление первичного воинского учета в  </w:t>
            </w:r>
            <w:proofErr w:type="spellStart"/>
            <w:r w:rsidRPr="00F2350D">
              <w:rPr>
                <w:rFonts w:eastAsia="Times New Roman"/>
                <w:b/>
                <w:bCs/>
                <w:color w:val="000000"/>
                <w:sz w:val="18"/>
                <w:szCs w:val="18"/>
                <w:lang w:eastAsia="ru-RU"/>
              </w:rPr>
              <w:t>Редкодубском</w:t>
            </w:r>
            <w:proofErr w:type="spellEnd"/>
            <w:r w:rsidRPr="00F2350D">
              <w:rPr>
                <w:rFonts w:eastAsia="Times New Roman"/>
                <w:b/>
                <w:bCs/>
                <w:color w:val="000000"/>
                <w:sz w:val="18"/>
                <w:szCs w:val="18"/>
                <w:lang w:eastAsia="ru-RU"/>
              </w:rPr>
              <w:t xml:space="preserve"> сельском поселении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131,9</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145,7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159,8</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131,9</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145,7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159,8</w:t>
            </w:r>
          </w:p>
        </w:tc>
      </w:tr>
      <w:tr w:rsidR="006E4DE1" w:rsidRPr="00F2350D" w:rsidTr="00E94243">
        <w:trPr>
          <w:trHeight w:val="144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120,3</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11,6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25,4</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39,5</w:t>
            </w:r>
          </w:p>
        </w:tc>
      </w:tr>
      <w:tr w:rsidR="006E4DE1" w:rsidRPr="00F2350D" w:rsidTr="00E94243">
        <w:trPr>
          <w:trHeight w:val="144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1,5</w:t>
            </w:r>
          </w:p>
        </w:tc>
      </w:tr>
      <w:tr w:rsidR="006E4DE1" w:rsidRPr="00F2350D" w:rsidTr="00E94243">
        <w:trPr>
          <w:trHeight w:val="19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216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126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proofErr w:type="spellStart"/>
            <w:r w:rsidRPr="00F2350D">
              <w:rPr>
                <w:rFonts w:eastAsia="Times New Roman"/>
                <w:color w:val="000000"/>
                <w:sz w:val="18"/>
                <w:szCs w:val="18"/>
                <w:lang w:eastAsia="ru-RU"/>
              </w:rPr>
              <w:t>Жилищно</w:t>
            </w:r>
            <w:proofErr w:type="spellEnd"/>
            <w:r w:rsidRPr="00F2350D">
              <w:rPr>
                <w:rFonts w:eastAsia="Times New Roman"/>
                <w:color w:val="000000"/>
                <w:sz w:val="18"/>
                <w:szCs w:val="18"/>
                <w:lang w:eastAsia="ru-RU"/>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55,5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16,0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13,0</w:t>
            </w:r>
          </w:p>
        </w:tc>
      </w:tr>
      <w:tr w:rsidR="006E4DE1" w:rsidRPr="00F2350D" w:rsidTr="00E94243">
        <w:trPr>
          <w:trHeight w:val="94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Обеспечение деятельности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344,5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344,5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344,5</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Глава Редкодубского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1200"/>
        </w:trPr>
        <w:tc>
          <w:tcPr>
            <w:tcW w:w="3170" w:type="dxa"/>
            <w:tcBorders>
              <w:top w:val="nil"/>
              <w:left w:val="single" w:sz="4" w:space="0" w:color="auto"/>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rPr>
                <w:rFonts w:eastAsia="Times New Roman"/>
                <w:sz w:val="18"/>
                <w:szCs w:val="18"/>
                <w:lang w:eastAsia="ru-RU"/>
              </w:rPr>
            </w:pPr>
            <w:r w:rsidRPr="00F2350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144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121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589,5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289,5</w:t>
            </w:r>
          </w:p>
        </w:tc>
      </w:tr>
      <w:tr w:rsidR="006E4DE1" w:rsidRPr="00F2350D" w:rsidTr="00E94243">
        <w:trPr>
          <w:trHeight w:val="96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Деятельность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915,6</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486,8</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144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118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1 004,1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962,2</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123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688,0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142,9</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124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33,5</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442,9</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442,9</w:t>
            </w:r>
          </w:p>
        </w:tc>
      </w:tr>
      <w:tr w:rsidR="006E4DE1" w:rsidRPr="00F2350D" w:rsidTr="00E94243">
        <w:trPr>
          <w:trHeight w:val="70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xml:space="preserve">Непрограммные расходы в рамках </w:t>
            </w:r>
            <w:proofErr w:type="gramStart"/>
            <w:r w:rsidRPr="00F2350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442,9</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442,9</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442,9</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300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442,1</w:t>
            </w:r>
          </w:p>
        </w:tc>
      </w:tr>
      <w:tr w:rsidR="006E4DE1" w:rsidRPr="00F2350D" w:rsidTr="00E94243">
        <w:trPr>
          <w:trHeight w:val="96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0,1</w:t>
            </w:r>
          </w:p>
        </w:tc>
      </w:tr>
      <w:tr w:rsidR="006E4DE1" w:rsidRPr="00F2350D" w:rsidTr="00E94243">
        <w:trPr>
          <w:trHeight w:val="52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700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480"/>
        </w:trPr>
        <w:tc>
          <w:tcPr>
            <w:tcW w:w="3170" w:type="dxa"/>
            <w:tcBorders>
              <w:top w:val="nil"/>
              <w:left w:val="single" w:sz="4" w:space="0" w:color="000000"/>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720"/>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color w:val="000000"/>
                <w:sz w:val="18"/>
                <w:szCs w:val="18"/>
                <w:lang w:eastAsia="ru-RU"/>
              </w:rPr>
            </w:pPr>
            <w:r w:rsidRPr="00F2350D">
              <w:rPr>
                <w:rFonts w:eastAsia="Times New Roman"/>
                <w:color w:val="000000"/>
                <w:sz w:val="18"/>
                <w:szCs w:val="18"/>
                <w:lang w:eastAsia="ru-RU"/>
              </w:rPr>
              <w:t>931</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color w:val="000000"/>
                <w:sz w:val="18"/>
                <w:szCs w:val="18"/>
                <w:lang w:eastAsia="ru-RU"/>
              </w:rPr>
            </w:pPr>
            <w:r w:rsidRPr="00F2350D">
              <w:rPr>
                <w:rFonts w:eastAsia="Times New Roman"/>
                <w:color w:val="000000"/>
                <w:sz w:val="18"/>
                <w:szCs w:val="18"/>
                <w:lang w:eastAsia="ru-RU"/>
              </w:rPr>
              <w:t>0,7</w:t>
            </w:r>
          </w:p>
        </w:tc>
      </w:tr>
      <w:tr w:rsidR="006E4DE1" w:rsidRPr="00F2350D" w:rsidTr="00E94243">
        <w:trPr>
          <w:trHeight w:val="255"/>
        </w:trPr>
        <w:tc>
          <w:tcPr>
            <w:tcW w:w="3170" w:type="dxa"/>
            <w:tcBorders>
              <w:top w:val="nil"/>
              <w:left w:val="single" w:sz="4" w:space="0" w:color="000000"/>
              <w:bottom w:val="single" w:sz="4" w:space="0" w:color="000000"/>
              <w:right w:val="single" w:sz="4" w:space="0" w:color="000000"/>
            </w:tcBorders>
            <w:shd w:val="clear" w:color="FFFFFF" w:fill="FFFFFF"/>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370"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598" w:type="dxa"/>
            <w:tcBorders>
              <w:top w:val="nil"/>
              <w:left w:val="nil"/>
              <w:bottom w:val="single" w:sz="4" w:space="0" w:color="000000"/>
              <w:right w:val="single" w:sz="4" w:space="0" w:color="000000"/>
            </w:tcBorders>
            <w:shd w:val="clear" w:color="auto" w:fill="auto"/>
            <w:hideMark/>
          </w:tcPr>
          <w:p w:rsidR="006E4DE1" w:rsidRPr="00F2350D" w:rsidRDefault="006E4DE1" w:rsidP="00E94243">
            <w:pPr>
              <w:widowControl/>
              <w:suppressAutoHyphens w:val="0"/>
              <w:rPr>
                <w:rFonts w:eastAsia="Times New Roman"/>
                <w:b/>
                <w:bCs/>
                <w:color w:val="000000"/>
                <w:sz w:val="18"/>
                <w:szCs w:val="18"/>
                <w:lang w:eastAsia="ru-RU"/>
              </w:rPr>
            </w:pPr>
            <w:r w:rsidRPr="00F2350D">
              <w:rPr>
                <w:rFonts w:eastAsia="Times New Roman"/>
                <w:b/>
                <w:bCs/>
                <w:color w:val="000000"/>
                <w:sz w:val="18"/>
                <w:szCs w:val="18"/>
                <w:lang w:eastAsia="ru-RU"/>
              </w:rPr>
              <w:t>000</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 </w:t>
            </w:r>
          </w:p>
        </w:tc>
        <w:tc>
          <w:tcPr>
            <w:tcW w:w="1164"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0,0</w:t>
            </w:r>
          </w:p>
        </w:tc>
        <w:tc>
          <w:tcPr>
            <w:tcW w:w="687" w:type="dxa"/>
            <w:tcBorders>
              <w:top w:val="nil"/>
              <w:left w:val="nil"/>
              <w:bottom w:val="single" w:sz="4" w:space="0" w:color="000000"/>
              <w:right w:val="single" w:sz="4" w:space="0" w:color="000000"/>
            </w:tcBorders>
            <w:shd w:val="clear" w:color="auto" w:fill="auto"/>
            <w:vAlign w:val="bottom"/>
            <w:hideMark/>
          </w:tcPr>
          <w:p w:rsidR="006E4DE1" w:rsidRPr="00F2350D" w:rsidRDefault="006E4DE1" w:rsidP="00E94243">
            <w:pPr>
              <w:widowControl/>
              <w:suppressAutoHyphens w:val="0"/>
              <w:jc w:val="right"/>
              <w:rPr>
                <w:rFonts w:eastAsia="Times New Roman"/>
                <w:b/>
                <w:bCs/>
                <w:color w:val="000000"/>
                <w:sz w:val="18"/>
                <w:szCs w:val="18"/>
                <w:lang w:eastAsia="ru-RU"/>
              </w:rPr>
            </w:pPr>
            <w:r w:rsidRPr="00F2350D">
              <w:rPr>
                <w:rFonts w:eastAsia="Times New Roman"/>
                <w:b/>
                <w:bCs/>
                <w:color w:val="000000"/>
                <w:sz w:val="18"/>
                <w:szCs w:val="18"/>
                <w:lang w:eastAsia="ru-RU"/>
              </w:rPr>
              <w:t>0,0</w:t>
            </w:r>
          </w:p>
        </w:tc>
      </w:tr>
    </w:tbl>
    <w:p w:rsidR="006E4DE1" w:rsidRDefault="006E4DE1" w:rsidP="006E4DE1">
      <w:pPr>
        <w:jc w:val="right"/>
        <w:rPr>
          <w:rFonts w:ascii="Arial CYR" w:hAnsi="Arial CYR" w:cs="Arial CYR"/>
          <w:sz w:val="20"/>
          <w:szCs w:val="20"/>
        </w:rPr>
      </w:pPr>
    </w:p>
    <w:p w:rsidR="006E4DE1" w:rsidRDefault="006E4DE1" w:rsidP="006E4DE1">
      <w:pPr>
        <w:jc w:val="right"/>
        <w:rPr>
          <w:rFonts w:ascii="Arial CYR" w:hAnsi="Arial CYR" w:cs="Arial CYR"/>
          <w:sz w:val="20"/>
          <w:szCs w:val="20"/>
        </w:rPr>
      </w:pPr>
      <w:r>
        <w:rPr>
          <w:rFonts w:ascii="Arial CYR" w:hAnsi="Arial CYR" w:cs="Arial CYR"/>
          <w:sz w:val="20"/>
          <w:szCs w:val="20"/>
        </w:rPr>
        <w:br w:type="page"/>
      </w:r>
    </w:p>
    <w:tbl>
      <w:tblPr>
        <w:tblW w:w="10080" w:type="dxa"/>
        <w:tblInd w:w="93" w:type="dxa"/>
        <w:tblLook w:val="04A0" w:firstRow="1" w:lastRow="0" w:firstColumn="1" w:lastColumn="0" w:noHBand="0" w:noVBand="1"/>
      </w:tblPr>
      <w:tblGrid>
        <w:gridCol w:w="3340"/>
        <w:gridCol w:w="3054"/>
        <w:gridCol w:w="284"/>
        <w:gridCol w:w="1396"/>
        <w:gridCol w:w="1047"/>
        <w:gridCol w:w="693"/>
        <w:gridCol w:w="266"/>
      </w:tblGrid>
      <w:tr w:rsidR="006E4DE1" w:rsidRPr="00F2350D" w:rsidTr="00E94243">
        <w:trPr>
          <w:trHeight w:val="315"/>
        </w:trPr>
        <w:tc>
          <w:tcPr>
            <w:tcW w:w="33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sz w:val="20"/>
                <w:szCs w:val="20"/>
                <w:lang w:eastAsia="ru-RU"/>
              </w:rPr>
            </w:pPr>
            <w:bookmarkStart w:id="6" w:name="RANGE!A1:E31"/>
            <w:bookmarkEnd w:id="6"/>
          </w:p>
        </w:tc>
        <w:tc>
          <w:tcPr>
            <w:tcW w:w="3054"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686" w:type="dxa"/>
            <w:gridSpan w:val="5"/>
            <w:vMerge w:val="restart"/>
            <w:tcBorders>
              <w:top w:val="nil"/>
              <w:left w:val="nil"/>
              <w:bottom w:val="nil"/>
              <w:right w:val="nil"/>
            </w:tcBorders>
            <w:shd w:val="clear" w:color="auto" w:fill="auto"/>
            <w:hideMark/>
          </w:tcPr>
          <w:p w:rsidR="006E4DE1" w:rsidRPr="00F2350D" w:rsidRDefault="006E4DE1" w:rsidP="00E94243">
            <w:pPr>
              <w:widowControl/>
              <w:suppressAutoHyphens w:val="0"/>
              <w:rPr>
                <w:rFonts w:eastAsia="Times New Roman"/>
                <w:lang w:eastAsia="ru-RU"/>
              </w:rPr>
            </w:pPr>
            <w:r w:rsidRPr="005220CA">
              <w:rPr>
                <w:rFonts w:eastAsia="Times New Roman"/>
                <w:sz w:val="20"/>
                <w:szCs w:val="20"/>
                <w:lang w:eastAsia="ru-RU"/>
              </w:rPr>
              <w:t>Приложение</w:t>
            </w:r>
            <w:r>
              <w:rPr>
                <w:rFonts w:eastAsia="Times New Roman"/>
                <w:sz w:val="20"/>
                <w:szCs w:val="20"/>
                <w:lang w:eastAsia="ru-RU"/>
              </w:rPr>
              <w:t xml:space="preserve"> </w:t>
            </w:r>
            <w:r w:rsidRPr="005220CA">
              <w:rPr>
                <w:rFonts w:eastAsia="Times New Roman"/>
                <w:sz w:val="20"/>
                <w:szCs w:val="20"/>
                <w:lang w:eastAsia="ru-RU"/>
              </w:rPr>
              <w:t>6</w:t>
            </w:r>
            <w:r w:rsidRPr="005220CA">
              <w:rPr>
                <w:rFonts w:eastAsia="Times New Roman"/>
                <w:sz w:val="20"/>
                <w:szCs w:val="20"/>
                <w:lang w:eastAsia="ru-RU"/>
              </w:rPr>
              <w:br/>
              <w:t>к решению  Совета депутатов</w:t>
            </w:r>
            <w:r w:rsidRPr="005220CA">
              <w:rPr>
                <w:rFonts w:eastAsia="Times New Roman"/>
                <w:sz w:val="20"/>
                <w:szCs w:val="20"/>
                <w:lang w:eastAsia="ru-RU"/>
              </w:rPr>
              <w:br/>
              <w:t>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2024 год и на плановый период</w:t>
            </w:r>
            <w:r w:rsidRPr="00F2350D">
              <w:rPr>
                <w:rFonts w:eastAsia="Times New Roman"/>
                <w:lang w:eastAsia="ru-RU"/>
              </w:rPr>
              <w:t xml:space="preserve"> 2025 и 2026 годов» </w:t>
            </w: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p>
        </w:tc>
      </w:tr>
      <w:tr w:rsidR="006E4DE1" w:rsidRPr="00F2350D" w:rsidTr="00E94243">
        <w:trPr>
          <w:trHeight w:val="315"/>
        </w:trPr>
        <w:tc>
          <w:tcPr>
            <w:tcW w:w="33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054"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b/>
                <w:bCs/>
                <w:sz w:val="20"/>
                <w:szCs w:val="20"/>
                <w:lang w:eastAsia="ru-RU"/>
              </w:rPr>
            </w:pPr>
          </w:p>
        </w:tc>
        <w:tc>
          <w:tcPr>
            <w:tcW w:w="3686" w:type="dxa"/>
            <w:gridSpan w:val="5"/>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315"/>
        </w:trPr>
        <w:tc>
          <w:tcPr>
            <w:tcW w:w="33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sz w:val="20"/>
                <w:szCs w:val="20"/>
                <w:lang w:eastAsia="ru-RU"/>
              </w:rPr>
            </w:pPr>
          </w:p>
        </w:tc>
        <w:tc>
          <w:tcPr>
            <w:tcW w:w="3054"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b/>
                <w:bCs/>
                <w:sz w:val="20"/>
                <w:szCs w:val="20"/>
                <w:lang w:eastAsia="ru-RU"/>
              </w:rPr>
            </w:pPr>
          </w:p>
        </w:tc>
        <w:tc>
          <w:tcPr>
            <w:tcW w:w="3686" w:type="dxa"/>
            <w:gridSpan w:val="5"/>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315"/>
        </w:trPr>
        <w:tc>
          <w:tcPr>
            <w:tcW w:w="33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sz w:val="20"/>
                <w:szCs w:val="20"/>
                <w:lang w:eastAsia="ru-RU"/>
              </w:rPr>
            </w:pPr>
          </w:p>
        </w:tc>
        <w:tc>
          <w:tcPr>
            <w:tcW w:w="3054"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686" w:type="dxa"/>
            <w:gridSpan w:val="5"/>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1770"/>
        </w:trPr>
        <w:tc>
          <w:tcPr>
            <w:tcW w:w="33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sz w:val="20"/>
                <w:szCs w:val="20"/>
                <w:lang w:eastAsia="ru-RU"/>
              </w:rPr>
            </w:pPr>
          </w:p>
        </w:tc>
        <w:tc>
          <w:tcPr>
            <w:tcW w:w="3054"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686" w:type="dxa"/>
            <w:gridSpan w:val="5"/>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255"/>
        </w:trPr>
        <w:tc>
          <w:tcPr>
            <w:tcW w:w="33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jc w:val="center"/>
              <w:rPr>
                <w:rFonts w:ascii="Verdana" w:eastAsia="Times New Roman" w:hAnsi="Verdana"/>
                <w:sz w:val="20"/>
                <w:szCs w:val="20"/>
                <w:lang w:eastAsia="ru-RU"/>
              </w:rPr>
            </w:pPr>
          </w:p>
        </w:tc>
        <w:tc>
          <w:tcPr>
            <w:tcW w:w="3054"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ascii="Verdana" w:eastAsia="Times New Roman" w:hAnsi="Verdana"/>
                <w:sz w:val="20"/>
                <w:szCs w:val="20"/>
                <w:lang w:eastAsia="ru-RU"/>
              </w:rPr>
            </w:pPr>
          </w:p>
        </w:tc>
        <w:tc>
          <w:tcPr>
            <w:tcW w:w="168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ascii="Verdana" w:eastAsia="Times New Roman" w:hAnsi="Verdana"/>
                <w:sz w:val="20"/>
                <w:szCs w:val="20"/>
                <w:lang w:eastAsia="ru-RU"/>
              </w:rPr>
            </w:pPr>
          </w:p>
        </w:tc>
        <w:tc>
          <w:tcPr>
            <w:tcW w:w="174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ascii="Verdana" w:eastAsia="Times New Roman" w:hAnsi="Verdana"/>
                <w:sz w:val="20"/>
                <w:szCs w:val="20"/>
                <w:lang w:eastAsia="ru-RU"/>
              </w:rPr>
            </w:pPr>
          </w:p>
        </w:tc>
        <w:tc>
          <w:tcPr>
            <w:tcW w:w="266"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ascii="Verdana" w:eastAsia="Times New Roman" w:hAnsi="Verdana"/>
                <w:sz w:val="20"/>
                <w:szCs w:val="20"/>
                <w:lang w:eastAsia="ru-RU"/>
              </w:rPr>
            </w:pPr>
          </w:p>
        </w:tc>
      </w:tr>
      <w:tr w:rsidR="006E4DE1" w:rsidRPr="00F2350D" w:rsidTr="00E94243">
        <w:trPr>
          <w:trHeight w:val="1050"/>
        </w:trPr>
        <w:tc>
          <w:tcPr>
            <w:tcW w:w="10080" w:type="dxa"/>
            <w:gridSpan w:val="7"/>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 xml:space="preserve">ИСТОЧНИКИ </w:t>
            </w:r>
            <w:r w:rsidRPr="00F2350D">
              <w:rPr>
                <w:rFonts w:eastAsia="Times New Roman"/>
                <w:b/>
                <w:bCs/>
                <w:lang w:eastAsia="ru-RU"/>
              </w:rPr>
              <w:br/>
              <w:t>ВНУТРЕННЕГО ФИНАНСИРОВАНИЯ ДЕФИЦИТА БЮДЖЕТА РЕДКОДУБСКОГО ПОСЕЛЕНИЯ АРДАТОВСКОГО МУНИЦИПАЛЬНОГО РАЙОНА РЕСПУБЛИКИ МОРДОВИЯ НА 2024 ГОД И НА ПЛАНОВЫЙ ПЕРИОД 2025 и 2026 ГОДОВ</w:t>
            </w:r>
          </w:p>
        </w:tc>
      </w:tr>
      <w:tr w:rsidR="006E4DE1" w:rsidRPr="00F2350D" w:rsidTr="00E94243">
        <w:trPr>
          <w:trHeight w:val="255"/>
        </w:trPr>
        <w:tc>
          <w:tcPr>
            <w:tcW w:w="33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Verdana" w:eastAsia="Times New Roman" w:hAnsi="Verdana"/>
                <w:sz w:val="20"/>
                <w:szCs w:val="20"/>
                <w:lang w:eastAsia="ru-RU"/>
              </w:rPr>
            </w:pPr>
          </w:p>
        </w:tc>
        <w:tc>
          <w:tcPr>
            <w:tcW w:w="3338"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1396"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174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266"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r>
      <w:tr w:rsidR="006E4DE1" w:rsidRPr="00F2350D" w:rsidTr="00E94243">
        <w:trPr>
          <w:trHeight w:val="735"/>
        </w:trPr>
        <w:tc>
          <w:tcPr>
            <w:tcW w:w="33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Код</w:t>
            </w:r>
          </w:p>
        </w:tc>
        <w:tc>
          <w:tcPr>
            <w:tcW w:w="333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4DE1" w:rsidRPr="00F2350D" w:rsidRDefault="006E4DE1" w:rsidP="00E94243">
            <w:pPr>
              <w:widowControl/>
              <w:suppressAutoHyphens w:val="0"/>
              <w:jc w:val="center"/>
              <w:rPr>
                <w:rFonts w:eastAsia="Times New Roman"/>
                <w:b/>
                <w:bCs/>
                <w:sz w:val="23"/>
                <w:szCs w:val="23"/>
                <w:lang w:eastAsia="ru-RU"/>
              </w:rPr>
            </w:pPr>
            <w:r w:rsidRPr="00F2350D">
              <w:rPr>
                <w:rFonts w:eastAsia="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4"/>
            <w:tcBorders>
              <w:top w:val="single" w:sz="4" w:space="0" w:color="auto"/>
              <w:left w:val="nil"/>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Сумма (тыс. руб.)</w:t>
            </w:r>
          </w:p>
        </w:tc>
      </w:tr>
      <w:tr w:rsidR="006E4DE1" w:rsidRPr="00F2350D" w:rsidTr="00E94243">
        <w:trPr>
          <w:trHeight w:val="720"/>
        </w:trPr>
        <w:tc>
          <w:tcPr>
            <w:tcW w:w="3340" w:type="dxa"/>
            <w:vMerge/>
            <w:tcBorders>
              <w:top w:val="single" w:sz="4" w:space="0" w:color="auto"/>
              <w:left w:val="single" w:sz="4" w:space="0" w:color="auto"/>
              <w:bottom w:val="single" w:sz="4" w:space="0" w:color="auto"/>
              <w:right w:val="single" w:sz="4" w:space="0" w:color="auto"/>
            </w:tcBorders>
            <w:vAlign w:val="center"/>
            <w:hideMark/>
          </w:tcPr>
          <w:p w:rsidR="006E4DE1" w:rsidRPr="00F2350D" w:rsidRDefault="006E4DE1" w:rsidP="00E94243">
            <w:pPr>
              <w:widowControl/>
              <w:suppressAutoHyphens w:val="0"/>
              <w:rPr>
                <w:rFonts w:eastAsia="Times New Roman"/>
                <w:b/>
                <w:bCs/>
                <w:lang w:eastAsia="ru-RU"/>
              </w:rPr>
            </w:pPr>
          </w:p>
        </w:tc>
        <w:tc>
          <w:tcPr>
            <w:tcW w:w="3338" w:type="dxa"/>
            <w:gridSpan w:val="2"/>
            <w:vMerge/>
            <w:tcBorders>
              <w:top w:val="single" w:sz="4" w:space="0" w:color="auto"/>
              <w:left w:val="single" w:sz="4" w:space="0" w:color="auto"/>
              <w:bottom w:val="single" w:sz="4" w:space="0" w:color="auto"/>
              <w:right w:val="single" w:sz="4" w:space="0" w:color="auto"/>
            </w:tcBorders>
            <w:vAlign w:val="center"/>
            <w:hideMark/>
          </w:tcPr>
          <w:p w:rsidR="006E4DE1" w:rsidRPr="00F2350D" w:rsidRDefault="006E4DE1" w:rsidP="00E94243">
            <w:pPr>
              <w:widowControl/>
              <w:suppressAutoHyphens w:val="0"/>
              <w:rPr>
                <w:rFonts w:eastAsia="Times New Roman"/>
                <w:b/>
                <w:bCs/>
                <w:sz w:val="23"/>
                <w:szCs w:val="23"/>
                <w:lang w:eastAsia="ru-RU"/>
              </w:rPr>
            </w:pPr>
          </w:p>
        </w:tc>
        <w:tc>
          <w:tcPr>
            <w:tcW w:w="1396" w:type="dxa"/>
            <w:tcBorders>
              <w:top w:val="nil"/>
              <w:left w:val="nil"/>
              <w:bottom w:val="single" w:sz="4" w:space="0" w:color="auto"/>
              <w:right w:val="single" w:sz="4" w:space="0" w:color="auto"/>
            </w:tcBorders>
            <w:shd w:val="clear" w:color="auto" w:fill="auto"/>
            <w:vAlign w:val="center"/>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2024 год</w:t>
            </w:r>
          </w:p>
        </w:tc>
        <w:tc>
          <w:tcPr>
            <w:tcW w:w="1047" w:type="dxa"/>
            <w:tcBorders>
              <w:top w:val="nil"/>
              <w:left w:val="nil"/>
              <w:bottom w:val="single" w:sz="4" w:space="0" w:color="auto"/>
              <w:right w:val="single" w:sz="4" w:space="0" w:color="auto"/>
            </w:tcBorders>
            <w:shd w:val="clear" w:color="auto" w:fill="auto"/>
            <w:vAlign w:val="center"/>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2025год</w:t>
            </w:r>
          </w:p>
        </w:tc>
        <w:tc>
          <w:tcPr>
            <w:tcW w:w="959" w:type="dxa"/>
            <w:gridSpan w:val="2"/>
            <w:tcBorders>
              <w:top w:val="nil"/>
              <w:left w:val="nil"/>
              <w:bottom w:val="single" w:sz="4" w:space="0" w:color="auto"/>
              <w:right w:val="single" w:sz="4" w:space="0" w:color="auto"/>
            </w:tcBorders>
            <w:shd w:val="clear" w:color="auto" w:fill="auto"/>
            <w:vAlign w:val="center"/>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2026 год</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1</w:t>
            </w:r>
          </w:p>
        </w:tc>
        <w:tc>
          <w:tcPr>
            <w:tcW w:w="3338"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2</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3</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4</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5</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000 01 00 00 00 00 0000 000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ИСТОЧНИКИ ВНУТРЕННЕГО ФИНАНСИРОВАНИЯ ДЕФИЦИТОВ БЮДЖЕТОВ</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000 01 02 00 00 00 0000 000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Кредиты кредитных организаций в валюте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000 01 02 00 00 00 0000 700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Привлечение кредитов от кредитных организаций в валюте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000 01 02 00 00 13 0000 710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Привлечение сельскими поселениями кредитов от кредитных организаций в валюте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000 01 03 00 00 00 0000 000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Бюджетные кредиты из других бюджетов бюджетной системы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215,1</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286,7</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358,4</w:t>
            </w:r>
          </w:p>
        </w:tc>
      </w:tr>
      <w:tr w:rsidR="006E4DE1" w:rsidRPr="00F2350D" w:rsidTr="00E94243">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000 01 03 01 00 00 0000 800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 xml:space="preserve">Погашение бюджетных кредитов, полученных из других бюджетов бюджетной </w:t>
            </w:r>
            <w:r w:rsidRPr="00F2350D">
              <w:rPr>
                <w:rFonts w:eastAsia="Times New Roman"/>
                <w:lang w:eastAsia="ru-RU"/>
              </w:rPr>
              <w:lastRenderedPageBreak/>
              <w:t>системы Российской Федерации в валюте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lastRenderedPageBreak/>
              <w:t>215,1</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286,7</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358,4</w:t>
            </w:r>
          </w:p>
        </w:tc>
      </w:tr>
      <w:tr w:rsidR="006E4DE1" w:rsidRPr="00F2350D" w:rsidTr="00E94243">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A24E7D" w:rsidRDefault="006E4DE1" w:rsidP="00E94243">
            <w:pPr>
              <w:widowControl/>
              <w:suppressAutoHyphens w:val="0"/>
              <w:jc w:val="center"/>
              <w:rPr>
                <w:rFonts w:eastAsia="Times New Roman"/>
                <w:lang w:eastAsia="ru-RU"/>
              </w:rPr>
            </w:pPr>
            <w:r w:rsidRPr="00A24E7D">
              <w:rPr>
                <w:rFonts w:eastAsia="Times New Roman"/>
                <w:lang w:eastAsia="ru-RU"/>
              </w:rPr>
              <w:lastRenderedPageBreak/>
              <w:t>000 01 03 01 00 10 0000 810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215,1</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286,7</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358,4</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000 01 05 00 00 00 0000 000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Изменение остатков средств на счетах по учету средств бюджета</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 </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000 01 05 00 00 00 0000 500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Увеличение остатков средств бюджетов</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-5 333,3</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-4 035,2</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-4 126,4</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000 01 05 02 00 00 0000 500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Увеличение прочих остатков средств бюджетов</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-5 333,3</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-4 035,2</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-4 126,4</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000 01 05 02 01 00 0000 510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Увеличение прочих остатков денежных средств бюджетов</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-5 333,3</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-4 035,2</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-4 126,4</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000000" w:fill="FFFFFF"/>
            <w:hideMark/>
          </w:tcPr>
          <w:p w:rsidR="006E4DE1" w:rsidRPr="00C50E71" w:rsidRDefault="006E4DE1" w:rsidP="00E94243">
            <w:pPr>
              <w:widowControl/>
              <w:suppressAutoHyphens w:val="0"/>
              <w:jc w:val="center"/>
              <w:rPr>
                <w:rFonts w:eastAsia="Times New Roman"/>
                <w:lang w:eastAsia="ru-RU"/>
              </w:rPr>
            </w:pPr>
            <w:r w:rsidRPr="00C50E71">
              <w:rPr>
                <w:rFonts w:eastAsia="Times New Roman"/>
                <w:lang w:eastAsia="ru-RU"/>
              </w:rPr>
              <w:t>000 01 05 02 01 10 0000 510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 xml:space="preserve">Увеличение прочих остатков денежных средств бюджетов </w:t>
            </w:r>
            <w:r>
              <w:rPr>
                <w:rFonts w:eastAsia="Times New Roman"/>
                <w:lang w:eastAsia="ru-RU"/>
              </w:rPr>
              <w:t>сельских</w:t>
            </w:r>
            <w:r w:rsidRPr="00F2350D">
              <w:rPr>
                <w:rFonts w:eastAsia="Times New Roman"/>
                <w:lang w:eastAsia="ru-RU"/>
              </w:rPr>
              <w:t xml:space="preserve"> поселений</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-5 333,3</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-4 035,2</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-4 126,4</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000 01 05 00 00 00 0000 600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Уменьшение остатков средств бюджетов</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5 118,2</w:t>
            </w:r>
          </w:p>
        </w:tc>
        <w:tc>
          <w:tcPr>
            <w:tcW w:w="1047"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3 748,5</w:t>
            </w:r>
          </w:p>
        </w:tc>
        <w:tc>
          <w:tcPr>
            <w:tcW w:w="959" w:type="dxa"/>
            <w:gridSpan w:val="2"/>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b/>
                <w:bCs/>
                <w:lang w:eastAsia="ru-RU"/>
              </w:rPr>
            </w:pPr>
            <w:r w:rsidRPr="00F2350D">
              <w:rPr>
                <w:rFonts w:eastAsia="Times New Roman"/>
                <w:b/>
                <w:bCs/>
                <w:lang w:eastAsia="ru-RU"/>
              </w:rPr>
              <w:t>3 768,0</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000 01 05 02 00 00 0000 600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Уменьшение прочих остатков средств бюджетов</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5 118,2</w:t>
            </w:r>
          </w:p>
        </w:tc>
        <w:tc>
          <w:tcPr>
            <w:tcW w:w="1047"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3 748,5</w:t>
            </w:r>
          </w:p>
        </w:tc>
        <w:tc>
          <w:tcPr>
            <w:tcW w:w="959" w:type="dxa"/>
            <w:gridSpan w:val="2"/>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3 768,0</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000 01 05 02 01 00 0000 610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Уменьшение прочих остатков денежных средств бюджетов</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5 118,2</w:t>
            </w:r>
          </w:p>
        </w:tc>
        <w:tc>
          <w:tcPr>
            <w:tcW w:w="1047"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3 748,5</w:t>
            </w:r>
          </w:p>
        </w:tc>
        <w:tc>
          <w:tcPr>
            <w:tcW w:w="959" w:type="dxa"/>
            <w:gridSpan w:val="2"/>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3 768,0</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4A2ED9" w:rsidRDefault="006E4DE1" w:rsidP="00E94243">
            <w:pPr>
              <w:widowControl/>
              <w:suppressAutoHyphens w:val="0"/>
              <w:jc w:val="center"/>
              <w:rPr>
                <w:rFonts w:eastAsia="Times New Roman"/>
                <w:lang w:eastAsia="ru-RU"/>
              </w:rPr>
            </w:pPr>
            <w:r w:rsidRPr="004A2ED9">
              <w:rPr>
                <w:rFonts w:eastAsia="Times New Roman"/>
                <w:lang w:eastAsia="ru-RU"/>
              </w:rPr>
              <w:t>000 01 05 02 01 10 0000 610</w:t>
            </w:r>
          </w:p>
        </w:tc>
        <w:tc>
          <w:tcPr>
            <w:tcW w:w="3338" w:type="dxa"/>
            <w:gridSpan w:val="2"/>
            <w:tcBorders>
              <w:top w:val="nil"/>
              <w:left w:val="nil"/>
              <w:bottom w:val="single" w:sz="4" w:space="0" w:color="auto"/>
              <w:right w:val="single" w:sz="4" w:space="0" w:color="auto"/>
            </w:tcBorders>
            <w:shd w:val="clear" w:color="auto" w:fill="auto"/>
            <w:hideMark/>
          </w:tcPr>
          <w:p w:rsidR="006E4DE1" w:rsidRPr="004A2ED9" w:rsidRDefault="006E4DE1" w:rsidP="00E94243">
            <w:pPr>
              <w:widowControl/>
              <w:suppressAutoHyphens w:val="0"/>
              <w:rPr>
                <w:rFonts w:eastAsia="Times New Roman"/>
                <w:lang w:eastAsia="ru-RU"/>
              </w:rPr>
            </w:pPr>
            <w:r w:rsidRPr="004A2ED9">
              <w:rPr>
                <w:rFonts w:eastAsia="Times New Roman"/>
                <w:lang w:eastAsia="ru-RU"/>
              </w:rPr>
              <w:t>Уменьшение прочих остатков денежных средств бюджетов сельских поселений</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5 118,2</w:t>
            </w:r>
          </w:p>
        </w:tc>
        <w:tc>
          <w:tcPr>
            <w:tcW w:w="1047"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3 748,5</w:t>
            </w:r>
          </w:p>
        </w:tc>
        <w:tc>
          <w:tcPr>
            <w:tcW w:w="959" w:type="dxa"/>
            <w:gridSpan w:val="2"/>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3 768,0</w:t>
            </w:r>
          </w:p>
        </w:tc>
      </w:tr>
      <w:tr w:rsidR="006E4DE1" w:rsidRPr="00F2350D" w:rsidTr="00E94243">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E4DE1" w:rsidRPr="0035764D" w:rsidRDefault="006E4DE1" w:rsidP="00E94243">
            <w:pPr>
              <w:widowControl/>
              <w:suppressAutoHyphens w:val="0"/>
              <w:jc w:val="center"/>
              <w:rPr>
                <w:rFonts w:eastAsia="Times New Roman"/>
                <w:lang w:eastAsia="ru-RU"/>
              </w:rPr>
            </w:pPr>
            <w:r w:rsidRPr="0035764D">
              <w:rPr>
                <w:rFonts w:eastAsia="Times New Roman"/>
                <w:lang w:eastAsia="ru-RU"/>
              </w:rPr>
              <w:t>000 01 06 05 00 00 0000 000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 xml:space="preserve">Итого источников внутреннего финансирования дефицита бюджета </w:t>
            </w:r>
            <w:r>
              <w:rPr>
                <w:rFonts w:eastAsia="Times New Roman"/>
                <w:lang w:eastAsia="ru-RU"/>
              </w:rPr>
              <w:t>сельского</w:t>
            </w:r>
            <w:r w:rsidRPr="00F2350D">
              <w:rPr>
                <w:rFonts w:eastAsia="Times New Roman"/>
                <w:lang w:eastAsia="ru-RU"/>
              </w:rPr>
              <w:t xml:space="preserve"> поселения</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215,1</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286,7</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358,4</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000 01 00 00 00 00 0000 000</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Привлечение средств</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0,0</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0,0</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0,0</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 </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Погашение основной суммы задолженности</w:t>
            </w:r>
          </w:p>
        </w:tc>
        <w:tc>
          <w:tcPr>
            <w:tcW w:w="1396"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215,1</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286,7</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358,4</w:t>
            </w:r>
          </w:p>
        </w:tc>
      </w:tr>
      <w:tr w:rsidR="006E4DE1" w:rsidRPr="00F2350D" w:rsidTr="00E94243">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E4DE1" w:rsidRPr="00F2350D" w:rsidRDefault="006E4DE1" w:rsidP="00E94243">
            <w:pPr>
              <w:widowControl/>
              <w:suppressAutoHyphens w:val="0"/>
              <w:jc w:val="center"/>
              <w:rPr>
                <w:rFonts w:eastAsia="Times New Roman"/>
                <w:lang w:eastAsia="ru-RU"/>
              </w:rPr>
            </w:pPr>
            <w:r w:rsidRPr="00F2350D">
              <w:rPr>
                <w:rFonts w:eastAsia="Times New Roman"/>
                <w:lang w:eastAsia="ru-RU"/>
              </w:rPr>
              <w:t> </w:t>
            </w:r>
          </w:p>
        </w:tc>
        <w:tc>
          <w:tcPr>
            <w:tcW w:w="3338" w:type="dxa"/>
            <w:gridSpan w:val="2"/>
            <w:tcBorders>
              <w:top w:val="nil"/>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 </w:t>
            </w:r>
          </w:p>
        </w:tc>
        <w:tc>
          <w:tcPr>
            <w:tcW w:w="1396" w:type="dxa"/>
            <w:tcBorders>
              <w:top w:val="nil"/>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1047" w:type="dxa"/>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c>
          <w:tcPr>
            <w:tcW w:w="959" w:type="dxa"/>
            <w:gridSpan w:val="2"/>
            <w:tcBorders>
              <w:top w:val="nil"/>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right"/>
              <w:rPr>
                <w:rFonts w:eastAsia="Times New Roman"/>
                <w:lang w:eastAsia="ru-RU"/>
              </w:rPr>
            </w:pPr>
            <w:r w:rsidRPr="00F2350D">
              <w:rPr>
                <w:rFonts w:eastAsia="Times New Roman"/>
                <w:lang w:eastAsia="ru-RU"/>
              </w:rPr>
              <w:t> </w:t>
            </w:r>
          </w:p>
        </w:tc>
      </w:tr>
    </w:tbl>
    <w:p w:rsidR="006E4DE1" w:rsidRDefault="006E4DE1" w:rsidP="006E4DE1">
      <w:pPr>
        <w:jc w:val="right"/>
        <w:rPr>
          <w:rFonts w:ascii="Arial CYR" w:hAnsi="Arial CYR" w:cs="Arial CYR"/>
          <w:sz w:val="20"/>
          <w:szCs w:val="20"/>
        </w:rPr>
      </w:pPr>
    </w:p>
    <w:p w:rsidR="006E4DE1" w:rsidRDefault="006E4DE1" w:rsidP="006E4DE1">
      <w:pPr>
        <w:jc w:val="right"/>
        <w:rPr>
          <w:rFonts w:eastAsia="Times New Roman"/>
          <w:bCs/>
          <w:lang w:eastAsia="ar-SA"/>
        </w:rPr>
      </w:pPr>
      <w:r>
        <w:rPr>
          <w:rFonts w:ascii="Arial CYR" w:hAnsi="Arial CYR" w:cs="Arial CYR"/>
          <w:sz w:val="20"/>
          <w:szCs w:val="20"/>
        </w:rPr>
        <w:br w:type="page"/>
      </w:r>
    </w:p>
    <w:tbl>
      <w:tblPr>
        <w:tblW w:w="10639" w:type="dxa"/>
        <w:tblInd w:w="93" w:type="dxa"/>
        <w:tblLayout w:type="fixed"/>
        <w:tblLook w:val="04A0" w:firstRow="1" w:lastRow="0" w:firstColumn="1" w:lastColumn="0" w:noHBand="0" w:noVBand="1"/>
      </w:tblPr>
      <w:tblGrid>
        <w:gridCol w:w="588"/>
        <w:gridCol w:w="840"/>
        <w:gridCol w:w="840"/>
        <w:gridCol w:w="840"/>
        <w:gridCol w:w="2436"/>
        <w:gridCol w:w="784"/>
        <w:gridCol w:w="917"/>
        <w:gridCol w:w="803"/>
        <w:gridCol w:w="1039"/>
        <w:gridCol w:w="201"/>
        <w:gridCol w:w="700"/>
        <w:gridCol w:w="92"/>
        <w:gridCol w:w="323"/>
        <w:gridCol w:w="236"/>
      </w:tblGrid>
      <w:tr w:rsidR="006E4DE1" w:rsidRPr="00F2350D" w:rsidTr="00E94243">
        <w:trPr>
          <w:gridAfter w:val="2"/>
          <w:wAfter w:w="559" w:type="dxa"/>
          <w:trHeight w:val="420"/>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752" w:type="dxa"/>
            <w:gridSpan w:val="6"/>
            <w:vMerge w:val="restart"/>
            <w:tcBorders>
              <w:top w:val="nil"/>
              <w:left w:val="nil"/>
              <w:bottom w:val="nil"/>
              <w:right w:val="nil"/>
            </w:tcBorders>
            <w:shd w:val="clear" w:color="auto" w:fill="auto"/>
            <w:hideMark/>
          </w:tcPr>
          <w:p w:rsidR="006E4DE1" w:rsidRDefault="006E4DE1" w:rsidP="00E94243">
            <w:pPr>
              <w:widowControl/>
              <w:suppressAutoHyphens w:val="0"/>
              <w:rPr>
                <w:rFonts w:eastAsia="Times New Roman"/>
                <w:sz w:val="20"/>
                <w:szCs w:val="20"/>
                <w:lang w:eastAsia="ru-RU"/>
              </w:rPr>
            </w:pPr>
            <w:r w:rsidRPr="005220CA">
              <w:rPr>
                <w:rFonts w:eastAsia="Times New Roman"/>
                <w:sz w:val="20"/>
                <w:szCs w:val="20"/>
                <w:lang w:eastAsia="ru-RU"/>
              </w:rPr>
              <w:t>Приложение 7</w:t>
            </w:r>
            <w:r w:rsidRPr="005220CA">
              <w:rPr>
                <w:rFonts w:eastAsia="Times New Roman"/>
                <w:sz w:val="20"/>
                <w:szCs w:val="20"/>
                <w:lang w:eastAsia="ru-RU"/>
              </w:rPr>
              <w:br/>
              <w:t>к решению  Совета депутатов</w:t>
            </w:r>
            <w:r w:rsidRPr="005220CA">
              <w:rPr>
                <w:rFonts w:eastAsia="Times New Roman"/>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2024 год и на плановый период 2025 и 2026 годов» </w:t>
            </w:r>
          </w:p>
          <w:p w:rsidR="006E4DE1" w:rsidRPr="005220CA" w:rsidRDefault="006E4DE1" w:rsidP="00E94243">
            <w:pPr>
              <w:widowControl/>
              <w:suppressAutoHyphens w:val="0"/>
              <w:rPr>
                <w:rFonts w:eastAsia="Times New Roman"/>
                <w:sz w:val="20"/>
                <w:szCs w:val="20"/>
                <w:lang w:eastAsia="ru-RU"/>
              </w:rPr>
            </w:pPr>
            <w:r w:rsidRPr="00103650">
              <w:rPr>
                <w:rFonts w:eastAsia="Times New Roman"/>
                <w:sz w:val="20"/>
                <w:szCs w:val="20"/>
                <w:lang w:eastAsia="ru-RU"/>
              </w:rPr>
              <w:t xml:space="preserve">от  </w:t>
            </w:r>
            <w:r>
              <w:rPr>
                <w:rFonts w:eastAsia="Times New Roman"/>
                <w:sz w:val="20"/>
                <w:szCs w:val="20"/>
                <w:lang w:eastAsia="ru-RU"/>
              </w:rPr>
              <w:t>28 декабря 2023</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62</w:t>
            </w:r>
          </w:p>
        </w:tc>
      </w:tr>
      <w:tr w:rsidR="006E4DE1" w:rsidRPr="00F2350D" w:rsidTr="00E94243">
        <w:trPr>
          <w:gridAfter w:val="2"/>
          <w:wAfter w:w="559" w:type="dxa"/>
          <w:trHeight w:val="450"/>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752" w:type="dxa"/>
            <w:gridSpan w:val="6"/>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gridAfter w:val="2"/>
          <w:wAfter w:w="559" w:type="dxa"/>
          <w:trHeight w:val="49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752" w:type="dxa"/>
            <w:gridSpan w:val="6"/>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gridAfter w:val="2"/>
          <w:wAfter w:w="559" w:type="dxa"/>
          <w:trHeight w:val="55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eastAsia="Times New Roman"/>
                <w:lang w:eastAsia="ru-RU"/>
              </w:rPr>
            </w:pPr>
          </w:p>
        </w:tc>
        <w:tc>
          <w:tcPr>
            <w:tcW w:w="3752" w:type="dxa"/>
            <w:gridSpan w:val="6"/>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gridAfter w:val="2"/>
          <w:wAfter w:w="559" w:type="dxa"/>
          <w:trHeight w:val="70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752" w:type="dxa"/>
            <w:gridSpan w:val="6"/>
            <w:vMerge/>
            <w:tcBorders>
              <w:top w:val="nil"/>
              <w:left w:val="nil"/>
              <w:bottom w:val="nil"/>
              <w:right w:val="nil"/>
            </w:tcBorders>
            <w:vAlign w:val="center"/>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22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322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172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1240"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700"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415" w:type="dxa"/>
            <w:gridSpan w:val="2"/>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c>
          <w:tcPr>
            <w:tcW w:w="236" w:type="dxa"/>
            <w:tcBorders>
              <w:top w:val="nil"/>
              <w:left w:val="nil"/>
              <w:bottom w:val="nil"/>
              <w:right w:val="nil"/>
            </w:tcBorders>
            <w:shd w:val="clear" w:color="auto" w:fill="auto"/>
            <w:vAlign w:val="bottom"/>
            <w:hideMark/>
          </w:tcPr>
          <w:p w:rsidR="006E4DE1" w:rsidRPr="00F2350D" w:rsidRDefault="006E4DE1" w:rsidP="00E94243">
            <w:pPr>
              <w:widowControl/>
              <w:suppressAutoHyphens w:val="0"/>
              <w:rPr>
                <w:rFonts w:eastAsia="Times New Roman"/>
                <w:lang w:eastAsia="ru-RU"/>
              </w:rPr>
            </w:pPr>
          </w:p>
        </w:tc>
      </w:tr>
      <w:tr w:rsidR="006E4DE1" w:rsidRPr="00F2350D" w:rsidTr="00E94243">
        <w:trPr>
          <w:trHeight w:val="25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32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172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124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70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415"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236"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r>
      <w:tr w:rsidR="006E4DE1" w:rsidRPr="00F2350D" w:rsidTr="00E94243">
        <w:trPr>
          <w:gridAfter w:val="2"/>
          <w:wAfter w:w="559" w:type="dxa"/>
          <w:trHeight w:val="1635"/>
        </w:trPr>
        <w:tc>
          <w:tcPr>
            <w:tcW w:w="10080" w:type="dxa"/>
            <w:gridSpan w:val="12"/>
            <w:tcBorders>
              <w:top w:val="nil"/>
              <w:left w:val="nil"/>
              <w:bottom w:val="nil"/>
              <w:right w:val="nil"/>
            </w:tcBorders>
            <w:shd w:val="clear" w:color="auto" w:fill="auto"/>
            <w:hideMark/>
          </w:tcPr>
          <w:p w:rsidR="006E4DE1" w:rsidRPr="00F2350D" w:rsidRDefault="006E4DE1" w:rsidP="00E94243">
            <w:pPr>
              <w:widowControl/>
              <w:suppressAutoHyphens w:val="0"/>
              <w:jc w:val="center"/>
              <w:rPr>
                <w:rFonts w:eastAsia="Times New Roman"/>
                <w:b/>
                <w:bCs/>
                <w:lang w:eastAsia="ru-RU"/>
              </w:rPr>
            </w:pPr>
            <w:r w:rsidRPr="00F2350D">
              <w:rPr>
                <w:rFonts w:eastAsia="Times New Roman"/>
                <w:b/>
                <w:bCs/>
                <w:lang w:eastAsia="ru-RU"/>
              </w:rPr>
              <w:t xml:space="preserve">ПРОГРАММА </w:t>
            </w:r>
            <w:r w:rsidRPr="00F2350D">
              <w:rPr>
                <w:rFonts w:eastAsia="Times New Roman"/>
                <w:b/>
                <w:bCs/>
                <w:lang w:eastAsia="ru-RU"/>
              </w:rPr>
              <w:br/>
              <w:t>МУНИЦИПАЛЬНЫХ ВНУТРЕННИХ ЗАИМСТВОВАНИЙ РЕДКОДУБСКОГО СЕЛЬСКОГО ПОСЕЛЕНИЯ АРДАТОВСКОГО МУНИЦИПАЛЬНОГО РАЙОНА РЕСПУБЛИКИ МОРДОВИЯ НА 202</w:t>
            </w:r>
            <w:r>
              <w:rPr>
                <w:rFonts w:eastAsia="Times New Roman"/>
                <w:b/>
                <w:bCs/>
                <w:lang w:eastAsia="ru-RU"/>
              </w:rPr>
              <w:t>4</w:t>
            </w:r>
            <w:r w:rsidRPr="00F2350D">
              <w:rPr>
                <w:rFonts w:eastAsia="Times New Roman"/>
                <w:b/>
                <w:bCs/>
                <w:lang w:eastAsia="ru-RU"/>
              </w:rPr>
              <w:t xml:space="preserve">ГОД И </w:t>
            </w:r>
            <w:r w:rsidRPr="00F2350D">
              <w:rPr>
                <w:rFonts w:eastAsia="Times New Roman"/>
                <w:b/>
                <w:bCs/>
                <w:lang w:eastAsia="ru-RU"/>
              </w:rPr>
              <w:br/>
              <w:t>НА ПЛАНОВЫЙ ПЕРИОД 202</w:t>
            </w:r>
            <w:r>
              <w:rPr>
                <w:rFonts w:eastAsia="Times New Roman"/>
                <w:b/>
                <w:bCs/>
                <w:lang w:eastAsia="ru-RU"/>
              </w:rPr>
              <w:t>5</w:t>
            </w:r>
            <w:proofErr w:type="gramStart"/>
            <w:r w:rsidRPr="00F2350D">
              <w:rPr>
                <w:rFonts w:eastAsia="Times New Roman"/>
                <w:b/>
                <w:bCs/>
                <w:lang w:eastAsia="ru-RU"/>
              </w:rPr>
              <w:t xml:space="preserve"> И</w:t>
            </w:r>
            <w:proofErr w:type="gramEnd"/>
            <w:r w:rsidRPr="00F2350D">
              <w:rPr>
                <w:rFonts w:eastAsia="Times New Roman"/>
                <w:b/>
                <w:bCs/>
                <w:lang w:eastAsia="ru-RU"/>
              </w:rPr>
              <w:t xml:space="preserve"> 202</w:t>
            </w:r>
            <w:r>
              <w:rPr>
                <w:rFonts w:eastAsia="Times New Roman"/>
                <w:b/>
                <w:bCs/>
                <w:lang w:eastAsia="ru-RU"/>
              </w:rPr>
              <w:t>6</w:t>
            </w:r>
            <w:r w:rsidRPr="00F2350D">
              <w:rPr>
                <w:rFonts w:eastAsia="Times New Roman"/>
                <w:b/>
                <w:bCs/>
                <w:lang w:eastAsia="ru-RU"/>
              </w:rPr>
              <w:t xml:space="preserve"> ГОДОВ </w:t>
            </w:r>
          </w:p>
        </w:tc>
      </w:tr>
      <w:tr w:rsidR="006E4DE1" w:rsidRPr="00F2350D" w:rsidTr="00E94243">
        <w:trPr>
          <w:trHeight w:val="255"/>
        </w:trPr>
        <w:tc>
          <w:tcPr>
            <w:tcW w:w="588"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2436"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2504" w:type="dxa"/>
            <w:gridSpan w:val="3"/>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1240"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700"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415" w:type="dxa"/>
            <w:gridSpan w:val="2"/>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c>
          <w:tcPr>
            <w:tcW w:w="236" w:type="dxa"/>
            <w:tcBorders>
              <w:top w:val="nil"/>
              <w:left w:val="nil"/>
              <w:bottom w:val="nil"/>
              <w:right w:val="nil"/>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0"/>
                <w:szCs w:val="20"/>
                <w:lang w:eastAsia="ru-RU"/>
              </w:rPr>
            </w:pPr>
          </w:p>
        </w:tc>
      </w:tr>
      <w:tr w:rsidR="006E4DE1" w:rsidRPr="00F2350D" w:rsidTr="00E94243">
        <w:trPr>
          <w:gridAfter w:val="2"/>
          <w:wAfter w:w="559"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 xml:space="preserve">№ </w:t>
            </w:r>
            <w:proofErr w:type="gramStart"/>
            <w:r w:rsidRPr="00F2350D">
              <w:rPr>
                <w:rFonts w:eastAsia="Times New Roman"/>
                <w:b/>
                <w:bCs/>
                <w:sz w:val="26"/>
                <w:szCs w:val="26"/>
                <w:lang w:eastAsia="ru-RU"/>
              </w:rPr>
              <w:t>п</w:t>
            </w:r>
            <w:proofErr w:type="gramEnd"/>
            <w:r w:rsidRPr="00F2350D">
              <w:rPr>
                <w:rFonts w:eastAsia="Times New Roman"/>
                <w:b/>
                <w:bCs/>
                <w:sz w:val="26"/>
                <w:szCs w:val="26"/>
                <w:lang w:eastAsia="ru-RU"/>
              </w:rPr>
              <w:t>/п</w:t>
            </w:r>
          </w:p>
        </w:tc>
        <w:tc>
          <w:tcPr>
            <w:tcW w:w="4956"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Виды заимствований</w:t>
            </w:r>
          </w:p>
        </w:tc>
        <w:tc>
          <w:tcPr>
            <w:tcW w:w="4536" w:type="dxa"/>
            <w:gridSpan w:val="7"/>
            <w:tcBorders>
              <w:top w:val="single" w:sz="4" w:space="0" w:color="auto"/>
              <w:left w:val="nil"/>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Сумма (тыс. рублей)</w:t>
            </w:r>
          </w:p>
        </w:tc>
      </w:tr>
      <w:tr w:rsidR="006E4DE1" w:rsidRPr="00F2350D" w:rsidTr="00E94243">
        <w:trPr>
          <w:gridAfter w:val="2"/>
          <w:wAfter w:w="559"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6E4DE1" w:rsidRPr="00F2350D" w:rsidRDefault="006E4DE1" w:rsidP="00E94243">
            <w:pPr>
              <w:widowControl/>
              <w:suppressAutoHyphens w:val="0"/>
              <w:rPr>
                <w:rFonts w:eastAsia="Times New Roman"/>
                <w:b/>
                <w:bCs/>
                <w:sz w:val="26"/>
                <w:szCs w:val="26"/>
                <w:lang w:eastAsia="ru-RU"/>
              </w:rPr>
            </w:pPr>
          </w:p>
        </w:tc>
        <w:tc>
          <w:tcPr>
            <w:tcW w:w="4956" w:type="dxa"/>
            <w:gridSpan w:val="4"/>
            <w:vMerge/>
            <w:tcBorders>
              <w:top w:val="single" w:sz="4" w:space="0" w:color="auto"/>
              <w:left w:val="single" w:sz="4" w:space="0" w:color="auto"/>
              <w:bottom w:val="single" w:sz="4" w:space="0" w:color="auto"/>
              <w:right w:val="single" w:sz="4" w:space="0" w:color="auto"/>
            </w:tcBorders>
            <w:vAlign w:val="center"/>
            <w:hideMark/>
          </w:tcPr>
          <w:p w:rsidR="006E4DE1" w:rsidRPr="00F2350D" w:rsidRDefault="006E4DE1" w:rsidP="00E94243">
            <w:pPr>
              <w:widowControl/>
              <w:suppressAutoHyphens w:val="0"/>
              <w:rPr>
                <w:rFonts w:eastAsia="Times New Roman"/>
                <w:b/>
                <w:bCs/>
                <w:sz w:val="26"/>
                <w:szCs w:val="26"/>
                <w:lang w:eastAsia="ru-RU"/>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2024 год</w:t>
            </w:r>
          </w:p>
        </w:tc>
        <w:tc>
          <w:tcPr>
            <w:tcW w:w="18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2025 год</w:t>
            </w:r>
          </w:p>
        </w:tc>
        <w:tc>
          <w:tcPr>
            <w:tcW w:w="993" w:type="dxa"/>
            <w:gridSpan w:val="3"/>
            <w:tcBorders>
              <w:top w:val="single" w:sz="4" w:space="0" w:color="auto"/>
              <w:left w:val="nil"/>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2026 год</w:t>
            </w:r>
          </w:p>
        </w:tc>
      </w:tr>
      <w:tr w:rsidR="006E4DE1" w:rsidRPr="00F2350D" w:rsidTr="00E94243">
        <w:trPr>
          <w:gridAfter w:val="2"/>
          <w:wAfter w:w="559"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I</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Привлечение сре</w:t>
            </w:r>
            <w:proofErr w:type="gramStart"/>
            <w:r w:rsidRPr="00F2350D">
              <w:rPr>
                <w:rFonts w:eastAsia="Times New Roman"/>
                <w:b/>
                <w:bCs/>
                <w:lang w:eastAsia="ru-RU"/>
              </w:rPr>
              <w:t>дств дл</w:t>
            </w:r>
            <w:proofErr w:type="gramEnd"/>
            <w:r w:rsidRPr="00F2350D">
              <w:rPr>
                <w:rFonts w:eastAsia="Times New Roman"/>
                <w:b/>
                <w:bCs/>
                <w:lang w:eastAsia="ru-RU"/>
              </w:rPr>
              <w:t>я финансирования дефицита бюджета и погашения долговых обязательств</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1</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Получение кредитов от российских кредитных организаций</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w:t>
            </w:r>
          </w:p>
        </w:tc>
        <w:tc>
          <w:tcPr>
            <w:tcW w:w="4956" w:type="dxa"/>
            <w:gridSpan w:val="4"/>
            <w:tcBorders>
              <w:top w:val="single" w:sz="4" w:space="0" w:color="auto"/>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Получение бюджетных кредитов из других бюджетов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ИТОГО</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II</w:t>
            </w:r>
          </w:p>
        </w:tc>
        <w:tc>
          <w:tcPr>
            <w:tcW w:w="4956" w:type="dxa"/>
            <w:gridSpan w:val="4"/>
            <w:tcBorders>
              <w:top w:val="single" w:sz="4" w:space="0" w:color="auto"/>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rPr>
                <w:rFonts w:eastAsia="Times New Roman"/>
                <w:b/>
                <w:bCs/>
                <w:lang w:eastAsia="ru-RU"/>
              </w:rPr>
            </w:pPr>
            <w:r w:rsidRPr="00F2350D">
              <w:rPr>
                <w:rFonts w:eastAsia="Times New Roman"/>
                <w:b/>
                <w:bCs/>
                <w:lang w:eastAsia="ru-RU"/>
              </w:rPr>
              <w:t>Направления расходования привлеченных средств</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0,0</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0,0</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0,0</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1</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Погашение бюджетных  кредитов</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-215,1</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-286,7</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-358,4</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в том числе:</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1.1</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Погашение бюджетного кредита,</w:t>
            </w:r>
            <w:r>
              <w:rPr>
                <w:rFonts w:eastAsia="Times New Roman"/>
                <w:lang w:eastAsia="ru-RU"/>
              </w:rPr>
              <w:t xml:space="preserve"> </w:t>
            </w:r>
            <w:r w:rsidRPr="00F2350D">
              <w:rPr>
                <w:rFonts w:eastAsia="Times New Roman"/>
                <w:lang w:eastAsia="ru-RU"/>
              </w:rPr>
              <w:t>предоставленного из районного бюджета</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-215,1</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-286,7</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-358,4</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Погашение прочих заимствований</w:t>
            </w:r>
          </w:p>
        </w:tc>
        <w:tc>
          <w:tcPr>
            <w:tcW w:w="1701" w:type="dxa"/>
            <w:gridSpan w:val="2"/>
            <w:tcBorders>
              <w:top w:val="nil"/>
              <w:left w:val="nil"/>
              <w:bottom w:val="single" w:sz="4" w:space="0" w:color="auto"/>
              <w:right w:val="single" w:sz="4" w:space="0" w:color="auto"/>
            </w:tcBorders>
            <w:shd w:val="clear" w:color="000000" w:fill="FFFFFF"/>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 </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3</w:t>
            </w:r>
          </w:p>
        </w:tc>
        <w:tc>
          <w:tcPr>
            <w:tcW w:w="4956" w:type="dxa"/>
            <w:gridSpan w:val="4"/>
            <w:tcBorders>
              <w:top w:val="single" w:sz="4" w:space="0" w:color="auto"/>
              <w:left w:val="nil"/>
              <w:bottom w:val="single" w:sz="4" w:space="0" w:color="auto"/>
              <w:right w:val="single" w:sz="4" w:space="0" w:color="auto"/>
            </w:tcBorders>
            <w:shd w:val="clear" w:color="auto" w:fill="auto"/>
            <w:hideMark/>
          </w:tcPr>
          <w:p w:rsidR="006E4DE1" w:rsidRPr="00F2350D" w:rsidRDefault="006E4DE1" w:rsidP="00E94243">
            <w:pPr>
              <w:widowControl/>
              <w:suppressAutoHyphens w:val="0"/>
              <w:rPr>
                <w:rFonts w:eastAsia="Times New Roman"/>
                <w:lang w:eastAsia="ru-RU"/>
              </w:rPr>
            </w:pPr>
            <w:r w:rsidRPr="00F2350D">
              <w:rPr>
                <w:rFonts w:eastAsia="Times New Roman"/>
                <w:lang w:eastAsia="ru-RU"/>
              </w:rPr>
              <w:t>Финансирование дефицита бюджета</w:t>
            </w:r>
          </w:p>
        </w:tc>
        <w:tc>
          <w:tcPr>
            <w:tcW w:w="1701" w:type="dxa"/>
            <w:gridSpan w:val="2"/>
            <w:tcBorders>
              <w:top w:val="nil"/>
              <w:left w:val="nil"/>
              <w:bottom w:val="single" w:sz="4" w:space="0" w:color="auto"/>
              <w:right w:val="single" w:sz="4" w:space="0" w:color="auto"/>
            </w:tcBorders>
            <w:shd w:val="clear" w:color="000000" w:fill="FFFFFF"/>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215,1</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286,7</w:t>
            </w:r>
          </w:p>
        </w:tc>
        <w:tc>
          <w:tcPr>
            <w:tcW w:w="993" w:type="dxa"/>
            <w:gridSpan w:val="3"/>
            <w:tcBorders>
              <w:top w:val="single" w:sz="4" w:space="0" w:color="auto"/>
              <w:left w:val="nil"/>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jc w:val="center"/>
              <w:rPr>
                <w:rFonts w:eastAsia="Times New Roman"/>
                <w:sz w:val="26"/>
                <w:szCs w:val="26"/>
                <w:lang w:eastAsia="ru-RU"/>
              </w:rPr>
            </w:pPr>
            <w:r w:rsidRPr="00F2350D">
              <w:rPr>
                <w:rFonts w:eastAsia="Times New Roman"/>
                <w:sz w:val="26"/>
                <w:szCs w:val="26"/>
                <w:lang w:eastAsia="ru-RU"/>
              </w:rPr>
              <w:t>358,4</w:t>
            </w:r>
          </w:p>
        </w:tc>
      </w:tr>
      <w:tr w:rsidR="006E4DE1" w:rsidRPr="00F2350D" w:rsidTr="00E94243">
        <w:trPr>
          <w:gridAfter w:val="2"/>
          <w:wAfter w:w="559"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6E4DE1" w:rsidRPr="00F2350D" w:rsidRDefault="006E4DE1" w:rsidP="00E94243">
            <w:pPr>
              <w:widowControl/>
              <w:suppressAutoHyphens w:val="0"/>
              <w:rPr>
                <w:rFonts w:ascii="Arial CYR" w:eastAsia="Times New Roman" w:hAnsi="Arial CYR" w:cs="Arial CYR"/>
                <w:sz w:val="26"/>
                <w:szCs w:val="26"/>
                <w:lang w:eastAsia="ru-RU"/>
              </w:rPr>
            </w:pPr>
            <w:r w:rsidRPr="00F2350D">
              <w:rPr>
                <w:rFonts w:ascii="Arial CYR" w:eastAsia="Times New Roman" w:hAnsi="Arial CYR" w:cs="Arial CYR"/>
                <w:sz w:val="26"/>
                <w:szCs w:val="26"/>
                <w:lang w:eastAsia="ru-RU"/>
              </w:rPr>
              <w:t> </w:t>
            </w:r>
          </w:p>
        </w:tc>
        <w:tc>
          <w:tcPr>
            <w:tcW w:w="4956" w:type="dxa"/>
            <w:gridSpan w:val="4"/>
            <w:tcBorders>
              <w:top w:val="single" w:sz="4" w:space="0" w:color="auto"/>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rPr>
                <w:rFonts w:eastAsia="Times New Roman"/>
                <w:b/>
                <w:bCs/>
                <w:sz w:val="26"/>
                <w:szCs w:val="26"/>
                <w:lang w:eastAsia="ru-RU"/>
              </w:rPr>
            </w:pPr>
            <w:r w:rsidRPr="00F2350D">
              <w:rPr>
                <w:rFonts w:eastAsia="Times New Roman"/>
                <w:b/>
                <w:bCs/>
                <w:sz w:val="26"/>
                <w:szCs w:val="26"/>
                <w:lang w:eastAsia="ru-RU"/>
              </w:rPr>
              <w:t>ВСЕГО</w:t>
            </w:r>
          </w:p>
        </w:tc>
        <w:tc>
          <w:tcPr>
            <w:tcW w:w="1701" w:type="dxa"/>
            <w:gridSpan w:val="2"/>
            <w:tcBorders>
              <w:top w:val="nil"/>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0,0</w:t>
            </w:r>
          </w:p>
        </w:tc>
        <w:tc>
          <w:tcPr>
            <w:tcW w:w="1842" w:type="dxa"/>
            <w:gridSpan w:val="2"/>
            <w:tcBorders>
              <w:top w:val="single" w:sz="4" w:space="0" w:color="auto"/>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0,0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6E4DE1" w:rsidRPr="00F2350D" w:rsidRDefault="006E4DE1" w:rsidP="00E94243">
            <w:pPr>
              <w:widowControl/>
              <w:suppressAutoHyphens w:val="0"/>
              <w:jc w:val="center"/>
              <w:rPr>
                <w:rFonts w:eastAsia="Times New Roman"/>
                <w:b/>
                <w:bCs/>
                <w:sz w:val="26"/>
                <w:szCs w:val="26"/>
                <w:lang w:eastAsia="ru-RU"/>
              </w:rPr>
            </w:pPr>
            <w:r w:rsidRPr="00F2350D">
              <w:rPr>
                <w:rFonts w:eastAsia="Times New Roman"/>
                <w:b/>
                <w:bCs/>
                <w:sz w:val="26"/>
                <w:szCs w:val="26"/>
                <w:lang w:eastAsia="ru-RU"/>
              </w:rPr>
              <w:t>0,0</w:t>
            </w:r>
          </w:p>
        </w:tc>
      </w:tr>
    </w:tbl>
    <w:p w:rsidR="006E4DE1" w:rsidRDefault="006E4DE1" w:rsidP="006E4DE1">
      <w:pPr>
        <w:ind w:left="-567"/>
        <w:jc w:val="center"/>
        <w:rPr>
          <w:rFonts w:eastAsia="Times New Roman" w:cs="Tahoma"/>
          <w:bCs/>
          <w:sz w:val="28"/>
          <w:szCs w:val="28"/>
          <w:lang/>
        </w:rPr>
      </w:pPr>
    </w:p>
    <w:p w:rsidR="007A50E4" w:rsidRPr="006E4DE1" w:rsidRDefault="007A50E4" w:rsidP="006E4DE1">
      <w:pPr>
        <w:pStyle w:val="a3"/>
        <w:rPr>
          <w:rFonts w:ascii="Times New Roman" w:hAnsi="Times New Roman" w:cs="Times New Roman"/>
          <w:sz w:val="28"/>
          <w:szCs w:val="28"/>
        </w:rPr>
      </w:pPr>
    </w:p>
    <w:sectPr w:rsidR="007A50E4" w:rsidRPr="006E4DE1" w:rsidSect="006E4DE1">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E95AA2"/>
    <w:multiLevelType w:val="multilevel"/>
    <w:tmpl w:val="7C6EF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A23431"/>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E3D0ACE"/>
    <w:multiLevelType w:val="hybridMultilevel"/>
    <w:tmpl w:val="FF040614"/>
    <w:lvl w:ilvl="0" w:tplc="E0800B4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58371D4"/>
    <w:multiLevelType w:val="hybridMultilevel"/>
    <w:tmpl w:val="34669D4C"/>
    <w:lvl w:ilvl="0" w:tplc="68BA3FD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7F1F1558"/>
    <w:multiLevelType w:val="hybridMultilevel"/>
    <w:tmpl w:val="57D63214"/>
    <w:lvl w:ilvl="0" w:tplc="63E0FC5E">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6"/>
  </w:num>
  <w:num w:numId="3">
    <w:abstractNumId w:val="5"/>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00A95"/>
    <w:rsid w:val="00001A08"/>
    <w:rsid w:val="00001C92"/>
    <w:rsid w:val="00002EA5"/>
    <w:rsid w:val="000036AB"/>
    <w:rsid w:val="00006490"/>
    <w:rsid w:val="00007933"/>
    <w:rsid w:val="00007D39"/>
    <w:rsid w:val="000135AD"/>
    <w:rsid w:val="00013F03"/>
    <w:rsid w:val="000141C5"/>
    <w:rsid w:val="00014268"/>
    <w:rsid w:val="000148D4"/>
    <w:rsid w:val="00014A79"/>
    <w:rsid w:val="0001516E"/>
    <w:rsid w:val="00016085"/>
    <w:rsid w:val="000168B7"/>
    <w:rsid w:val="000208F2"/>
    <w:rsid w:val="00022514"/>
    <w:rsid w:val="00027670"/>
    <w:rsid w:val="000327F1"/>
    <w:rsid w:val="00032C70"/>
    <w:rsid w:val="000331D5"/>
    <w:rsid w:val="000334AB"/>
    <w:rsid w:val="000342A1"/>
    <w:rsid w:val="00034F90"/>
    <w:rsid w:val="00037144"/>
    <w:rsid w:val="00042135"/>
    <w:rsid w:val="00042E21"/>
    <w:rsid w:val="00044A2F"/>
    <w:rsid w:val="00046919"/>
    <w:rsid w:val="000475AC"/>
    <w:rsid w:val="000517F3"/>
    <w:rsid w:val="000534C7"/>
    <w:rsid w:val="00060844"/>
    <w:rsid w:val="00060CC1"/>
    <w:rsid w:val="00061E9E"/>
    <w:rsid w:val="0006365A"/>
    <w:rsid w:val="000642AA"/>
    <w:rsid w:val="00066577"/>
    <w:rsid w:val="00067206"/>
    <w:rsid w:val="0006722E"/>
    <w:rsid w:val="00070CFC"/>
    <w:rsid w:val="00071ABC"/>
    <w:rsid w:val="00076C43"/>
    <w:rsid w:val="00077CF0"/>
    <w:rsid w:val="000858E7"/>
    <w:rsid w:val="000865A2"/>
    <w:rsid w:val="0009001B"/>
    <w:rsid w:val="0009071C"/>
    <w:rsid w:val="000919B4"/>
    <w:rsid w:val="00091A99"/>
    <w:rsid w:val="00091F60"/>
    <w:rsid w:val="000925F4"/>
    <w:rsid w:val="00092EE9"/>
    <w:rsid w:val="00093A84"/>
    <w:rsid w:val="00095F54"/>
    <w:rsid w:val="00096CDB"/>
    <w:rsid w:val="000973D8"/>
    <w:rsid w:val="000975EE"/>
    <w:rsid w:val="000A0E3A"/>
    <w:rsid w:val="000A199A"/>
    <w:rsid w:val="000A610F"/>
    <w:rsid w:val="000A7ED8"/>
    <w:rsid w:val="000B1CD3"/>
    <w:rsid w:val="000B38A6"/>
    <w:rsid w:val="000B3A36"/>
    <w:rsid w:val="000B4090"/>
    <w:rsid w:val="000B40E1"/>
    <w:rsid w:val="000B4450"/>
    <w:rsid w:val="000B4D58"/>
    <w:rsid w:val="000B7B31"/>
    <w:rsid w:val="000C00D9"/>
    <w:rsid w:val="000C0CB8"/>
    <w:rsid w:val="000C2794"/>
    <w:rsid w:val="000C425F"/>
    <w:rsid w:val="000C4D70"/>
    <w:rsid w:val="000C554F"/>
    <w:rsid w:val="000C5E78"/>
    <w:rsid w:val="000D066E"/>
    <w:rsid w:val="000D1529"/>
    <w:rsid w:val="000D458B"/>
    <w:rsid w:val="000D465E"/>
    <w:rsid w:val="000D76DC"/>
    <w:rsid w:val="000D780A"/>
    <w:rsid w:val="000E0844"/>
    <w:rsid w:val="000E129D"/>
    <w:rsid w:val="000E1C68"/>
    <w:rsid w:val="000E40D0"/>
    <w:rsid w:val="000E420D"/>
    <w:rsid w:val="000E4F92"/>
    <w:rsid w:val="000E6210"/>
    <w:rsid w:val="000E797B"/>
    <w:rsid w:val="000F2A43"/>
    <w:rsid w:val="000F4DC2"/>
    <w:rsid w:val="000F610F"/>
    <w:rsid w:val="000F6D5B"/>
    <w:rsid w:val="000F730F"/>
    <w:rsid w:val="00101DDF"/>
    <w:rsid w:val="00101FBD"/>
    <w:rsid w:val="0010226F"/>
    <w:rsid w:val="00102A54"/>
    <w:rsid w:val="00102FA4"/>
    <w:rsid w:val="0010352D"/>
    <w:rsid w:val="00103C37"/>
    <w:rsid w:val="0010449C"/>
    <w:rsid w:val="00105A69"/>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2D6E"/>
    <w:rsid w:val="00163AF2"/>
    <w:rsid w:val="00163E82"/>
    <w:rsid w:val="00164959"/>
    <w:rsid w:val="00164C3B"/>
    <w:rsid w:val="00165D25"/>
    <w:rsid w:val="00166B3A"/>
    <w:rsid w:val="00167AE2"/>
    <w:rsid w:val="00170182"/>
    <w:rsid w:val="0017262D"/>
    <w:rsid w:val="001728F1"/>
    <w:rsid w:val="00175259"/>
    <w:rsid w:val="00176A4D"/>
    <w:rsid w:val="00177850"/>
    <w:rsid w:val="001817DC"/>
    <w:rsid w:val="001821B6"/>
    <w:rsid w:val="00183EEC"/>
    <w:rsid w:val="00184D8A"/>
    <w:rsid w:val="0018602E"/>
    <w:rsid w:val="00186ED9"/>
    <w:rsid w:val="00186F86"/>
    <w:rsid w:val="001872A8"/>
    <w:rsid w:val="00187D3A"/>
    <w:rsid w:val="001924BE"/>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B57FF"/>
    <w:rsid w:val="001B5997"/>
    <w:rsid w:val="001C2BD1"/>
    <w:rsid w:val="001C4172"/>
    <w:rsid w:val="001C41AB"/>
    <w:rsid w:val="001C44D5"/>
    <w:rsid w:val="001C4795"/>
    <w:rsid w:val="001C5354"/>
    <w:rsid w:val="001C6D14"/>
    <w:rsid w:val="001C7256"/>
    <w:rsid w:val="001D094A"/>
    <w:rsid w:val="001D0CDD"/>
    <w:rsid w:val="001D431B"/>
    <w:rsid w:val="001D4796"/>
    <w:rsid w:val="001D7611"/>
    <w:rsid w:val="001E1780"/>
    <w:rsid w:val="001E2B0D"/>
    <w:rsid w:val="001E335E"/>
    <w:rsid w:val="001E7C57"/>
    <w:rsid w:val="001E7C60"/>
    <w:rsid w:val="001F18E2"/>
    <w:rsid w:val="001F322C"/>
    <w:rsid w:val="001F347E"/>
    <w:rsid w:val="001F5DA5"/>
    <w:rsid w:val="001F61F0"/>
    <w:rsid w:val="002006AF"/>
    <w:rsid w:val="002013B1"/>
    <w:rsid w:val="002019B2"/>
    <w:rsid w:val="002038B5"/>
    <w:rsid w:val="00204514"/>
    <w:rsid w:val="00205F48"/>
    <w:rsid w:val="00207223"/>
    <w:rsid w:val="00207366"/>
    <w:rsid w:val="002105EE"/>
    <w:rsid w:val="00210FBA"/>
    <w:rsid w:val="00213988"/>
    <w:rsid w:val="00214CA2"/>
    <w:rsid w:val="00216035"/>
    <w:rsid w:val="0021726F"/>
    <w:rsid w:val="002200AD"/>
    <w:rsid w:val="00220E7C"/>
    <w:rsid w:val="00222A6A"/>
    <w:rsid w:val="00222E96"/>
    <w:rsid w:val="00223C2B"/>
    <w:rsid w:val="00223FDB"/>
    <w:rsid w:val="00226800"/>
    <w:rsid w:val="00226A62"/>
    <w:rsid w:val="00232A2D"/>
    <w:rsid w:val="002345C3"/>
    <w:rsid w:val="00234D72"/>
    <w:rsid w:val="002366DF"/>
    <w:rsid w:val="00236BE7"/>
    <w:rsid w:val="00241E39"/>
    <w:rsid w:val="002440A1"/>
    <w:rsid w:val="00244CC0"/>
    <w:rsid w:val="00246D00"/>
    <w:rsid w:val="00246E6C"/>
    <w:rsid w:val="00247034"/>
    <w:rsid w:val="002472C0"/>
    <w:rsid w:val="002525CB"/>
    <w:rsid w:val="002531E0"/>
    <w:rsid w:val="002572C6"/>
    <w:rsid w:val="00257829"/>
    <w:rsid w:val="00260B11"/>
    <w:rsid w:val="00260C51"/>
    <w:rsid w:val="00260F83"/>
    <w:rsid w:val="002627CE"/>
    <w:rsid w:val="002657FC"/>
    <w:rsid w:val="00273FC6"/>
    <w:rsid w:val="00274CAC"/>
    <w:rsid w:val="00274F28"/>
    <w:rsid w:val="0027532F"/>
    <w:rsid w:val="00275629"/>
    <w:rsid w:val="002758FE"/>
    <w:rsid w:val="00277313"/>
    <w:rsid w:val="002776FA"/>
    <w:rsid w:val="0028041E"/>
    <w:rsid w:val="0028064A"/>
    <w:rsid w:val="00280CDF"/>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C7397"/>
    <w:rsid w:val="002D0ED8"/>
    <w:rsid w:val="002D2D7B"/>
    <w:rsid w:val="002E0C38"/>
    <w:rsid w:val="002E14EA"/>
    <w:rsid w:val="002E15EE"/>
    <w:rsid w:val="002E1971"/>
    <w:rsid w:val="002E2A7D"/>
    <w:rsid w:val="002E30D6"/>
    <w:rsid w:val="002E524B"/>
    <w:rsid w:val="002F00F4"/>
    <w:rsid w:val="002F147F"/>
    <w:rsid w:val="002F211D"/>
    <w:rsid w:val="002F2BE6"/>
    <w:rsid w:val="002F2C2D"/>
    <w:rsid w:val="002F333A"/>
    <w:rsid w:val="002F693B"/>
    <w:rsid w:val="002F71E6"/>
    <w:rsid w:val="002F79FA"/>
    <w:rsid w:val="002F7C93"/>
    <w:rsid w:val="003003CB"/>
    <w:rsid w:val="003131E9"/>
    <w:rsid w:val="00314C98"/>
    <w:rsid w:val="00314FEE"/>
    <w:rsid w:val="0031634B"/>
    <w:rsid w:val="00320779"/>
    <w:rsid w:val="00321012"/>
    <w:rsid w:val="00322767"/>
    <w:rsid w:val="00323807"/>
    <w:rsid w:val="0032512B"/>
    <w:rsid w:val="00326FFE"/>
    <w:rsid w:val="00327790"/>
    <w:rsid w:val="00332B53"/>
    <w:rsid w:val="00334596"/>
    <w:rsid w:val="003357A9"/>
    <w:rsid w:val="0033588E"/>
    <w:rsid w:val="0034115A"/>
    <w:rsid w:val="00342728"/>
    <w:rsid w:val="0034376A"/>
    <w:rsid w:val="003449FA"/>
    <w:rsid w:val="00344CCA"/>
    <w:rsid w:val="0034602C"/>
    <w:rsid w:val="00347F57"/>
    <w:rsid w:val="0035007C"/>
    <w:rsid w:val="00351CAA"/>
    <w:rsid w:val="0035261E"/>
    <w:rsid w:val="00352BCC"/>
    <w:rsid w:val="00355D99"/>
    <w:rsid w:val="00357018"/>
    <w:rsid w:val="003633DA"/>
    <w:rsid w:val="00363A3B"/>
    <w:rsid w:val="00364BB8"/>
    <w:rsid w:val="00364FC3"/>
    <w:rsid w:val="0036554B"/>
    <w:rsid w:val="003659EA"/>
    <w:rsid w:val="00365CF7"/>
    <w:rsid w:val="00374F5C"/>
    <w:rsid w:val="0037607F"/>
    <w:rsid w:val="003775BE"/>
    <w:rsid w:val="00377BC5"/>
    <w:rsid w:val="00381A09"/>
    <w:rsid w:val="00383678"/>
    <w:rsid w:val="0038418C"/>
    <w:rsid w:val="003905CC"/>
    <w:rsid w:val="00390E93"/>
    <w:rsid w:val="0039481E"/>
    <w:rsid w:val="003955BC"/>
    <w:rsid w:val="003A0367"/>
    <w:rsid w:val="003A154C"/>
    <w:rsid w:val="003B2FDC"/>
    <w:rsid w:val="003B3217"/>
    <w:rsid w:val="003B4E26"/>
    <w:rsid w:val="003B7CE7"/>
    <w:rsid w:val="003C1042"/>
    <w:rsid w:val="003C23DC"/>
    <w:rsid w:val="003C2D8F"/>
    <w:rsid w:val="003C42A8"/>
    <w:rsid w:val="003C6CFF"/>
    <w:rsid w:val="003D0CA2"/>
    <w:rsid w:val="003D0CD1"/>
    <w:rsid w:val="003D1530"/>
    <w:rsid w:val="003D39E8"/>
    <w:rsid w:val="003D587D"/>
    <w:rsid w:val="003D71B7"/>
    <w:rsid w:val="003D7A0C"/>
    <w:rsid w:val="003E07C2"/>
    <w:rsid w:val="003E3571"/>
    <w:rsid w:val="003E40FA"/>
    <w:rsid w:val="003E4B91"/>
    <w:rsid w:val="003E646B"/>
    <w:rsid w:val="003E6F99"/>
    <w:rsid w:val="003E6FFB"/>
    <w:rsid w:val="003E7739"/>
    <w:rsid w:val="003E79CF"/>
    <w:rsid w:val="003E7C2C"/>
    <w:rsid w:val="003E7E3A"/>
    <w:rsid w:val="003F02EF"/>
    <w:rsid w:val="003F0A89"/>
    <w:rsid w:val="003F238F"/>
    <w:rsid w:val="003F2438"/>
    <w:rsid w:val="003F38C6"/>
    <w:rsid w:val="003F4631"/>
    <w:rsid w:val="003F4FC9"/>
    <w:rsid w:val="003F5772"/>
    <w:rsid w:val="003F5E35"/>
    <w:rsid w:val="003F6852"/>
    <w:rsid w:val="004002E9"/>
    <w:rsid w:val="00400A23"/>
    <w:rsid w:val="00401001"/>
    <w:rsid w:val="00403606"/>
    <w:rsid w:val="00406631"/>
    <w:rsid w:val="00407F75"/>
    <w:rsid w:val="00411FBE"/>
    <w:rsid w:val="0041234A"/>
    <w:rsid w:val="00412356"/>
    <w:rsid w:val="00412711"/>
    <w:rsid w:val="0041484E"/>
    <w:rsid w:val="0041668B"/>
    <w:rsid w:val="00417918"/>
    <w:rsid w:val="004225F4"/>
    <w:rsid w:val="00424090"/>
    <w:rsid w:val="004246BD"/>
    <w:rsid w:val="004247AC"/>
    <w:rsid w:val="00425EB5"/>
    <w:rsid w:val="0042707A"/>
    <w:rsid w:val="00430758"/>
    <w:rsid w:val="0043189B"/>
    <w:rsid w:val="0043286F"/>
    <w:rsid w:val="004331FE"/>
    <w:rsid w:val="004337E9"/>
    <w:rsid w:val="0043422D"/>
    <w:rsid w:val="00434DE7"/>
    <w:rsid w:val="004359A2"/>
    <w:rsid w:val="004379B4"/>
    <w:rsid w:val="00440768"/>
    <w:rsid w:val="00440AAD"/>
    <w:rsid w:val="00440E08"/>
    <w:rsid w:val="0044162B"/>
    <w:rsid w:val="00441C59"/>
    <w:rsid w:val="004423DF"/>
    <w:rsid w:val="00444EB5"/>
    <w:rsid w:val="00450A97"/>
    <w:rsid w:val="00451808"/>
    <w:rsid w:val="004546DF"/>
    <w:rsid w:val="00454F31"/>
    <w:rsid w:val="00454F7E"/>
    <w:rsid w:val="00456006"/>
    <w:rsid w:val="004568F1"/>
    <w:rsid w:val="00456D53"/>
    <w:rsid w:val="0046134C"/>
    <w:rsid w:val="00462607"/>
    <w:rsid w:val="0046278F"/>
    <w:rsid w:val="00463A16"/>
    <w:rsid w:val="00470F25"/>
    <w:rsid w:val="004722FF"/>
    <w:rsid w:val="00473AAE"/>
    <w:rsid w:val="00474B74"/>
    <w:rsid w:val="00474D69"/>
    <w:rsid w:val="00475F29"/>
    <w:rsid w:val="00476949"/>
    <w:rsid w:val="00477069"/>
    <w:rsid w:val="00477CF3"/>
    <w:rsid w:val="00480A81"/>
    <w:rsid w:val="00487067"/>
    <w:rsid w:val="0049041E"/>
    <w:rsid w:val="00496E39"/>
    <w:rsid w:val="00496F41"/>
    <w:rsid w:val="004971A3"/>
    <w:rsid w:val="004A0164"/>
    <w:rsid w:val="004A1AD8"/>
    <w:rsid w:val="004A319C"/>
    <w:rsid w:val="004A36C8"/>
    <w:rsid w:val="004A4DC7"/>
    <w:rsid w:val="004A5670"/>
    <w:rsid w:val="004A62CA"/>
    <w:rsid w:val="004A672A"/>
    <w:rsid w:val="004B07C1"/>
    <w:rsid w:val="004B34DC"/>
    <w:rsid w:val="004B4525"/>
    <w:rsid w:val="004B5BC8"/>
    <w:rsid w:val="004B719D"/>
    <w:rsid w:val="004B75C9"/>
    <w:rsid w:val="004B7865"/>
    <w:rsid w:val="004C0881"/>
    <w:rsid w:val="004C0BFD"/>
    <w:rsid w:val="004C0C3D"/>
    <w:rsid w:val="004C1D86"/>
    <w:rsid w:val="004C233C"/>
    <w:rsid w:val="004C433B"/>
    <w:rsid w:val="004C54CB"/>
    <w:rsid w:val="004C6692"/>
    <w:rsid w:val="004C66D2"/>
    <w:rsid w:val="004C77EC"/>
    <w:rsid w:val="004D03EF"/>
    <w:rsid w:val="004D05F9"/>
    <w:rsid w:val="004D2D14"/>
    <w:rsid w:val="004D4776"/>
    <w:rsid w:val="004D4B4A"/>
    <w:rsid w:val="004D5126"/>
    <w:rsid w:val="004D5D6A"/>
    <w:rsid w:val="004D756C"/>
    <w:rsid w:val="004E0FC0"/>
    <w:rsid w:val="004E254D"/>
    <w:rsid w:val="004E2C60"/>
    <w:rsid w:val="004E3776"/>
    <w:rsid w:val="004E3ECF"/>
    <w:rsid w:val="004E4C4C"/>
    <w:rsid w:val="004E7574"/>
    <w:rsid w:val="004E7BEB"/>
    <w:rsid w:val="004F0215"/>
    <w:rsid w:val="004F06BE"/>
    <w:rsid w:val="004F2D2F"/>
    <w:rsid w:val="004F30E3"/>
    <w:rsid w:val="004F3C5E"/>
    <w:rsid w:val="004F5187"/>
    <w:rsid w:val="004F6ED2"/>
    <w:rsid w:val="005008C7"/>
    <w:rsid w:val="0050224E"/>
    <w:rsid w:val="00502A24"/>
    <w:rsid w:val="00504112"/>
    <w:rsid w:val="0050441E"/>
    <w:rsid w:val="00504A9A"/>
    <w:rsid w:val="00505CA1"/>
    <w:rsid w:val="00506823"/>
    <w:rsid w:val="00506BE5"/>
    <w:rsid w:val="00506E14"/>
    <w:rsid w:val="00510839"/>
    <w:rsid w:val="00511D08"/>
    <w:rsid w:val="005120E5"/>
    <w:rsid w:val="005124E9"/>
    <w:rsid w:val="00514E60"/>
    <w:rsid w:val="005158BE"/>
    <w:rsid w:val="00522907"/>
    <w:rsid w:val="00522C90"/>
    <w:rsid w:val="0052723D"/>
    <w:rsid w:val="00530071"/>
    <w:rsid w:val="00534107"/>
    <w:rsid w:val="005343AD"/>
    <w:rsid w:val="0053445A"/>
    <w:rsid w:val="005374F6"/>
    <w:rsid w:val="00537851"/>
    <w:rsid w:val="0054222A"/>
    <w:rsid w:val="00542F29"/>
    <w:rsid w:val="005469ED"/>
    <w:rsid w:val="0055541C"/>
    <w:rsid w:val="00563574"/>
    <w:rsid w:val="00564C45"/>
    <w:rsid w:val="00564DF5"/>
    <w:rsid w:val="0057105A"/>
    <w:rsid w:val="005715A8"/>
    <w:rsid w:val="00571D74"/>
    <w:rsid w:val="00573633"/>
    <w:rsid w:val="00574360"/>
    <w:rsid w:val="005745C6"/>
    <w:rsid w:val="0057725E"/>
    <w:rsid w:val="0057747E"/>
    <w:rsid w:val="00580ED8"/>
    <w:rsid w:val="00584B39"/>
    <w:rsid w:val="0058686A"/>
    <w:rsid w:val="00587749"/>
    <w:rsid w:val="00590EF4"/>
    <w:rsid w:val="00591443"/>
    <w:rsid w:val="0059332E"/>
    <w:rsid w:val="0059628B"/>
    <w:rsid w:val="005A0B97"/>
    <w:rsid w:val="005A1263"/>
    <w:rsid w:val="005A3346"/>
    <w:rsid w:val="005A5662"/>
    <w:rsid w:val="005A5D1E"/>
    <w:rsid w:val="005A5E6A"/>
    <w:rsid w:val="005B0C3D"/>
    <w:rsid w:val="005B1123"/>
    <w:rsid w:val="005B1465"/>
    <w:rsid w:val="005B1DA5"/>
    <w:rsid w:val="005B2A95"/>
    <w:rsid w:val="005B3478"/>
    <w:rsid w:val="005B3E43"/>
    <w:rsid w:val="005B4FE2"/>
    <w:rsid w:val="005B69FB"/>
    <w:rsid w:val="005B799B"/>
    <w:rsid w:val="005B7F04"/>
    <w:rsid w:val="005C43DB"/>
    <w:rsid w:val="005C58D3"/>
    <w:rsid w:val="005C6603"/>
    <w:rsid w:val="005C6FAF"/>
    <w:rsid w:val="005D1CC4"/>
    <w:rsid w:val="005D25CE"/>
    <w:rsid w:val="005D5297"/>
    <w:rsid w:val="005D54AE"/>
    <w:rsid w:val="005D7C04"/>
    <w:rsid w:val="005E2A17"/>
    <w:rsid w:val="005E2FE0"/>
    <w:rsid w:val="005E5799"/>
    <w:rsid w:val="005E7BA9"/>
    <w:rsid w:val="005E7C7D"/>
    <w:rsid w:val="005F0762"/>
    <w:rsid w:val="005F3693"/>
    <w:rsid w:val="005F5353"/>
    <w:rsid w:val="005F653A"/>
    <w:rsid w:val="005F66B4"/>
    <w:rsid w:val="005F7674"/>
    <w:rsid w:val="006015B6"/>
    <w:rsid w:val="00605993"/>
    <w:rsid w:val="00605F8D"/>
    <w:rsid w:val="00606F9F"/>
    <w:rsid w:val="00613FEE"/>
    <w:rsid w:val="006145E6"/>
    <w:rsid w:val="006153ED"/>
    <w:rsid w:val="00616CC3"/>
    <w:rsid w:val="00620559"/>
    <w:rsid w:val="006224D3"/>
    <w:rsid w:val="00622572"/>
    <w:rsid w:val="0062416B"/>
    <w:rsid w:val="00627A27"/>
    <w:rsid w:val="00630906"/>
    <w:rsid w:val="00631121"/>
    <w:rsid w:val="00632831"/>
    <w:rsid w:val="006343EF"/>
    <w:rsid w:val="00634D6C"/>
    <w:rsid w:val="00636B85"/>
    <w:rsid w:val="00636C19"/>
    <w:rsid w:val="0064025D"/>
    <w:rsid w:val="006403BA"/>
    <w:rsid w:val="00640AB1"/>
    <w:rsid w:val="00641870"/>
    <w:rsid w:val="00641F4B"/>
    <w:rsid w:val="0064421C"/>
    <w:rsid w:val="00645D8B"/>
    <w:rsid w:val="00646517"/>
    <w:rsid w:val="0064734C"/>
    <w:rsid w:val="006478BD"/>
    <w:rsid w:val="006518F0"/>
    <w:rsid w:val="00651A6C"/>
    <w:rsid w:val="006532AF"/>
    <w:rsid w:val="0066068F"/>
    <w:rsid w:val="006611A7"/>
    <w:rsid w:val="00663B11"/>
    <w:rsid w:val="00663F57"/>
    <w:rsid w:val="00664E98"/>
    <w:rsid w:val="00666A50"/>
    <w:rsid w:val="00671E70"/>
    <w:rsid w:val="00672698"/>
    <w:rsid w:val="00672E42"/>
    <w:rsid w:val="00672EEB"/>
    <w:rsid w:val="00673B41"/>
    <w:rsid w:val="00674160"/>
    <w:rsid w:val="00675044"/>
    <w:rsid w:val="006753BF"/>
    <w:rsid w:val="006766A9"/>
    <w:rsid w:val="0068041B"/>
    <w:rsid w:val="006811B6"/>
    <w:rsid w:val="00681542"/>
    <w:rsid w:val="00683502"/>
    <w:rsid w:val="00684285"/>
    <w:rsid w:val="00684367"/>
    <w:rsid w:val="00685DFD"/>
    <w:rsid w:val="0068619C"/>
    <w:rsid w:val="00686649"/>
    <w:rsid w:val="00686B8C"/>
    <w:rsid w:val="00686D9C"/>
    <w:rsid w:val="006875A1"/>
    <w:rsid w:val="006903A6"/>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FEA"/>
    <w:rsid w:val="006B5071"/>
    <w:rsid w:val="006B5674"/>
    <w:rsid w:val="006B6856"/>
    <w:rsid w:val="006C3B65"/>
    <w:rsid w:val="006C5E20"/>
    <w:rsid w:val="006C6776"/>
    <w:rsid w:val="006D05E6"/>
    <w:rsid w:val="006D0B49"/>
    <w:rsid w:val="006D0CDC"/>
    <w:rsid w:val="006D0F3A"/>
    <w:rsid w:val="006D15A4"/>
    <w:rsid w:val="006D1A6E"/>
    <w:rsid w:val="006D5D43"/>
    <w:rsid w:val="006D6ADC"/>
    <w:rsid w:val="006E2264"/>
    <w:rsid w:val="006E2C82"/>
    <w:rsid w:val="006E476E"/>
    <w:rsid w:val="006E4DE1"/>
    <w:rsid w:val="006E7175"/>
    <w:rsid w:val="006E77F6"/>
    <w:rsid w:val="006F06F3"/>
    <w:rsid w:val="006F1383"/>
    <w:rsid w:val="006F1EB1"/>
    <w:rsid w:val="006F1F58"/>
    <w:rsid w:val="006F2528"/>
    <w:rsid w:val="006F257F"/>
    <w:rsid w:val="006F3B1C"/>
    <w:rsid w:val="006F3BBC"/>
    <w:rsid w:val="006F58B6"/>
    <w:rsid w:val="006F5A6D"/>
    <w:rsid w:val="006F7844"/>
    <w:rsid w:val="006F7846"/>
    <w:rsid w:val="00701545"/>
    <w:rsid w:val="007033F5"/>
    <w:rsid w:val="007034D6"/>
    <w:rsid w:val="00705330"/>
    <w:rsid w:val="00710548"/>
    <w:rsid w:val="0071106F"/>
    <w:rsid w:val="00712A0A"/>
    <w:rsid w:val="00712DF7"/>
    <w:rsid w:val="00713440"/>
    <w:rsid w:val="007175A0"/>
    <w:rsid w:val="007227B2"/>
    <w:rsid w:val="00722BAC"/>
    <w:rsid w:val="00722D7C"/>
    <w:rsid w:val="00724930"/>
    <w:rsid w:val="00725A6B"/>
    <w:rsid w:val="007265F7"/>
    <w:rsid w:val="00727E72"/>
    <w:rsid w:val="0073098D"/>
    <w:rsid w:val="00733DCD"/>
    <w:rsid w:val="00735EC0"/>
    <w:rsid w:val="00737A85"/>
    <w:rsid w:val="00741275"/>
    <w:rsid w:val="007419C1"/>
    <w:rsid w:val="007422B0"/>
    <w:rsid w:val="0074235D"/>
    <w:rsid w:val="00742657"/>
    <w:rsid w:val="00742BE9"/>
    <w:rsid w:val="00743B5D"/>
    <w:rsid w:val="00745B93"/>
    <w:rsid w:val="00745C2E"/>
    <w:rsid w:val="00750544"/>
    <w:rsid w:val="00751BAB"/>
    <w:rsid w:val="00752226"/>
    <w:rsid w:val="00756E91"/>
    <w:rsid w:val="007604EE"/>
    <w:rsid w:val="00762A75"/>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772"/>
    <w:rsid w:val="00787876"/>
    <w:rsid w:val="00790165"/>
    <w:rsid w:val="00790FD8"/>
    <w:rsid w:val="007916E9"/>
    <w:rsid w:val="00794DE9"/>
    <w:rsid w:val="00795B5B"/>
    <w:rsid w:val="007967A4"/>
    <w:rsid w:val="007A0D0D"/>
    <w:rsid w:val="007A316D"/>
    <w:rsid w:val="007A4E1B"/>
    <w:rsid w:val="007A50E4"/>
    <w:rsid w:val="007A7324"/>
    <w:rsid w:val="007B1088"/>
    <w:rsid w:val="007B1ABC"/>
    <w:rsid w:val="007B486F"/>
    <w:rsid w:val="007B5382"/>
    <w:rsid w:val="007B6832"/>
    <w:rsid w:val="007C0037"/>
    <w:rsid w:val="007C17DB"/>
    <w:rsid w:val="007C30B3"/>
    <w:rsid w:val="007D0334"/>
    <w:rsid w:val="007D25CF"/>
    <w:rsid w:val="007D4455"/>
    <w:rsid w:val="007D549A"/>
    <w:rsid w:val="007D5FD0"/>
    <w:rsid w:val="007D6040"/>
    <w:rsid w:val="007D6248"/>
    <w:rsid w:val="007D75A2"/>
    <w:rsid w:val="007D7FC0"/>
    <w:rsid w:val="007E2EA3"/>
    <w:rsid w:val="007E30F0"/>
    <w:rsid w:val="007E4ADB"/>
    <w:rsid w:val="007E61D3"/>
    <w:rsid w:val="007E7EB8"/>
    <w:rsid w:val="007F000B"/>
    <w:rsid w:val="007F0CF6"/>
    <w:rsid w:val="007F0D53"/>
    <w:rsid w:val="007F2468"/>
    <w:rsid w:val="007F2F37"/>
    <w:rsid w:val="007F31B3"/>
    <w:rsid w:val="007F32C4"/>
    <w:rsid w:val="007F3460"/>
    <w:rsid w:val="007F4D2D"/>
    <w:rsid w:val="007F74CF"/>
    <w:rsid w:val="00802527"/>
    <w:rsid w:val="0080281C"/>
    <w:rsid w:val="00802B7D"/>
    <w:rsid w:val="0080370A"/>
    <w:rsid w:val="00804847"/>
    <w:rsid w:val="00807F88"/>
    <w:rsid w:val="00813AF3"/>
    <w:rsid w:val="00814FD9"/>
    <w:rsid w:val="00815F0D"/>
    <w:rsid w:val="008161DB"/>
    <w:rsid w:val="0081714D"/>
    <w:rsid w:val="00820E30"/>
    <w:rsid w:val="00821F32"/>
    <w:rsid w:val="00824907"/>
    <w:rsid w:val="00824B05"/>
    <w:rsid w:val="008264EA"/>
    <w:rsid w:val="00827ED2"/>
    <w:rsid w:val="00830E6E"/>
    <w:rsid w:val="00833518"/>
    <w:rsid w:val="00836154"/>
    <w:rsid w:val="008377CF"/>
    <w:rsid w:val="00843C29"/>
    <w:rsid w:val="008468AD"/>
    <w:rsid w:val="0084758E"/>
    <w:rsid w:val="00847D09"/>
    <w:rsid w:val="00851FD7"/>
    <w:rsid w:val="0085351E"/>
    <w:rsid w:val="00855F77"/>
    <w:rsid w:val="00856362"/>
    <w:rsid w:val="00857513"/>
    <w:rsid w:val="008575DF"/>
    <w:rsid w:val="00857B18"/>
    <w:rsid w:val="00857B42"/>
    <w:rsid w:val="00857D16"/>
    <w:rsid w:val="008602DB"/>
    <w:rsid w:val="0086041C"/>
    <w:rsid w:val="00861BAA"/>
    <w:rsid w:val="00864787"/>
    <w:rsid w:val="0087143B"/>
    <w:rsid w:val="00871DA5"/>
    <w:rsid w:val="00872A0F"/>
    <w:rsid w:val="00873A8A"/>
    <w:rsid w:val="00876C3E"/>
    <w:rsid w:val="00877ED9"/>
    <w:rsid w:val="00882859"/>
    <w:rsid w:val="00883029"/>
    <w:rsid w:val="008833DE"/>
    <w:rsid w:val="008853DA"/>
    <w:rsid w:val="00886732"/>
    <w:rsid w:val="00886951"/>
    <w:rsid w:val="00887AD0"/>
    <w:rsid w:val="008913C5"/>
    <w:rsid w:val="00891DAC"/>
    <w:rsid w:val="00891E16"/>
    <w:rsid w:val="00894549"/>
    <w:rsid w:val="00895B0D"/>
    <w:rsid w:val="00896E9E"/>
    <w:rsid w:val="008A1BE5"/>
    <w:rsid w:val="008A3292"/>
    <w:rsid w:val="008A38BD"/>
    <w:rsid w:val="008A4578"/>
    <w:rsid w:val="008A468D"/>
    <w:rsid w:val="008A4F22"/>
    <w:rsid w:val="008A5DAA"/>
    <w:rsid w:val="008A79F2"/>
    <w:rsid w:val="008B40F4"/>
    <w:rsid w:val="008B4314"/>
    <w:rsid w:val="008B5971"/>
    <w:rsid w:val="008B6465"/>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DA1"/>
    <w:rsid w:val="008F2F53"/>
    <w:rsid w:val="008F36EF"/>
    <w:rsid w:val="008F7C7A"/>
    <w:rsid w:val="00900ABD"/>
    <w:rsid w:val="00902DD6"/>
    <w:rsid w:val="00903D6B"/>
    <w:rsid w:val="009061A4"/>
    <w:rsid w:val="00907536"/>
    <w:rsid w:val="0091007E"/>
    <w:rsid w:val="00911A06"/>
    <w:rsid w:val="00912649"/>
    <w:rsid w:val="00914331"/>
    <w:rsid w:val="00920300"/>
    <w:rsid w:val="00921C2C"/>
    <w:rsid w:val="00923800"/>
    <w:rsid w:val="0092401B"/>
    <w:rsid w:val="009247FA"/>
    <w:rsid w:val="00926926"/>
    <w:rsid w:val="00930A16"/>
    <w:rsid w:val="009325CD"/>
    <w:rsid w:val="00933DB7"/>
    <w:rsid w:val="00935131"/>
    <w:rsid w:val="00935CB8"/>
    <w:rsid w:val="00936685"/>
    <w:rsid w:val="00937192"/>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1DA1"/>
    <w:rsid w:val="00973480"/>
    <w:rsid w:val="00973D5E"/>
    <w:rsid w:val="009744FA"/>
    <w:rsid w:val="00975AB6"/>
    <w:rsid w:val="00975AC4"/>
    <w:rsid w:val="00976A59"/>
    <w:rsid w:val="00976B10"/>
    <w:rsid w:val="00980CD1"/>
    <w:rsid w:val="00981F17"/>
    <w:rsid w:val="00982203"/>
    <w:rsid w:val="00982968"/>
    <w:rsid w:val="0098469D"/>
    <w:rsid w:val="009870F2"/>
    <w:rsid w:val="009908B0"/>
    <w:rsid w:val="009911EE"/>
    <w:rsid w:val="00996C9D"/>
    <w:rsid w:val="009A09AE"/>
    <w:rsid w:val="009A1EB8"/>
    <w:rsid w:val="009A21C4"/>
    <w:rsid w:val="009A244D"/>
    <w:rsid w:val="009A2652"/>
    <w:rsid w:val="009A4335"/>
    <w:rsid w:val="009A5EC1"/>
    <w:rsid w:val="009A65D5"/>
    <w:rsid w:val="009A74F9"/>
    <w:rsid w:val="009A7C73"/>
    <w:rsid w:val="009A7D2C"/>
    <w:rsid w:val="009B6C33"/>
    <w:rsid w:val="009B6DF9"/>
    <w:rsid w:val="009C0833"/>
    <w:rsid w:val="009C2724"/>
    <w:rsid w:val="009C4C74"/>
    <w:rsid w:val="009C6DC3"/>
    <w:rsid w:val="009C7953"/>
    <w:rsid w:val="009C7E49"/>
    <w:rsid w:val="009C7EAC"/>
    <w:rsid w:val="009D10D0"/>
    <w:rsid w:val="009D1D31"/>
    <w:rsid w:val="009D2869"/>
    <w:rsid w:val="009D35D3"/>
    <w:rsid w:val="009D38A9"/>
    <w:rsid w:val="009D6E96"/>
    <w:rsid w:val="009E0899"/>
    <w:rsid w:val="009E0E28"/>
    <w:rsid w:val="009E1312"/>
    <w:rsid w:val="009E1471"/>
    <w:rsid w:val="009E1B12"/>
    <w:rsid w:val="009E40A4"/>
    <w:rsid w:val="009E5395"/>
    <w:rsid w:val="009F0895"/>
    <w:rsid w:val="009F0A4D"/>
    <w:rsid w:val="009F6F1E"/>
    <w:rsid w:val="009F70F5"/>
    <w:rsid w:val="00A01A20"/>
    <w:rsid w:val="00A04849"/>
    <w:rsid w:val="00A124B8"/>
    <w:rsid w:val="00A13469"/>
    <w:rsid w:val="00A14878"/>
    <w:rsid w:val="00A16486"/>
    <w:rsid w:val="00A171EA"/>
    <w:rsid w:val="00A17646"/>
    <w:rsid w:val="00A228F4"/>
    <w:rsid w:val="00A23BEA"/>
    <w:rsid w:val="00A251B4"/>
    <w:rsid w:val="00A26637"/>
    <w:rsid w:val="00A26C3A"/>
    <w:rsid w:val="00A275E8"/>
    <w:rsid w:val="00A27D14"/>
    <w:rsid w:val="00A308F5"/>
    <w:rsid w:val="00A31245"/>
    <w:rsid w:val="00A356F2"/>
    <w:rsid w:val="00A35F17"/>
    <w:rsid w:val="00A36E75"/>
    <w:rsid w:val="00A41C2F"/>
    <w:rsid w:val="00A4261B"/>
    <w:rsid w:val="00A44675"/>
    <w:rsid w:val="00A475CF"/>
    <w:rsid w:val="00A529FA"/>
    <w:rsid w:val="00A5397E"/>
    <w:rsid w:val="00A53C3E"/>
    <w:rsid w:val="00A53F2A"/>
    <w:rsid w:val="00A541BC"/>
    <w:rsid w:val="00A54CA0"/>
    <w:rsid w:val="00A5770F"/>
    <w:rsid w:val="00A61630"/>
    <w:rsid w:val="00A642DE"/>
    <w:rsid w:val="00A64762"/>
    <w:rsid w:val="00A66421"/>
    <w:rsid w:val="00A67A3C"/>
    <w:rsid w:val="00A67AD0"/>
    <w:rsid w:val="00A70588"/>
    <w:rsid w:val="00A713A1"/>
    <w:rsid w:val="00A729A0"/>
    <w:rsid w:val="00A7579F"/>
    <w:rsid w:val="00A76041"/>
    <w:rsid w:val="00A770C6"/>
    <w:rsid w:val="00A77EF2"/>
    <w:rsid w:val="00A816BE"/>
    <w:rsid w:val="00A827B2"/>
    <w:rsid w:val="00A83468"/>
    <w:rsid w:val="00A84585"/>
    <w:rsid w:val="00A86E5B"/>
    <w:rsid w:val="00A93CB5"/>
    <w:rsid w:val="00A94310"/>
    <w:rsid w:val="00AA31D6"/>
    <w:rsid w:val="00AA3218"/>
    <w:rsid w:val="00AA34C4"/>
    <w:rsid w:val="00AA3E50"/>
    <w:rsid w:val="00AA447E"/>
    <w:rsid w:val="00AA6B41"/>
    <w:rsid w:val="00AA759F"/>
    <w:rsid w:val="00AB160A"/>
    <w:rsid w:val="00AB5A0C"/>
    <w:rsid w:val="00AC0340"/>
    <w:rsid w:val="00AC067E"/>
    <w:rsid w:val="00AC0D20"/>
    <w:rsid w:val="00AC1765"/>
    <w:rsid w:val="00AC2A15"/>
    <w:rsid w:val="00AC379B"/>
    <w:rsid w:val="00AC3F2A"/>
    <w:rsid w:val="00AC45F3"/>
    <w:rsid w:val="00AC51AF"/>
    <w:rsid w:val="00AC57A9"/>
    <w:rsid w:val="00AC760B"/>
    <w:rsid w:val="00AC7FA7"/>
    <w:rsid w:val="00AD14F2"/>
    <w:rsid w:val="00AD1BFE"/>
    <w:rsid w:val="00AD371D"/>
    <w:rsid w:val="00AD399B"/>
    <w:rsid w:val="00AD3FCC"/>
    <w:rsid w:val="00AD48BA"/>
    <w:rsid w:val="00AE093D"/>
    <w:rsid w:val="00AE19F6"/>
    <w:rsid w:val="00AE4C5D"/>
    <w:rsid w:val="00AE4E7F"/>
    <w:rsid w:val="00AE63C9"/>
    <w:rsid w:val="00AE656E"/>
    <w:rsid w:val="00AE6C71"/>
    <w:rsid w:val="00AF0322"/>
    <w:rsid w:val="00AF1C43"/>
    <w:rsid w:val="00AF6583"/>
    <w:rsid w:val="00B03347"/>
    <w:rsid w:val="00B056D5"/>
    <w:rsid w:val="00B115CA"/>
    <w:rsid w:val="00B1348E"/>
    <w:rsid w:val="00B138CF"/>
    <w:rsid w:val="00B14182"/>
    <w:rsid w:val="00B142F5"/>
    <w:rsid w:val="00B152E1"/>
    <w:rsid w:val="00B15D20"/>
    <w:rsid w:val="00B16C83"/>
    <w:rsid w:val="00B2002C"/>
    <w:rsid w:val="00B22F3B"/>
    <w:rsid w:val="00B23978"/>
    <w:rsid w:val="00B239A7"/>
    <w:rsid w:val="00B25295"/>
    <w:rsid w:val="00B25BC0"/>
    <w:rsid w:val="00B25E58"/>
    <w:rsid w:val="00B30BB0"/>
    <w:rsid w:val="00B32DD1"/>
    <w:rsid w:val="00B34003"/>
    <w:rsid w:val="00B35416"/>
    <w:rsid w:val="00B42E1C"/>
    <w:rsid w:val="00B42F7F"/>
    <w:rsid w:val="00B44508"/>
    <w:rsid w:val="00B468BB"/>
    <w:rsid w:val="00B51B4E"/>
    <w:rsid w:val="00B52332"/>
    <w:rsid w:val="00B5262C"/>
    <w:rsid w:val="00B53C5A"/>
    <w:rsid w:val="00B53CAB"/>
    <w:rsid w:val="00B548CC"/>
    <w:rsid w:val="00B55910"/>
    <w:rsid w:val="00B613A3"/>
    <w:rsid w:val="00B624CE"/>
    <w:rsid w:val="00B62E9A"/>
    <w:rsid w:val="00B645C0"/>
    <w:rsid w:val="00B67A3F"/>
    <w:rsid w:val="00B71784"/>
    <w:rsid w:val="00B72738"/>
    <w:rsid w:val="00B7355B"/>
    <w:rsid w:val="00B73E8B"/>
    <w:rsid w:val="00B75330"/>
    <w:rsid w:val="00B75CC1"/>
    <w:rsid w:val="00B77683"/>
    <w:rsid w:val="00B77936"/>
    <w:rsid w:val="00B77A08"/>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4BD6"/>
    <w:rsid w:val="00B95C9F"/>
    <w:rsid w:val="00B9618D"/>
    <w:rsid w:val="00B9691A"/>
    <w:rsid w:val="00BA08D6"/>
    <w:rsid w:val="00BA0D5D"/>
    <w:rsid w:val="00BA1759"/>
    <w:rsid w:val="00BA1CAB"/>
    <w:rsid w:val="00BA1D89"/>
    <w:rsid w:val="00BA5606"/>
    <w:rsid w:val="00BA7D84"/>
    <w:rsid w:val="00BB0121"/>
    <w:rsid w:val="00BB0EE8"/>
    <w:rsid w:val="00BB39F4"/>
    <w:rsid w:val="00BB3E51"/>
    <w:rsid w:val="00BC12FA"/>
    <w:rsid w:val="00BC1339"/>
    <w:rsid w:val="00BC3ED8"/>
    <w:rsid w:val="00BD21E3"/>
    <w:rsid w:val="00BD2BE9"/>
    <w:rsid w:val="00BE1494"/>
    <w:rsid w:val="00BE17D8"/>
    <w:rsid w:val="00BE5B6C"/>
    <w:rsid w:val="00BF0414"/>
    <w:rsid w:val="00BF088B"/>
    <w:rsid w:val="00BF1B8D"/>
    <w:rsid w:val="00BF25DC"/>
    <w:rsid w:val="00BF2723"/>
    <w:rsid w:val="00BF3CB7"/>
    <w:rsid w:val="00BF534B"/>
    <w:rsid w:val="00BF7408"/>
    <w:rsid w:val="00C01748"/>
    <w:rsid w:val="00C019CF"/>
    <w:rsid w:val="00C02E10"/>
    <w:rsid w:val="00C04F83"/>
    <w:rsid w:val="00C05375"/>
    <w:rsid w:val="00C05FAD"/>
    <w:rsid w:val="00C060E5"/>
    <w:rsid w:val="00C06C52"/>
    <w:rsid w:val="00C07BC6"/>
    <w:rsid w:val="00C1133C"/>
    <w:rsid w:val="00C119BC"/>
    <w:rsid w:val="00C14349"/>
    <w:rsid w:val="00C15620"/>
    <w:rsid w:val="00C2052B"/>
    <w:rsid w:val="00C209C0"/>
    <w:rsid w:val="00C228B4"/>
    <w:rsid w:val="00C261E8"/>
    <w:rsid w:val="00C34F49"/>
    <w:rsid w:val="00C3717F"/>
    <w:rsid w:val="00C376E6"/>
    <w:rsid w:val="00C40E5D"/>
    <w:rsid w:val="00C41F0F"/>
    <w:rsid w:val="00C42D91"/>
    <w:rsid w:val="00C43037"/>
    <w:rsid w:val="00C467FD"/>
    <w:rsid w:val="00C47D98"/>
    <w:rsid w:val="00C505D8"/>
    <w:rsid w:val="00C55BFA"/>
    <w:rsid w:val="00C57AEA"/>
    <w:rsid w:val="00C6163F"/>
    <w:rsid w:val="00C61929"/>
    <w:rsid w:val="00C61D2E"/>
    <w:rsid w:val="00C61F90"/>
    <w:rsid w:val="00C62705"/>
    <w:rsid w:val="00C62C05"/>
    <w:rsid w:val="00C63BDC"/>
    <w:rsid w:val="00C644FF"/>
    <w:rsid w:val="00C649DA"/>
    <w:rsid w:val="00C67BBD"/>
    <w:rsid w:val="00C7322C"/>
    <w:rsid w:val="00C736F1"/>
    <w:rsid w:val="00C74741"/>
    <w:rsid w:val="00C75619"/>
    <w:rsid w:val="00C813F2"/>
    <w:rsid w:val="00C81F2A"/>
    <w:rsid w:val="00C82B7B"/>
    <w:rsid w:val="00C82EDE"/>
    <w:rsid w:val="00C847B3"/>
    <w:rsid w:val="00C856E8"/>
    <w:rsid w:val="00C85B4E"/>
    <w:rsid w:val="00C91D75"/>
    <w:rsid w:val="00CA2B7B"/>
    <w:rsid w:val="00CA38AA"/>
    <w:rsid w:val="00CA41B7"/>
    <w:rsid w:val="00CA6249"/>
    <w:rsid w:val="00CA6BFB"/>
    <w:rsid w:val="00CB096C"/>
    <w:rsid w:val="00CB3D02"/>
    <w:rsid w:val="00CB3EE1"/>
    <w:rsid w:val="00CB415E"/>
    <w:rsid w:val="00CB4E44"/>
    <w:rsid w:val="00CB60BC"/>
    <w:rsid w:val="00CB738B"/>
    <w:rsid w:val="00CC0DF1"/>
    <w:rsid w:val="00CC46B6"/>
    <w:rsid w:val="00CC4760"/>
    <w:rsid w:val="00CC59D1"/>
    <w:rsid w:val="00CC6433"/>
    <w:rsid w:val="00CC7862"/>
    <w:rsid w:val="00CD0423"/>
    <w:rsid w:val="00CD0958"/>
    <w:rsid w:val="00CD0BB1"/>
    <w:rsid w:val="00CD36E3"/>
    <w:rsid w:val="00CD3CA5"/>
    <w:rsid w:val="00CE0161"/>
    <w:rsid w:val="00CE3C4A"/>
    <w:rsid w:val="00CE4DE4"/>
    <w:rsid w:val="00CE52A6"/>
    <w:rsid w:val="00CE5A13"/>
    <w:rsid w:val="00CE5FCF"/>
    <w:rsid w:val="00CE7773"/>
    <w:rsid w:val="00CE7C5F"/>
    <w:rsid w:val="00CF04A7"/>
    <w:rsid w:val="00CF20AD"/>
    <w:rsid w:val="00CF2EA3"/>
    <w:rsid w:val="00CF699A"/>
    <w:rsid w:val="00CF73A3"/>
    <w:rsid w:val="00D015CE"/>
    <w:rsid w:val="00D02DDC"/>
    <w:rsid w:val="00D034E6"/>
    <w:rsid w:val="00D035CF"/>
    <w:rsid w:val="00D0425D"/>
    <w:rsid w:val="00D05D5E"/>
    <w:rsid w:val="00D14E3E"/>
    <w:rsid w:val="00D16AD1"/>
    <w:rsid w:val="00D21120"/>
    <w:rsid w:val="00D21D1A"/>
    <w:rsid w:val="00D25130"/>
    <w:rsid w:val="00D257DA"/>
    <w:rsid w:val="00D258F0"/>
    <w:rsid w:val="00D26025"/>
    <w:rsid w:val="00D26253"/>
    <w:rsid w:val="00D26444"/>
    <w:rsid w:val="00D273BF"/>
    <w:rsid w:val="00D3368E"/>
    <w:rsid w:val="00D336F8"/>
    <w:rsid w:val="00D3443E"/>
    <w:rsid w:val="00D35099"/>
    <w:rsid w:val="00D373E6"/>
    <w:rsid w:val="00D409E3"/>
    <w:rsid w:val="00D4538F"/>
    <w:rsid w:val="00D4774D"/>
    <w:rsid w:val="00D5079E"/>
    <w:rsid w:val="00D51C35"/>
    <w:rsid w:val="00D53A72"/>
    <w:rsid w:val="00D55DE4"/>
    <w:rsid w:val="00D618ED"/>
    <w:rsid w:val="00D73199"/>
    <w:rsid w:val="00D75642"/>
    <w:rsid w:val="00D757E5"/>
    <w:rsid w:val="00D75A1D"/>
    <w:rsid w:val="00D77894"/>
    <w:rsid w:val="00D77B3C"/>
    <w:rsid w:val="00D80085"/>
    <w:rsid w:val="00D8541C"/>
    <w:rsid w:val="00D85444"/>
    <w:rsid w:val="00D85721"/>
    <w:rsid w:val="00D86CC6"/>
    <w:rsid w:val="00D90085"/>
    <w:rsid w:val="00D9078A"/>
    <w:rsid w:val="00D929A7"/>
    <w:rsid w:val="00D92E37"/>
    <w:rsid w:val="00D93A4F"/>
    <w:rsid w:val="00D94367"/>
    <w:rsid w:val="00D94492"/>
    <w:rsid w:val="00D95F80"/>
    <w:rsid w:val="00D97635"/>
    <w:rsid w:val="00DA3AFA"/>
    <w:rsid w:val="00DA44DE"/>
    <w:rsid w:val="00DA7DE1"/>
    <w:rsid w:val="00DB1F95"/>
    <w:rsid w:val="00DB320F"/>
    <w:rsid w:val="00DB357F"/>
    <w:rsid w:val="00DB38B6"/>
    <w:rsid w:val="00DB4A01"/>
    <w:rsid w:val="00DB7B61"/>
    <w:rsid w:val="00DC16C3"/>
    <w:rsid w:val="00DC2D28"/>
    <w:rsid w:val="00DC4884"/>
    <w:rsid w:val="00DC70E2"/>
    <w:rsid w:val="00DC71AB"/>
    <w:rsid w:val="00DC76CE"/>
    <w:rsid w:val="00DC793C"/>
    <w:rsid w:val="00DC7DBC"/>
    <w:rsid w:val="00DD093A"/>
    <w:rsid w:val="00DD2023"/>
    <w:rsid w:val="00DD25A5"/>
    <w:rsid w:val="00DD2A16"/>
    <w:rsid w:val="00DD2CC8"/>
    <w:rsid w:val="00DD7064"/>
    <w:rsid w:val="00DD715A"/>
    <w:rsid w:val="00DE09C9"/>
    <w:rsid w:val="00DE0F55"/>
    <w:rsid w:val="00DE1B13"/>
    <w:rsid w:val="00DE2440"/>
    <w:rsid w:val="00DE24E3"/>
    <w:rsid w:val="00DE255C"/>
    <w:rsid w:val="00DF070A"/>
    <w:rsid w:val="00DF0DB4"/>
    <w:rsid w:val="00DF0E21"/>
    <w:rsid w:val="00DF171F"/>
    <w:rsid w:val="00DF2CBA"/>
    <w:rsid w:val="00DF38D1"/>
    <w:rsid w:val="00DF4EB6"/>
    <w:rsid w:val="00E00912"/>
    <w:rsid w:val="00E02EE1"/>
    <w:rsid w:val="00E036B1"/>
    <w:rsid w:val="00E06A36"/>
    <w:rsid w:val="00E07B8F"/>
    <w:rsid w:val="00E100BB"/>
    <w:rsid w:val="00E1346C"/>
    <w:rsid w:val="00E20B86"/>
    <w:rsid w:val="00E213B7"/>
    <w:rsid w:val="00E226EB"/>
    <w:rsid w:val="00E26600"/>
    <w:rsid w:val="00E27D81"/>
    <w:rsid w:val="00E31603"/>
    <w:rsid w:val="00E32254"/>
    <w:rsid w:val="00E34C9F"/>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AD4"/>
    <w:rsid w:val="00E72F20"/>
    <w:rsid w:val="00E73997"/>
    <w:rsid w:val="00E73A08"/>
    <w:rsid w:val="00E744EF"/>
    <w:rsid w:val="00E7496D"/>
    <w:rsid w:val="00E74C96"/>
    <w:rsid w:val="00E7510A"/>
    <w:rsid w:val="00E75834"/>
    <w:rsid w:val="00E7751D"/>
    <w:rsid w:val="00E7752A"/>
    <w:rsid w:val="00E77BFA"/>
    <w:rsid w:val="00E82A38"/>
    <w:rsid w:val="00E83D51"/>
    <w:rsid w:val="00E863B4"/>
    <w:rsid w:val="00E8763C"/>
    <w:rsid w:val="00E90C14"/>
    <w:rsid w:val="00E90E05"/>
    <w:rsid w:val="00E91167"/>
    <w:rsid w:val="00E913F9"/>
    <w:rsid w:val="00E91722"/>
    <w:rsid w:val="00E94C49"/>
    <w:rsid w:val="00E95BD1"/>
    <w:rsid w:val="00E96A74"/>
    <w:rsid w:val="00E96EC5"/>
    <w:rsid w:val="00E97D00"/>
    <w:rsid w:val="00EA1FC5"/>
    <w:rsid w:val="00EA2A2B"/>
    <w:rsid w:val="00EA43CE"/>
    <w:rsid w:val="00EA462C"/>
    <w:rsid w:val="00EA4C70"/>
    <w:rsid w:val="00EA4ED8"/>
    <w:rsid w:val="00EA5783"/>
    <w:rsid w:val="00EA679D"/>
    <w:rsid w:val="00EA6CCD"/>
    <w:rsid w:val="00EA7743"/>
    <w:rsid w:val="00EB1435"/>
    <w:rsid w:val="00EB1EB9"/>
    <w:rsid w:val="00EB2710"/>
    <w:rsid w:val="00EB2E87"/>
    <w:rsid w:val="00EB51E8"/>
    <w:rsid w:val="00EB5867"/>
    <w:rsid w:val="00EB5913"/>
    <w:rsid w:val="00EB67FF"/>
    <w:rsid w:val="00EB7F7C"/>
    <w:rsid w:val="00EC17B2"/>
    <w:rsid w:val="00EC1FA8"/>
    <w:rsid w:val="00EC2946"/>
    <w:rsid w:val="00EC47FA"/>
    <w:rsid w:val="00EC5035"/>
    <w:rsid w:val="00EC510A"/>
    <w:rsid w:val="00EC55BF"/>
    <w:rsid w:val="00EC57AC"/>
    <w:rsid w:val="00EC6B0C"/>
    <w:rsid w:val="00ED301F"/>
    <w:rsid w:val="00ED3253"/>
    <w:rsid w:val="00ED330C"/>
    <w:rsid w:val="00ED7FF1"/>
    <w:rsid w:val="00EE08C5"/>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0550"/>
    <w:rsid w:val="00F00A95"/>
    <w:rsid w:val="00F039CB"/>
    <w:rsid w:val="00F040A5"/>
    <w:rsid w:val="00F0497A"/>
    <w:rsid w:val="00F1082D"/>
    <w:rsid w:val="00F10EA0"/>
    <w:rsid w:val="00F11D2B"/>
    <w:rsid w:val="00F1272D"/>
    <w:rsid w:val="00F12C33"/>
    <w:rsid w:val="00F1368E"/>
    <w:rsid w:val="00F1595F"/>
    <w:rsid w:val="00F15DDB"/>
    <w:rsid w:val="00F16017"/>
    <w:rsid w:val="00F17622"/>
    <w:rsid w:val="00F177BE"/>
    <w:rsid w:val="00F21BF5"/>
    <w:rsid w:val="00F21D86"/>
    <w:rsid w:val="00F21F10"/>
    <w:rsid w:val="00F24D2B"/>
    <w:rsid w:val="00F26FB8"/>
    <w:rsid w:val="00F27EBF"/>
    <w:rsid w:val="00F334C8"/>
    <w:rsid w:val="00F3454F"/>
    <w:rsid w:val="00F350B7"/>
    <w:rsid w:val="00F35764"/>
    <w:rsid w:val="00F3639B"/>
    <w:rsid w:val="00F367A2"/>
    <w:rsid w:val="00F37D15"/>
    <w:rsid w:val="00F428F6"/>
    <w:rsid w:val="00F42B09"/>
    <w:rsid w:val="00F43803"/>
    <w:rsid w:val="00F4475C"/>
    <w:rsid w:val="00F45F32"/>
    <w:rsid w:val="00F46BEF"/>
    <w:rsid w:val="00F478F2"/>
    <w:rsid w:val="00F50CB5"/>
    <w:rsid w:val="00F54023"/>
    <w:rsid w:val="00F549F5"/>
    <w:rsid w:val="00F566AE"/>
    <w:rsid w:val="00F56D35"/>
    <w:rsid w:val="00F61474"/>
    <w:rsid w:val="00F62A65"/>
    <w:rsid w:val="00F64522"/>
    <w:rsid w:val="00F64B20"/>
    <w:rsid w:val="00F6543E"/>
    <w:rsid w:val="00F66700"/>
    <w:rsid w:val="00F674CB"/>
    <w:rsid w:val="00F70275"/>
    <w:rsid w:val="00F71B05"/>
    <w:rsid w:val="00F7247F"/>
    <w:rsid w:val="00F73411"/>
    <w:rsid w:val="00F74E80"/>
    <w:rsid w:val="00F75569"/>
    <w:rsid w:val="00F76B68"/>
    <w:rsid w:val="00F80329"/>
    <w:rsid w:val="00F803A5"/>
    <w:rsid w:val="00F822F6"/>
    <w:rsid w:val="00F839B0"/>
    <w:rsid w:val="00F9159C"/>
    <w:rsid w:val="00F92274"/>
    <w:rsid w:val="00F93153"/>
    <w:rsid w:val="00F9427E"/>
    <w:rsid w:val="00F94510"/>
    <w:rsid w:val="00F94AE1"/>
    <w:rsid w:val="00F9586C"/>
    <w:rsid w:val="00F96430"/>
    <w:rsid w:val="00FA2E0A"/>
    <w:rsid w:val="00FA615B"/>
    <w:rsid w:val="00FA6AA7"/>
    <w:rsid w:val="00FB05F9"/>
    <w:rsid w:val="00FB3CF8"/>
    <w:rsid w:val="00FB4910"/>
    <w:rsid w:val="00FB5EF1"/>
    <w:rsid w:val="00FB778D"/>
    <w:rsid w:val="00FB7F26"/>
    <w:rsid w:val="00FC0362"/>
    <w:rsid w:val="00FC09D6"/>
    <w:rsid w:val="00FC1CBC"/>
    <w:rsid w:val="00FC27F7"/>
    <w:rsid w:val="00FC32A0"/>
    <w:rsid w:val="00FC434E"/>
    <w:rsid w:val="00FC4C77"/>
    <w:rsid w:val="00FC4D50"/>
    <w:rsid w:val="00FC529F"/>
    <w:rsid w:val="00FC5DCF"/>
    <w:rsid w:val="00FC6B6A"/>
    <w:rsid w:val="00FC6BDE"/>
    <w:rsid w:val="00FC6F86"/>
    <w:rsid w:val="00FD0256"/>
    <w:rsid w:val="00FD108B"/>
    <w:rsid w:val="00FD497F"/>
    <w:rsid w:val="00FD4C32"/>
    <w:rsid w:val="00FD6375"/>
    <w:rsid w:val="00FE1E80"/>
    <w:rsid w:val="00FE398E"/>
    <w:rsid w:val="00FE4424"/>
    <w:rsid w:val="00FE5594"/>
    <w:rsid w:val="00FE76A6"/>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DE1"/>
    <w:pPr>
      <w:widowControl w:val="0"/>
      <w:suppressAutoHyphens/>
      <w:spacing w:after="0" w:line="240" w:lineRule="auto"/>
    </w:pPr>
    <w:rPr>
      <w:rFonts w:ascii="Times New Roman" w:eastAsia="Lucida Sans Unicode" w:hAnsi="Times New Roman" w:cs="Times New Roman"/>
      <w:sz w:val="24"/>
      <w:szCs w:val="24"/>
      <w:lang/>
    </w:rPr>
  </w:style>
  <w:style w:type="paragraph" w:styleId="1">
    <w:name w:val="heading 1"/>
    <w:basedOn w:val="a"/>
    <w:next w:val="a"/>
    <w:link w:val="10"/>
    <w:qFormat/>
    <w:rsid w:val="006E4DE1"/>
    <w:pPr>
      <w:keepNext/>
      <w:numPr>
        <w:numId w:val="1"/>
      </w:numPr>
      <w:jc w:val="center"/>
      <w:outlineLvl w:val="0"/>
    </w:pPr>
    <w:rPr>
      <w:rFonts w:ascii="Arial" w:hAnsi="Arial" w:cs="Arial"/>
      <w:b/>
      <w:bCs/>
      <w:sz w:val="22"/>
      <w:szCs w:val="22"/>
    </w:rPr>
  </w:style>
  <w:style w:type="paragraph" w:styleId="2">
    <w:name w:val="heading 2"/>
    <w:basedOn w:val="a"/>
    <w:next w:val="a"/>
    <w:link w:val="20"/>
    <w:qFormat/>
    <w:rsid w:val="006E4DE1"/>
    <w:pPr>
      <w:keepNext/>
      <w:numPr>
        <w:ilvl w:val="1"/>
        <w:numId w:val="1"/>
      </w:numPr>
      <w:outlineLvl w:val="1"/>
    </w:pPr>
    <w:rPr>
      <w:b/>
      <w:bCs/>
      <w:sz w:val="22"/>
    </w:rPr>
  </w:style>
  <w:style w:type="paragraph" w:styleId="3">
    <w:name w:val="heading 3"/>
    <w:basedOn w:val="2"/>
    <w:next w:val="a"/>
    <w:link w:val="30"/>
    <w:qFormat/>
    <w:rsid w:val="006E4DE1"/>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lang w:eastAsia="ru-RU"/>
    </w:rPr>
  </w:style>
  <w:style w:type="paragraph" w:styleId="4">
    <w:name w:val="heading 4"/>
    <w:basedOn w:val="a"/>
    <w:next w:val="a"/>
    <w:link w:val="40"/>
    <w:qFormat/>
    <w:rsid w:val="006E4DE1"/>
    <w:pPr>
      <w:keepNext/>
      <w:numPr>
        <w:ilvl w:val="3"/>
        <w:numId w:val="1"/>
      </w:numPr>
      <w:spacing w:before="240" w:after="60"/>
      <w:outlineLvl w:val="3"/>
    </w:pPr>
    <w:rPr>
      <w:b/>
      <w:bCs/>
      <w:sz w:val="28"/>
      <w:szCs w:val="28"/>
    </w:rPr>
  </w:style>
  <w:style w:type="paragraph" w:styleId="6">
    <w:name w:val="heading 6"/>
    <w:basedOn w:val="a"/>
    <w:next w:val="a"/>
    <w:link w:val="60"/>
    <w:semiHidden/>
    <w:unhideWhenUsed/>
    <w:qFormat/>
    <w:rsid w:val="006E4DE1"/>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4DE1"/>
    <w:pPr>
      <w:spacing w:after="0" w:line="240" w:lineRule="auto"/>
    </w:pPr>
  </w:style>
  <w:style w:type="character" w:customStyle="1" w:styleId="10">
    <w:name w:val="Заголовок 1 Знак"/>
    <w:basedOn w:val="a0"/>
    <w:link w:val="1"/>
    <w:rsid w:val="006E4DE1"/>
    <w:rPr>
      <w:rFonts w:ascii="Arial" w:eastAsia="Lucida Sans Unicode" w:hAnsi="Arial" w:cs="Arial"/>
      <w:b/>
      <w:bCs/>
      <w:lang/>
    </w:rPr>
  </w:style>
  <w:style w:type="character" w:customStyle="1" w:styleId="20">
    <w:name w:val="Заголовок 2 Знак"/>
    <w:basedOn w:val="a0"/>
    <w:link w:val="2"/>
    <w:rsid w:val="006E4DE1"/>
    <w:rPr>
      <w:rFonts w:ascii="Times New Roman" w:eastAsia="Lucida Sans Unicode" w:hAnsi="Times New Roman" w:cs="Times New Roman"/>
      <w:b/>
      <w:bCs/>
      <w:szCs w:val="24"/>
      <w:lang/>
    </w:rPr>
  </w:style>
  <w:style w:type="character" w:customStyle="1" w:styleId="30">
    <w:name w:val="Заголовок 3 Знак"/>
    <w:basedOn w:val="a0"/>
    <w:link w:val="3"/>
    <w:rsid w:val="006E4DE1"/>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6E4DE1"/>
    <w:rPr>
      <w:rFonts w:ascii="Times New Roman" w:eastAsia="Lucida Sans Unicode" w:hAnsi="Times New Roman" w:cs="Times New Roman"/>
      <w:b/>
      <w:bCs/>
      <w:sz w:val="28"/>
      <w:szCs w:val="28"/>
      <w:lang/>
    </w:rPr>
  </w:style>
  <w:style w:type="character" w:customStyle="1" w:styleId="60">
    <w:name w:val="Заголовок 6 Знак"/>
    <w:basedOn w:val="a0"/>
    <w:link w:val="6"/>
    <w:semiHidden/>
    <w:rsid w:val="006E4DE1"/>
    <w:rPr>
      <w:rFonts w:ascii="Calibri" w:eastAsia="Times New Roman" w:hAnsi="Calibri" w:cs="Times New Roman"/>
      <w:b/>
      <w:bCs/>
      <w:lang/>
    </w:rPr>
  </w:style>
  <w:style w:type="character" w:customStyle="1" w:styleId="Absatz-Standardschriftart">
    <w:name w:val="Absatz-Standardschriftart"/>
    <w:rsid w:val="006E4DE1"/>
  </w:style>
  <w:style w:type="character" w:customStyle="1" w:styleId="WW-Absatz-Standardschriftart">
    <w:name w:val="WW-Absatz-Standardschriftart"/>
    <w:rsid w:val="006E4DE1"/>
  </w:style>
  <w:style w:type="character" w:customStyle="1" w:styleId="WW-Absatz-Standardschriftart1">
    <w:name w:val="WW-Absatz-Standardschriftart1"/>
    <w:rsid w:val="006E4DE1"/>
  </w:style>
  <w:style w:type="character" w:customStyle="1" w:styleId="WW-Absatz-Standardschriftart11">
    <w:name w:val="WW-Absatz-Standardschriftart11"/>
    <w:rsid w:val="006E4DE1"/>
  </w:style>
  <w:style w:type="character" w:customStyle="1" w:styleId="21">
    <w:name w:val="Основной шрифт абзаца2"/>
    <w:rsid w:val="006E4DE1"/>
  </w:style>
  <w:style w:type="character" w:customStyle="1" w:styleId="WW-Absatz-Standardschriftart111">
    <w:name w:val="WW-Absatz-Standardschriftart111"/>
    <w:rsid w:val="006E4DE1"/>
  </w:style>
  <w:style w:type="character" w:customStyle="1" w:styleId="WW-Absatz-Standardschriftart1111">
    <w:name w:val="WW-Absatz-Standardschriftart1111"/>
    <w:rsid w:val="006E4DE1"/>
  </w:style>
  <w:style w:type="character" w:customStyle="1" w:styleId="WW-Absatz-Standardschriftart11111">
    <w:name w:val="WW-Absatz-Standardschriftart11111"/>
    <w:rsid w:val="006E4DE1"/>
  </w:style>
  <w:style w:type="character" w:customStyle="1" w:styleId="WW-Absatz-Standardschriftart111111">
    <w:name w:val="WW-Absatz-Standardschriftart111111"/>
    <w:rsid w:val="006E4DE1"/>
  </w:style>
  <w:style w:type="character" w:customStyle="1" w:styleId="WW8Num4z0">
    <w:name w:val="WW8Num4z0"/>
    <w:rsid w:val="006E4DE1"/>
    <w:rPr>
      <w:rFonts w:ascii="Symbol" w:hAnsi="Symbol"/>
    </w:rPr>
  </w:style>
  <w:style w:type="character" w:customStyle="1" w:styleId="WW-Absatz-Standardschriftart1111111">
    <w:name w:val="WW-Absatz-Standardschriftart1111111"/>
    <w:rsid w:val="006E4DE1"/>
  </w:style>
  <w:style w:type="character" w:customStyle="1" w:styleId="WW-Absatz-Standardschriftart11111111">
    <w:name w:val="WW-Absatz-Standardschriftart11111111"/>
    <w:rsid w:val="006E4DE1"/>
  </w:style>
  <w:style w:type="character" w:customStyle="1" w:styleId="WW-Absatz-Standardschriftart111111111">
    <w:name w:val="WW-Absatz-Standardschriftart111111111"/>
    <w:rsid w:val="006E4DE1"/>
  </w:style>
  <w:style w:type="character" w:customStyle="1" w:styleId="WW-Absatz-Standardschriftart1111111111">
    <w:name w:val="WW-Absatz-Standardschriftart1111111111"/>
    <w:rsid w:val="006E4DE1"/>
  </w:style>
  <w:style w:type="character" w:customStyle="1" w:styleId="WW-Absatz-Standardschriftart11111111111">
    <w:name w:val="WW-Absatz-Standardschriftart11111111111"/>
    <w:rsid w:val="006E4DE1"/>
  </w:style>
  <w:style w:type="character" w:customStyle="1" w:styleId="WW-Absatz-Standardschriftart111111111111">
    <w:name w:val="WW-Absatz-Standardschriftart111111111111"/>
    <w:rsid w:val="006E4DE1"/>
  </w:style>
  <w:style w:type="character" w:customStyle="1" w:styleId="WW-Absatz-Standardschriftart1111111111111">
    <w:name w:val="WW-Absatz-Standardschriftart1111111111111"/>
    <w:rsid w:val="006E4DE1"/>
  </w:style>
  <w:style w:type="character" w:customStyle="1" w:styleId="WW-Absatz-Standardschriftart11111111111111">
    <w:name w:val="WW-Absatz-Standardschriftart11111111111111"/>
    <w:rsid w:val="006E4DE1"/>
  </w:style>
  <w:style w:type="character" w:customStyle="1" w:styleId="WW-Absatz-Standardschriftart111111111111111">
    <w:name w:val="WW-Absatz-Standardschriftart111111111111111"/>
    <w:rsid w:val="006E4DE1"/>
  </w:style>
  <w:style w:type="character" w:customStyle="1" w:styleId="WW-Absatz-Standardschriftart1111111111111111">
    <w:name w:val="WW-Absatz-Standardschriftart1111111111111111"/>
    <w:rsid w:val="006E4DE1"/>
  </w:style>
  <w:style w:type="character" w:customStyle="1" w:styleId="WW-Absatz-Standardschriftart11111111111111111">
    <w:name w:val="WW-Absatz-Standardschriftart11111111111111111"/>
    <w:rsid w:val="006E4DE1"/>
  </w:style>
  <w:style w:type="character" w:customStyle="1" w:styleId="WW-Absatz-Standardschriftart111111111111111111">
    <w:name w:val="WW-Absatz-Standardschriftart111111111111111111"/>
    <w:rsid w:val="006E4DE1"/>
  </w:style>
  <w:style w:type="character" w:customStyle="1" w:styleId="WW-Absatz-Standardschriftart1111111111111111111">
    <w:name w:val="WW-Absatz-Standardschriftart1111111111111111111"/>
    <w:rsid w:val="006E4DE1"/>
  </w:style>
  <w:style w:type="character" w:customStyle="1" w:styleId="WW-Absatz-Standardschriftart11111111111111111111">
    <w:name w:val="WW-Absatz-Standardschriftart11111111111111111111"/>
    <w:rsid w:val="006E4DE1"/>
  </w:style>
  <w:style w:type="character" w:customStyle="1" w:styleId="WW-Absatz-Standardschriftart111111111111111111111">
    <w:name w:val="WW-Absatz-Standardschriftart111111111111111111111"/>
    <w:rsid w:val="006E4DE1"/>
  </w:style>
  <w:style w:type="character" w:customStyle="1" w:styleId="WW-Absatz-Standardschriftart1111111111111111111111">
    <w:name w:val="WW-Absatz-Standardschriftart1111111111111111111111"/>
    <w:rsid w:val="006E4DE1"/>
  </w:style>
  <w:style w:type="character" w:customStyle="1" w:styleId="WW-Absatz-Standardschriftart11111111111111111111111">
    <w:name w:val="WW-Absatz-Standardschriftart11111111111111111111111"/>
    <w:rsid w:val="006E4DE1"/>
  </w:style>
  <w:style w:type="character" w:customStyle="1" w:styleId="WW-Absatz-Standardschriftart111111111111111111111111">
    <w:name w:val="WW-Absatz-Standardschriftart111111111111111111111111"/>
    <w:rsid w:val="006E4DE1"/>
  </w:style>
  <w:style w:type="character" w:customStyle="1" w:styleId="WW-Absatz-Standardschriftart1111111111111111111111111">
    <w:name w:val="WW-Absatz-Standardschriftart1111111111111111111111111"/>
    <w:rsid w:val="006E4DE1"/>
  </w:style>
  <w:style w:type="character" w:customStyle="1" w:styleId="WW-Absatz-Standardschriftart11111111111111111111111111">
    <w:name w:val="WW-Absatz-Standardschriftart11111111111111111111111111"/>
    <w:rsid w:val="006E4DE1"/>
  </w:style>
  <w:style w:type="character" w:customStyle="1" w:styleId="WW-Absatz-Standardschriftart111111111111111111111111111">
    <w:name w:val="WW-Absatz-Standardschriftart111111111111111111111111111"/>
    <w:rsid w:val="006E4DE1"/>
  </w:style>
  <w:style w:type="character" w:customStyle="1" w:styleId="WW8Num3z0">
    <w:name w:val="WW8Num3z0"/>
    <w:rsid w:val="006E4DE1"/>
    <w:rPr>
      <w:rFonts w:ascii="Symbol" w:hAnsi="Symbol"/>
    </w:rPr>
  </w:style>
  <w:style w:type="character" w:customStyle="1" w:styleId="WW-Absatz-Standardschriftart1111111111111111111111111111">
    <w:name w:val="WW-Absatz-Standardschriftart1111111111111111111111111111"/>
    <w:rsid w:val="006E4DE1"/>
  </w:style>
  <w:style w:type="character" w:customStyle="1" w:styleId="WW-Absatz-Standardschriftart11111111111111111111111111111">
    <w:name w:val="WW-Absatz-Standardschriftart11111111111111111111111111111"/>
    <w:rsid w:val="006E4DE1"/>
  </w:style>
  <w:style w:type="character" w:customStyle="1" w:styleId="WW-Absatz-Standardschriftart111111111111111111111111111111">
    <w:name w:val="WW-Absatz-Standardschriftart111111111111111111111111111111"/>
    <w:rsid w:val="006E4DE1"/>
  </w:style>
  <w:style w:type="character" w:customStyle="1" w:styleId="WW-Absatz-Standardschriftart1111111111111111111111111111111">
    <w:name w:val="WW-Absatz-Standardschriftart1111111111111111111111111111111"/>
    <w:rsid w:val="006E4DE1"/>
  </w:style>
  <w:style w:type="character" w:customStyle="1" w:styleId="WW-Absatz-Standardschriftart11111111111111111111111111111111">
    <w:name w:val="WW-Absatz-Standardschriftart11111111111111111111111111111111"/>
    <w:rsid w:val="006E4DE1"/>
  </w:style>
  <w:style w:type="character" w:customStyle="1" w:styleId="WW-Absatz-Standardschriftart111111111111111111111111111111111">
    <w:name w:val="WW-Absatz-Standardschriftart111111111111111111111111111111111"/>
    <w:rsid w:val="006E4DE1"/>
  </w:style>
  <w:style w:type="character" w:customStyle="1" w:styleId="WW-Absatz-Standardschriftart1111111111111111111111111111111111">
    <w:name w:val="WW-Absatz-Standardschriftart1111111111111111111111111111111111"/>
    <w:rsid w:val="006E4DE1"/>
  </w:style>
  <w:style w:type="character" w:customStyle="1" w:styleId="WW-Absatz-Standardschriftart11111111111111111111111111111111111">
    <w:name w:val="WW-Absatz-Standardschriftart11111111111111111111111111111111111"/>
    <w:rsid w:val="006E4DE1"/>
  </w:style>
  <w:style w:type="character" w:customStyle="1" w:styleId="WW-Absatz-Standardschriftart111111111111111111111111111111111111">
    <w:name w:val="WW-Absatz-Standardschriftart111111111111111111111111111111111111"/>
    <w:rsid w:val="006E4DE1"/>
  </w:style>
  <w:style w:type="character" w:customStyle="1" w:styleId="WW-Absatz-Standardschriftart1111111111111111111111111111111111111">
    <w:name w:val="WW-Absatz-Standardschriftart1111111111111111111111111111111111111"/>
    <w:rsid w:val="006E4DE1"/>
  </w:style>
  <w:style w:type="character" w:customStyle="1" w:styleId="WW-Absatz-Standardschriftart11111111111111111111111111111111111111">
    <w:name w:val="WW-Absatz-Standardschriftart11111111111111111111111111111111111111"/>
    <w:rsid w:val="006E4DE1"/>
  </w:style>
  <w:style w:type="character" w:customStyle="1" w:styleId="WW-Absatz-Standardschriftart111111111111111111111111111111111111111">
    <w:name w:val="WW-Absatz-Standardschriftart111111111111111111111111111111111111111"/>
    <w:rsid w:val="006E4DE1"/>
  </w:style>
  <w:style w:type="character" w:customStyle="1" w:styleId="WW-Absatz-Standardschriftart1111111111111111111111111111111111111111">
    <w:name w:val="WW-Absatz-Standardschriftart1111111111111111111111111111111111111111"/>
    <w:rsid w:val="006E4DE1"/>
  </w:style>
  <w:style w:type="character" w:customStyle="1" w:styleId="WW-Absatz-Standardschriftart11111111111111111111111111111111111111111">
    <w:name w:val="WW-Absatz-Standardschriftart11111111111111111111111111111111111111111"/>
    <w:rsid w:val="006E4DE1"/>
  </w:style>
  <w:style w:type="character" w:customStyle="1" w:styleId="WW-Absatz-Standardschriftart111111111111111111111111111111111111111111">
    <w:name w:val="WW-Absatz-Standardschriftart111111111111111111111111111111111111111111"/>
    <w:rsid w:val="006E4DE1"/>
  </w:style>
  <w:style w:type="character" w:customStyle="1" w:styleId="WW-Absatz-Standardschriftart1111111111111111111111111111111111111111111">
    <w:name w:val="WW-Absatz-Standardschriftart1111111111111111111111111111111111111111111"/>
    <w:rsid w:val="006E4DE1"/>
  </w:style>
  <w:style w:type="character" w:customStyle="1" w:styleId="WW-Absatz-Standardschriftart11111111111111111111111111111111111111111111">
    <w:name w:val="WW-Absatz-Standardschriftart11111111111111111111111111111111111111111111"/>
    <w:rsid w:val="006E4DE1"/>
  </w:style>
  <w:style w:type="character" w:customStyle="1" w:styleId="WW-Absatz-Standardschriftart111111111111111111111111111111111111111111111">
    <w:name w:val="WW-Absatz-Standardschriftart111111111111111111111111111111111111111111111"/>
    <w:rsid w:val="006E4DE1"/>
  </w:style>
  <w:style w:type="character" w:customStyle="1" w:styleId="WW-Absatz-Standardschriftart1111111111111111111111111111111111111111111111">
    <w:name w:val="WW-Absatz-Standardschriftart1111111111111111111111111111111111111111111111"/>
    <w:rsid w:val="006E4DE1"/>
  </w:style>
  <w:style w:type="character" w:customStyle="1" w:styleId="WW-Absatz-Standardschriftart11111111111111111111111111111111111111111111111">
    <w:name w:val="WW-Absatz-Standardschriftart11111111111111111111111111111111111111111111111"/>
    <w:rsid w:val="006E4DE1"/>
  </w:style>
  <w:style w:type="character" w:customStyle="1" w:styleId="WW-Absatz-Standardschriftart111111111111111111111111111111111111111111111111">
    <w:name w:val="WW-Absatz-Standardschriftart111111111111111111111111111111111111111111111111"/>
    <w:rsid w:val="006E4DE1"/>
  </w:style>
  <w:style w:type="character" w:customStyle="1" w:styleId="WW-Absatz-Standardschriftart1111111111111111111111111111111111111111111111111">
    <w:name w:val="WW-Absatz-Standardschriftart1111111111111111111111111111111111111111111111111"/>
    <w:rsid w:val="006E4DE1"/>
  </w:style>
  <w:style w:type="character" w:customStyle="1" w:styleId="WW-Absatz-Standardschriftart11111111111111111111111111111111111111111111111111">
    <w:name w:val="WW-Absatz-Standardschriftart11111111111111111111111111111111111111111111111111"/>
    <w:rsid w:val="006E4DE1"/>
  </w:style>
  <w:style w:type="character" w:customStyle="1" w:styleId="WW-Absatz-Standardschriftart111111111111111111111111111111111111111111111111111">
    <w:name w:val="WW-Absatz-Standardschriftart111111111111111111111111111111111111111111111111111"/>
    <w:rsid w:val="006E4DE1"/>
  </w:style>
  <w:style w:type="character" w:customStyle="1" w:styleId="WW-Absatz-Standardschriftart1111111111111111111111111111111111111111111111111111">
    <w:name w:val="WW-Absatz-Standardschriftart1111111111111111111111111111111111111111111111111111"/>
    <w:rsid w:val="006E4DE1"/>
  </w:style>
  <w:style w:type="character" w:customStyle="1" w:styleId="WW-Absatz-Standardschriftart11111111111111111111111111111111111111111111111111111">
    <w:name w:val="WW-Absatz-Standardschriftart11111111111111111111111111111111111111111111111111111"/>
    <w:rsid w:val="006E4DE1"/>
  </w:style>
  <w:style w:type="character" w:customStyle="1" w:styleId="WW-Absatz-Standardschriftart111111111111111111111111111111111111111111111111111111">
    <w:name w:val="WW-Absatz-Standardschriftart111111111111111111111111111111111111111111111111111111"/>
    <w:rsid w:val="006E4DE1"/>
  </w:style>
  <w:style w:type="character" w:customStyle="1" w:styleId="WW-Absatz-Standardschriftart1111111111111111111111111111111111111111111111111111111">
    <w:name w:val="WW-Absatz-Standardschriftart1111111111111111111111111111111111111111111111111111111"/>
    <w:rsid w:val="006E4DE1"/>
  </w:style>
  <w:style w:type="character" w:customStyle="1" w:styleId="WW-Absatz-Standardschriftart11111111111111111111111111111111111111111111111111111111">
    <w:name w:val="WW-Absatz-Standardschriftart11111111111111111111111111111111111111111111111111111111"/>
    <w:rsid w:val="006E4DE1"/>
  </w:style>
  <w:style w:type="character" w:customStyle="1" w:styleId="WW-Absatz-Standardschriftart111111111111111111111111111111111111111111111111111111111">
    <w:name w:val="WW-Absatz-Standardschriftart111111111111111111111111111111111111111111111111111111111"/>
    <w:rsid w:val="006E4DE1"/>
  </w:style>
  <w:style w:type="character" w:customStyle="1" w:styleId="WW8Num2z0">
    <w:name w:val="WW8Num2z0"/>
    <w:rsid w:val="006E4DE1"/>
    <w:rPr>
      <w:rFonts w:ascii="Symbol" w:hAnsi="Symbol"/>
    </w:rPr>
  </w:style>
  <w:style w:type="character" w:customStyle="1" w:styleId="WW-Absatz-Standardschriftart1111111111111111111111111111111111111111111111111111111111">
    <w:name w:val="WW-Absatz-Standardschriftart1111111111111111111111111111111111111111111111111111111111"/>
    <w:rsid w:val="006E4DE1"/>
  </w:style>
  <w:style w:type="character" w:customStyle="1" w:styleId="WW-Absatz-Standardschriftart11111111111111111111111111111111111111111111111111111111111">
    <w:name w:val="WW-Absatz-Standardschriftart11111111111111111111111111111111111111111111111111111111111"/>
    <w:rsid w:val="006E4DE1"/>
  </w:style>
  <w:style w:type="character" w:customStyle="1" w:styleId="WW-Absatz-Standardschriftart111111111111111111111111111111111111111111111111111111111111">
    <w:name w:val="WW-Absatz-Standardschriftart111111111111111111111111111111111111111111111111111111111111"/>
    <w:rsid w:val="006E4DE1"/>
  </w:style>
  <w:style w:type="character" w:customStyle="1" w:styleId="WW-Absatz-Standardschriftart1111111111111111111111111111111111111111111111111111111111111">
    <w:name w:val="WW-Absatz-Standardschriftart1111111111111111111111111111111111111111111111111111111111111"/>
    <w:rsid w:val="006E4DE1"/>
  </w:style>
  <w:style w:type="character" w:customStyle="1" w:styleId="WW-Absatz-Standardschriftart11111111111111111111111111111111111111111111111111111111111111">
    <w:name w:val="WW-Absatz-Standardschriftart11111111111111111111111111111111111111111111111111111111111111"/>
    <w:rsid w:val="006E4DE1"/>
  </w:style>
  <w:style w:type="character" w:customStyle="1" w:styleId="WW-Absatz-Standardschriftart111111111111111111111111111111111111111111111111111111111111111">
    <w:name w:val="WW-Absatz-Standardschriftart111111111111111111111111111111111111111111111111111111111111111"/>
    <w:rsid w:val="006E4DE1"/>
  </w:style>
  <w:style w:type="character" w:customStyle="1" w:styleId="WW-Absatz-Standardschriftart1111111111111111111111111111111111111111111111111111111111111111">
    <w:name w:val="WW-Absatz-Standardschriftart1111111111111111111111111111111111111111111111111111111111111111"/>
    <w:rsid w:val="006E4DE1"/>
  </w:style>
  <w:style w:type="character" w:customStyle="1" w:styleId="WW-Absatz-Standardschriftart11111111111111111111111111111111111111111111111111111111111111111">
    <w:name w:val="WW-Absatz-Standardschriftart11111111111111111111111111111111111111111111111111111111111111111"/>
    <w:rsid w:val="006E4DE1"/>
  </w:style>
  <w:style w:type="character" w:customStyle="1" w:styleId="WW-Absatz-Standardschriftart111111111111111111111111111111111111111111111111111111111111111111">
    <w:name w:val="WW-Absatz-Standardschriftart111111111111111111111111111111111111111111111111111111111111111111"/>
    <w:rsid w:val="006E4DE1"/>
  </w:style>
  <w:style w:type="character" w:customStyle="1" w:styleId="WW-Absatz-Standardschriftart1111111111111111111111111111111111111111111111111111111111111111111">
    <w:name w:val="WW-Absatz-Standardschriftart1111111111111111111111111111111111111111111111111111111111111111111"/>
    <w:rsid w:val="006E4DE1"/>
  </w:style>
  <w:style w:type="character" w:customStyle="1" w:styleId="WW-Absatz-Standardschriftart11111111111111111111111111111111111111111111111111111111111111111111">
    <w:name w:val="WW-Absatz-Standardschriftart11111111111111111111111111111111111111111111111111111111111111111111"/>
    <w:rsid w:val="006E4DE1"/>
  </w:style>
  <w:style w:type="character" w:customStyle="1" w:styleId="WW-Absatz-Standardschriftart111111111111111111111111111111111111111111111111111111111111111111111">
    <w:name w:val="WW-Absatz-Standardschriftart111111111111111111111111111111111111111111111111111111111111111111111"/>
    <w:rsid w:val="006E4DE1"/>
  </w:style>
  <w:style w:type="character" w:customStyle="1" w:styleId="WW-Absatz-Standardschriftart1111111111111111111111111111111111111111111111111111111111111111111111">
    <w:name w:val="WW-Absatz-Standardschriftart1111111111111111111111111111111111111111111111111111111111111111111111"/>
    <w:rsid w:val="006E4DE1"/>
  </w:style>
  <w:style w:type="character" w:customStyle="1" w:styleId="WW-Absatz-Standardschriftart11111111111111111111111111111111111111111111111111111111111111111111111">
    <w:name w:val="WW-Absatz-Standardschriftart11111111111111111111111111111111111111111111111111111111111111111111111"/>
    <w:rsid w:val="006E4DE1"/>
  </w:style>
  <w:style w:type="character" w:customStyle="1" w:styleId="WW-Absatz-Standardschriftart111111111111111111111111111111111111111111111111111111111111111111111111">
    <w:name w:val="WW-Absatz-Standardschriftart111111111111111111111111111111111111111111111111111111111111111111111111"/>
    <w:rsid w:val="006E4DE1"/>
  </w:style>
  <w:style w:type="character" w:customStyle="1" w:styleId="WW-Absatz-Standardschriftart1111111111111111111111111111111111111111111111111111111111111111111111111">
    <w:name w:val="WW-Absatz-Standardschriftart1111111111111111111111111111111111111111111111111111111111111111111111111"/>
    <w:rsid w:val="006E4DE1"/>
  </w:style>
  <w:style w:type="character" w:customStyle="1" w:styleId="WW-Absatz-Standardschriftart11111111111111111111111111111111111111111111111111111111111111111111111111">
    <w:name w:val="WW-Absatz-Standardschriftart11111111111111111111111111111111111111111111111111111111111111111111111111"/>
    <w:rsid w:val="006E4DE1"/>
  </w:style>
  <w:style w:type="character" w:customStyle="1" w:styleId="WW-Absatz-Standardschriftart111111111111111111111111111111111111111111111111111111111111111111111111111">
    <w:name w:val="WW-Absatz-Standardschriftart111111111111111111111111111111111111111111111111111111111111111111111111111"/>
    <w:rsid w:val="006E4DE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6E4DE1"/>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6E4DE1"/>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6E4DE1"/>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6E4DE1"/>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6E4DE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6E4DE1"/>
  </w:style>
  <w:style w:type="character" w:customStyle="1" w:styleId="11">
    <w:name w:val="Основной шрифт абзаца1"/>
    <w:rsid w:val="006E4DE1"/>
  </w:style>
  <w:style w:type="character" w:styleId="a4">
    <w:name w:val="Hyperlink"/>
    <w:uiPriority w:val="99"/>
    <w:rsid w:val="006E4DE1"/>
    <w:rPr>
      <w:color w:val="0000FF"/>
      <w:u w:val="single"/>
    </w:rPr>
  </w:style>
  <w:style w:type="character" w:customStyle="1" w:styleId="RTFNum21">
    <w:name w:val="RTF_Num 2 1"/>
    <w:rsid w:val="006E4DE1"/>
    <w:rPr>
      <w:rFonts w:ascii="Symbol" w:hAnsi="Symbol"/>
    </w:rPr>
  </w:style>
  <w:style w:type="character" w:customStyle="1" w:styleId="a5">
    <w:name w:val="Цветовое выделение"/>
    <w:rsid w:val="006E4DE1"/>
    <w:rPr>
      <w:b/>
      <w:bCs/>
      <w:color w:val="000080"/>
    </w:rPr>
  </w:style>
  <w:style w:type="character" w:customStyle="1" w:styleId="FontStyle30">
    <w:name w:val="Font Style30"/>
    <w:rsid w:val="006E4DE1"/>
    <w:rPr>
      <w:rFonts w:ascii="Times New Roman" w:hAnsi="Times New Roman" w:cs="Times New Roman"/>
      <w:sz w:val="26"/>
      <w:szCs w:val="26"/>
    </w:rPr>
  </w:style>
  <w:style w:type="character" w:customStyle="1" w:styleId="12">
    <w:name w:val="Основной текст с отступом Знак1"/>
    <w:rsid w:val="006E4DE1"/>
    <w:rPr>
      <w:color w:val="auto"/>
      <w:sz w:val="24"/>
      <w:szCs w:val="24"/>
      <w:lang w:val="ru-RU"/>
    </w:rPr>
  </w:style>
  <w:style w:type="paragraph" w:customStyle="1" w:styleId="a6">
    <w:name w:val="Заголовок"/>
    <w:basedOn w:val="a"/>
    <w:next w:val="a7"/>
    <w:rsid w:val="006E4DE1"/>
    <w:pPr>
      <w:keepNext/>
      <w:spacing w:before="240" w:after="120"/>
    </w:pPr>
    <w:rPr>
      <w:rFonts w:ascii="Arial" w:hAnsi="Arial" w:cs="Tahoma"/>
      <w:sz w:val="28"/>
      <w:szCs w:val="28"/>
    </w:rPr>
  </w:style>
  <w:style w:type="paragraph" w:styleId="a7">
    <w:name w:val="Body Text"/>
    <w:basedOn w:val="a"/>
    <w:link w:val="a8"/>
    <w:rsid w:val="006E4DE1"/>
    <w:pPr>
      <w:spacing w:after="120"/>
    </w:pPr>
  </w:style>
  <w:style w:type="character" w:customStyle="1" w:styleId="a8">
    <w:name w:val="Основной текст Знак"/>
    <w:basedOn w:val="a0"/>
    <w:link w:val="a7"/>
    <w:rsid w:val="006E4DE1"/>
    <w:rPr>
      <w:rFonts w:ascii="Times New Roman" w:eastAsia="Lucida Sans Unicode" w:hAnsi="Times New Roman" w:cs="Times New Roman"/>
      <w:sz w:val="24"/>
      <w:szCs w:val="24"/>
      <w:lang/>
    </w:rPr>
  </w:style>
  <w:style w:type="paragraph" w:styleId="a9">
    <w:name w:val="List"/>
    <w:basedOn w:val="a7"/>
    <w:rsid w:val="006E4DE1"/>
    <w:rPr>
      <w:rFonts w:cs="Tahoma"/>
    </w:rPr>
  </w:style>
  <w:style w:type="paragraph" w:customStyle="1" w:styleId="22">
    <w:name w:val="Название2"/>
    <w:basedOn w:val="a"/>
    <w:rsid w:val="006E4DE1"/>
    <w:pPr>
      <w:suppressLineNumbers/>
      <w:spacing w:before="120" w:after="120"/>
    </w:pPr>
    <w:rPr>
      <w:rFonts w:cs="Tahoma"/>
      <w:i/>
      <w:iCs/>
    </w:rPr>
  </w:style>
  <w:style w:type="paragraph" w:customStyle="1" w:styleId="23">
    <w:name w:val="Указатель2"/>
    <w:basedOn w:val="a"/>
    <w:rsid w:val="006E4DE1"/>
    <w:pPr>
      <w:suppressLineNumbers/>
    </w:pPr>
    <w:rPr>
      <w:rFonts w:cs="Tahoma"/>
    </w:rPr>
  </w:style>
  <w:style w:type="paragraph" w:customStyle="1" w:styleId="13">
    <w:name w:val="Название1"/>
    <w:basedOn w:val="a"/>
    <w:rsid w:val="006E4DE1"/>
    <w:pPr>
      <w:suppressLineNumbers/>
      <w:spacing w:before="120" w:after="120"/>
    </w:pPr>
    <w:rPr>
      <w:rFonts w:cs="Tahoma"/>
      <w:i/>
      <w:iCs/>
    </w:rPr>
  </w:style>
  <w:style w:type="paragraph" w:customStyle="1" w:styleId="14">
    <w:name w:val="Указатель1"/>
    <w:basedOn w:val="a"/>
    <w:rsid w:val="006E4DE1"/>
    <w:pPr>
      <w:suppressLineNumbers/>
    </w:pPr>
    <w:rPr>
      <w:rFonts w:cs="Tahoma"/>
    </w:rPr>
  </w:style>
  <w:style w:type="paragraph" w:customStyle="1" w:styleId="15">
    <w:name w:val="Цитата1"/>
    <w:basedOn w:val="a"/>
    <w:rsid w:val="006E4DE1"/>
    <w:pPr>
      <w:tabs>
        <w:tab w:val="left" w:pos="4820"/>
        <w:tab w:val="left" w:pos="7513"/>
        <w:tab w:val="left" w:pos="9781"/>
      </w:tabs>
      <w:ind w:left="540" w:right="2976" w:firstLine="360"/>
      <w:jc w:val="both"/>
    </w:pPr>
    <w:rPr>
      <w:b/>
      <w:bCs/>
    </w:rPr>
  </w:style>
  <w:style w:type="paragraph" w:styleId="aa">
    <w:name w:val="Body Text Indent"/>
    <w:basedOn w:val="a"/>
    <w:link w:val="ab"/>
    <w:rsid w:val="006E4DE1"/>
    <w:pPr>
      <w:ind w:firstLine="1122"/>
      <w:jc w:val="both"/>
    </w:pPr>
  </w:style>
  <w:style w:type="character" w:customStyle="1" w:styleId="ab">
    <w:name w:val="Основной текст с отступом Знак"/>
    <w:basedOn w:val="a0"/>
    <w:link w:val="aa"/>
    <w:rsid w:val="006E4DE1"/>
    <w:rPr>
      <w:rFonts w:ascii="Times New Roman" w:eastAsia="Lucida Sans Unicode" w:hAnsi="Times New Roman" w:cs="Times New Roman"/>
      <w:sz w:val="24"/>
      <w:szCs w:val="24"/>
      <w:lang/>
    </w:rPr>
  </w:style>
  <w:style w:type="paragraph" w:customStyle="1" w:styleId="ConsPlusNormal">
    <w:name w:val="ConsPlusNormal"/>
    <w:link w:val="ConsPlusNormal0"/>
    <w:rsid w:val="006E4DE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6E4DE1"/>
    <w:rPr>
      <w:rFonts w:ascii="Arial" w:eastAsia="Times New Roman" w:hAnsi="Arial" w:cs="Arial"/>
      <w:sz w:val="20"/>
      <w:szCs w:val="20"/>
      <w:lang w:eastAsia="ar-SA"/>
    </w:rPr>
  </w:style>
  <w:style w:type="paragraph" w:customStyle="1" w:styleId="ac">
    <w:name w:val="Прижатый влево"/>
    <w:basedOn w:val="a"/>
    <w:next w:val="a"/>
    <w:rsid w:val="006E4DE1"/>
    <w:rPr>
      <w:rFonts w:ascii="Arial" w:hAnsi="Arial" w:cs="Arial"/>
    </w:rPr>
  </w:style>
  <w:style w:type="paragraph" w:customStyle="1" w:styleId="ad">
    <w:name w:val="Таблицы (моноширинный)"/>
    <w:basedOn w:val="a"/>
    <w:next w:val="a"/>
    <w:rsid w:val="006E4DE1"/>
    <w:pPr>
      <w:jc w:val="both"/>
    </w:pPr>
    <w:rPr>
      <w:rFonts w:ascii="Courier New" w:hAnsi="Courier New" w:cs="Courier New"/>
    </w:rPr>
  </w:style>
  <w:style w:type="paragraph" w:customStyle="1" w:styleId="ae">
    <w:name w:val="Содержимое таблицы"/>
    <w:basedOn w:val="a"/>
    <w:rsid w:val="006E4DE1"/>
    <w:pPr>
      <w:suppressLineNumbers/>
    </w:pPr>
  </w:style>
  <w:style w:type="paragraph" w:customStyle="1" w:styleId="af">
    <w:name w:val="Заголовок таблицы"/>
    <w:basedOn w:val="ae"/>
    <w:rsid w:val="006E4DE1"/>
    <w:pPr>
      <w:jc w:val="center"/>
    </w:pPr>
    <w:rPr>
      <w:b/>
      <w:bCs/>
      <w:i/>
      <w:iCs/>
    </w:rPr>
  </w:style>
  <w:style w:type="paragraph" w:customStyle="1" w:styleId="heading1">
    <w:name w:val="heading 1"/>
    <w:next w:val="a"/>
    <w:rsid w:val="006E4DE1"/>
    <w:pPr>
      <w:widowControl w:val="0"/>
      <w:suppressAutoHyphens/>
      <w:autoSpaceDE w:val="0"/>
      <w:spacing w:after="0" w:line="240" w:lineRule="auto"/>
    </w:pPr>
    <w:rPr>
      <w:rFonts w:ascii="Times New Roman" w:eastAsia="Lucida Sans Unicode" w:hAnsi="Times New Roman" w:cs="Times New Roman"/>
      <w:sz w:val="24"/>
      <w:szCs w:val="24"/>
      <w:lang/>
    </w:rPr>
  </w:style>
  <w:style w:type="paragraph" w:customStyle="1" w:styleId="af0">
    <w:name w:val="Нормальный (таблица)"/>
    <w:basedOn w:val="a"/>
    <w:next w:val="a"/>
    <w:rsid w:val="006E4DE1"/>
    <w:pPr>
      <w:jc w:val="both"/>
    </w:pPr>
  </w:style>
  <w:style w:type="paragraph" w:customStyle="1" w:styleId="Style3">
    <w:name w:val="Style3"/>
    <w:basedOn w:val="a"/>
    <w:rsid w:val="006E4DE1"/>
    <w:pPr>
      <w:spacing w:line="478" w:lineRule="exact"/>
      <w:ind w:firstLine="706"/>
      <w:jc w:val="both"/>
    </w:pPr>
  </w:style>
  <w:style w:type="paragraph" w:customStyle="1" w:styleId="Style7">
    <w:name w:val="Style7"/>
    <w:basedOn w:val="a"/>
    <w:rsid w:val="006E4DE1"/>
    <w:pPr>
      <w:spacing w:line="480" w:lineRule="exact"/>
      <w:jc w:val="both"/>
    </w:pPr>
  </w:style>
  <w:style w:type="paragraph" w:customStyle="1" w:styleId="Style15">
    <w:name w:val="Style15"/>
    <w:basedOn w:val="a"/>
    <w:rsid w:val="006E4DE1"/>
    <w:pPr>
      <w:spacing w:line="490" w:lineRule="exact"/>
      <w:ind w:firstLine="1037"/>
      <w:jc w:val="both"/>
    </w:pPr>
  </w:style>
  <w:style w:type="paragraph" w:customStyle="1" w:styleId="Style24">
    <w:name w:val="Style24"/>
    <w:basedOn w:val="a"/>
    <w:rsid w:val="006E4DE1"/>
  </w:style>
  <w:style w:type="paragraph" w:customStyle="1" w:styleId="31">
    <w:name w:val="Основной текст 31"/>
    <w:basedOn w:val="a"/>
    <w:rsid w:val="006E4DE1"/>
    <w:pPr>
      <w:spacing w:after="120"/>
    </w:pPr>
    <w:rPr>
      <w:sz w:val="16"/>
      <w:szCs w:val="16"/>
    </w:rPr>
  </w:style>
  <w:style w:type="paragraph" w:customStyle="1" w:styleId="310">
    <w:name w:val="Основной текст с отступом 31"/>
    <w:basedOn w:val="a"/>
    <w:rsid w:val="006E4DE1"/>
    <w:pPr>
      <w:ind w:left="720" w:firstLine="720"/>
      <w:jc w:val="both"/>
    </w:pPr>
  </w:style>
  <w:style w:type="paragraph" w:customStyle="1" w:styleId="BodyText2">
    <w:name w:val="Body Text 2"/>
    <w:basedOn w:val="a"/>
    <w:rsid w:val="006E4DE1"/>
    <w:pPr>
      <w:tabs>
        <w:tab w:val="left" w:pos="5856"/>
      </w:tabs>
      <w:overflowPunct w:val="0"/>
      <w:autoSpaceDE w:val="0"/>
      <w:ind w:firstLine="491"/>
      <w:jc w:val="both"/>
      <w:textAlignment w:val="baseline"/>
    </w:pPr>
    <w:rPr>
      <w:sz w:val="28"/>
    </w:rPr>
  </w:style>
  <w:style w:type="paragraph" w:customStyle="1" w:styleId="ConsPlusTitle">
    <w:name w:val="ConsPlusTitle"/>
    <w:rsid w:val="006E4DE1"/>
    <w:pPr>
      <w:widowControl w:val="0"/>
      <w:suppressAutoHyphens/>
      <w:autoSpaceDE w:val="0"/>
      <w:spacing w:after="0" w:line="240" w:lineRule="auto"/>
    </w:pPr>
    <w:rPr>
      <w:rFonts w:ascii="Arial" w:eastAsia="Times New Roman" w:hAnsi="Arial" w:cs="Arial"/>
      <w:b/>
      <w:bCs/>
      <w:sz w:val="20"/>
      <w:szCs w:val="20"/>
      <w:lang w:eastAsia="ar-SA"/>
    </w:rPr>
  </w:style>
  <w:style w:type="paragraph" w:styleId="af1">
    <w:name w:val="header"/>
    <w:basedOn w:val="a"/>
    <w:link w:val="af2"/>
    <w:rsid w:val="006E4DE1"/>
    <w:pPr>
      <w:tabs>
        <w:tab w:val="center" w:pos="4677"/>
        <w:tab w:val="right" w:pos="9355"/>
      </w:tabs>
      <w:autoSpaceDE w:val="0"/>
    </w:pPr>
    <w:rPr>
      <w:sz w:val="20"/>
      <w:szCs w:val="20"/>
    </w:rPr>
  </w:style>
  <w:style w:type="character" w:customStyle="1" w:styleId="af2">
    <w:name w:val="Верхний колонтитул Знак"/>
    <w:basedOn w:val="a0"/>
    <w:link w:val="af1"/>
    <w:rsid w:val="006E4DE1"/>
    <w:rPr>
      <w:rFonts w:ascii="Times New Roman" w:eastAsia="Lucida Sans Unicode" w:hAnsi="Times New Roman" w:cs="Times New Roman"/>
      <w:sz w:val="20"/>
      <w:szCs w:val="20"/>
      <w:lang/>
    </w:rPr>
  </w:style>
  <w:style w:type="paragraph" w:customStyle="1" w:styleId="ConsNormal">
    <w:name w:val="ConsNormal"/>
    <w:uiPriority w:val="99"/>
    <w:rsid w:val="006E4DE1"/>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rsid w:val="006E4DE1"/>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rsid w:val="006E4DE1"/>
    <w:pPr>
      <w:widowControl/>
      <w:suppressAutoHyphens w:val="0"/>
      <w:spacing w:before="100" w:beforeAutospacing="1" w:after="100" w:afterAutospacing="1"/>
    </w:pPr>
    <w:rPr>
      <w:rFonts w:ascii="Tahoma" w:eastAsia="Times New Roman" w:hAnsi="Tahoma"/>
      <w:sz w:val="20"/>
      <w:szCs w:val="20"/>
      <w:lang w:val="en-US" w:eastAsia="en-US"/>
    </w:rPr>
  </w:style>
  <w:style w:type="character" w:customStyle="1" w:styleId="af3">
    <w:name w:val="Гипертекстовая ссылка"/>
    <w:rsid w:val="006E4DE1"/>
    <w:rPr>
      <w:rFonts w:cs="Times New Roman"/>
      <w:b/>
      <w:color w:val="106BBE"/>
    </w:rPr>
  </w:style>
  <w:style w:type="paragraph" w:styleId="af4">
    <w:name w:val="footer"/>
    <w:basedOn w:val="a"/>
    <w:link w:val="af5"/>
    <w:rsid w:val="006E4DE1"/>
    <w:pPr>
      <w:widowControl/>
      <w:tabs>
        <w:tab w:val="center" w:pos="4677"/>
        <w:tab w:val="right" w:pos="9355"/>
      </w:tabs>
      <w:suppressAutoHyphens w:val="0"/>
    </w:pPr>
    <w:rPr>
      <w:rFonts w:eastAsia="Times New Roman"/>
      <w:sz w:val="28"/>
      <w:lang w:eastAsia="ru-RU"/>
    </w:rPr>
  </w:style>
  <w:style w:type="character" w:customStyle="1" w:styleId="af5">
    <w:name w:val="Нижний колонтитул Знак"/>
    <w:basedOn w:val="a0"/>
    <w:link w:val="af4"/>
    <w:rsid w:val="006E4DE1"/>
    <w:rPr>
      <w:rFonts w:ascii="Times New Roman" w:eastAsia="Times New Roman" w:hAnsi="Times New Roman" w:cs="Times New Roman"/>
      <w:sz w:val="28"/>
      <w:szCs w:val="24"/>
      <w:lang w:eastAsia="ru-RU"/>
    </w:rPr>
  </w:style>
  <w:style w:type="paragraph" w:customStyle="1" w:styleId="af6">
    <w:name w:val=" Знак Знак Знак Знак"/>
    <w:basedOn w:val="a"/>
    <w:next w:val="a"/>
    <w:semiHidden/>
    <w:rsid w:val="006E4DE1"/>
    <w:pPr>
      <w:widowControl/>
      <w:suppressAutoHyphens w:val="0"/>
      <w:spacing w:after="160" w:line="240" w:lineRule="exact"/>
    </w:pPr>
    <w:rPr>
      <w:rFonts w:ascii="Arial" w:eastAsia="Times New Roman" w:hAnsi="Arial" w:cs="Arial"/>
      <w:sz w:val="20"/>
      <w:szCs w:val="20"/>
      <w:lang w:val="en-US" w:eastAsia="en-US"/>
    </w:rPr>
  </w:style>
  <w:style w:type="paragraph" w:styleId="af7">
    <w:name w:val="Title"/>
    <w:basedOn w:val="a"/>
    <w:link w:val="af8"/>
    <w:qFormat/>
    <w:rsid w:val="006E4DE1"/>
    <w:pPr>
      <w:widowControl/>
      <w:suppressAutoHyphens w:val="0"/>
      <w:jc w:val="center"/>
    </w:pPr>
    <w:rPr>
      <w:rFonts w:eastAsia="Calibri"/>
      <w:b/>
      <w:bCs/>
      <w:sz w:val="36"/>
      <w:szCs w:val="36"/>
      <w:lang w:eastAsia="ru-RU"/>
    </w:rPr>
  </w:style>
  <w:style w:type="character" w:customStyle="1" w:styleId="af8">
    <w:name w:val="Название Знак"/>
    <w:basedOn w:val="a0"/>
    <w:link w:val="af7"/>
    <w:rsid w:val="006E4DE1"/>
    <w:rPr>
      <w:rFonts w:ascii="Times New Roman" w:eastAsia="Calibri" w:hAnsi="Times New Roman" w:cs="Times New Roman"/>
      <w:b/>
      <w:bCs/>
      <w:sz w:val="36"/>
      <w:szCs w:val="36"/>
      <w:lang w:eastAsia="ru-RU"/>
    </w:rPr>
  </w:style>
  <w:style w:type="character" w:customStyle="1" w:styleId="af9">
    <w:name w:val="Активная гипертекстовая ссылка"/>
    <w:rsid w:val="006E4DE1"/>
    <w:rPr>
      <w:color w:val="auto"/>
      <w:u w:val="single"/>
    </w:rPr>
  </w:style>
  <w:style w:type="paragraph" w:customStyle="1" w:styleId="afa">
    <w:name w:val="Внимание"/>
    <w:basedOn w:val="a"/>
    <w:next w:val="a"/>
    <w:rsid w:val="006E4DE1"/>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b">
    <w:name w:val="Внимание: криминал!!"/>
    <w:basedOn w:val="afa"/>
    <w:next w:val="a"/>
    <w:rsid w:val="006E4DE1"/>
  </w:style>
  <w:style w:type="paragraph" w:customStyle="1" w:styleId="afc">
    <w:name w:val="Внимание: недобросовестность!"/>
    <w:basedOn w:val="afa"/>
    <w:next w:val="a"/>
    <w:rsid w:val="006E4DE1"/>
  </w:style>
  <w:style w:type="character" w:customStyle="1" w:styleId="afd">
    <w:name w:val="Выделение для Базового Поиска"/>
    <w:rsid w:val="006E4DE1"/>
    <w:rPr>
      <w:b/>
      <w:bCs/>
      <w:color w:val="0058A9"/>
    </w:rPr>
  </w:style>
  <w:style w:type="character" w:customStyle="1" w:styleId="afe">
    <w:name w:val="Выделение для Базового Поиска (курсив)"/>
    <w:rsid w:val="006E4DE1"/>
    <w:rPr>
      <w:b/>
      <w:bCs/>
      <w:i/>
      <w:iCs/>
      <w:color w:val="0058A9"/>
    </w:rPr>
  </w:style>
  <w:style w:type="paragraph" w:customStyle="1" w:styleId="aff">
    <w:name w:val="Дочерний элемент списка"/>
    <w:basedOn w:val="a"/>
    <w:next w:val="a"/>
    <w:rsid w:val="006E4DE1"/>
    <w:pPr>
      <w:suppressAutoHyphens w:val="0"/>
      <w:autoSpaceDE w:val="0"/>
      <w:autoSpaceDN w:val="0"/>
      <w:adjustRightInd w:val="0"/>
      <w:ind w:left="240" w:right="300"/>
      <w:jc w:val="both"/>
    </w:pPr>
    <w:rPr>
      <w:rFonts w:ascii="Arial" w:eastAsia="Times New Roman" w:hAnsi="Arial" w:cs="Arial"/>
      <w:color w:val="868381"/>
      <w:sz w:val="20"/>
      <w:szCs w:val="20"/>
      <w:lang w:eastAsia="ru-RU"/>
    </w:rPr>
  </w:style>
  <w:style w:type="paragraph" w:customStyle="1" w:styleId="aff0">
    <w:name w:val="Основное меню (преемственное)"/>
    <w:basedOn w:val="a"/>
    <w:next w:val="a"/>
    <w:rsid w:val="006E4DE1"/>
    <w:pPr>
      <w:suppressAutoHyphens w:val="0"/>
      <w:autoSpaceDE w:val="0"/>
      <w:autoSpaceDN w:val="0"/>
      <w:adjustRightInd w:val="0"/>
      <w:ind w:firstLine="720"/>
      <w:jc w:val="both"/>
    </w:pPr>
    <w:rPr>
      <w:rFonts w:ascii="Verdana" w:eastAsia="Times New Roman" w:hAnsi="Verdana" w:cs="Verdana"/>
      <w:sz w:val="22"/>
      <w:szCs w:val="22"/>
      <w:lang w:eastAsia="ru-RU"/>
    </w:rPr>
  </w:style>
  <w:style w:type="paragraph" w:customStyle="1" w:styleId="aff1">
    <w:name w:val="Заголовок группы контролов"/>
    <w:basedOn w:val="a"/>
    <w:next w:val="a"/>
    <w:rsid w:val="006E4DE1"/>
    <w:pPr>
      <w:suppressAutoHyphens w:val="0"/>
      <w:autoSpaceDE w:val="0"/>
      <w:autoSpaceDN w:val="0"/>
      <w:adjustRightInd w:val="0"/>
      <w:ind w:firstLine="720"/>
      <w:jc w:val="both"/>
    </w:pPr>
    <w:rPr>
      <w:rFonts w:ascii="Arial" w:eastAsia="Times New Roman" w:hAnsi="Arial" w:cs="Arial"/>
      <w:b/>
      <w:bCs/>
      <w:color w:val="000000"/>
      <w:lang w:eastAsia="ru-RU"/>
    </w:rPr>
  </w:style>
  <w:style w:type="paragraph" w:customStyle="1" w:styleId="aff2">
    <w:name w:val="Заголовок для информации об изменениях"/>
    <w:basedOn w:val="1"/>
    <w:next w:val="a"/>
    <w:rsid w:val="006E4DE1"/>
    <w:pPr>
      <w:keepNext w:val="0"/>
      <w:numPr>
        <w:numId w:val="0"/>
      </w:numPr>
      <w:suppressAutoHyphens w:val="0"/>
      <w:autoSpaceDE w:val="0"/>
      <w:autoSpaceDN w:val="0"/>
      <w:adjustRightInd w:val="0"/>
      <w:spacing w:after="108"/>
      <w:outlineLvl w:val="9"/>
    </w:pPr>
    <w:rPr>
      <w:rFonts w:eastAsia="Times New Roman"/>
      <w:b w:val="0"/>
      <w:bCs w:val="0"/>
      <w:color w:val="26282F"/>
      <w:sz w:val="18"/>
      <w:szCs w:val="18"/>
      <w:shd w:val="clear" w:color="auto" w:fill="FFFFFF"/>
      <w:lang w:eastAsia="ru-RU"/>
    </w:rPr>
  </w:style>
  <w:style w:type="paragraph" w:customStyle="1" w:styleId="aff3">
    <w:name w:val="Заголовок распахивающейся части диалога"/>
    <w:basedOn w:val="a"/>
    <w:next w:val="a"/>
    <w:rsid w:val="006E4DE1"/>
    <w:pPr>
      <w:suppressAutoHyphens w:val="0"/>
      <w:autoSpaceDE w:val="0"/>
      <w:autoSpaceDN w:val="0"/>
      <w:adjustRightInd w:val="0"/>
      <w:ind w:firstLine="720"/>
      <w:jc w:val="both"/>
    </w:pPr>
    <w:rPr>
      <w:rFonts w:ascii="Arial" w:eastAsia="Times New Roman" w:hAnsi="Arial" w:cs="Arial"/>
      <w:i/>
      <w:iCs/>
      <w:color w:val="000080"/>
      <w:sz w:val="22"/>
      <w:szCs w:val="22"/>
      <w:lang w:eastAsia="ru-RU"/>
    </w:rPr>
  </w:style>
  <w:style w:type="character" w:customStyle="1" w:styleId="aff4">
    <w:name w:val="Заголовок своего сообщения"/>
    <w:rsid w:val="006E4DE1"/>
    <w:rPr>
      <w:b/>
      <w:bCs/>
      <w:color w:val="26282F"/>
    </w:rPr>
  </w:style>
  <w:style w:type="paragraph" w:customStyle="1" w:styleId="aff5">
    <w:name w:val="Заголовок статьи"/>
    <w:basedOn w:val="a"/>
    <w:next w:val="a"/>
    <w:uiPriority w:val="99"/>
    <w:rsid w:val="006E4DE1"/>
    <w:pPr>
      <w:suppressAutoHyphens w:val="0"/>
      <w:autoSpaceDE w:val="0"/>
      <w:autoSpaceDN w:val="0"/>
      <w:adjustRightInd w:val="0"/>
      <w:ind w:left="1612" w:hanging="892"/>
      <w:jc w:val="both"/>
    </w:pPr>
    <w:rPr>
      <w:rFonts w:ascii="Arial" w:eastAsia="Times New Roman" w:hAnsi="Arial" w:cs="Arial"/>
      <w:lang w:eastAsia="ru-RU"/>
    </w:rPr>
  </w:style>
  <w:style w:type="character" w:customStyle="1" w:styleId="aff6">
    <w:name w:val="Заголовок чужого сообщения"/>
    <w:rsid w:val="006E4DE1"/>
    <w:rPr>
      <w:b/>
      <w:bCs/>
      <w:color w:val="FF0000"/>
    </w:rPr>
  </w:style>
  <w:style w:type="paragraph" w:customStyle="1" w:styleId="aff7">
    <w:name w:val="Заголовок ЭР (левое окно)"/>
    <w:basedOn w:val="a"/>
    <w:next w:val="a"/>
    <w:rsid w:val="006E4DE1"/>
    <w:pPr>
      <w:suppressAutoHyphens w:val="0"/>
      <w:autoSpaceDE w:val="0"/>
      <w:autoSpaceDN w:val="0"/>
      <w:adjustRightInd w:val="0"/>
      <w:spacing w:before="300" w:after="250"/>
      <w:jc w:val="center"/>
    </w:pPr>
    <w:rPr>
      <w:rFonts w:ascii="Arial" w:eastAsia="Times New Roman" w:hAnsi="Arial" w:cs="Arial"/>
      <w:b/>
      <w:bCs/>
      <w:color w:val="26282F"/>
      <w:sz w:val="26"/>
      <w:szCs w:val="26"/>
      <w:lang w:eastAsia="ru-RU"/>
    </w:rPr>
  </w:style>
  <w:style w:type="paragraph" w:customStyle="1" w:styleId="aff8">
    <w:name w:val="Заголовок ЭР (правое окно)"/>
    <w:basedOn w:val="aff7"/>
    <w:next w:val="a"/>
    <w:rsid w:val="006E4DE1"/>
    <w:pPr>
      <w:spacing w:after="0"/>
      <w:jc w:val="left"/>
    </w:pPr>
  </w:style>
  <w:style w:type="paragraph" w:customStyle="1" w:styleId="aff9">
    <w:name w:val="Интерактивный заголовок"/>
    <w:basedOn w:val="a6"/>
    <w:next w:val="a"/>
    <w:rsid w:val="006E4DE1"/>
    <w:pPr>
      <w:keepNext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lang w:eastAsia="ru-RU"/>
    </w:rPr>
  </w:style>
  <w:style w:type="paragraph" w:customStyle="1" w:styleId="affa">
    <w:name w:val="Текст информации об изменениях"/>
    <w:basedOn w:val="a"/>
    <w:next w:val="a"/>
    <w:rsid w:val="006E4DE1"/>
    <w:pPr>
      <w:suppressAutoHyphens w:val="0"/>
      <w:autoSpaceDE w:val="0"/>
      <w:autoSpaceDN w:val="0"/>
      <w:adjustRightInd w:val="0"/>
      <w:ind w:firstLine="720"/>
      <w:jc w:val="both"/>
    </w:pPr>
    <w:rPr>
      <w:rFonts w:ascii="Arial" w:eastAsia="Times New Roman" w:hAnsi="Arial" w:cs="Arial"/>
      <w:color w:val="353842"/>
      <w:sz w:val="18"/>
      <w:szCs w:val="18"/>
      <w:lang w:eastAsia="ru-RU"/>
    </w:rPr>
  </w:style>
  <w:style w:type="paragraph" w:customStyle="1" w:styleId="affb">
    <w:name w:val="Информация об изменениях"/>
    <w:basedOn w:val="affa"/>
    <w:next w:val="a"/>
    <w:rsid w:val="006E4DE1"/>
    <w:pPr>
      <w:spacing w:before="180"/>
      <w:ind w:left="360" w:right="360" w:firstLine="0"/>
    </w:pPr>
    <w:rPr>
      <w:shd w:val="clear" w:color="auto" w:fill="EAEFED"/>
    </w:rPr>
  </w:style>
  <w:style w:type="paragraph" w:customStyle="1" w:styleId="affc">
    <w:name w:val="Текст (справка)"/>
    <w:basedOn w:val="a"/>
    <w:next w:val="a"/>
    <w:rsid w:val="006E4DE1"/>
    <w:pPr>
      <w:suppressAutoHyphens w:val="0"/>
      <w:autoSpaceDE w:val="0"/>
      <w:autoSpaceDN w:val="0"/>
      <w:adjustRightInd w:val="0"/>
      <w:ind w:left="170" w:right="170"/>
    </w:pPr>
    <w:rPr>
      <w:rFonts w:ascii="Arial" w:eastAsia="Times New Roman" w:hAnsi="Arial" w:cs="Arial"/>
      <w:lang w:eastAsia="ru-RU"/>
    </w:rPr>
  </w:style>
  <w:style w:type="paragraph" w:customStyle="1" w:styleId="affd">
    <w:name w:val="Комментарий"/>
    <w:basedOn w:val="affc"/>
    <w:next w:val="a"/>
    <w:rsid w:val="006E4DE1"/>
    <w:pPr>
      <w:spacing w:before="75"/>
      <w:ind w:right="0"/>
      <w:jc w:val="both"/>
    </w:pPr>
    <w:rPr>
      <w:color w:val="353842"/>
      <w:shd w:val="clear" w:color="auto" w:fill="F0F0F0"/>
    </w:rPr>
  </w:style>
  <w:style w:type="paragraph" w:customStyle="1" w:styleId="affe">
    <w:name w:val="Информация об изменениях документа"/>
    <w:basedOn w:val="affd"/>
    <w:next w:val="a"/>
    <w:rsid w:val="006E4DE1"/>
    <w:rPr>
      <w:i/>
      <w:iCs/>
    </w:rPr>
  </w:style>
  <w:style w:type="paragraph" w:customStyle="1" w:styleId="afff">
    <w:name w:val="Текст (лев. подпись)"/>
    <w:basedOn w:val="a"/>
    <w:next w:val="a"/>
    <w:rsid w:val="006E4DE1"/>
    <w:pPr>
      <w:suppressAutoHyphens w:val="0"/>
      <w:autoSpaceDE w:val="0"/>
      <w:autoSpaceDN w:val="0"/>
      <w:adjustRightInd w:val="0"/>
    </w:pPr>
    <w:rPr>
      <w:rFonts w:ascii="Arial" w:eastAsia="Times New Roman" w:hAnsi="Arial" w:cs="Arial"/>
      <w:lang w:eastAsia="ru-RU"/>
    </w:rPr>
  </w:style>
  <w:style w:type="paragraph" w:customStyle="1" w:styleId="afff0">
    <w:name w:val="Колонтитул (левый)"/>
    <w:basedOn w:val="afff"/>
    <w:next w:val="a"/>
    <w:rsid w:val="006E4DE1"/>
    <w:rPr>
      <w:sz w:val="14"/>
      <w:szCs w:val="14"/>
    </w:rPr>
  </w:style>
  <w:style w:type="paragraph" w:customStyle="1" w:styleId="afff1">
    <w:name w:val="Текст (прав. подпись)"/>
    <w:basedOn w:val="a"/>
    <w:next w:val="a"/>
    <w:rsid w:val="006E4DE1"/>
    <w:pPr>
      <w:suppressAutoHyphens w:val="0"/>
      <w:autoSpaceDE w:val="0"/>
      <w:autoSpaceDN w:val="0"/>
      <w:adjustRightInd w:val="0"/>
      <w:jc w:val="right"/>
    </w:pPr>
    <w:rPr>
      <w:rFonts w:ascii="Arial" w:eastAsia="Times New Roman" w:hAnsi="Arial" w:cs="Arial"/>
      <w:lang w:eastAsia="ru-RU"/>
    </w:rPr>
  </w:style>
  <w:style w:type="paragraph" w:customStyle="1" w:styleId="afff2">
    <w:name w:val="Колонтитул (правый)"/>
    <w:basedOn w:val="afff1"/>
    <w:next w:val="a"/>
    <w:rsid w:val="006E4DE1"/>
    <w:rPr>
      <w:sz w:val="14"/>
      <w:szCs w:val="14"/>
    </w:rPr>
  </w:style>
  <w:style w:type="paragraph" w:customStyle="1" w:styleId="afff3">
    <w:name w:val="Комментарий пользователя"/>
    <w:basedOn w:val="affd"/>
    <w:next w:val="a"/>
    <w:rsid w:val="006E4DE1"/>
    <w:pPr>
      <w:jc w:val="left"/>
    </w:pPr>
    <w:rPr>
      <w:shd w:val="clear" w:color="auto" w:fill="FFDFE0"/>
    </w:rPr>
  </w:style>
  <w:style w:type="paragraph" w:customStyle="1" w:styleId="afff4">
    <w:name w:val="Куда обратиться?"/>
    <w:basedOn w:val="afa"/>
    <w:next w:val="a"/>
    <w:rsid w:val="006E4DE1"/>
  </w:style>
  <w:style w:type="paragraph" w:customStyle="1" w:styleId="afff5">
    <w:name w:val="Моноширинный"/>
    <w:basedOn w:val="a"/>
    <w:next w:val="a"/>
    <w:rsid w:val="006E4DE1"/>
    <w:pPr>
      <w:suppressAutoHyphens w:val="0"/>
      <w:autoSpaceDE w:val="0"/>
      <w:autoSpaceDN w:val="0"/>
      <w:adjustRightInd w:val="0"/>
    </w:pPr>
    <w:rPr>
      <w:rFonts w:ascii="Courier New" w:eastAsia="Times New Roman" w:hAnsi="Courier New" w:cs="Courier New"/>
      <w:lang w:eastAsia="ru-RU"/>
    </w:rPr>
  </w:style>
  <w:style w:type="character" w:customStyle="1" w:styleId="afff6">
    <w:name w:val="Найденные слова"/>
    <w:rsid w:val="006E4DE1"/>
    <w:rPr>
      <w:color w:val="26282F"/>
      <w:shd w:val="clear" w:color="auto" w:fill="auto"/>
    </w:rPr>
  </w:style>
  <w:style w:type="paragraph" w:customStyle="1" w:styleId="afff7">
    <w:name w:val="Напишите нам"/>
    <w:basedOn w:val="a"/>
    <w:next w:val="a"/>
    <w:rsid w:val="006E4DE1"/>
    <w:pPr>
      <w:suppressAutoHyphens w:val="0"/>
      <w:autoSpaceDE w:val="0"/>
      <w:autoSpaceDN w:val="0"/>
      <w:adjustRightInd w:val="0"/>
      <w:spacing w:before="90" w:after="90"/>
      <w:ind w:left="180" w:right="180"/>
      <w:jc w:val="both"/>
    </w:pPr>
    <w:rPr>
      <w:rFonts w:ascii="Arial" w:eastAsia="Times New Roman" w:hAnsi="Arial" w:cs="Arial"/>
      <w:sz w:val="20"/>
      <w:szCs w:val="20"/>
      <w:shd w:val="clear" w:color="auto" w:fill="EFFFAD"/>
      <w:lang w:eastAsia="ru-RU"/>
    </w:rPr>
  </w:style>
  <w:style w:type="character" w:customStyle="1" w:styleId="afff8">
    <w:name w:val="Не вступил в силу"/>
    <w:rsid w:val="006E4DE1"/>
    <w:rPr>
      <w:color w:val="000000"/>
      <w:shd w:val="clear" w:color="auto" w:fill="auto"/>
    </w:rPr>
  </w:style>
  <w:style w:type="paragraph" w:customStyle="1" w:styleId="afff9">
    <w:name w:val="Необходимые документы"/>
    <w:basedOn w:val="afa"/>
    <w:next w:val="a"/>
    <w:rsid w:val="006E4DE1"/>
    <w:pPr>
      <w:ind w:firstLine="118"/>
    </w:pPr>
  </w:style>
  <w:style w:type="paragraph" w:customStyle="1" w:styleId="afffa">
    <w:name w:val="Оглавление"/>
    <w:basedOn w:val="ad"/>
    <w:next w:val="a"/>
    <w:rsid w:val="006E4DE1"/>
    <w:pPr>
      <w:suppressAutoHyphens w:val="0"/>
      <w:autoSpaceDE w:val="0"/>
      <w:autoSpaceDN w:val="0"/>
      <w:adjustRightInd w:val="0"/>
      <w:ind w:left="140"/>
      <w:jc w:val="left"/>
    </w:pPr>
    <w:rPr>
      <w:rFonts w:eastAsia="Times New Roman"/>
      <w:lang w:eastAsia="ru-RU"/>
    </w:rPr>
  </w:style>
  <w:style w:type="character" w:customStyle="1" w:styleId="afffb">
    <w:name w:val="Опечатки"/>
    <w:rsid w:val="006E4DE1"/>
    <w:rPr>
      <w:color w:val="FF0000"/>
    </w:rPr>
  </w:style>
  <w:style w:type="paragraph" w:customStyle="1" w:styleId="afffc">
    <w:name w:val="Переменная часть"/>
    <w:basedOn w:val="aff0"/>
    <w:next w:val="a"/>
    <w:rsid w:val="006E4DE1"/>
    <w:rPr>
      <w:sz w:val="18"/>
      <w:szCs w:val="18"/>
    </w:rPr>
  </w:style>
  <w:style w:type="paragraph" w:customStyle="1" w:styleId="afffd">
    <w:name w:val="Подвал для информации об изменениях"/>
    <w:basedOn w:val="1"/>
    <w:next w:val="a"/>
    <w:rsid w:val="006E4DE1"/>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lang w:eastAsia="ru-RU"/>
    </w:rPr>
  </w:style>
  <w:style w:type="paragraph" w:customStyle="1" w:styleId="afffe">
    <w:name w:val="Подзаголовок для информации об изменениях"/>
    <w:basedOn w:val="affa"/>
    <w:next w:val="a"/>
    <w:rsid w:val="006E4DE1"/>
    <w:rPr>
      <w:b/>
      <w:bCs/>
    </w:rPr>
  </w:style>
  <w:style w:type="paragraph" w:customStyle="1" w:styleId="affff">
    <w:name w:val="Подчёркнутый текст"/>
    <w:basedOn w:val="a"/>
    <w:next w:val="a"/>
    <w:rsid w:val="006E4DE1"/>
    <w:pPr>
      <w:pBdr>
        <w:bottom w:val="single" w:sz="4" w:space="0" w:color="auto"/>
      </w:pBdr>
      <w:suppressAutoHyphens w:val="0"/>
      <w:autoSpaceDE w:val="0"/>
      <w:autoSpaceDN w:val="0"/>
      <w:adjustRightInd w:val="0"/>
      <w:ind w:firstLine="720"/>
      <w:jc w:val="both"/>
    </w:pPr>
    <w:rPr>
      <w:rFonts w:ascii="Arial" w:eastAsia="Times New Roman" w:hAnsi="Arial" w:cs="Arial"/>
      <w:lang w:eastAsia="ru-RU"/>
    </w:rPr>
  </w:style>
  <w:style w:type="paragraph" w:customStyle="1" w:styleId="affff0">
    <w:name w:val="Постоянная часть"/>
    <w:basedOn w:val="aff0"/>
    <w:next w:val="a"/>
    <w:rsid w:val="006E4DE1"/>
    <w:rPr>
      <w:sz w:val="20"/>
      <w:szCs w:val="20"/>
    </w:rPr>
  </w:style>
  <w:style w:type="paragraph" w:customStyle="1" w:styleId="affff1">
    <w:name w:val="Пример."/>
    <w:basedOn w:val="afa"/>
    <w:next w:val="a"/>
    <w:rsid w:val="006E4DE1"/>
  </w:style>
  <w:style w:type="paragraph" w:customStyle="1" w:styleId="affff2">
    <w:name w:val="Примечание."/>
    <w:basedOn w:val="afa"/>
    <w:next w:val="a"/>
    <w:rsid w:val="006E4DE1"/>
  </w:style>
  <w:style w:type="character" w:customStyle="1" w:styleId="affff3">
    <w:name w:val="Продолжение ссылки"/>
    <w:rsid w:val="006E4DE1"/>
  </w:style>
  <w:style w:type="paragraph" w:customStyle="1" w:styleId="affff4">
    <w:name w:val="Словарная статья"/>
    <w:basedOn w:val="a"/>
    <w:next w:val="a"/>
    <w:rsid w:val="006E4DE1"/>
    <w:pPr>
      <w:suppressAutoHyphens w:val="0"/>
      <w:autoSpaceDE w:val="0"/>
      <w:autoSpaceDN w:val="0"/>
      <w:adjustRightInd w:val="0"/>
      <w:ind w:right="118"/>
      <w:jc w:val="both"/>
    </w:pPr>
    <w:rPr>
      <w:rFonts w:ascii="Arial" w:eastAsia="Times New Roman" w:hAnsi="Arial" w:cs="Arial"/>
      <w:lang w:eastAsia="ru-RU"/>
    </w:rPr>
  </w:style>
  <w:style w:type="character" w:customStyle="1" w:styleId="affff5">
    <w:name w:val="Сравнение редакций"/>
    <w:rsid w:val="006E4DE1"/>
    <w:rPr>
      <w:color w:val="26282F"/>
    </w:rPr>
  </w:style>
  <w:style w:type="character" w:customStyle="1" w:styleId="affff6">
    <w:name w:val="Сравнение редакций. Добавленный фрагмент"/>
    <w:rsid w:val="006E4DE1"/>
    <w:rPr>
      <w:color w:val="000000"/>
      <w:shd w:val="clear" w:color="auto" w:fill="auto"/>
    </w:rPr>
  </w:style>
  <w:style w:type="character" w:customStyle="1" w:styleId="affff7">
    <w:name w:val="Сравнение редакций. Удаленный фрагмент"/>
    <w:rsid w:val="006E4DE1"/>
    <w:rPr>
      <w:color w:val="000000"/>
      <w:shd w:val="clear" w:color="auto" w:fill="auto"/>
    </w:rPr>
  </w:style>
  <w:style w:type="paragraph" w:customStyle="1" w:styleId="affff8">
    <w:name w:val="Ссылка на официальную публикацию"/>
    <w:basedOn w:val="a"/>
    <w:next w:val="a"/>
    <w:rsid w:val="006E4DE1"/>
    <w:pPr>
      <w:suppressAutoHyphens w:val="0"/>
      <w:autoSpaceDE w:val="0"/>
      <w:autoSpaceDN w:val="0"/>
      <w:adjustRightInd w:val="0"/>
      <w:ind w:firstLine="720"/>
      <w:jc w:val="both"/>
    </w:pPr>
    <w:rPr>
      <w:rFonts w:ascii="Arial" w:eastAsia="Times New Roman" w:hAnsi="Arial" w:cs="Arial"/>
      <w:lang w:eastAsia="ru-RU"/>
    </w:rPr>
  </w:style>
  <w:style w:type="character" w:customStyle="1" w:styleId="affff9">
    <w:name w:val="Ссылка на утративший силу документ"/>
    <w:rsid w:val="006E4DE1"/>
    <w:rPr>
      <w:color w:val="auto"/>
    </w:rPr>
  </w:style>
  <w:style w:type="paragraph" w:customStyle="1" w:styleId="affffa">
    <w:name w:val="Текст в таблице"/>
    <w:basedOn w:val="af0"/>
    <w:next w:val="a"/>
    <w:rsid w:val="006E4DE1"/>
    <w:pPr>
      <w:suppressAutoHyphens w:val="0"/>
      <w:autoSpaceDE w:val="0"/>
      <w:autoSpaceDN w:val="0"/>
      <w:adjustRightInd w:val="0"/>
      <w:ind w:firstLine="500"/>
    </w:pPr>
    <w:rPr>
      <w:rFonts w:ascii="Arial" w:eastAsia="Times New Roman" w:hAnsi="Arial" w:cs="Arial"/>
      <w:lang w:eastAsia="ru-RU"/>
    </w:rPr>
  </w:style>
  <w:style w:type="paragraph" w:customStyle="1" w:styleId="affffb">
    <w:name w:val="Текст ЭР (см. также)"/>
    <w:basedOn w:val="a"/>
    <w:next w:val="a"/>
    <w:rsid w:val="006E4DE1"/>
    <w:pPr>
      <w:suppressAutoHyphens w:val="0"/>
      <w:autoSpaceDE w:val="0"/>
      <w:autoSpaceDN w:val="0"/>
      <w:adjustRightInd w:val="0"/>
      <w:spacing w:before="200"/>
    </w:pPr>
    <w:rPr>
      <w:rFonts w:ascii="Arial" w:eastAsia="Times New Roman" w:hAnsi="Arial" w:cs="Arial"/>
      <w:sz w:val="20"/>
      <w:szCs w:val="20"/>
      <w:lang w:eastAsia="ru-RU"/>
    </w:rPr>
  </w:style>
  <w:style w:type="paragraph" w:customStyle="1" w:styleId="affffc">
    <w:name w:val="Технический комментарий"/>
    <w:basedOn w:val="a"/>
    <w:next w:val="a"/>
    <w:rsid w:val="006E4DE1"/>
    <w:pPr>
      <w:suppressAutoHyphens w:val="0"/>
      <w:autoSpaceDE w:val="0"/>
      <w:autoSpaceDN w:val="0"/>
      <w:adjustRightInd w:val="0"/>
    </w:pPr>
    <w:rPr>
      <w:rFonts w:ascii="Arial" w:eastAsia="Times New Roman" w:hAnsi="Arial" w:cs="Arial"/>
      <w:color w:val="463F31"/>
      <w:shd w:val="clear" w:color="auto" w:fill="FFFFA6"/>
      <w:lang w:eastAsia="ru-RU"/>
    </w:rPr>
  </w:style>
  <w:style w:type="character" w:customStyle="1" w:styleId="affffd">
    <w:name w:val="Утратил силу"/>
    <w:rsid w:val="006E4DE1"/>
    <w:rPr>
      <w:strike/>
      <w:color w:val="auto"/>
    </w:rPr>
  </w:style>
  <w:style w:type="paragraph" w:customStyle="1" w:styleId="affffe">
    <w:name w:val="Формула"/>
    <w:basedOn w:val="a"/>
    <w:next w:val="a"/>
    <w:rsid w:val="006E4DE1"/>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ffff">
    <w:name w:val="Центрированный (таблица)"/>
    <w:basedOn w:val="af0"/>
    <w:next w:val="a"/>
    <w:rsid w:val="006E4DE1"/>
    <w:pPr>
      <w:suppressAutoHyphens w:val="0"/>
      <w:autoSpaceDE w:val="0"/>
      <w:autoSpaceDN w:val="0"/>
      <w:adjustRightInd w:val="0"/>
      <w:jc w:val="center"/>
    </w:pPr>
    <w:rPr>
      <w:rFonts w:ascii="Arial" w:eastAsia="Times New Roman" w:hAnsi="Arial" w:cs="Arial"/>
      <w:lang w:eastAsia="ru-RU"/>
    </w:rPr>
  </w:style>
  <w:style w:type="paragraph" w:customStyle="1" w:styleId="-">
    <w:name w:val="ЭР-содержание (правое окно)"/>
    <w:basedOn w:val="a"/>
    <w:next w:val="a"/>
    <w:rsid w:val="006E4DE1"/>
    <w:pPr>
      <w:suppressAutoHyphens w:val="0"/>
      <w:autoSpaceDE w:val="0"/>
      <w:autoSpaceDN w:val="0"/>
      <w:adjustRightInd w:val="0"/>
      <w:spacing w:before="300"/>
    </w:pPr>
    <w:rPr>
      <w:rFonts w:ascii="Arial" w:eastAsia="Times New Roman" w:hAnsi="Arial" w:cs="Arial"/>
      <w:lang w:eastAsia="ru-RU"/>
    </w:rPr>
  </w:style>
  <w:style w:type="paragraph" w:styleId="afffff0">
    <w:name w:val="Normal (Web)"/>
    <w:basedOn w:val="a"/>
    <w:rsid w:val="006E4DE1"/>
    <w:pPr>
      <w:widowControl/>
      <w:suppressAutoHyphens w:val="0"/>
      <w:spacing w:before="100" w:beforeAutospacing="1" w:after="100" w:afterAutospacing="1"/>
    </w:pPr>
    <w:rPr>
      <w:rFonts w:eastAsia="Calibri"/>
      <w:lang w:eastAsia="ru-RU"/>
    </w:rPr>
  </w:style>
  <w:style w:type="paragraph" w:customStyle="1" w:styleId="BodyTextIndent3">
    <w:name w:val="Body Text Indent 3"/>
    <w:basedOn w:val="a"/>
    <w:rsid w:val="006E4DE1"/>
    <w:pPr>
      <w:overflowPunct w:val="0"/>
      <w:autoSpaceDE w:val="0"/>
      <w:ind w:firstLine="720"/>
      <w:jc w:val="both"/>
    </w:pPr>
    <w:rPr>
      <w:b/>
      <w:sz w:val="28"/>
      <w:szCs w:val="20"/>
    </w:rPr>
  </w:style>
  <w:style w:type="paragraph" w:styleId="afffff1">
    <w:name w:val="Balloon Text"/>
    <w:basedOn w:val="a"/>
    <w:link w:val="afffff2"/>
    <w:rsid w:val="006E4DE1"/>
    <w:rPr>
      <w:rFonts w:ascii="Tahoma" w:hAnsi="Tahoma" w:cs="Tahoma"/>
      <w:sz w:val="16"/>
      <w:szCs w:val="16"/>
    </w:rPr>
  </w:style>
  <w:style w:type="character" w:customStyle="1" w:styleId="afffff2">
    <w:name w:val="Текст выноски Знак"/>
    <w:basedOn w:val="a0"/>
    <w:link w:val="afffff1"/>
    <w:rsid w:val="006E4DE1"/>
    <w:rPr>
      <w:rFonts w:ascii="Tahoma" w:eastAsia="Lucida Sans Unicode" w:hAnsi="Tahoma" w:cs="Tahoma"/>
      <w:sz w:val="16"/>
      <w:szCs w:val="16"/>
      <w:lang/>
    </w:rPr>
  </w:style>
  <w:style w:type="paragraph" w:customStyle="1" w:styleId="afffff3">
    <w:name w:val=" Знак"/>
    <w:basedOn w:val="a"/>
    <w:next w:val="a"/>
    <w:semiHidden/>
    <w:rsid w:val="006E4DE1"/>
    <w:pPr>
      <w:widowControl/>
      <w:suppressAutoHyphens w:val="0"/>
      <w:spacing w:after="160" w:line="240" w:lineRule="exact"/>
    </w:pPr>
    <w:rPr>
      <w:rFonts w:ascii="Arial" w:eastAsia="Times New Roman" w:hAnsi="Arial" w:cs="Arial"/>
      <w:sz w:val="20"/>
      <w:szCs w:val="20"/>
      <w:lang w:val="en-US" w:eastAsia="en-US"/>
    </w:rPr>
  </w:style>
  <w:style w:type="table" w:styleId="afffff4">
    <w:name w:val="Table Grid"/>
    <w:basedOn w:val="a1"/>
    <w:rsid w:val="006E4D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1">
    <w:name w:val="ConsPlusNormal Знак Знак"/>
    <w:rsid w:val="006E4DE1"/>
    <w:rPr>
      <w:rFonts w:ascii="Arial" w:hAnsi="Arial" w:cs="Arial"/>
      <w:lang w:val="ru-RU" w:eastAsia="ru-RU" w:bidi="ar-SA"/>
    </w:rPr>
  </w:style>
  <w:style w:type="paragraph" w:customStyle="1" w:styleId="16">
    <w:name w:val=" Знак1 Знак Знак Знак Знак Знак Знак Знак Знак Знак"/>
    <w:basedOn w:val="a"/>
    <w:next w:val="a"/>
    <w:semiHidden/>
    <w:rsid w:val="006E4DE1"/>
    <w:pPr>
      <w:widowControl/>
      <w:suppressAutoHyphens w:val="0"/>
      <w:spacing w:after="160" w:line="240" w:lineRule="exact"/>
    </w:pPr>
    <w:rPr>
      <w:rFonts w:ascii="Arial" w:eastAsia="Times New Roman" w:hAnsi="Arial" w:cs="Arial"/>
      <w:sz w:val="20"/>
      <w:szCs w:val="20"/>
      <w:lang w:val="en-US" w:eastAsia="en-US"/>
    </w:rPr>
  </w:style>
  <w:style w:type="paragraph" w:customStyle="1" w:styleId="ConsTitle">
    <w:name w:val="ConsTitle"/>
    <w:rsid w:val="006E4DE1"/>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6E4DE1"/>
    <w:pPr>
      <w:widowControl/>
      <w:suppressAutoHyphens w:val="0"/>
      <w:spacing w:before="100" w:beforeAutospacing="1" w:after="100" w:afterAutospacing="1"/>
    </w:pPr>
    <w:rPr>
      <w:rFonts w:eastAsia="Times New Roman"/>
      <w:lang w:eastAsia="ru-RU"/>
    </w:rPr>
  </w:style>
  <w:style w:type="paragraph" w:styleId="afffff5">
    <w:name w:val="List Paragraph"/>
    <w:basedOn w:val="a"/>
    <w:uiPriority w:val="34"/>
    <w:qFormat/>
    <w:rsid w:val="006E4DE1"/>
    <w:pPr>
      <w:ind w:left="708"/>
    </w:pPr>
    <w:rPr>
      <w:lang w:eastAsia="en-US"/>
    </w:rPr>
  </w:style>
  <w:style w:type="character" w:styleId="afffff6">
    <w:name w:val="FollowedHyperlink"/>
    <w:uiPriority w:val="99"/>
    <w:unhideWhenUsed/>
    <w:rsid w:val="006E4DE1"/>
    <w:rPr>
      <w:color w:val="800080"/>
      <w:u w:val="single"/>
    </w:rPr>
  </w:style>
  <w:style w:type="character" w:customStyle="1" w:styleId="WW8Num1z0">
    <w:name w:val="WW8Num1z0"/>
    <w:rsid w:val="006E4DE1"/>
    <w:rPr>
      <w:rFonts w:ascii="Symbol" w:hAnsi="Symbol"/>
    </w:rPr>
  </w:style>
  <w:style w:type="paragraph" w:customStyle="1" w:styleId="32">
    <w:name w:val="Основной текст с отступом 32"/>
    <w:basedOn w:val="a"/>
    <w:rsid w:val="006E4DE1"/>
    <w:pPr>
      <w:ind w:left="720" w:firstLine="720"/>
      <w:jc w:val="both"/>
    </w:pPr>
  </w:style>
  <w:style w:type="paragraph" w:customStyle="1" w:styleId="afffff7">
    <w:name w:val="Содержимое врезки"/>
    <w:basedOn w:val="a7"/>
    <w:rsid w:val="006E4DE1"/>
  </w:style>
  <w:style w:type="paragraph" w:customStyle="1" w:styleId="320">
    <w:name w:val="Основной текст 32"/>
    <w:basedOn w:val="a"/>
    <w:rsid w:val="006E4DE1"/>
    <w:pPr>
      <w:spacing w:after="120"/>
    </w:pPr>
    <w:rPr>
      <w:sz w:val="16"/>
      <w:szCs w:val="16"/>
    </w:rPr>
  </w:style>
  <w:style w:type="character" w:styleId="afffff8">
    <w:name w:val="page number"/>
    <w:rsid w:val="006E4DE1"/>
  </w:style>
  <w:style w:type="paragraph" w:customStyle="1" w:styleId="xl71">
    <w:name w:val="xl71"/>
    <w:basedOn w:val="a"/>
    <w:rsid w:val="006E4DE1"/>
    <w:pPr>
      <w:widowControl/>
      <w:suppressAutoHyphens w:val="0"/>
      <w:spacing w:before="100" w:beforeAutospacing="1" w:after="100" w:afterAutospacing="1"/>
      <w:jc w:val="right"/>
      <w:textAlignment w:val="top"/>
    </w:pPr>
    <w:rPr>
      <w:rFonts w:ascii="Arial CYR" w:eastAsia="Times New Roman" w:hAnsi="Arial CYR" w:cs="Arial CYR"/>
      <w:b/>
      <w:bCs/>
      <w:lang w:eastAsia="ru-RU"/>
    </w:rPr>
  </w:style>
  <w:style w:type="paragraph" w:customStyle="1" w:styleId="xl72">
    <w:name w:val="xl72"/>
    <w:basedOn w:val="a"/>
    <w:rsid w:val="006E4DE1"/>
    <w:pPr>
      <w:widowControl/>
      <w:suppressAutoHyphens w:val="0"/>
      <w:spacing w:before="100" w:beforeAutospacing="1" w:after="100" w:afterAutospacing="1"/>
    </w:pPr>
    <w:rPr>
      <w:rFonts w:eastAsia="Times New Roman"/>
      <w:b/>
      <w:bCs/>
      <w:lang w:eastAsia="ru-RU"/>
    </w:rPr>
  </w:style>
  <w:style w:type="paragraph" w:customStyle="1" w:styleId="xl73">
    <w:name w:val="xl73"/>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4">
    <w:name w:val="xl74"/>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5">
    <w:name w:val="xl75"/>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6">
    <w:name w:val="xl76"/>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7">
    <w:name w:val="xl77"/>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8">
    <w:name w:val="xl78"/>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9">
    <w:name w:val="xl79"/>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80">
    <w:name w:val="xl80"/>
    <w:basedOn w:val="a"/>
    <w:rsid w:val="006E4DE1"/>
    <w:pPr>
      <w:widowControl/>
      <w:suppressAutoHyphens w:val="0"/>
      <w:spacing w:before="100" w:beforeAutospacing="1" w:after="100" w:afterAutospacing="1"/>
      <w:jc w:val="right"/>
    </w:pPr>
    <w:rPr>
      <w:rFonts w:eastAsia="Times New Roman"/>
      <w:lang w:eastAsia="ru-RU"/>
    </w:rPr>
  </w:style>
  <w:style w:type="paragraph" w:customStyle="1" w:styleId="xl81">
    <w:name w:val="xl81"/>
    <w:basedOn w:val="a"/>
    <w:rsid w:val="006E4DE1"/>
    <w:pPr>
      <w:widowControl/>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2">
    <w:name w:val="xl82"/>
    <w:basedOn w:val="a"/>
    <w:rsid w:val="006E4DE1"/>
    <w:pPr>
      <w:widowControl/>
      <w:suppressAutoHyphens w:val="0"/>
      <w:spacing w:before="100" w:beforeAutospacing="1" w:after="100" w:afterAutospacing="1"/>
      <w:jc w:val="right"/>
      <w:textAlignment w:val="top"/>
    </w:pPr>
    <w:rPr>
      <w:rFonts w:eastAsia="Times New Roman"/>
      <w:lang w:eastAsia="ru-RU"/>
    </w:rPr>
  </w:style>
  <w:style w:type="paragraph" w:customStyle="1" w:styleId="xl83">
    <w:name w:val="xl83"/>
    <w:basedOn w:val="a"/>
    <w:rsid w:val="006E4DE1"/>
    <w:pPr>
      <w:widowControl/>
      <w:suppressAutoHyphens w:val="0"/>
      <w:spacing w:before="100" w:beforeAutospacing="1" w:after="100" w:afterAutospacing="1"/>
    </w:pPr>
    <w:rPr>
      <w:rFonts w:eastAsia="Times New Roman"/>
      <w:lang w:eastAsia="ru-RU"/>
    </w:rPr>
  </w:style>
  <w:style w:type="paragraph" w:customStyle="1" w:styleId="xl84">
    <w:name w:val="xl84"/>
    <w:basedOn w:val="a"/>
    <w:rsid w:val="006E4DE1"/>
    <w:pPr>
      <w:widowControl/>
      <w:suppressAutoHyphens w:val="0"/>
      <w:spacing w:before="100" w:beforeAutospacing="1" w:after="100" w:afterAutospacing="1"/>
      <w:textAlignment w:val="top"/>
    </w:pPr>
    <w:rPr>
      <w:rFonts w:eastAsia="Times New Roman"/>
      <w:lang w:eastAsia="ru-RU"/>
    </w:rPr>
  </w:style>
  <w:style w:type="paragraph" w:customStyle="1" w:styleId="xl85">
    <w:name w:val="xl85"/>
    <w:basedOn w:val="a"/>
    <w:rsid w:val="006E4DE1"/>
    <w:pPr>
      <w:widowControl/>
      <w:suppressAutoHyphens w:val="0"/>
      <w:spacing w:before="100" w:beforeAutospacing="1" w:after="100" w:afterAutospacing="1"/>
      <w:jc w:val="center"/>
    </w:pPr>
    <w:rPr>
      <w:rFonts w:eastAsia="Times New Roman"/>
      <w:lang w:eastAsia="ru-RU"/>
    </w:rPr>
  </w:style>
  <w:style w:type="paragraph" w:customStyle="1" w:styleId="xl86">
    <w:name w:val="xl86"/>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CYR" w:eastAsia="Times New Roman" w:hAnsi="Arial CYR" w:cs="Arial CYR"/>
      <w:b/>
      <w:bCs/>
      <w:lang w:eastAsia="ru-RU"/>
    </w:rPr>
  </w:style>
  <w:style w:type="paragraph" w:customStyle="1" w:styleId="xl87">
    <w:name w:val="xl87"/>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CYR" w:eastAsia="Times New Roman" w:hAnsi="Arial CYR" w:cs="Arial CYR"/>
      <w:b/>
      <w:bCs/>
      <w:lang w:eastAsia="ru-RU"/>
    </w:rPr>
  </w:style>
  <w:style w:type="paragraph" w:customStyle="1" w:styleId="xl88">
    <w:name w:val="xl88"/>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9">
    <w:name w:val="xl89"/>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18"/>
      <w:szCs w:val="18"/>
      <w:lang w:eastAsia="ru-RU"/>
    </w:rPr>
  </w:style>
  <w:style w:type="paragraph" w:customStyle="1" w:styleId="xl90">
    <w:name w:val="xl90"/>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sz w:val="18"/>
      <w:szCs w:val="18"/>
      <w:lang w:eastAsia="ru-RU"/>
    </w:rPr>
  </w:style>
  <w:style w:type="paragraph" w:customStyle="1" w:styleId="xl91">
    <w:name w:val="xl91"/>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2">
    <w:name w:val="xl92"/>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b/>
      <w:bCs/>
      <w:sz w:val="18"/>
      <w:szCs w:val="18"/>
      <w:lang w:eastAsia="ru-RU"/>
    </w:rPr>
  </w:style>
  <w:style w:type="paragraph" w:customStyle="1" w:styleId="xl93">
    <w:name w:val="xl93"/>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18"/>
      <w:szCs w:val="18"/>
      <w:lang w:eastAsia="ru-RU"/>
    </w:rPr>
  </w:style>
  <w:style w:type="paragraph" w:customStyle="1" w:styleId="xl94">
    <w:name w:val="xl94"/>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5">
    <w:name w:val="xl95"/>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6">
    <w:name w:val="xl96"/>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7">
    <w:name w:val="xl97"/>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8">
    <w:name w:val="xl98"/>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9">
    <w:name w:val="xl99"/>
    <w:basedOn w:val="a"/>
    <w:rsid w:val="006E4DE1"/>
    <w:pPr>
      <w:widowControl/>
      <w:suppressAutoHyphens w:val="0"/>
      <w:spacing w:before="100" w:beforeAutospacing="1" w:after="100" w:afterAutospacing="1"/>
    </w:pPr>
    <w:rPr>
      <w:rFonts w:eastAsia="Times New Roman"/>
      <w:color w:val="000000"/>
      <w:lang w:eastAsia="ru-RU"/>
    </w:rPr>
  </w:style>
  <w:style w:type="paragraph" w:customStyle="1" w:styleId="xl100">
    <w:name w:val="xl100"/>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olor w:val="000000"/>
      <w:sz w:val="18"/>
      <w:szCs w:val="18"/>
      <w:lang w:eastAsia="ru-RU"/>
    </w:rPr>
  </w:style>
  <w:style w:type="paragraph" w:customStyle="1" w:styleId="xl101">
    <w:name w:val="xl101"/>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2">
    <w:name w:val="xl102"/>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3">
    <w:name w:val="xl103"/>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lang w:eastAsia="ru-RU"/>
    </w:rPr>
  </w:style>
  <w:style w:type="paragraph" w:customStyle="1" w:styleId="xl104">
    <w:name w:val="xl104"/>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105">
    <w:name w:val="xl105"/>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b/>
      <w:bCs/>
      <w:sz w:val="18"/>
      <w:szCs w:val="18"/>
      <w:lang w:eastAsia="ru-RU"/>
    </w:rPr>
  </w:style>
  <w:style w:type="paragraph" w:customStyle="1" w:styleId="xl106">
    <w:name w:val="xl106"/>
    <w:basedOn w:val="a"/>
    <w:rsid w:val="006E4D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7">
    <w:name w:val="xl107"/>
    <w:basedOn w:val="a"/>
    <w:rsid w:val="006E4DE1"/>
    <w:pPr>
      <w:widowControl/>
      <w:suppressAutoHyphens w:val="0"/>
      <w:spacing w:before="100" w:beforeAutospacing="1" w:after="100" w:afterAutospacing="1"/>
      <w:textAlignment w:val="top"/>
    </w:pPr>
    <w:rPr>
      <w:rFonts w:eastAsia="Times New Roman"/>
      <w:lang w:eastAsia="ru-RU"/>
    </w:rPr>
  </w:style>
  <w:style w:type="paragraph" w:customStyle="1" w:styleId="xl108">
    <w:name w:val="xl108"/>
    <w:basedOn w:val="a"/>
    <w:rsid w:val="006E4DE1"/>
    <w:pPr>
      <w:widowControl/>
      <w:suppressAutoHyphens w:val="0"/>
      <w:spacing w:before="100" w:beforeAutospacing="1" w:after="100" w:afterAutospacing="1"/>
      <w:jc w:val="center"/>
      <w:textAlignment w:val="top"/>
    </w:pPr>
    <w:rPr>
      <w:rFonts w:ascii="Arial CYR" w:eastAsia="Times New Roman" w:hAnsi="Arial CYR" w:cs="Arial CYR"/>
      <w:b/>
      <w:bCs/>
      <w:lang w:eastAsia="ru-RU"/>
    </w:rPr>
  </w:style>
  <w:style w:type="paragraph" w:customStyle="1" w:styleId="xl109">
    <w:name w:val="xl109"/>
    <w:basedOn w:val="a"/>
    <w:rsid w:val="006E4DE1"/>
    <w:pPr>
      <w:widowControl/>
      <w:suppressAutoHyphens w:val="0"/>
      <w:spacing w:before="100" w:beforeAutospacing="1" w:after="100" w:afterAutospacing="1"/>
    </w:pPr>
    <w:rPr>
      <w:rFonts w:eastAsia="Times New Roman"/>
      <w:lang w:eastAsia="ru-RU"/>
    </w:rPr>
  </w:style>
  <w:style w:type="character" w:customStyle="1" w:styleId="ya-grid-template">
    <w:name w:val="ya-grid-template"/>
    <w:rsid w:val="006E4D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9701</Words>
  <Characters>55299</Characters>
  <Application>Microsoft Office Word</Application>
  <DocSecurity>0</DocSecurity>
  <Lines>460</Lines>
  <Paragraphs>129</Paragraphs>
  <ScaleCrop>false</ScaleCrop>
  <Company>Reanimator Extreme Edition</Company>
  <LinksUpToDate>false</LinksUpToDate>
  <CharactersWithSpaces>64871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2023-12-29T05:34:00Z</dcterms:created>
  <dcterms:modified xsi:type="dcterms:W3CDTF">2023-12-29T05:35:00Z</dcterms:modified>
</cp:coreProperties>
</file>