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5A6" w:rsidRPr="00EF43DA" w:rsidRDefault="00AC25A6" w:rsidP="00AD631D">
      <w:pPr>
        <w:ind w:left="5670"/>
        <w:jc w:val="right"/>
        <w:rPr>
          <w:b/>
          <w:bCs/>
          <w:sz w:val="24"/>
          <w:szCs w:val="24"/>
          <w:lang w:eastAsia="en-US"/>
        </w:rPr>
      </w:pPr>
      <w:r>
        <w:rPr>
          <w:lang w:eastAsia="en-US"/>
        </w:rPr>
        <w:t xml:space="preserve">    </w:t>
      </w:r>
      <w:r w:rsidRPr="00EF43DA">
        <w:rPr>
          <w:lang w:eastAsia="en-US"/>
        </w:rPr>
        <w:t xml:space="preserve"> </w:t>
      </w:r>
    </w:p>
    <w:p w:rsidR="00AC25A6" w:rsidRDefault="00AC25A6" w:rsidP="00BC2231">
      <w:pPr>
        <w:jc w:val="both"/>
        <w:rPr>
          <w:b/>
          <w:bCs/>
          <w:lang w:eastAsia="en-US"/>
        </w:rPr>
      </w:pPr>
    </w:p>
    <w:p w:rsidR="00AC25A6" w:rsidRDefault="00AC25A6" w:rsidP="00BC2231">
      <w:pPr>
        <w:jc w:val="both"/>
        <w:rPr>
          <w:b/>
          <w:bCs/>
          <w:lang w:eastAsia="en-US"/>
        </w:rPr>
      </w:pPr>
    </w:p>
    <w:p w:rsidR="00AC25A6" w:rsidRPr="00CB363C" w:rsidRDefault="00AC25A6" w:rsidP="00C55E5F">
      <w:pPr>
        <w:ind w:left="-426" w:firstLine="1134"/>
        <w:jc w:val="center"/>
        <w:rPr>
          <w:b/>
          <w:bCs/>
          <w:lang w:eastAsia="en-US"/>
        </w:rPr>
      </w:pPr>
      <w:r w:rsidRPr="00CB363C">
        <w:rPr>
          <w:b/>
          <w:bCs/>
          <w:lang w:eastAsia="en-US"/>
        </w:rPr>
        <w:t>ДОКЛАД</w:t>
      </w:r>
    </w:p>
    <w:p w:rsidR="00AC25A6" w:rsidRPr="00CB363C" w:rsidRDefault="00AC25A6" w:rsidP="00B65667">
      <w:pPr>
        <w:tabs>
          <w:tab w:val="left" w:pos="4860"/>
        </w:tabs>
        <w:jc w:val="center"/>
      </w:pPr>
      <w:r w:rsidRPr="00CB363C">
        <w:rPr>
          <w:color w:val="000000"/>
        </w:rPr>
        <w:t xml:space="preserve">о результатах </w:t>
      </w:r>
      <w:r w:rsidRPr="00CB363C">
        <w:t xml:space="preserve">функционирования системы внутреннего обеспечения соответствия требованиям антимонопольного законодательства </w:t>
      </w:r>
    </w:p>
    <w:p w:rsidR="00AC25A6" w:rsidRPr="00CB363C" w:rsidRDefault="00AC25A6" w:rsidP="00B65667">
      <w:pPr>
        <w:tabs>
          <w:tab w:val="left" w:pos="4860"/>
        </w:tabs>
        <w:jc w:val="center"/>
      </w:pPr>
      <w:r w:rsidRPr="00CB363C">
        <w:t xml:space="preserve">в </w:t>
      </w:r>
      <w:r w:rsidR="00AD631D">
        <w:t>а</w:t>
      </w:r>
      <w:r w:rsidRPr="00CB363C">
        <w:t xml:space="preserve">дминистрации </w:t>
      </w:r>
      <w:proofErr w:type="spellStart"/>
      <w:r w:rsidR="00AD631D">
        <w:t>Ардатовского</w:t>
      </w:r>
      <w:proofErr w:type="spellEnd"/>
      <w:r w:rsidRPr="00CB363C">
        <w:t xml:space="preserve"> муниципального района</w:t>
      </w:r>
    </w:p>
    <w:p w:rsidR="00AC25A6" w:rsidRPr="00CB363C" w:rsidRDefault="00AC25A6" w:rsidP="00B65667">
      <w:pPr>
        <w:tabs>
          <w:tab w:val="left" w:pos="4860"/>
        </w:tabs>
        <w:jc w:val="center"/>
      </w:pPr>
      <w:r>
        <w:t>Республики Мордовия в 202</w:t>
      </w:r>
      <w:r w:rsidR="00AD631D">
        <w:t>3</w:t>
      </w:r>
      <w:r w:rsidRPr="00CB363C">
        <w:t xml:space="preserve"> году</w:t>
      </w:r>
    </w:p>
    <w:p w:rsidR="00AC25A6" w:rsidRPr="00CB363C" w:rsidRDefault="00AC25A6" w:rsidP="00066F60">
      <w:pPr>
        <w:jc w:val="both"/>
      </w:pPr>
    </w:p>
    <w:p w:rsidR="00AC25A6" w:rsidRPr="007E732F" w:rsidRDefault="00AD631D" w:rsidP="007E732F">
      <w:pPr>
        <w:pStyle w:val="Default"/>
        <w:ind w:firstLine="708"/>
        <w:jc w:val="both"/>
        <w:rPr>
          <w:sz w:val="28"/>
          <w:szCs w:val="28"/>
        </w:rPr>
      </w:pPr>
      <w:r w:rsidRPr="00377EFD">
        <w:rPr>
          <w:color w:val="auto"/>
          <w:sz w:val="28"/>
          <w:szCs w:val="28"/>
        </w:rPr>
        <w:t>В соответствии с Указом Президента Российской Федерации от 21 декабря 2017 г. № 618 «Об основных направлениях государственной политики по развитию конкуренции», распоряжением Правительства Российской Федерации от 18 октября 2018 г.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законодательства», распоряжением Правительства Республики Мордовия от 18 февраля 2019 года № 135-Р</w:t>
      </w:r>
      <w:r w:rsidRPr="00377EFD">
        <w:rPr>
          <w:sz w:val="28"/>
          <w:szCs w:val="28"/>
        </w:rPr>
        <w:t xml:space="preserve"> </w:t>
      </w:r>
      <w:r w:rsidRPr="00377EFD">
        <w:rPr>
          <w:color w:val="auto"/>
          <w:sz w:val="28"/>
          <w:szCs w:val="28"/>
        </w:rPr>
        <w:t xml:space="preserve">и распоряжением Администрации </w:t>
      </w:r>
      <w:proofErr w:type="spellStart"/>
      <w:r w:rsidRPr="00377EFD">
        <w:rPr>
          <w:color w:val="auto"/>
          <w:sz w:val="28"/>
          <w:szCs w:val="28"/>
        </w:rPr>
        <w:t>Ардатовского</w:t>
      </w:r>
      <w:proofErr w:type="spellEnd"/>
      <w:r w:rsidRPr="00377EFD">
        <w:rPr>
          <w:color w:val="auto"/>
          <w:sz w:val="28"/>
          <w:szCs w:val="28"/>
        </w:rPr>
        <w:t xml:space="preserve"> муниципального района Республики Мордовия </w:t>
      </w:r>
      <w:r w:rsidRPr="00B72D28">
        <w:rPr>
          <w:color w:val="auto"/>
          <w:sz w:val="28"/>
          <w:szCs w:val="28"/>
        </w:rPr>
        <w:t>от 0</w:t>
      </w:r>
      <w:r>
        <w:rPr>
          <w:color w:val="auto"/>
          <w:sz w:val="28"/>
          <w:szCs w:val="28"/>
        </w:rPr>
        <w:t>8</w:t>
      </w:r>
      <w:r w:rsidRPr="00B72D28">
        <w:rPr>
          <w:color w:val="auto"/>
          <w:sz w:val="28"/>
          <w:szCs w:val="28"/>
        </w:rPr>
        <w:t xml:space="preserve"> апреля 202</w:t>
      </w:r>
      <w:r>
        <w:rPr>
          <w:color w:val="auto"/>
          <w:sz w:val="28"/>
          <w:szCs w:val="28"/>
        </w:rPr>
        <w:t>2</w:t>
      </w:r>
      <w:r w:rsidRPr="00B72D28">
        <w:rPr>
          <w:color w:val="auto"/>
          <w:sz w:val="28"/>
          <w:szCs w:val="28"/>
        </w:rPr>
        <w:t xml:space="preserve"> года № </w:t>
      </w:r>
      <w:r>
        <w:rPr>
          <w:color w:val="auto"/>
          <w:sz w:val="28"/>
          <w:szCs w:val="28"/>
        </w:rPr>
        <w:t>01-10/88</w:t>
      </w:r>
      <w:r w:rsidRPr="00377EFD">
        <w:rPr>
          <w:color w:val="auto"/>
          <w:sz w:val="28"/>
          <w:szCs w:val="28"/>
        </w:rPr>
        <w:t xml:space="preserve"> «Об организации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Pr="00377EFD">
        <w:rPr>
          <w:color w:val="auto"/>
          <w:sz w:val="28"/>
          <w:szCs w:val="28"/>
        </w:rPr>
        <w:t>Ардатовского</w:t>
      </w:r>
      <w:proofErr w:type="spellEnd"/>
      <w:r w:rsidRPr="00377EFD">
        <w:rPr>
          <w:color w:val="auto"/>
          <w:sz w:val="28"/>
          <w:szCs w:val="28"/>
        </w:rPr>
        <w:t xml:space="preserve"> муниципального района Республики Мордовия»</w:t>
      </w:r>
      <w:r w:rsidRPr="00377EFD">
        <w:rPr>
          <w:sz w:val="28"/>
          <w:szCs w:val="28"/>
        </w:rPr>
        <w:t xml:space="preserve"> </w:t>
      </w:r>
      <w:r w:rsidR="00AC25A6" w:rsidRPr="007E732F">
        <w:rPr>
          <w:sz w:val="28"/>
          <w:szCs w:val="28"/>
        </w:rPr>
        <w:t xml:space="preserve">организована 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="00AC25A6" w:rsidRPr="007E732F">
        <w:rPr>
          <w:sz w:val="28"/>
          <w:szCs w:val="28"/>
        </w:rPr>
        <w:t>комплаенс</w:t>
      </w:r>
      <w:proofErr w:type="spellEnd"/>
      <w:r w:rsidR="00AC25A6" w:rsidRPr="007E732F">
        <w:rPr>
          <w:sz w:val="28"/>
          <w:szCs w:val="28"/>
        </w:rPr>
        <w:t>).</w:t>
      </w:r>
    </w:p>
    <w:p w:rsidR="00AC25A6" w:rsidRPr="00CB363C" w:rsidRDefault="00AC25A6" w:rsidP="003867D4">
      <w:pPr>
        <w:ind w:firstLine="708"/>
        <w:jc w:val="both"/>
        <w:rPr>
          <w:lang w:eastAsia="ar-SA"/>
        </w:rPr>
      </w:pPr>
      <w:r w:rsidRPr="00CB363C">
        <w:t xml:space="preserve">Ответственным за организацию антимонопольного </w:t>
      </w:r>
      <w:proofErr w:type="spellStart"/>
      <w:r w:rsidRPr="00CB363C">
        <w:t>комплаенса</w:t>
      </w:r>
      <w:proofErr w:type="spellEnd"/>
      <w:r w:rsidRPr="00CB363C">
        <w:t xml:space="preserve"> в </w:t>
      </w:r>
      <w:r w:rsidR="007E732F">
        <w:t>а</w:t>
      </w:r>
      <w:r w:rsidRPr="00CB363C">
        <w:t xml:space="preserve">дминистрации </w:t>
      </w:r>
      <w:proofErr w:type="spellStart"/>
      <w:r w:rsidR="007E732F">
        <w:t>Ардат</w:t>
      </w:r>
      <w:r w:rsidRPr="00CB363C">
        <w:t>овского</w:t>
      </w:r>
      <w:proofErr w:type="spellEnd"/>
      <w:r w:rsidRPr="00CB363C">
        <w:t xml:space="preserve"> муниципального района Республики Мордовия назначен</w:t>
      </w:r>
      <w:r w:rsidR="007E732F">
        <w:t xml:space="preserve">а </w:t>
      </w:r>
      <w:r w:rsidR="007E732F" w:rsidRPr="007E732F">
        <w:t>и.</w:t>
      </w:r>
      <w:r w:rsidR="007E732F">
        <w:t xml:space="preserve"> </w:t>
      </w:r>
      <w:r w:rsidR="007E732F" w:rsidRPr="007E732F">
        <w:t xml:space="preserve">о. зам. Главы - начальника Управления финансов администрации </w:t>
      </w:r>
      <w:proofErr w:type="spellStart"/>
      <w:r w:rsidR="007E732F" w:rsidRPr="007E732F">
        <w:t>Ардатовского</w:t>
      </w:r>
      <w:proofErr w:type="spellEnd"/>
      <w:r w:rsidR="007E732F" w:rsidRPr="007E732F">
        <w:t xml:space="preserve"> муниципального района </w:t>
      </w:r>
      <w:proofErr w:type="spellStart"/>
      <w:r w:rsidR="007E732F" w:rsidRPr="007E732F">
        <w:t>Миганов</w:t>
      </w:r>
      <w:r w:rsidR="007E732F">
        <w:t>а</w:t>
      </w:r>
      <w:proofErr w:type="spellEnd"/>
      <w:r w:rsidR="007E732F" w:rsidRPr="007E732F">
        <w:t xml:space="preserve"> Г.И.</w:t>
      </w:r>
      <w:r w:rsidRPr="00CB363C">
        <w:t xml:space="preserve"> </w:t>
      </w:r>
    </w:p>
    <w:p w:rsidR="00AC25A6" w:rsidRPr="00CB363C" w:rsidRDefault="00AC25A6" w:rsidP="00EB6939">
      <w:pPr>
        <w:ind w:firstLine="708"/>
        <w:jc w:val="both"/>
        <w:rPr>
          <w:lang w:eastAsia="ar-SA"/>
        </w:rPr>
      </w:pPr>
      <w:r w:rsidRPr="00CB363C">
        <w:rPr>
          <w:lang w:eastAsia="ar-SA"/>
        </w:rPr>
        <w:t xml:space="preserve">В целях обеспечения открытости и доступа к информации </w:t>
      </w:r>
      <w:r w:rsidR="00AC243F" w:rsidRPr="00CB363C">
        <w:rPr>
          <w:lang w:eastAsia="ar-SA"/>
        </w:rPr>
        <w:t xml:space="preserve">весь необходимый материал по антимонопольному </w:t>
      </w:r>
      <w:proofErr w:type="spellStart"/>
      <w:r w:rsidR="00AC243F" w:rsidRPr="00CB363C">
        <w:rPr>
          <w:lang w:eastAsia="ar-SA"/>
        </w:rPr>
        <w:t>комплаенсу</w:t>
      </w:r>
      <w:proofErr w:type="spellEnd"/>
      <w:r w:rsidR="00AC243F" w:rsidRPr="00CB363C">
        <w:rPr>
          <w:lang w:eastAsia="ar-SA"/>
        </w:rPr>
        <w:t xml:space="preserve"> </w:t>
      </w:r>
      <w:r w:rsidR="00AC243F">
        <w:rPr>
          <w:lang w:eastAsia="ar-SA"/>
        </w:rPr>
        <w:t xml:space="preserve">размещается </w:t>
      </w:r>
      <w:r w:rsidRPr="00CB363C">
        <w:rPr>
          <w:lang w:eastAsia="ar-SA"/>
        </w:rPr>
        <w:t xml:space="preserve">на сайте </w:t>
      </w:r>
      <w:r w:rsidR="00AC243F">
        <w:rPr>
          <w:lang w:eastAsia="ar-SA"/>
        </w:rPr>
        <w:t>а</w:t>
      </w:r>
      <w:r w:rsidRPr="00CB363C">
        <w:rPr>
          <w:lang w:eastAsia="ar-SA"/>
        </w:rPr>
        <w:t xml:space="preserve">дминистрации </w:t>
      </w:r>
      <w:proofErr w:type="spellStart"/>
      <w:r w:rsidR="00AC243F">
        <w:rPr>
          <w:lang w:eastAsia="ar-SA"/>
        </w:rPr>
        <w:t>Ардатовского</w:t>
      </w:r>
      <w:proofErr w:type="spellEnd"/>
      <w:r w:rsidR="00AC243F">
        <w:rPr>
          <w:lang w:eastAsia="ar-SA"/>
        </w:rPr>
        <w:t xml:space="preserve"> муниципального района в</w:t>
      </w:r>
      <w:r w:rsidRPr="00CB363C">
        <w:rPr>
          <w:lang w:eastAsia="ar-SA"/>
        </w:rPr>
        <w:t xml:space="preserve"> раздел</w:t>
      </w:r>
      <w:r w:rsidR="00AC243F">
        <w:rPr>
          <w:lang w:eastAsia="ar-SA"/>
        </w:rPr>
        <w:t>е</w:t>
      </w:r>
      <w:r w:rsidRPr="00CB363C">
        <w:rPr>
          <w:lang w:eastAsia="ar-SA"/>
        </w:rPr>
        <w:t xml:space="preserve"> «Развитие конкуренции</w:t>
      </w:r>
      <w:r w:rsidR="00AC243F">
        <w:rPr>
          <w:lang w:eastAsia="ar-SA"/>
        </w:rPr>
        <w:t xml:space="preserve"> и инвестиционной деятельности</w:t>
      </w:r>
      <w:r w:rsidRPr="00CB363C">
        <w:rPr>
          <w:lang w:eastAsia="ar-SA"/>
        </w:rPr>
        <w:t>».</w:t>
      </w:r>
    </w:p>
    <w:p w:rsidR="00AC25A6" w:rsidRPr="00CB363C" w:rsidRDefault="00AC25A6" w:rsidP="00EB6939">
      <w:pPr>
        <w:ind w:firstLine="708"/>
        <w:jc w:val="both"/>
      </w:pPr>
      <w:r w:rsidRPr="00CB363C">
        <w:t xml:space="preserve">Постановлением </w:t>
      </w:r>
      <w:r w:rsidR="00AC243F">
        <w:t>а</w:t>
      </w:r>
      <w:r w:rsidRPr="00CB363C">
        <w:t xml:space="preserve">дминистрации </w:t>
      </w:r>
      <w:proofErr w:type="spellStart"/>
      <w:r w:rsidR="00AC243F">
        <w:t>Ардато</w:t>
      </w:r>
      <w:r w:rsidRPr="00CB363C">
        <w:t>вского</w:t>
      </w:r>
      <w:proofErr w:type="spellEnd"/>
      <w:r w:rsidRPr="00CB363C">
        <w:t xml:space="preserve"> муниципального района Республики Мордовия утверждены: карта </w:t>
      </w:r>
      <w:proofErr w:type="spellStart"/>
      <w:r w:rsidRPr="00CB363C">
        <w:t>комплаенс</w:t>
      </w:r>
      <w:proofErr w:type="spellEnd"/>
      <w:r w:rsidRPr="00CB363C">
        <w:t xml:space="preserve"> рисков, план мероприятий («дорожная карта») по снижению </w:t>
      </w:r>
      <w:proofErr w:type="spellStart"/>
      <w:r w:rsidRPr="00CB363C">
        <w:t>комплаенс</w:t>
      </w:r>
      <w:proofErr w:type="spellEnd"/>
      <w:r w:rsidRPr="00CB363C">
        <w:t xml:space="preserve"> рисков, ключевые показатели эффективности антимонопольног</w:t>
      </w:r>
      <w:r>
        <w:t xml:space="preserve">о законодательства. </w:t>
      </w:r>
    </w:p>
    <w:p w:rsidR="00AC25A6" w:rsidRPr="00CB363C" w:rsidRDefault="00AC25A6" w:rsidP="00B32EBA">
      <w:pPr>
        <w:ind w:firstLine="708"/>
        <w:jc w:val="both"/>
        <w:rPr>
          <w:lang w:eastAsia="ar-SA"/>
        </w:rPr>
      </w:pPr>
      <w:r w:rsidRPr="00CB363C">
        <w:rPr>
          <w:lang w:eastAsia="ar-SA"/>
        </w:rPr>
        <w:t xml:space="preserve">В соответствии с Планом мероприятий «дорожной картой» </w:t>
      </w:r>
      <w:r w:rsidRPr="00CB363C">
        <w:t xml:space="preserve">по снижению </w:t>
      </w:r>
      <w:proofErr w:type="spellStart"/>
      <w:r w:rsidRPr="00CB363C">
        <w:t>комплаенс</w:t>
      </w:r>
      <w:proofErr w:type="spellEnd"/>
      <w:r w:rsidRPr="00CB363C">
        <w:t xml:space="preserve"> рисков</w:t>
      </w:r>
      <w:r w:rsidRPr="00CB363C">
        <w:rPr>
          <w:lang w:eastAsia="ar-SA"/>
        </w:rPr>
        <w:t xml:space="preserve"> </w:t>
      </w:r>
      <w:r w:rsidR="00AC243F">
        <w:rPr>
          <w:lang w:eastAsia="ar-SA"/>
        </w:rPr>
        <w:t>администрацией муниципального района</w:t>
      </w:r>
      <w:r w:rsidRPr="00CB363C">
        <w:rPr>
          <w:lang w:eastAsia="ar-SA"/>
        </w:rPr>
        <w:t xml:space="preserve"> осуществлялись следующие мероприятия:</w:t>
      </w:r>
    </w:p>
    <w:p w:rsidR="00AC25A6" w:rsidRPr="00CB363C" w:rsidRDefault="00AC25A6" w:rsidP="00B32EBA">
      <w:pPr>
        <w:suppressAutoHyphens/>
        <w:ind w:firstLine="708"/>
      </w:pPr>
      <w:r w:rsidRPr="00CB363C">
        <w:t>соблюдение административных регламентов;</w:t>
      </w:r>
    </w:p>
    <w:p w:rsidR="00AC25A6" w:rsidRPr="00CB363C" w:rsidRDefault="00AC25A6" w:rsidP="001B309A">
      <w:pPr>
        <w:ind w:firstLine="708"/>
        <w:jc w:val="both"/>
      </w:pPr>
      <w:r w:rsidRPr="00CB363C">
        <w:t xml:space="preserve">анализ нормативных правовых актов и проектов нормативных правовых актов, разрабатываемых в </w:t>
      </w:r>
      <w:r w:rsidR="00AC243F">
        <w:rPr>
          <w:lang w:eastAsia="ar-SA"/>
        </w:rPr>
        <w:t>администрации муниципального района</w:t>
      </w:r>
      <w:r w:rsidRPr="00CB363C">
        <w:t>, на предмет нарушений антимонопольного законодательства;</w:t>
      </w:r>
    </w:p>
    <w:p w:rsidR="00AC25A6" w:rsidRPr="00CB363C" w:rsidRDefault="00AC25A6" w:rsidP="001B309A">
      <w:pPr>
        <w:ind w:firstLine="708"/>
        <w:jc w:val="both"/>
      </w:pPr>
      <w:r w:rsidRPr="00CB363C">
        <w:t>самообразование, повышение квалификации и образовательные мероприятия для муниципальных служащих</w:t>
      </w:r>
      <w:r>
        <w:t>, в т.</w:t>
      </w:r>
      <w:r w:rsidR="00AC243F">
        <w:t xml:space="preserve"> </w:t>
      </w:r>
      <w:r>
        <w:t>ч. дистанционно, с использованием онлайн формата</w:t>
      </w:r>
      <w:r w:rsidRPr="00CB363C">
        <w:t>;</w:t>
      </w:r>
    </w:p>
    <w:p w:rsidR="00AC25A6" w:rsidRPr="00CB363C" w:rsidRDefault="00AC25A6" w:rsidP="001B309A">
      <w:pPr>
        <w:ind w:firstLine="708"/>
        <w:jc w:val="both"/>
      </w:pPr>
      <w:r w:rsidRPr="00CB363C">
        <w:t>проведение заседаний рабочих групп, советов и сессий</w:t>
      </w:r>
      <w:r>
        <w:t xml:space="preserve"> с учётом ограничительных мер, принятых в условиях режима повышенной готовности</w:t>
      </w:r>
      <w:r w:rsidRPr="00CB363C">
        <w:t>;</w:t>
      </w:r>
    </w:p>
    <w:p w:rsidR="00AC25A6" w:rsidRPr="00CB363C" w:rsidRDefault="00AC25A6" w:rsidP="001B309A">
      <w:pPr>
        <w:ind w:firstLine="708"/>
        <w:jc w:val="both"/>
      </w:pPr>
      <w:r w:rsidRPr="00CB363C">
        <w:lastRenderedPageBreak/>
        <w:t>мониторинг и анализ выявленных нарушений.</w:t>
      </w:r>
    </w:p>
    <w:p w:rsidR="00AC25A6" w:rsidRPr="000B2B99" w:rsidRDefault="00AC25A6" w:rsidP="009E634A">
      <w:pPr>
        <w:ind w:firstLine="708"/>
        <w:jc w:val="both"/>
      </w:pPr>
      <w:r w:rsidRPr="000B2B99">
        <w:t xml:space="preserve">В целях проведения правовой экспертизы проекты нормативных правовых актов, разработанные Администрацией, размещались на официальном сайте Администрации в информационной сети «Интернет». Кроме этого на сайте администрации создан и ведётся раздел «Оценка регулирующего воздействия и экспертиза нормативно-правовых актов». </w:t>
      </w:r>
    </w:p>
    <w:p w:rsidR="00AC25A6" w:rsidRPr="00CB363C" w:rsidRDefault="00AC25A6" w:rsidP="001B309A">
      <w:pPr>
        <w:ind w:firstLine="708"/>
        <w:jc w:val="both"/>
      </w:pPr>
      <w:r w:rsidRPr="00CB363C">
        <w:t xml:space="preserve">Ключевыми показателями эффективности антимонопольного </w:t>
      </w:r>
      <w:proofErr w:type="spellStart"/>
      <w:r w:rsidRPr="00CB363C">
        <w:t>комплаенса</w:t>
      </w:r>
      <w:proofErr w:type="spellEnd"/>
      <w:r w:rsidRPr="00CB363C">
        <w:t xml:space="preserve"> являются:</w:t>
      </w:r>
    </w:p>
    <w:p w:rsidR="00AC25A6" w:rsidRPr="000B2B99" w:rsidRDefault="002E6FD9" w:rsidP="00463B0F">
      <w:pPr>
        <w:ind w:firstLine="709"/>
        <w:jc w:val="both"/>
        <w:rPr>
          <w:b/>
        </w:rPr>
      </w:pPr>
      <w:r w:rsidRPr="000B2B99">
        <w:rPr>
          <w:rStyle w:val="af3"/>
          <w:b w:val="0"/>
          <w:bCs/>
          <w:color w:val="auto"/>
        </w:rPr>
        <w:t xml:space="preserve">доля проектов нормативных правовых актов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которых выявлены риски нарушения антимонопольного законодательства</w:t>
      </w:r>
      <w:r w:rsidR="00AC25A6" w:rsidRPr="000B2B99">
        <w:t>;</w:t>
      </w:r>
    </w:p>
    <w:p w:rsidR="002E6FD9" w:rsidRPr="000B2B99" w:rsidRDefault="002E6FD9" w:rsidP="00463B0F">
      <w:pPr>
        <w:ind w:firstLine="709"/>
        <w:jc w:val="both"/>
        <w:rPr>
          <w:b/>
        </w:rPr>
      </w:pPr>
      <w:r w:rsidRPr="000B2B99">
        <w:rPr>
          <w:rStyle w:val="af3"/>
          <w:b w:val="0"/>
          <w:bCs/>
          <w:color w:val="auto"/>
        </w:rPr>
        <w:t xml:space="preserve">доля сотрудников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0B2B99">
        <w:rPr>
          <w:rStyle w:val="af3"/>
          <w:b w:val="0"/>
          <w:bCs/>
          <w:color w:val="auto"/>
        </w:rPr>
        <w:t>комплаенсу</w:t>
      </w:r>
      <w:proofErr w:type="spellEnd"/>
      <w:r w:rsidRPr="000B2B99">
        <w:rPr>
          <w:rStyle w:val="af3"/>
          <w:b w:val="0"/>
          <w:bCs/>
          <w:color w:val="auto"/>
        </w:rPr>
        <w:t>;</w:t>
      </w:r>
    </w:p>
    <w:p w:rsidR="00AC25A6" w:rsidRPr="000B2B99" w:rsidRDefault="002E6FD9" w:rsidP="00463B0F">
      <w:pPr>
        <w:ind w:firstLine="709"/>
        <w:jc w:val="both"/>
      </w:pPr>
      <w:r w:rsidRPr="000B2B99">
        <w:rPr>
          <w:rStyle w:val="af3"/>
          <w:b w:val="0"/>
          <w:bCs/>
          <w:color w:val="auto"/>
        </w:rPr>
        <w:t xml:space="preserve">доля нормативных правовых актов администрации </w:t>
      </w:r>
      <w:proofErr w:type="spellStart"/>
      <w:r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Pr="000B2B99">
        <w:rPr>
          <w:rStyle w:val="af3"/>
          <w:b w:val="0"/>
          <w:bCs/>
          <w:color w:val="auto"/>
        </w:rPr>
        <w:t xml:space="preserve"> муниципального района, в которых выявлены риски нарушения антимонопольного законодательства</w:t>
      </w:r>
      <w:r w:rsidRPr="000B2B99">
        <w:t>;</w:t>
      </w:r>
    </w:p>
    <w:p w:rsidR="00AC25A6" w:rsidRPr="000B2B99" w:rsidRDefault="000B2B99" w:rsidP="00146C5D">
      <w:pPr>
        <w:ind w:firstLine="709"/>
        <w:jc w:val="both"/>
        <w:rPr>
          <w:b/>
        </w:rPr>
      </w:pPr>
      <w:bookmarkStart w:id="0" w:name="_GoBack"/>
      <w:r w:rsidRPr="000B2B99">
        <w:t>коэффициент</w:t>
      </w:r>
      <w:r w:rsidR="002E6FD9" w:rsidRPr="000B2B99">
        <w:t xml:space="preserve"> снижения количества нарушений антимонопольного законодательства со стороны</w:t>
      </w:r>
      <w:r w:rsidR="002E6FD9" w:rsidRPr="000B2B99">
        <w:rPr>
          <w:b/>
        </w:rPr>
        <w:t xml:space="preserve"> </w:t>
      </w:r>
      <w:r w:rsidR="002E6FD9" w:rsidRPr="000B2B99">
        <w:rPr>
          <w:rStyle w:val="af3"/>
          <w:b w:val="0"/>
          <w:bCs/>
          <w:color w:val="auto"/>
        </w:rPr>
        <w:t xml:space="preserve">администрации </w:t>
      </w:r>
      <w:proofErr w:type="spellStart"/>
      <w:r w:rsidR="002E6FD9" w:rsidRPr="000B2B99">
        <w:rPr>
          <w:rStyle w:val="af3"/>
          <w:b w:val="0"/>
          <w:bCs/>
          <w:color w:val="auto"/>
        </w:rPr>
        <w:t>Ардатовского</w:t>
      </w:r>
      <w:proofErr w:type="spellEnd"/>
      <w:r w:rsidR="002E6FD9" w:rsidRPr="000B2B99">
        <w:rPr>
          <w:rStyle w:val="af3"/>
          <w:b w:val="0"/>
          <w:bCs/>
          <w:color w:val="auto"/>
        </w:rPr>
        <w:t xml:space="preserve"> муниципального района по сравнению с предыдущим годом.</w:t>
      </w:r>
      <w:r w:rsidR="002E6FD9" w:rsidRPr="000B2B99">
        <w:rPr>
          <w:b/>
        </w:rPr>
        <w:t xml:space="preserve"> </w:t>
      </w:r>
    </w:p>
    <w:bookmarkEnd w:id="0"/>
    <w:p w:rsidR="00AC25A6" w:rsidRPr="00CB363C" w:rsidRDefault="00AC25A6" w:rsidP="00962E93">
      <w:pPr>
        <w:ind w:firstLine="709"/>
        <w:jc w:val="both"/>
      </w:pPr>
      <w:r>
        <w:t>По итогам 202</w:t>
      </w:r>
      <w:r w:rsidR="002E6FD9">
        <w:t>3</w:t>
      </w:r>
      <w:r>
        <w:t xml:space="preserve"> </w:t>
      </w:r>
      <w:r w:rsidRPr="00CB363C">
        <w:t xml:space="preserve">года нормативные правовые акты </w:t>
      </w:r>
      <w:r w:rsidR="002E6FD9">
        <w:t>а</w:t>
      </w:r>
      <w:r w:rsidRPr="00CB363C">
        <w:t>дминистрации</w:t>
      </w:r>
      <w:r w:rsidR="002E6FD9">
        <w:t xml:space="preserve"> </w:t>
      </w:r>
      <w:proofErr w:type="spellStart"/>
      <w:r w:rsidR="002E6FD9">
        <w:t>Ардатовского</w:t>
      </w:r>
      <w:proofErr w:type="spellEnd"/>
      <w:r w:rsidR="002E6FD9">
        <w:t xml:space="preserve"> муниципального района</w:t>
      </w:r>
      <w:r w:rsidRPr="00CB363C">
        <w:t xml:space="preserve"> либо проекты нормативных правовых актов, в которых </w:t>
      </w:r>
      <w:r w:rsidR="002E6FD9">
        <w:t>а</w:t>
      </w:r>
      <w:r w:rsidRPr="00CB363C">
        <w:t>дминистрацией, либо антимонопольным органом были выявлены нарушения антимоно</w:t>
      </w:r>
      <w:r>
        <w:t>польного законодательства в 202</w:t>
      </w:r>
      <w:r w:rsidR="002E6FD9">
        <w:t>3</w:t>
      </w:r>
      <w:r w:rsidRPr="00CB363C">
        <w:t xml:space="preserve"> году, отсутствуют. Исходя из этого, можно сделать вывод об их соответствии антимонопольному законодательству.</w:t>
      </w:r>
    </w:p>
    <w:p w:rsidR="00AC25A6" w:rsidRPr="006E5E02" w:rsidRDefault="00AC25A6" w:rsidP="00F811A6">
      <w:pPr>
        <w:ind w:firstLine="708"/>
        <w:jc w:val="both"/>
      </w:pPr>
      <w:r w:rsidRPr="00CB363C">
        <w:t xml:space="preserve">Общий мониторинг и анализ практики применения </w:t>
      </w:r>
      <w:r w:rsidR="002E6FD9">
        <w:t>а</w:t>
      </w:r>
      <w:r w:rsidRPr="00CB363C">
        <w:t>дминистрацией</w:t>
      </w:r>
      <w:r w:rsidR="002E6FD9">
        <w:t xml:space="preserve"> муниципального района</w:t>
      </w:r>
      <w:r w:rsidRPr="00CB363C">
        <w:t xml:space="preserve"> антимонопольного</w:t>
      </w:r>
      <w:r>
        <w:t xml:space="preserve"> законодательства </w:t>
      </w:r>
      <w:r w:rsidRPr="00CB363C">
        <w:t xml:space="preserve">показал, что в деятельности </w:t>
      </w:r>
      <w:r w:rsidR="002E6FD9">
        <w:t>а</w:t>
      </w:r>
      <w:r w:rsidRPr="00CB363C">
        <w:t xml:space="preserve">дминистрации факты нарушения антимонопольного законодательства не установлены. Таким образом, значение коэффициента снижения количества нарушений антимонопольного законодательства со </w:t>
      </w:r>
      <w:r w:rsidRPr="006E5E02">
        <w:t xml:space="preserve">стороны </w:t>
      </w:r>
      <w:r w:rsidR="002E6FD9">
        <w:t>а</w:t>
      </w:r>
      <w:r w:rsidRPr="006E5E02">
        <w:t>дминистрации составляет 0 или сто процентов к уровню предыдущего периода.</w:t>
      </w:r>
    </w:p>
    <w:p w:rsidR="00AC25A6" w:rsidRDefault="00AC25A6" w:rsidP="006E5E02">
      <w:pPr>
        <w:ind w:firstLine="708"/>
        <w:jc w:val="both"/>
      </w:pPr>
      <w:r w:rsidRPr="006E5E02">
        <w:t xml:space="preserve">Обучающие мероприятия по антимонопольному законодательству и антимонопольному </w:t>
      </w:r>
      <w:proofErr w:type="spellStart"/>
      <w:r w:rsidRPr="006E5E02">
        <w:t>комплаенсу</w:t>
      </w:r>
      <w:proofErr w:type="spellEnd"/>
      <w:r w:rsidRPr="006E5E02">
        <w:t xml:space="preserve"> (вводный инструктаж) проведены со всеми принятыми в отчётном году на муниципальную службу работниками </w:t>
      </w:r>
      <w:r w:rsidR="002E6FD9">
        <w:t>а</w:t>
      </w:r>
      <w:r w:rsidRPr="006E5E02">
        <w:t xml:space="preserve">дминистрации. С остальными сотрудниками </w:t>
      </w:r>
      <w:r w:rsidR="000C1A19">
        <w:t>проводился</w:t>
      </w:r>
      <w:r w:rsidR="002E6FD9">
        <w:t xml:space="preserve"> </w:t>
      </w:r>
      <w:r w:rsidRPr="006E5E02">
        <w:t xml:space="preserve">плановый инструктаж. </w:t>
      </w:r>
      <w:r w:rsidR="002E6FD9">
        <w:t>В отношении 12</w:t>
      </w:r>
      <w:r w:rsidRPr="006E5E02">
        <w:t xml:space="preserve"> сотрудников </w:t>
      </w:r>
      <w:r w:rsidR="002E6FD9">
        <w:t>а</w:t>
      </w:r>
      <w:r w:rsidRPr="006E5E02">
        <w:t xml:space="preserve">дминистрации </w:t>
      </w:r>
      <w:proofErr w:type="spellStart"/>
      <w:r w:rsidR="002E6FD9">
        <w:t>Ардатовского</w:t>
      </w:r>
      <w:proofErr w:type="spellEnd"/>
      <w:r w:rsidR="002E6FD9">
        <w:t xml:space="preserve"> муниципального </w:t>
      </w:r>
      <w:r w:rsidRPr="006E5E02">
        <w:t>района</w:t>
      </w:r>
      <w:r w:rsidR="002E6FD9">
        <w:t xml:space="preserve"> </w:t>
      </w:r>
      <w:r w:rsidRPr="006E5E02">
        <w:t xml:space="preserve">были проведены обучающие мероприятия по антимонопольному законодательству и антимонопольному </w:t>
      </w:r>
      <w:proofErr w:type="spellStart"/>
      <w:r w:rsidRPr="006E5E02">
        <w:t>комплаенсу</w:t>
      </w:r>
      <w:proofErr w:type="spellEnd"/>
      <w:r w:rsidR="002E6FD9">
        <w:t>.</w:t>
      </w:r>
      <w:r w:rsidR="00C5424C">
        <w:t xml:space="preserve"> </w:t>
      </w:r>
    </w:p>
    <w:p w:rsidR="00A4749A" w:rsidRDefault="00C5424C" w:rsidP="006E5E02">
      <w:pPr>
        <w:ind w:firstLine="708"/>
        <w:jc w:val="both"/>
      </w:pPr>
      <w:r>
        <w:t>На совещаниях периодически проводилось обсуждение «отрицательной» практики, анализ правовых актов на предмет соответствия требованиям антимонопольного законодательства, мониторинг изменений законодательства.</w:t>
      </w:r>
    </w:p>
    <w:p w:rsidR="00C5424C" w:rsidRDefault="00A4749A" w:rsidP="006E5E02">
      <w:pPr>
        <w:ind w:firstLine="708"/>
        <w:jc w:val="both"/>
      </w:pPr>
      <w:r>
        <w:lastRenderedPageBreak/>
        <w:t xml:space="preserve">Не остается без внимания правоприменительная практика, обзор практики применения антимонопольного законодательства коллегиальными органами ФАС России. </w:t>
      </w:r>
    </w:p>
    <w:p w:rsidR="00A4749A" w:rsidRDefault="00A4749A" w:rsidP="006E5E02">
      <w:pPr>
        <w:ind w:firstLine="708"/>
        <w:jc w:val="both"/>
      </w:pPr>
      <w:r>
        <w:t xml:space="preserve">Все нормативные акты администрации </w:t>
      </w:r>
      <w:proofErr w:type="spellStart"/>
      <w:r>
        <w:t>Ардатовского</w:t>
      </w:r>
      <w:proofErr w:type="spellEnd"/>
      <w:r>
        <w:t xml:space="preserve"> муниципального района направляются в Прокуратуру </w:t>
      </w:r>
      <w:proofErr w:type="spellStart"/>
      <w:r>
        <w:t>Ардатовского</w:t>
      </w:r>
      <w:proofErr w:type="spellEnd"/>
      <w:r>
        <w:t xml:space="preserve"> муниципального района для проведения правовой экспертизы на соответствие законодательству Российской Федерации.</w:t>
      </w:r>
    </w:p>
    <w:p w:rsidR="000C1A19" w:rsidRPr="006E5E02" w:rsidRDefault="000C1A19" w:rsidP="006E5E02">
      <w:pPr>
        <w:ind w:firstLine="708"/>
        <w:jc w:val="both"/>
      </w:pPr>
      <w:r>
        <w:t>Нормативные правовые акты администрации муниципального района,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AC25A6" w:rsidRPr="00CB363C" w:rsidRDefault="00894ADB" w:rsidP="001B34A2">
      <w:pPr>
        <w:ind w:firstLine="708"/>
        <w:jc w:val="both"/>
      </w:pPr>
      <w:r>
        <w:t>В</w:t>
      </w:r>
      <w:r w:rsidR="00AC25A6" w:rsidRPr="00CB363C">
        <w:t>ывод</w:t>
      </w:r>
      <w:r>
        <w:t>:</w:t>
      </w:r>
      <w:r w:rsidR="00AC25A6" w:rsidRPr="00CB363C">
        <w:t xml:space="preserve"> уровень риска нарушения антимонопольного законодательства в </w:t>
      </w:r>
      <w:r>
        <w:t>а</w:t>
      </w:r>
      <w:r w:rsidR="00AC25A6" w:rsidRPr="00CB363C">
        <w:t>дминистрации</w:t>
      </w:r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 остается</w:t>
      </w:r>
      <w:r w:rsidR="00AC25A6" w:rsidRPr="00CB363C">
        <w:t xml:space="preserve"> низки</w:t>
      </w:r>
      <w:r>
        <w:t>м</w:t>
      </w:r>
      <w:r w:rsidR="00AC25A6" w:rsidRPr="00CB363C">
        <w:t>, так</w:t>
      </w:r>
      <w:r>
        <w:t xml:space="preserve"> как </w:t>
      </w:r>
      <w:r w:rsidR="00AC25A6" w:rsidRPr="00CB363C">
        <w:t>отсутствует вероятность выдачи предупреждения, возбуждения дела о нарушении антимонопольного законодательства, наложения штрафа.</w:t>
      </w:r>
    </w:p>
    <w:p w:rsidR="00AC25A6" w:rsidRPr="00C964F3" w:rsidRDefault="00AC25A6" w:rsidP="002E6FD9">
      <w:pPr>
        <w:tabs>
          <w:tab w:val="left" w:pos="1500"/>
        </w:tabs>
        <w:ind w:left="57" w:firstLine="709"/>
        <w:jc w:val="right"/>
        <w:rPr>
          <w:b/>
          <w:bCs/>
          <w:sz w:val="24"/>
          <w:szCs w:val="24"/>
        </w:rPr>
      </w:pPr>
    </w:p>
    <w:sectPr w:rsidR="00AC25A6" w:rsidRPr="00C964F3" w:rsidSect="002E6FD9">
      <w:headerReference w:type="default" r:id="rId6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83" w:rsidRDefault="00625783" w:rsidP="00DB1ECD">
      <w:r>
        <w:separator/>
      </w:r>
    </w:p>
  </w:endnote>
  <w:endnote w:type="continuationSeparator" w:id="0">
    <w:p w:rsidR="00625783" w:rsidRDefault="00625783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83" w:rsidRDefault="00625783" w:rsidP="00DB1ECD">
      <w:r>
        <w:separator/>
      </w:r>
    </w:p>
  </w:footnote>
  <w:footnote w:type="continuationSeparator" w:id="0">
    <w:p w:rsidR="00625783" w:rsidRDefault="00625783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5A6" w:rsidRDefault="00AC25A6">
    <w:pPr>
      <w:pStyle w:val="a6"/>
      <w:rPr>
        <w:sz w:val="24"/>
        <w:szCs w:val="24"/>
      </w:rPr>
    </w:pPr>
  </w:p>
  <w:p w:rsidR="00AC25A6" w:rsidRDefault="00AC25A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B85"/>
    <w:rsid w:val="00004764"/>
    <w:rsid w:val="000065C1"/>
    <w:rsid w:val="00012B1E"/>
    <w:rsid w:val="0001718D"/>
    <w:rsid w:val="00032559"/>
    <w:rsid w:val="00033299"/>
    <w:rsid w:val="000467C1"/>
    <w:rsid w:val="0005215E"/>
    <w:rsid w:val="000577D9"/>
    <w:rsid w:val="000618C8"/>
    <w:rsid w:val="00063B24"/>
    <w:rsid w:val="000649D0"/>
    <w:rsid w:val="00065308"/>
    <w:rsid w:val="00065B67"/>
    <w:rsid w:val="00066F60"/>
    <w:rsid w:val="00070160"/>
    <w:rsid w:val="00076BDB"/>
    <w:rsid w:val="0008361B"/>
    <w:rsid w:val="00084A2E"/>
    <w:rsid w:val="0008722B"/>
    <w:rsid w:val="000878BF"/>
    <w:rsid w:val="000911E4"/>
    <w:rsid w:val="00092590"/>
    <w:rsid w:val="000A3E18"/>
    <w:rsid w:val="000A3E38"/>
    <w:rsid w:val="000A5C39"/>
    <w:rsid w:val="000B0329"/>
    <w:rsid w:val="000B0BC2"/>
    <w:rsid w:val="000B2B99"/>
    <w:rsid w:val="000B2DE3"/>
    <w:rsid w:val="000B601D"/>
    <w:rsid w:val="000C0826"/>
    <w:rsid w:val="000C1A19"/>
    <w:rsid w:val="000C4CCC"/>
    <w:rsid w:val="000D6636"/>
    <w:rsid w:val="000E0446"/>
    <w:rsid w:val="000E4906"/>
    <w:rsid w:val="000F0989"/>
    <w:rsid w:val="000F13D4"/>
    <w:rsid w:val="000F216D"/>
    <w:rsid w:val="001057E3"/>
    <w:rsid w:val="001079D1"/>
    <w:rsid w:val="00117F24"/>
    <w:rsid w:val="0012601B"/>
    <w:rsid w:val="00133CD8"/>
    <w:rsid w:val="0013742F"/>
    <w:rsid w:val="00140A33"/>
    <w:rsid w:val="00145B04"/>
    <w:rsid w:val="00146C5D"/>
    <w:rsid w:val="001516D9"/>
    <w:rsid w:val="00154EB6"/>
    <w:rsid w:val="00156A89"/>
    <w:rsid w:val="001609FB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4734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4C8"/>
    <w:rsid w:val="001F3161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6DC9"/>
    <w:rsid w:val="00227092"/>
    <w:rsid w:val="0023252F"/>
    <w:rsid w:val="00234F4F"/>
    <w:rsid w:val="00244FAF"/>
    <w:rsid w:val="00245CE3"/>
    <w:rsid w:val="002571E8"/>
    <w:rsid w:val="00257235"/>
    <w:rsid w:val="00265806"/>
    <w:rsid w:val="00267A42"/>
    <w:rsid w:val="00272FA7"/>
    <w:rsid w:val="00277487"/>
    <w:rsid w:val="0029706E"/>
    <w:rsid w:val="002A08DE"/>
    <w:rsid w:val="002A0BCF"/>
    <w:rsid w:val="002A25CC"/>
    <w:rsid w:val="002A5F25"/>
    <w:rsid w:val="002A5F59"/>
    <w:rsid w:val="002B2E95"/>
    <w:rsid w:val="002B417D"/>
    <w:rsid w:val="002B7F85"/>
    <w:rsid w:val="002C1C6F"/>
    <w:rsid w:val="002C2911"/>
    <w:rsid w:val="002C5F78"/>
    <w:rsid w:val="002D5237"/>
    <w:rsid w:val="002E19D6"/>
    <w:rsid w:val="002E1EFD"/>
    <w:rsid w:val="002E6FD9"/>
    <w:rsid w:val="002F14FD"/>
    <w:rsid w:val="002F2109"/>
    <w:rsid w:val="002F2B7A"/>
    <w:rsid w:val="00300E46"/>
    <w:rsid w:val="0030457A"/>
    <w:rsid w:val="003072E5"/>
    <w:rsid w:val="00314125"/>
    <w:rsid w:val="00314908"/>
    <w:rsid w:val="003315C5"/>
    <w:rsid w:val="00332FB7"/>
    <w:rsid w:val="00334AB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5F10"/>
    <w:rsid w:val="003867D4"/>
    <w:rsid w:val="0039052B"/>
    <w:rsid w:val="00396E68"/>
    <w:rsid w:val="003A7BB2"/>
    <w:rsid w:val="003B0582"/>
    <w:rsid w:val="003B698C"/>
    <w:rsid w:val="003C59D2"/>
    <w:rsid w:val="003D2054"/>
    <w:rsid w:val="003D53E4"/>
    <w:rsid w:val="003D68A3"/>
    <w:rsid w:val="003D6B51"/>
    <w:rsid w:val="003E00C7"/>
    <w:rsid w:val="003F42AB"/>
    <w:rsid w:val="003F5536"/>
    <w:rsid w:val="003F7716"/>
    <w:rsid w:val="0040076C"/>
    <w:rsid w:val="0040188C"/>
    <w:rsid w:val="00414A1B"/>
    <w:rsid w:val="00420623"/>
    <w:rsid w:val="00425214"/>
    <w:rsid w:val="0044152F"/>
    <w:rsid w:val="0045109C"/>
    <w:rsid w:val="0045584C"/>
    <w:rsid w:val="00463B0F"/>
    <w:rsid w:val="00467397"/>
    <w:rsid w:val="004818D1"/>
    <w:rsid w:val="004835F4"/>
    <w:rsid w:val="0048413E"/>
    <w:rsid w:val="00486847"/>
    <w:rsid w:val="00491DD4"/>
    <w:rsid w:val="00493666"/>
    <w:rsid w:val="004A1281"/>
    <w:rsid w:val="004A1DE9"/>
    <w:rsid w:val="004A2F7E"/>
    <w:rsid w:val="004C42FA"/>
    <w:rsid w:val="004C6C89"/>
    <w:rsid w:val="004C7569"/>
    <w:rsid w:val="004C7C1A"/>
    <w:rsid w:val="004D01CE"/>
    <w:rsid w:val="004D448C"/>
    <w:rsid w:val="004E7B77"/>
    <w:rsid w:val="004E7DEC"/>
    <w:rsid w:val="004F5859"/>
    <w:rsid w:val="00500CD9"/>
    <w:rsid w:val="00504537"/>
    <w:rsid w:val="005060B2"/>
    <w:rsid w:val="00512F62"/>
    <w:rsid w:val="0052108F"/>
    <w:rsid w:val="005214FC"/>
    <w:rsid w:val="005266E8"/>
    <w:rsid w:val="00531919"/>
    <w:rsid w:val="005323EF"/>
    <w:rsid w:val="00535BEE"/>
    <w:rsid w:val="0053628A"/>
    <w:rsid w:val="00536962"/>
    <w:rsid w:val="00540E7D"/>
    <w:rsid w:val="00541DBE"/>
    <w:rsid w:val="00542601"/>
    <w:rsid w:val="0054795E"/>
    <w:rsid w:val="005505D8"/>
    <w:rsid w:val="00560C19"/>
    <w:rsid w:val="00565800"/>
    <w:rsid w:val="005665F2"/>
    <w:rsid w:val="005729BA"/>
    <w:rsid w:val="0057367B"/>
    <w:rsid w:val="00594574"/>
    <w:rsid w:val="005A181E"/>
    <w:rsid w:val="005A300D"/>
    <w:rsid w:val="005A764F"/>
    <w:rsid w:val="005B0847"/>
    <w:rsid w:val="005B44BD"/>
    <w:rsid w:val="005B45CE"/>
    <w:rsid w:val="005B4F19"/>
    <w:rsid w:val="005B4FC9"/>
    <w:rsid w:val="005C09D0"/>
    <w:rsid w:val="005C3846"/>
    <w:rsid w:val="005D0781"/>
    <w:rsid w:val="005E12B0"/>
    <w:rsid w:val="005F2739"/>
    <w:rsid w:val="00601071"/>
    <w:rsid w:val="00603215"/>
    <w:rsid w:val="00607C21"/>
    <w:rsid w:val="0061014F"/>
    <w:rsid w:val="006169A6"/>
    <w:rsid w:val="00622700"/>
    <w:rsid w:val="00625783"/>
    <w:rsid w:val="006308E2"/>
    <w:rsid w:val="00631C87"/>
    <w:rsid w:val="00636A2A"/>
    <w:rsid w:val="006406AF"/>
    <w:rsid w:val="006429D2"/>
    <w:rsid w:val="00646F0D"/>
    <w:rsid w:val="00652520"/>
    <w:rsid w:val="00654F81"/>
    <w:rsid w:val="00656639"/>
    <w:rsid w:val="0066030D"/>
    <w:rsid w:val="006608FA"/>
    <w:rsid w:val="00663789"/>
    <w:rsid w:val="006657C5"/>
    <w:rsid w:val="006740B5"/>
    <w:rsid w:val="00676D33"/>
    <w:rsid w:val="00683B16"/>
    <w:rsid w:val="006933EB"/>
    <w:rsid w:val="006A41AF"/>
    <w:rsid w:val="006A6361"/>
    <w:rsid w:val="006A7A71"/>
    <w:rsid w:val="006B0A82"/>
    <w:rsid w:val="006B7FD2"/>
    <w:rsid w:val="006C029E"/>
    <w:rsid w:val="006C2D95"/>
    <w:rsid w:val="006C50ED"/>
    <w:rsid w:val="006C5442"/>
    <w:rsid w:val="006C5E30"/>
    <w:rsid w:val="006D024B"/>
    <w:rsid w:val="006D174B"/>
    <w:rsid w:val="006E5887"/>
    <w:rsid w:val="006E5E02"/>
    <w:rsid w:val="006F00BB"/>
    <w:rsid w:val="006F2297"/>
    <w:rsid w:val="006F65F9"/>
    <w:rsid w:val="00704393"/>
    <w:rsid w:val="0070753C"/>
    <w:rsid w:val="00707547"/>
    <w:rsid w:val="00711A22"/>
    <w:rsid w:val="007121D5"/>
    <w:rsid w:val="007320D6"/>
    <w:rsid w:val="00732217"/>
    <w:rsid w:val="007413B0"/>
    <w:rsid w:val="00745B44"/>
    <w:rsid w:val="00751AF5"/>
    <w:rsid w:val="0075393E"/>
    <w:rsid w:val="0075527C"/>
    <w:rsid w:val="00755C75"/>
    <w:rsid w:val="007617F2"/>
    <w:rsid w:val="00764DF1"/>
    <w:rsid w:val="00765DD8"/>
    <w:rsid w:val="00773A50"/>
    <w:rsid w:val="007800B4"/>
    <w:rsid w:val="00780C32"/>
    <w:rsid w:val="0078421C"/>
    <w:rsid w:val="00784E29"/>
    <w:rsid w:val="00786E76"/>
    <w:rsid w:val="00787432"/>
    <w:rsid w:val="0079468B"/>
    <w:rsid w:val="007A3A17"/>
    <w:rsid w:val="007A574F"/>
    <w:rsid w:val="007B0C68"/>
    <w:rsid w:val="007B4B02"/>
    <w:rsid w:val="007B53B6"/>
    <w:rsid w:val="007C5458"/>
    <w:rsid w:val="007C693A"/>
    <w:rsid w:val="007D6A63"/>
    <w:rsid w:val="007E732F"/>
    <w:rsid w:val="007F7DBC"/>
    <w:rsid w:val="0080306C"/>
    <w:rsid w:val="008056EB"/>
    <w:rsid w:val="00824D81"/>
    <w:rsid w:val="00827FF1"/>
    <w:rsid w:val="0083106B"/>
    <w:rsid w:val="00833AE1"/>
    <w:rsid w:val="00834C88"/>
    <w:rsid w:val="0083706A"/>
    <w:rsid w:val="008416B4"/>
    <w:rsid w:val="00851AA3"/>
    <w:rsid w:val="00866F2A"/>
    <w:rsid w:val="008749E5"/>
    <w:rsid w:val="00883B7A"/>
    <w:rsid w:val="00894ADB"/>
    <w:rsid w:val="008A044C"/>
    <w:rsid w:val="008A0540"/>
    <w:rsid w:val="008A321B"/>
    <w:rsid w:val="008A78FD"/>
    <w:rsid w:val="008B3206"/>
    <w:rsid w:val="008B3686"/>
    <w:rsid w:val="008B3C33"/>
    <w:rsid w:val="008B7D50"/>
    <w:rsid w:val="008B7F9E"/>
    <w:rsid w:val="008C2134"/>
    <w:rsid w:val="008C426E"/>
    <w:rsid w:val="008D1FF9"/>
    <w:rsid w:val="008E1A86"/>
    <w:rsid w:val="008E597D"/>
    <w:rsid w:val="008E7285"/>
    <w:rsid w:val="008F5855"/>
    <w:rsid w:val="008F6E1C"/>
    <w:rsid w:val="00900877"/>
    <w:rsid w:val="00900C04"/>
    <w:rsid w:val="00901BB5"/>
    <w:rsid w:val="00907A94"/>
    <w:rsid w:val="00912228"/>
    <w:rsid w:val="0093270A"/>
    <w:rsid w:val="00933A80"/>
    <w:rsid w:val="00940CE7"/>
    <w:rsid w:val="0094176B"/>
    <w:rsid w:val="00941E0F"/>
    <w:rsid w:val="00944043"/>
    <w:rsid w:val="00954853"/>
    <w:rsid w:val="00954FEE"/>
    <w:rsid w:val="0095619D"/>
    <w:rsid w:val="00962E93"/>
    <w:rsid w:val="00963E3D"/>
    <w:rsid w:val="009776BE"/>
    <w:rsid w:val="00977F57"/>
    <w:rsid w:val="009827C3"/>
    <w:rsid w:val="00992100"/>
    <w:rsid w:val="00997F1C"/>
    <w:rsid w:val="009A42EA"/>
    <w:rsid w:val="009A5882"/>
    <w:rsid w:val="009A6A4C"/>
    <w:rsid w:val="009B0719"/>
    <w:rsid w:val="009B3B80"/>
    <w:rsid w:val="009B4358"/>
    <w:rsid w:val="009B4372"/>
    <w:rsid w:val="009B73BB"/>
    <w:rsid w:val="009E634A"/>
    <w:rsid w:val="009F2FFE"/>
    <w:rsid w:val="009F44F6"/>
    <w:rsid w:val="00A03624"/>
    <w:rsid w:val="00A1214C"/>
    <w:rsid w:val="00A14E68"/>
    <w:rsid w:val="00A22DDD"/>
    <w:rsid w:val="00A25C53"/>
    <w:rsid w:val="00A2701B"/>
    <w:rsid w:val="00A40DDA"/>
    <w:rsid w:val="00A414CE"/>
    <w:rsid w:val="00A43927"/>
    <w:rsid w:val="00A4582A"/>
    <w:rsid w:val="00A4749A"/>
    <w:rsid w:val="00A548EE"/>
    <w:rsid w:val="00A612AB"/>
    <w:rsid w:val="00A67097"/>
    <w:rsid w:val="00A670E9"/>
    <w:rsid w:val="00A7283B"/>
    <w:rsid w:val="00A731D0"/>
    <w:rsid w:val="00A751F5"/>
    <w:rsid w:val="00A80944"/>
    <w:rsid w:val="00A83CE5"/>
    <w:rsid w:val="00AA1EEB"/>
    <w:rsid w:val="00AA2886"/>
    <w:rsid w:val="00AB7FE9"/>
    <w:rsid w:val="00AC13AC"/>
    <w:rsid w:val="00AC243F"/>
    <w:rsid w:val="00AC25A6"/>
    <w:rsid w:val="00AC650A"/>
    <w:rsid w:val="00AC6B08"/>
    <w:rsid w:val="00AD075C"/>
    <w:rsid w:val="00AD0BFA"/>
    <w:rsid w:val="00AD4097"/>
    <w:rsid w:val="00AD631D"/>
    <w:rsid w:val="00AD6B93"/>
    <w:rsid w:val="00AD6E54"/>
    <w:rsid w:val="00AD7CDB"/>
    <w:rsid w:val="00AE2E96"/>
    <w:rsid w:val="00AE5F19"/>
    <w:rsid w:val="00AE6A01"/>
    <w:rsid w:val="00AF7825"/>
    <w:rsid w:val="00B06705"/>
    <w:rsid w:val="00B113E8"/>
    <w:rsid w:val="00B1178C"/>
    <w:rsid w:val="00B31ACC"/>
    <w:rsid w:val="00B32EBA"/>
    <w:rsid w:val="00B52939"/>
    <w:rsid w:val="00B556C3"/>
    <w:rsid w:val="00B60329"/>
    <w:rsid w:val="00B65667"/>
    <w:rsid w:val="00B67F2C"/>
    <w:rsid w:val="00B75145"/>
    <w:rsid w:val="00BB0145"/>
    <w:rsid w:val="00BB0828"/>
    <w:rsid w:val="00BB1733"/>
    <w:rsid w:val="00BB30DA"/>
    <w:rsid w:val="00BB400F"/>
    <w:rsid w:val="00BC2231"/>
    <w:rsid w:val="00BE51E8"/>
    <w:rsid w:val="00C02180"/>
    <w:rsid w:val="00C03909"/>
    <w:rsid w:val="00C06CA6"/>
    <w:rsid w:val="00C25A0E"/>
    <w:rsid w:val="00C4416A"/>
    <w:rsid w:val="00C5056A"/>
    <w:rsid w:val="00C5424C"/>
    <w:rsid w:val="00C55E5F"/>
    <w:rsid w:val="00C724FC"/>
    <w:rsid w:val="00C825A1"/>
    <w:rsid w:val="00C850FF"/>
    <w:rsid w:val="00C92C9C"/>
    <w:rsid w:val="00C931EA"/>
    <w:rsid w:val="00C94A85"/>
    <w:rsid w:val="00C964F3"/>
    <w:rsid w:val="00CA0420"/>
    <w:rsid w:val="00CA1114"/>
    <w:rsid w:val="00CB1556"/>
    <w:rsid w:val="00CB363C"/>
    <w:rsid w:val="00CB69D7"/>
    <w:rsid w:val="00CC06DD"/>
    <w:rsid w:val="00CC0ED9"/>
    <w:rsid w:val="00CC3B2C"/>
    <w:rsid w:val="00CC408E"/>
    <w:rsid w:val="00CC4A63"/>
    <w:rsid w:val="00CC7179"/>
    <w:rsid w:val="00CD1D6B"/>
    <w:rsid w:val="00CD4C81"/>
    <w:rsid w:val="00CE68C7"/>
    <w:rsid w:val="00CF2332"/>
    <w:rsid w:val="00CF3B07"/>
    <w:rsid w:val="00CF4F15"/>
    <w:rsid w:val="00D06C9C"/>
    <w:rsid w:val="00D11962"/>
    <w:rsid w:val="00D123BC"/>
    <w:rsid w:val="00D27720"/>
    <w:rsid w:val="00D31713"/>
    <w:rsid w:val="00D40C78"/>
    <w:rsid w:val="00D43D7B"/>
    <w:rsid w:val="00D45AF5"/>
    <w:rsid w:val="00D525FE"/>
    <w:rsid w:val="00D53819"/>
    <w:rsid w:val="00D57610"/>
    <w:rsid w:val="00D620EF"/>
    <w:rsid w:val="00D652CD"/>
    <w:rsid w:val="00D67156"/>
    <w:rsid w:val="00D73F16"/>
    <w:rsid w:val="00D76778"/>
    <w:rsid w:val="00D851A7"/>
    <w:rsid w:val="00D8578D"/>
    <w:rsid w:val="00D92405"/>
    <w:rsid w:val="00D9292C"/>
    <w:rsid w:val="00D96667"/>
    <w:rsid w:val="00DA0FC3"/>
    <w:rsid w:val="00DA6986"/>
    <w:rsid w:val="00DA7031"/>
    <w:rsid w:val="00DA7182"/>
    <w:rsid w:val="00DA720F"/>
    <w:rsid w:val="00DB1ECD"/>
    <w:rsid w:val="00DB37B5"/>
    <w:rsid w:val="00DB7EF3"/>
    <w:rsid w:val="00DC398F"/>
    <w:rsid w:val="00DD202B"/>
    <w:rsid w:val="00DD3863"/>
    <w:rsid w:val="00DD3EE1"/>
    <w:rsid w:val="00DD5C9B"/>
    <w:rsid w:val="00DE45FB"/>
    <w:rsid w:val="00DE7B85"/>
    <w:rsid w:val="00DF6F53"/>
    <w:rsid w:val="00DF75D1"/>
    <w:rsid w:val="00E02A64"/>
    <w:rsid w:val="00E03D10"/>
    <w:rsid w:val="00E1076C"/>
    <w:rsid w:val="00E122E3"/>
    <w:rsid w:val="00E1470B"/>
    <w:rsid w:val="00E43FD9"/>
    <w:rsid w:val="00E50A07"/>
    <w:rsid w:val="00E530D8"/>
    <w:rsid w:val="00E60E88"/>
    <w:rsid w:val="00E618CE"/>
    <w:rsid w:val="00E74115"/>
    <w:rsid w:val="00E741B0"/>
    <w:rsid w:val="00E745DB"/>
    <w:rsid w:val="00E803A1"/>
    <w:rsid w:val="00E90067"/>
    <w:rsid w:val="00E93B79"/>
    <w:rsid w:val="00E943F8"/>
    <w:rsid w:val="00E94B49"/>
    <w:rsid w:val="00E95CF7"/>
    <w:rsid w:val="00E977E6"/>
    <w:rsid w:val="00EA055C"/>
    <w:rsid w:val="00EA1419"/>
    <w:rsid w:val="00EB6939"/>
    <w:rsid w:val="00EB6F9F"/>
    <w:rsid w:val="00EC1B45"/>
    <w:rsid w:val="00EC21F1"/>
    <w:rsid w:val="00EC4B18"/>
    <w:rsid w:val="00EC5B33"/>
    <w:rsid w:val="00EC616F"/>
    <w:rsid w:val="00EC6AF8"/>
    <w:rsid w:val="00ED2E1E"/>
    <w:rsid w:val="00ED73D6"/>
    <w:rsid w:val="00EE0567"/>
    <w:rsid w:val="00EE2384"/>
    <w:rsid w:val="00EE76C9"/>
    <w:rsid w:val="00EF0549"/>
    <w:rsid w:val="00EF1EAB"/>
    <w:rsid w:val="00EF2D11"/>
    <w:rsid w:val="00EF43DA"/>
    <w:rsid w:val="00EF7413"/>
    <w:rsid w:val="00EF7515"/>
    <w:rsid w:val="00EF76BB"/>
    <w:rsid w:val="00F018DF"/>
    <w:rsid w:val="00F02220"/>
    <w:rsid w:val="00F0229F"/>
    <w:rsid w:val="00F028DE"/>
    <w:rsid w:val="00F21F23"/>
    <w:rsid w:val="00F2235E"/>
    <w:rsid w:val="00F24052"/>
    <w:rsid w:val="00F26AE4"/>
    <w:rsid w:val="00F27A68"/>
    <w:rsid w:val="00F31290"/>
    <w:rsid w:val="00F33BAA"/>
    <w:rsid w:val="00F41A6F"/>
    <w:rsid w:val="00F531DD"/>
    <w:rsid w:val="00F53EE4"/>
    <w:rsid w:val="00F55986"/>
    <w:rsid w:val="00F64A47"/>
    <w:rsid w:val="00F7040A"/>
    <w:rsid w:val="00F75DD9"/>
    <w:rsid w:val="00F75F22"/>
    <w:rsid w:val="00F806F3"/>
    <w:rsid w:val="00F811A6"/>
    <w:rsid w:val="00F93857"/>
    <w:rsid w:val="00F94B9D"/>
    <w:rsid w:val="00F963F7"/>
    <w:rsid w:val="00F964D1"/>
    <w:rsid w:val="00F96BFF"/>
    <w:rsid w:val="00FA3A33"/>
    <w:rsid w:val="00FB4C21"/>
    <w:rsid w:val="00FC0B07"/>
    <w:rsid w:val="00FC7992"/>
    <w:rsid w:val="00FD72EC"/>
    <w:rsid w:val="00FE1C94"/>
    <w:rsid w:val="00FE76CC"/>
    <w:rsid w:val="00FF2FA1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290119-0A6C-4026-8892-D78E1E1C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03D53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CharChar">
    <w:name w:val="Char Char"/>
    <w:basedOn w:val="a"/>
    <w:uiPriority w:val="99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99"/>
    <w:qFormat/>
    <w:rsid w:val="000A3E18"/>
    <w:pPr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Calibri" w:hAnsi="Calibri" w:cs="Calibri"/>
      <w:sz w:val="20"/>
      <w:szCs w:val="20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hAnsi="Calibri" w:cs="Calibri"/>
    </w:rPr>
  </w:style>
  <w:style w:type="character" w:styleId="a5">
    <w:name w:val="Hyperlink"/>
    <w:uiPriority w:val="99"/>
    <w:rsid w:val="000A3E18"/>
    <w:rPr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DB1ECD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DB1ECD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C4A63"/>
    <w:rPr>
      <w:rFonts w:ascii="Tahoma" w:hAnsi="Tahoma" w:cs="Tahoma"/>
      <w:sz w:val="16"/>
      <w:szCs w:val="16"/>
      <w:lang w:eastAsia="ru-RU"/>
    </w:rPr>
  </w:style>
  <w:style w:type="paragraph" w:styleId="ac">
    <w:name w:val="endnote text"/>
    <w:basedOn w:val="a"/>
    <w:link w:val="ad"/>
    <w:uiPriority w:val="99"/>
    <w:semiHidden/>
    <w:rsid w:val="003F42AB"/>
    <w:rPr>
      <w:sz w:val="20"/>
      <w:szCs w:val="20"/>
    </w:rPr>
  </w:style>
  <w:style w:type="character" w:customStyle="1" w:styleId="ad">
    <w:name w:val="Текст концевой сноски Знак"/>
    <w:link w:val="ac"/>
    <w:uiPriority w:val="99"/>
    <w:semiHidden/>
    <w:locked/>
    <w:rsid w:val="003F42AB"/>
    <w:rPr>
      <w:rFonts w:ascii="Times New Roman" w:hAnsi="Times New Roman" w:cs="Times New Roman"/>
      <w:sz w:val="20"/>
      <w:szCs w:val="20"/>
      <w:lang w:eastAsia="ru-RU"/>
    </w:rPr>
  </w:style>
  <w:style w:type="character" w:styleId="ae">
    <w:name w:val="endnote reference"/>
    <w:uiPriority w:val="99"/>
    <w:semiHidden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rsid w:val="00491DD4"/>
    <w:rPr>
      <w:sz w:val="20"/>
      <w:szCs w:val="20"/>
    </w:rPr>
  </w:style>
  <w:style w:type="character" w:customStyle="1" w:styleId="af0">
    <w:name w:val="Текст сноски Знак"/>
    <w:link w:val="af"/>
    <w:uiPriority w:val="99"/>
    <w:semiHidden/>
    <w:locked/>
    <w:rsid w:val="00491DD4"/>
    <w:rPr>
      <w:rFonts w:ascii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rsid w:val="00491DD4"/>
    <w:rPr>
      <w:vertAlign w:val="superscript"/>
    </w:rPr>
  </w:style>
  <w:style w:type="paragraph" w:customStyle="1" w:styleId="1">
    <w:name w:val="Знак Знак Знак Знак Знак Знак1 Знак Знак Знак Знак Знак Знак Знак Знак Знак Знак Знак Знак Знак"/>
    <w:basedOn w:val="a"/>
    <w:uiPriority w:val="99"/>
    <w:rsid w:val="0079468B"/>
    <w:pPr>
      <w:overflowPunct/>
      <w:autoSpaceDE/>
      <w:autoSpaceDN/>
      <w:adjustRightInd/>
      <w:spacing w:after="160" w:line="240" w:lineRule="exact"/>
      <w:textAlignment w:val="auto"/>
    </w:pPr>
    <w:rPr>
      <w:rFonts w:ascii="Verdana" w:eastAsia="Calibri" w:hAnsi="Verdana" w:cs="Verdana"/>
      <w:sz w:val="20"/>
      <w:szCs w:val="20"/>
      <w:lang w:val="en-US" w:eastAsia="en-US"/>
    </w:rPr>
  </w:style>
  <w:style w:type="character" w:styleId="af2">
    <w:name w:val="page number"/>
    <w:basedOn w:val="a0"/>
    <w:uiPriority w:val="99"/>
    <w:rsid w:val="00E530D8"/>
  </w:style>
  <w:style w:type="character" w:customStyle="1" w:styleId="af3">
    <w:name w:val="Цветовое выделение"/>
    <w:uiPriority w:val="99"/>
    <w:rsid w:val="002E6FD9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4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Руженкова С.В.</dc:creator>
  <cp:keywords/>
  <dc:description/>
  <cp:lastModifiedBy>Natalya-pc</cp:lastModifiedBy>
  <cp:revision>40</cp:revision>
  <cp:lastPrinted>2020-03-11T14:11:00Z</cp:lastPrinted>
  <dcterms:created xsi:type="dcterms:W3CDTF">2020-02-13T06:58:00Z</dcterms:created>
  <dcterms:modified xsi:type="dcterms:W3CDTF">2024-01-29T06:10:00Z</dcterms:modified>
</cp:coreProperties>
</file>