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233" w:rsidRPr="00DE2233" w:rsidRDefault="00DE2233" w:rsidP="00DE2233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</w:p>
    <w:p w:rsidR="00DE2233" w:rsidRPr="00DE2233" w:rsidRDefault="00DE2233" w:rsidP="00DE2233">
      <w:pPr>
        <w:overflowPunct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</w:p>
    <w:p w:rsidR="00DE2233" w:rsidRPr="00DE2233" w:rsidRDefault="00DE2233" w:rsidP="00DE2233">
      <w:pPr>
        <w:overflowPunct w:val="0"/>
        <w:autoSpaceDE w:val="0"/>
        <w:autoSpaceDN w:val="0"/>
        <w:adjustRightInd w:val="0"/>
        <w:spacing w:after="200" w:line="276" w:lineRule="auto"/>
        <w:contextualSpacing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DE2233">
        <w:rPr>
          <w:rFonts w:ascii="Arial" w:eastAsia="Times New Roman" w:hAnsi="Arial" w:cs="Arial"/>
          <w:b/>
          <w:sz w:val="24"/>
          <w:szCs w:val="24"/>
          <w:lang w:eastAsia="ru-RU"/>
        </w:rPr>
        <w:t>ИНФОРМАЦИОННЫЙ БЮЛЛЕТЕНЬ</w:t>
      </w:r>
    </w:p>
    <w:p w:rsidR="00DE2233" w:rsidRPr="00DE2233" w:rsidRDefault="00DE2233" w:rsidP="00DE2233">
      <w:pPr>
        <w:overflowPunct w:val="0"/>
        <w:autoSpaceDE w:val="0"/>
        <w:autoSpaceDN w:val="0"/>
        <w:adjustRightInd w:val="0"/>
        <w:spacing w:after="200" w:line="276" w:lineRule="auto"/>
        <w:contextualSpacing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DE2233">
        <w:rPr>
          <w:rFonts w:ascii="Arial" w:eastAsia="Times New Roman" w:hAnsi="Arial" w:cs="Arial"/>
          <w:b/>
          <w:sz w:val="24"/>
          <w:szCs w:val="24"/>
          <w:lang w:eastAsia="ru-RU"/>
        </w:rPr>
        <w:t>ТУРГЕНЕВСКОГО ГОРОДСКОГО ПОСЕЛЕНИЯ</w:t>
      </w:r>
    </w:p>
    <w:p w:rsidR="00DE2233" w:rsidRPr="00DE2233" w:rsidRDefault="00DE2233" w:rsidP="00DE2233">
      <w:pPr>
        <w:overflowPunct w:val="0"/>
        <w:autoSpaceDE w:val="0"/>
        <w:autoSpaceDN w:val="0"/>
        <w:adjustRightInd w:val="0"/>
        <w:spacing w:after="200" w:line="240" w:lineRule="exact"/>
        <w:contextualSpacing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DE2233">
        <w:rPr>
          <w:rFonts w:ascii="Arial" w:eastAsia="Times New Roman" w:hAnsi="Arial" w:cs="Arial"/>
          <w:b/>
          <w:sz w:val="24"/>
          <w:szCs w:val="24"/>
          <w:lang w:eastAsia="ru-RU"/>
        </w:rPr>
        <w:t>АРДАТОВСКОГО МУНИЦИПАЛЬНОГО РАЙОНА</w:t>
      </w:r>
    </w:p>
    <w:p w:rsidR="00DE2233" w:rsidRPr="00DE2233" w:rsidRDefault="00DE2233" w:rsidP="00DE2233">
      <w:pPr>
        <w:overflowPunct w:val="0"/>
        <w:autoSpaceDE w:val="0"/>
        <w:autoSpaceDN w:val="0"/>
        <w:adjustRightInd w:val="0"/>
        <w:spacing w:after="200" w:line="240" w:lineRule="exact"/>
        <w:contextualSpacing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DE2233">
        <w:rPr>
          <w:rFonts w:ascii="Arial" w:eastAsia="Times New Roman" w:hAnsi="Arial" w:cs="Arial"/>
          <w:b/>
          <w:sz w:val="24"/>
          <w:szCs w:val="24"/>
          <w:lang w:eastAsia="ru-RU"/>
        </w:rPr>
        <w:t>РЕСПУБЛИКИ МОРДОВИЯ</w:t>
      </w:r>
    </w:p>
    <w:p w:rsidR="00DE2233" w:rsidRPr="00DE2233" w:rsidRDefault="00DE2233" w:rsidP="00DE2233">
      <w:pPr>
        <w:overflowPunct w:val="0"/>
        <w:autoSpaceDE w:val="0"/>
        <w:autoSpaceDN w:val="0"/>
        <w:adjustRightInd w:val="0"/>
        <w:spacing w:after="200" w:line="240" w:lineRule="exact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DE2233" w:rsidRDefault="00DE2233" w:rsidP="00DE2233">
      <w:pPr>
        <w:overflowPunct w:val="0"/>
        <w:autoSpaceDE w:val="0"/>
        <w:autoSpaceDN w:val="0"/>
        <w:adjustRightInd w:val="0"/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E2233" w:rsidRPr="00DE2233" w:rsidRDefault="00950DE3" w:rsidP="00DE2233">
      <w:pPr>
        <w:overflowPunct w:val="0"/>
        <w:autoSpaceDE w:val="0"/>
        <w:autoSpaceDN w:val="0"/>
        <w:adjustRightInd w:val="0"/>
        <w:spacing w:after="200" w:line="276" w:lineRule="auto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№ 5</w:t>
      </w:r>
      <w:r w:rsidR="00DE2233" w:rsidRPr="00DE2233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21</w:t>
      </w:r>
      <w:r w:rsidR="00DE2233" w:rsidRPr="00DE2233">
        <w:rPr>
          <w:rFonts w:ascii="Arial" w:eastAsia="Times New Roman" w:hAnsi="Arial" w:cs="Arial"/>
          <w:sz w:val="24"/>
          <w:szCs w:val="24"/>
          <w:lang w:eastAsia="ru-RU"/>
        </w:rPr>
        <w:t xml:space="preserve"> февраля 2024 года</w:t>
      </w:r>
    </w:p>
    <w:p w:rsidR="00DE2233" w:rsidRPr="00DE2233" w:rsidRDefault="00DE2233" w:rsidP="00DE2233">
      <w:pPr>
        <w:overflowPunct w:val="0"/>
        <w:autoSpaceDE w:val="0"/>
        <w:autoSpaceDN w:val="0"/>
        <w:adjustRightInd w:val="0"/>
        <w:spacing w:after="200" w:line="276" w:lineRule="auto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DE2233">
        <w:rPr>
          <w:rFonts w:ascii="Arial" w:eastAsia="Times New Roman" w:hAnsi="Arial" w:cs="Arial"/>
          <w:sz w:val="24"/>
          <w:szCs w:val="24"/>
          <w:lang w:eastAsia="ru-RU"/>
        </w:rPr>
        <w:t>Является официальным печатным</w:t>
      </w:r>
    </w:p>
    <w:p w:rsidR="00DE2233" w:rsidRPr="00DE2233" w:rsidRDefault="00DE2233" w:rsidP="00DE2233">
      <w:pPr>
        <w:overflowPunct w:val="0"/>
        <w:autoSpaceDE w:val="0"/>
        <w:autoSpaceDN w:val="0"/>
        <w:adjustRightInd w:val="0"/>
        <w:spacing w:after="200" w:line="276" w:lineRule="auto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DE2233">
        <w:rPr>
          <w:rFonts w:ascii="Arial" w:eastAsia="Times New Roman" w:hAnsi="Arial" w:cs="Arial"/>
          <w:sz w:val="24"/>
          <w:szCs w:val="24"/>
          <w:lang w:eastAsia="ru-RU"/>
        </w:rPr>
        <w:t>Изданием Тургеневского городского поселения</w:t>
      </w:r>
    </w:p>
    <w:p w:rsidR="00DE2233" w:rsidRPr="00DE2233" w:rsidRDefault="00DE2233" w:rsidP="00DE2233">
      <w:pPr>
        <w:overflowPunct w:val="0"/>
        <w:autoSpaceDE w:val="0"/>
        <w:autoSpaceDN w:val="0"/>
        <w:adjustRightInd w:val="0"/>
        <w:spacing w:after="200" w:line="276" w:lineRule="auto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DE2233">
        <w:rPr>
          <w:rFonts w:ascii="Arial" w:eastAsia="Times New Roman" w:hAnsi="Arial" w:cs="Arial"/>
          <w:sz w:val="24"/>
          <w:szCs w:val="24"/>
          <w:lang w:eastAsia="ru-RU"/>
        </w:rPr>
        <w:t>Ардатовского муниципального района</w:t>
      </w:r>
    </w:p>
    <w:p w:rsidR="00DE2233" w:rsidRPr="00DE2233" w:rsidRDefault="00DE2233" w:rsidP="00DE2233">
      <w:pPr>
        <w:overflowPunct w:val="0"/>
        <w:autoSpaceDE w:val="0"/>
        <w:autoSpaceDN w:val="0"/>
        <w:adjustRightInd w:val="0"/>
        <w:spacing w:after="200" w:line="276" w:lineRule="auto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DE2233">
        <w:rPr>
          <w:rFonts w:ascii="Arial" w:eastAsia="Times New Roman" w:hAnsi="Arial" w:cs="Arial"/>
          <w:sz w:val="24"/>
          <w:szCs w:val="24"/>
          <w:lang w:eastAsia="ru-RU"/>
        </w:rPr>
        <w:t xml:space="preserve">Республики Мордовия </w:t>
      </w:r>
    </w:p>
    <w:p w:rsidR="00DE2233" w:rsidRPr="00DE2233" w:rsidRDefault="00DE2233" w:rsidP="00DE2233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E2233" w:rsidRPr="00DE2233" w:rsidRDefault="00DE2233" w:rsidP="00DE2233"/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</w:p>
    <w:p w:rsidR="00DE2233" w:rsidRPr="00251889" w:rsidRDefault="00DE2233" w:rsidP="0025188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1889">
        <w:rPr>
          <w:rFonts w:ascii="Times New Roman" w:hAnsi="Times New Roman" w:cs="Times New Roman"/>
          <w:b/>
          <w:bCs/>
          <w:sz w:val="24"/>
          <w:szCs w:val="24"/>
        </w:rPr>
        <w:t>АДМИНИСТРАЦИЯ</w:t>
      </w:r>
    </w:p>
    <w:p w:rsidR="00DE2233" w:rsidRPr="00251889" w:rsidRDefault="00DE2233" w:rsidP="0025188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1889">
        <w:rPr>
          <w:rFonts w:ascii="Times New Roman" w:hAnsi="Times New Roman" w:cs="Times New Roman"/>
          <w:b/>
          <w:bCs/>
          <w:sz w:val="24"/>
          <w:szCs w:val="24"/>
        </w:rPr>
        <w:t>ТУРГЕНЕВСКОГО ГОРОДСКОГО ПОСЕЛЕНИЯ</w:t>
      </w:r>
    </w:p>
    <w:p w:rsidR="00DE2233" w:rsidRPr="00251889" w:rsidRDefault="00DE2233" w:rsidP="0025188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1889">
        <w:rPr>
          <w:rFonts w:ascii="Times New Roman" w:hAnsi="Times New Roman" w:cs="Times New Roman"/>
          <w:b/>
          <w:bCs/>
          <w:sz w:val="24"/>
          <w:szCs w:val="24"/>
        </w:rPr>
        <w:t>АРДАТОВСКОГО МУНИЦИПАЛЬНОГО РАЙОНА</w:t>
      </w:r>
    </w:p>
    <w:p w:rsidR="00DE2233" w:rsidRPr="00251889" w:rsidRDefault="00DE2233" w:rsidP="0025188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1889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DE2233" w:rsidRPr="00251889" w:rsidRDefault="00DE2233" w:rsidP="00DE223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DE2233" w:rsidRPr="00251889" w:rsidRDefault="00251889" w:rsidP="00DE223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</w:t>
      </w:r>
      <w:r w:rsidR="00DE2233" w:rsidRPr="00251889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</w:p>
    <w:p w:rsidR="00DE2233" w:rsidRPr="00251889" w:rsidRDefault="00950DE3" w:rsidP="00DE22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от «21</w:t>
      </w:r>
      <w:r w:rsidR="00DE2233" w:rsidRPr="00251889">
        <w:rPr>
          <w:rFonts w:ascii="Times New Roman" w:hAnsi="Times New Roman" w:cs="Times New Roman"/>
          <w:sz w:val="24"/>
          <w:szCs w:val="24"/>
        </w:rPr>
        <w:t xml:space="preserve">» </w:t>
      </w:r>
      <w:proofErr w:type="gramStart"/>
      <w:r w:rsidR="00DE2233" w:rsidRPr="00251889">
        <w:rPr>
          <w:rFonts w:ascii="Times New Roman" w:hAnsi="Times New Roman" w:cs="Times New Roman"/>
          <w:sz w:val="24"/>
          <w:szCs w:val="24"/>
        </w:rPr>
        <w:t>февраля  2024</w:t>
      </w:r>
      <w:proofErr w:type="gramEnd"/>
      <w:r w:rsidR="00DE2233" w:rsidRPr="00251889">
        <w:rPr>
          <w:rFonts w:ascii="Times New Roman" w:hAnsi="Times New Roman" w:cs="Times New Roman"/>
          <w:sz w:val="24"/>
          <w:szCs w:val="24"/>
        </w:rPr>
        <w:t>г.</w:t>
      </w:r>
      <w:r w:rsidR="00DE2233" w:rsidRPr="00251889">
        <w:rPr>
          <w:rFonts w:ascii="Times New Roman" w:hAnsi="Times New Roman" w:cs="Times New Roman"/>
          <w:sz w:val="24"/>
          <w:szCs w:val="24"/>
        </w:rPr>
        <w:tab/>
      </w:r>
      <w:r w:rsidR="00DE2233" w:rsidRPr="00251889">
        <w:rPr>
          <w:rFonts w:ascii="Times New Roman" w:hAnsi="Times New Roman" w:cs="Times New Roman"/>
          <w:sz w:val="24"/>
          <w:szCs w:val="24"/>
        </w:rPr>
        <w:tab/>
      </w:r>
      <w:r w:rsidR="00DE2233" w:rsidRPr="00251889">
        <w:rPr>
          <w:rFonts w:ascii="Times New Roman" w:hAnsi="Times New Roman" w:cs="Times New Roman"/>
          <w:sz w:val="24"/>
          <w:szCs w:val="24"/>
        </w:rPr>
        <w:tab/>
      </w:r>
      <w:r w:rsidR="00DE2233" w:rsidRPr="00251889">
        <w:rPr>
          <w:rFonts w:ascii="Times New Roman" w:hAnsi="Times New Roman" w:cs="Times New Roman"/>
          <w:sz w:val="24"/>
          <w:szCs w:val="24"/>
        </w:rPr>
        <w:tab/>
      </w:r>
      <w:r w:rsidR="00DE2233" w:rsidRPr="00251889">
        <w:rPr>
          <w:rFonts w:ascii="Times New Roman" w:hAnsi="Times New Roman" w:cs="Times New Roman"/>
          <w:sz w:val="24"/>
          <w:szCs w:val="24"/>
        </w:rPr>
        <w:tab/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№  12</w:t>
      </w:r>
      <w:proofErr w:type="gramEnd"/>
    </w:p>
    <w:p w:rsidR="00DE2233" w:rsidRPr="00251889" w:rsidRDefault="00DE2233" w:rsidP="00DE2233">
      <w:pPr>
        <w:rPr>
          <w:rFonts w:ascii="Times New Roman" w:hAnsi="Times New Roman" w:cs="Times New Roman"/>
          <w:b/>
          <w:sz w:val="24"/>
          <w:szCs w:val="24"/>
        </w:rPr>
      </w:pPr>
    </w:p>
    <w:p w:rsidR="00DE2233" w:rsidRPr="00251889" w:rsidRDefault="00DE2233" w:rsidP="002518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О проведении аукциона в электронной форме</w:t>
      </w:r>
    </w:p>
    <w:p w:rsidR="00DE2233" w:rsidRPr="00251889" w:rsidRDefault="00DE2233" w:rsidP="002518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на право заключения договора купли - продажи земельного участка,</w:t>
      </w:r>
    </w:p>
    <w:p w:rsidR="00DE2233" w:rsidRPr="00251889" w:rsidRDefault="00DE2233" w:rsidP="002518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с видом разрешенного использования: сельскохозяйственное использование</w:t>
      </w:r>
    </w:p>
    <w:p w:rsidR="00DE2233" w:rsidRPr="00251889" w:rsidRDefault="00DE2233" w:rsidP="00DE2233">
      <w:pPr>
        <w:rPr>
          <w:rFonts w:ascii="Times New Roman" w:hAnsi="Times New Roman" w:cs="Times New Roman"/>
          <w:b/>
          <w:sz w:val="24"/>
          <w:szCs w:val="24"/>
        </w:rPr>
      </w:pPr>
    </w:p>
    <w:p w:rsidR="00DE2233" w:rsidRPr="00251889" w:rsidRDefault="00DE2233" w:rsidP="00DE2233">
      <w:pPr>
        <w:rPr>
          <w:rFonts w:ascii="Times New Roman" w:hAnsi="Times New Roman" w:cs="Times New Roman"/>
          <w:b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              В целях реализации прав граждан и юридических лиц на приобретение земельных участков, в соответствии со ст. 39.11, 39.12, 39.13 Земельного Кодекса Российской Федерации №136-ФЗ от 25.10.2001г., администрация Тургеневского городского поселения Ардатовского     муниципального     района    Республики     Мордовия п о с </w:t>
      </w:r>
      <w:proofErr w:type="gramStart"/>
      <w:r w:rsidRPr="00251889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251889">
        <w:rPr>
          <w:rFonts w:ascii="Times New Roman" w:hAnsi="Times New Roman" w:cs="Times New Roman"/>
          <w:sz w:val="24"/>
          <w:szCs w:val="24"/>
        </w:rPr>
        <w:t xml:space="preserve"> а н о в л я е т: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ab/>
        <w:t xml:space="preserve">1. Провести аукцион в электронной форме на право заключения договора купли - продажи </w:t>
      </w:r>
      <w:proofErr w:type="gramStart"/>
      <w:r w:rsidRPr="00251889">
        <w:rPr>
          <w:rFonts w:ascii="Times New Roman" w:hAnsi="Times New Roman" w:cs="Times New Roman"/>
          <w:sz w:val="24"/>
          <w:szCs w:val="24"/>
        </w:rPr>
        <w:t>земельного участка</w:t>
      </w:r>
      <w:proofErr w:type="gramEnd"/>
      <w:r w:rsidRPr="00251889">
        <w:rPr>
          <w:rFonts w:ascii="Times New Roman" w:hAnsi="Times New Roman" w:cs="Times New Roman"/>
          <w:sz w:val="24"/>
          <w:szCs w:val="24"/>
        </w:rPr>
        <w:t xml:space="preserve"> расположенного по адресу: Республика Мордовия, Район Ардатовский, Тургеневское городское поселение с кадастровым номером 13:01:0223001:253, площадью 155850 кв.м. (далее аукцион).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      Форма подачи предложений –аукцион в электронной форме 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lastRenderedPageBreak/>
        <w:t xml:space="preserve">      Обременения в использовании земельного участка - нет.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      Ограничения в использовании земельного участка – не зарегистрированы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      Разрешенное использование земельного участка–</w:t>
      </w:r>
      <w:r w:rsidRPr="002518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1889">
        <w:rPr>
          <w:rFonts w:ascii="Times New Roman" w:hAnsi="Times New Roman" w:cs="Times New Roman"/>
          <w:sz w:val="24"/>
          <w:szCs w:val="24"/>
        </w:rPr>
        <w:t xml:space="preserve"> </w:t>
      </w:r>
      <w:r w:rsidRPr="00251889">
        <w:rPr>
          <w:rFonts w:ascii="Times New Roman" w:hAnsi="Times New Roman" w:cs="Times New Roman"/>
          <w:b/>
          <w:sz w:val="24"/>
          <w:szCs w:val="24"/>
        </w:rPr>
        <w:t>сельскохозяйственное использование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      Категория земель - земли сельскохозяйственного назначения.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      Начальный размер платы – 606256 руб. 50 коп. (Шестьсот шесть тысяч двести пятьдесят шесть руб. 50 коп.) за всю площадь (рассчитано согласно п. 12 ст. 39.11 Земельного Кодекса Российской Федерации №136-ФЗ от 25.10.2001г.).  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     Шаг аукциона- 3% от начального размера платы – 18187 руб. 70 коп. (Восемнадцать тысяч сто восемьдесят семь руб. 70 коп.).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          2. Установить задаток для участия в аукционе в размере 20 % от начального размера платы – 121251 руб. 30 коп. (Сто двадцать одна тысяча двести пятьдесят один руб.  30 коп.).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         3. Утвердить документацию о порядке</w:t>
      </w:r>
      <w:r w:rsidRPr="002518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1889">
        <w:rPr>
          <w:rFonts w:ascii="Times New Roman" w:hAnsi="Times New Roman" w:cs="Times New Roman"/>
          <w:sz w:val="24"/>
          <w:szCs w:val="24"/>
        </w:rPr>
        <w:t xml:space="preserve">проведения открытого аукциона в электронной форме на право заключения договора купли – продажи земельного участка, с видом разрешенного использования: </w:t>
      </w:r>
      <w:r w:rsidRPr="00251889">
        <w:rPr>
          <w:rFonts w:ascii="Times New Roman" w:hAnsi="Times New Roman" w:cs="Times New Roman"/>
          <w:b/>
          <w:sz w:val="24"/>
          <w:szCs w:val="24"/>
        </w:rPr>
        <w:t>сельскохозяйственное использование.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         4.</w:t>
      </w:r>
      <w:r w:rsidRPr="0025188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251889">
        <w:rPr>
          <w:rFonts w:ascii="Times New Roman" w:hAnsi="Times New Roman" w:cs="Times New Roman"/>
          <w:sz w:val="24"/>
          <w:szCs w:val="24"/>
        </w:rPr>
        <w:t xml:space="preserve">Настоящее постановление подлежит официальному опубликованию и размещению на официальном сайте </w:t>
      </w:r>
      <w:r w:rsidRPr="00251889">
        <w:rPr>
          <w:rFonts w:ascii="Times New Roman" w:hAnsi="Times New Roman" w:cs="Times New Roman"/>
          <w:sz w:val="24"/>
          <w:szCs w:val="24"/>
          <w:u w:val="single"/>
          <w:lang w:val="en-US"/>
        </w:rPr>
        <w:t>https</w:t>
      </w:r>
      <w:r w:rsidRPr="00251889">
        <w:rPr>
          <w:rFonts w:ascii="Times New Roman" w:hAnsi="Times New Roman" w:cs="Times New Roman"/>
          <w:sz w:val="24"/>
          <w:szCs w:val="24"/>
          <w:u w:val="single"/>
        </w:rPr>
        <w:t>://</w:t>
      </w:r>
      <w:hyperlink r:id="rId4" w:history="1"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torgi</w:t>
        </w:r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251889">
        <w:rPr>
          <w:rFonts w:ascii="Times New Roman" w:hAnsi="Times New Roman" w:cs="Times New Roman"/>
          <w:sz w:val="24"/>
          <w:szCs w:val="24"/>
        </w:rPr>
        <w:t xml:space="preserve"> и на официальном сайте администрации тургеневского городского поселения Ардатовского муниципального района Республики Мордовия – </w:t>
      </w:r>
      <w:hyperlink r:id="rId5" w:history="1"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https://gp-turgenevo.ardatov-rm.ru/</w:t>
        </w:r>
      </w:hyperlink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DE2233" w:rsidRPr="00251889" w:rsidRDefault="00DE2233" w:rsidP="00DE223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51889">
        <w:rPr>
          <w:rFonts w:ascii="Times New Roman" w:hAnsi="Times New Roman" w:cs="Times New Roman"/>
          <w:b/>
          <w:bCs/>
          <w:sz w:val="24"/>
          <w:szCs w:val="24"/>
        </w:rPr>
        <w:t xml:space="preserve">Глава Администрации </w:t>
      </w:r>
    </w:p>
    <w:p w:rsidR="00DE2233" w:rsidRPr="00251889" w:rsidRDefault="00DE2233" w:rsidP="00DE223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51889">
        <w:rPr>
          <w:rFonts w:ascii="Times New Roman" w:hAnsi="Times New Roman" w:cs="Times New Roman"/>
          <w:b/>
          <w:bCs/>
          <w:sz w:val="24"/>
          <w:szCs w:val="24"/>
        </w:rPr>
        <w:t>Тургеневского городского поселения                                                                                        И.В. Аверьянов</w:t>
      </w:r>
    </w:p>
    <w:p w:rsidR="00DE2233" w:rsidRPr="00251889" w:rsidRDefault="00DE2233" w:rsidP="00DE2233">
      <w:pPr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</w:p>
    <w:p w:rsidR="00DE2233" w:rsidRDefault="00DE2233" w:rsidP="00DE2233">
      <w:pPr>
        <w:rPr>
          <w:rFonts w:ascii="Times New Roman" w:hAnsi="Times New Roman" w:cs="Times New Roman"/>
          <w:sz w:val="24"/>
          <w:szCs w:val="24"/>
        </w:rPr>
      </w:pPr>
    </w:p>
    <w:p w:rsidR="00251889" w:rsidRPr="00251889" w:rsidRDefault="00251889" w:rsidP="00DE2233">
      <w:pPr>
        <w:rPr>
          <w:rFonts w:ascii="Times New Roman" w:hAnsi="Times New Roman" w:cs="Times New Roman"/>
          <w:sz w:val="24"/>
          <w:szCs w:val="24"/>
        </w:rPr>
      </w:pPr>
    </w:p>
    <w:p w:rsidR="00DE2233" w:rsidRPr="00251889" w:rsidRDefault="00DE2233" w:rsidP="00251889">
      <w:pPr>
        <w:jc w:val="right"/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lastRenderedPageBreak/>
        <w:t xml:space="preserve">Утверждено </w:t>
      </w:r>
    </w:p>
    <w:p w:rsidR="00DE2233" w:rsidRPr="00251889" w:rsidRDefault="00DE2233" w:rsidP="00251889">
      <w:pPr>
        <w:jc w:val="right"/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DE2233" w:rsidRPr="00251889" w:rsidRDefault="00DE2233" w:rsidP="00251889">
      <w:pPr>
        <w:jc w:val="right"/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Тургеневского городского поселения</w:t>
      </w:r>
    </w:p>
    <w:p w:rsidR="00DE2233" w:rsidRPr="00251889" w:rsidRDefault="00DE2233" w:rsidP="00251889">
      <w:pPr>
        <w:jc w:val="right"/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Ардатовского муниципального района РМ</w:t>
      </w:r>
    </w:p>
    <w:p w:rsidR="00DE2233" w:rsidRPr="00251889" w:rsidRDefault="00DE2233" w:rsidP="00DE2233">
      <w:pPr>
        <w:rPr>
          <w:rFonts w:ascii="Times New Roman" w:hAnsi="Times New Roman" w:cs="Times New Roman"/>
          <w:b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="00950DE3">
        <w:rPr>
          <w:rFonts w:ascii="Times New Roman" w:hAnsi="Times New Roman" w:cs="Times New Roman"/>
          <w:sz w:val="24"/>
          <w:szCs w:val="24"/>
        </w:rPr>
        <w:t xml:space="preserve">                          от «21» февраля 2024 года №12</w:t>
      </w:r>
    </w:p>
    <w:p w:rsidR="00DE2233" w:rsidRPr="00251889" w:rsidRDefault="00DE2233" w:rsidP="00DE2233">
      <w:pPr>
        <w:rPr>
          <w:rFonts w:ascii="Times New Roman" w:hAnsi="Times New Roman" w:cs="Times New Roman"/>
          <w:b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 xml:space="preserve">        </w:t>
      </w:r>
    </w:p>
    <w:p w:rsidR="00DE2233" w:rsidRPr="00251889" w:rsidRDefault="00DE2233" w:rsidP="00251889">
      <w:pPr>
        <w:jc w:val="center"/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ДОКУМЕНТАЦИЯ О ПРОВЕДЕНИИ ЭЛЕКТРОННОГО АУКЦИОНА</w:t>
      </w:r>
    </w:p>
    <w:p w:rsidR="00DE2233" w:rsidRPr="00251889" w:rsidRDefault="00DE2233" w:rsidP="002518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на право заключения договора купли - продажи земельного участка, с видом</w:t>
      </w:r>
    </w:p>
    <w:p w:rsidR="00DE2233" w:rsidRPr="00251889" w:rsidRDefault="00DE2233" w:rsidP="002518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разрешенного использования: сельскохозяйственное использование</w:t>
      </w:r>
    </w:p>
    <w:p w:rsidR="00DE2233" w:rsidRPr="00251889" w:rsidRDefault="00DE2233" w:rsidP="00DE2233">
      <w:pPr>
        <w:rPr>
          <w:rFonts w:ascii="Times New Roman" w:hAnsi="Times New Roman" w:cs="Times New Roman"/>
          <w:b/>
          <w:sz w:val="24"/>
          <w:szCs w:val="24"/>
        </w:rPr>
      </w:pP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 xml:space="preserve">  Организатор аукциона</w:t>
      </w:r>
      <w:r w:rsidRPr="00251889">
        <w:rPr>
          <w:rFonts w:ascii="Times New Roman" w:hAnsi="Times New Roman" w:cs="Times New Roman"/>
          <w:sz w:val="24"/>
          <w:szCs w:val="24"/>
        </w:rPr>
        <w:t>: Администрация Тургеневского городского поселения Ардатовского муниципального района Республики Мордовия.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     Юридический адрес: 431891, Республика Мордовия, р.п. Тургенево, ул. Ленинская, д. 8а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  <w:u w:val="single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    Адрес электронной почты:  </w:t>
      </w:r>
      <w:hyperlink r:id="rId6" w:history="1"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adm</w:t>
        </w:r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_</w:t>
        </w:r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turgenevo</w:t>
        </w:r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    Контактный телефон: 8(83431) 2-36-25 в рабочие дни с 8:00 до 17:00 (время московское).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    Официальные сайты в сети Интернет: официальный сайт администрации Тургеневского городского поселения Ардатовского муниципального района Республики Мордовия</w:t>
      </w:r>
      <w:hyperlink r:id="rId7" w:history="1"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https://gp-turgenevo.ardatov-rm.ru/</w:t>
        </w:r>
      </w:hyperlink>
      <w:r w:rsidRPr="00251889">
        <w:rPr>
          <w:rFonts w:ascii="Times New Roman" w:hAnsi="Times New Roman" w:cs="Times New Roman"/>
          <w:sz w:val="24"/>
          <w:szCs w:val="24"/>
        </w:rPr>
        <w:t xml:space="preserve"> и официальный сайт Российской Федерации для размещения информации о проведении торгов- </w:t>
      </w:r>
      <w:r w:rsidRPr="00251889">
        <w:rPr>
          <w:rFonts w:ascii="Times New Roman" w:hAnsi="Times New Roman" w:cs="Times New Roman"/>
          <w:sz w:val="24"/>
          <w:szCs w:val="24"/>
          <w:u w:val="single"/>
          <w:lang w:val="en-US"/>
        </w:rPr>
        <w:t>https</w:t>
      </w:r>
      <w:r w:rsidRPr="00251889">
        <w:rPr>
          <w:rFonts w:ascii="Times New Roman" w:hAnsi="Times New Roman" w:cs="Times New Roman"/>
          <w:sz w:val="24"/>
          <w:szCs w:val="24"/>
          <w:u w:val="single"/>
        </w:rPr>
        <w:t xml:space="preserve">:// </w:t>
      </w:r>
      <w:hyperlink r:id="rId8" w:history="1"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www.torgi.gov.ru</w:t>
        </w:r>
      </w:hyperlink>
      <w:r w:rsidRPr="00251889">
        <w:rPr>
          <w:rFonts w:ascii="Times New Roman" w:hAnsi="Times New Roman" w:cs="Times New Roman"/>
          <w:sz w:val="24"/>
          <w:szCs w:val="24"/>
        </w:rPr>
        <w:t>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 xml:space="preserve">              Уполномоченный орган, принявший решение о проведении аукциона:</w:t>
      </w:r>
      <w:r w:rsidRPr="00251889">
        <w:rPr>
          <w:rFonts w:ascii="Times New Roman" w:hAnsi="Times New Roman" w:cs="Times New Roman"/>
          <w:sz w:val="24"/>
          <w:szCs w:val="24"/>
        </w:rPr>
        <w:t xml:space="preserve"> Администрация Тургеневского городского поселения Ардатовского муниципального района Республики Мордовия.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251889">
        <w:rPr>
          <w:rFonts w:ascii="Times New Roman" w:hAnsi="Times New Roman" w:cs="Times New Roman"/>
          <w:b/>
          <w:sz w:val="24"/>
          <w:szCs w:val="24"/>
        </w:rPr>
        <w:t xml:space="preserve"> Основание проведения аукциона</w:t>
      </w:r>
      <w:r w:rsidRPr="00251889">
        <w:rPr>
          <w:rFonts w:ascii="Times New Roman" w:hAnsi="Times New Roman" w:cs="Times New Roman"/>
          <w:sz w:val="24"/>
          <w:szCs w:val="24"/>
        </w:rPr>
        <w:t>: Постановление администрации Тургеневского городского поселения Ардатовск</w:t>
      </w:r>
      <w:r w:rsidR="00950DE3">
        <w:rPr>
          <w:rFonts w:ascii="Times New Roman" w:hAnsi="Times New Roman" w:cs="Times New Roman"/>
          <w:sz w:val="24"/>
          <w:szCs w:val="24"/>
        </w:rPr>
        <w:t>ого муниципального района от «21» февраля 2024 года №</w:t>
      </w:r>
      <w:proofErr w:type="gramStart"/>
      <w:r w:rsidR="00950DE3">
        <w:rPr>
          <w:rFonts w:ascii="Times New Roman" w:hAnsi="Times New Roman" w:cs="Times New Roman"/>
          <w:sz w:val="24"/>
          <w:szCs w:val="24"/>
        </w:rPr>
        <w:t>12</w:t>
      </w:r>
      <w:r w:rsidRPr="00251889">
        <w:rPr>
          <w:rFonts w:ascii="Times New Roman" w:hAnsi="Times New Roman" w:cs="Times New Roman"/>
          <w:sz w:val="24"/>
          <w:szCs w:val="24"/>
        </w:rPr>
        <w:t xml:space="preserve">  «</w:t>
      </w:r>
      <w:proofErr w:type="gramEnd"/>
      <w:r w:rsidRPr="00251889">
        <w:rPr>
          <w:rFonts w:ascii="Times New Roman" w:hAnsi="Times New Roman" w:cs="Times New Roman"/>
          <w:sz w:val="24"/>
          <w:szCs w:val="24"/>
        </w:rPr>
        <w:t>О проведении аукциона в электронной форме на право заключения договора купли -продажи земельного участка</w:t>
      </w:r>
      <w:r w:rsidRPr="00251889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51889">
        <w:rPr>
          <w:rFonts w:ascii="Times New Roman" w:hAnsi="Times New Roman" w:cs="Times New Roman"/>
          <w:sz w:val="24"/>
          <w:szCs w:val="24"/>
        </w:rPr>
        <w:t xml:space="preserve">с видом разрешенного использования: </w:t>
      </w:r>
      <w:r w:rsidRPr="00251889">
        <w:rPr>
          <w:rFonts w:ascii="Times New Roman" w:hAnsi="Times New Roman" w:cs="Times New Roman"/>
          <w:b/>
          <w:sz w:val="24"/>
          <w:szCs w:val="24"/>
        </w:rPr>
        <w:t>сельскохозяйственное использование</w:t>
      </w:r>
      <w:r w:rsidRPr="00251889">
        <w:rPr>
          <w:rFonts w:ascii="Times New Roman" w:hAnsi="Times New Roman" w:cs="Times New Roman"/>
          <w:sz w:val="24"/>
          <w:szCs w:val="24"/>
        </w:rPr>
        <w:t>».</w:t>
      </w:r>
    </w:p>
    <w:p w:rsidR="00DE2233" w:rsidRPr="00251889" w:rsidRDefault="00DE2233" w:rsidP="00DE2233">
      <w:pPr>
        <w:rPr>
          <w:rFonts w:ascii="Times New Roman" w:hAnsi="Times New Roman" w:cs="Times New Roman"/>
          <w:b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 xml:space="preserve">    Оператор электронной площадки: Акционерное общество «Единая электронная торговая площадка, владеющее сайтом </w:t>
      </w:r>
      <w:r w:rsidRPr="00251889">
        <w:rPr>
          <w:rFonts w:ascii="Times New Roman" w:hAnsi="Times New Roman" w:cs="Times New Roman"/>
          <w:sz w:val="24"/>
          <w:szCs w:val="24"/>
          <w:u w:val="single"/>
          <w:lang w:val="en-US"/>
        </w:rPr>
        <w:t>https</w:t>
      </w:r>
      <w:r w:rsidRPr="00251889">
        <w:rPr>
          <w:rFonts w:ascii="Times New Roman" w:hAnsi="Times New Roman" w:cs="Times New Roman"/>
          <w:sz w:val="24"/>
          <w:szCs w:val="24"/>
          <w:u w:val="single"/>
        </w:rPr>
        <w:t>://</w:t>
      </w:r>
      <w:hyperlink r:id="rId9" w:history="1">
        <w:r w:rsidRPr="00251889">
          <w:rPr>
            <w:rStyle w:val="a3"/>
            <w:rFonts w:ascii="Times New Roman" w:hAnsi="Times New Roman" w:cs="Times New Roman"/>
            <w:b/>
            <w:sz w:val="24"/>
            <w:szCs w:val="24"/>
          </w:rPr>
          <w:t>www.roseltorg.ru</w:t>
        </w:r>
      </w:hyperlink>
      <w:r w:rsidRPr="00251889">
        <w:rPr>
          <w:rFonts w:ascii="Times New Roman" w:hAnsi="Times New Roman" w:cs="Times New Roman"/>
          <w:b/>
          <w:sz w:val="24"/>
          <w:szCs w:val="24"/>
        </w:rPr>
        <w:t xml:space="preserve"> в сети «Интернет».</w:t>
      </w:r>
    </w:p>
    <w:p w:rsidR="00DE2233" w:rsidRPr="00251889" w:rsidRDefault="00DE2233" w:rsidP="00DE223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           Порядок регистрации на электронной площадке и правила проведения аукциона в электронной форме опубликованы на сайте оператора электронной площадки в сети «Интернет».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 xml:space="preserve">               Порядок проведения аукциона</w:t>
      </w:r>
      <w:r w:rsidRPr="00251889">
        <w:rPr>
          <w:rFonts w:ascii="Times New Roman" w:hAnsi="Times New Roman" w:cs="Times New Roman"/>
          <w:sz w:val="24"/>
          <w:szCs w:val="24"/>
        </w:rPr>
        <w:t>: Аукцион проводится в соответствии с требованиями статей 39.11, 39.12, 39.13 Земельного Кодекса Российской Федерации, Гражданским кодексом РФ, Бюджетным кодексом РФ и иными нормативными актами Российской Федерации.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Начальный размер платы: - </w:t>
      </w:r>
      <w:r w:rsidRPr="00251889">
        <w:rPr>
          <w:rFonts w:ascii="Times New Roman" w:hAnsi="Times New Roman" w:cs="Times New Roman"/>
          <w:sz w:val="24"/>
          <w:szCs w:val="24"/>
        </w:rPr>
        <w:t>606256 руб. 50 коп. (Шестьсот шесть тысяч двести пятьдесят шесть руб. 50 коп.)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 xml:space="preserve">             "Шаг аукциона": </w:t>
      </w:r>
      <w:r w:rsidRPr="00251889">
        <w:rPr>
          <w:rFonts w:ascii="Times New Roman" w:hAnsi="Times New Roman" w:cs="Times New Roman"/>
          <w:sz w:val="24"/>
          <w:szCs w:val="24"/>
        </w:rPr>
        <w:t>3% от начального размера платы – 18187 руб. 70 коп. (Восемнадцать тысяч сто восемьдесят семь руб. 70 коп.).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 xml:space="preserve">               Размер задатка: </w:t>
      </w:r>
      <w:r w:rsidRPr="00251889">
        <w:rPr>
          <w:rFonts w:ascii="Times New Roman" w:hAnsi="Times New Roman" w:cs="Times New Roman"/>
          <w:sz w:val="24"/>
          <w:szCs w:val="24"/>
        </w:rPr>
        <w:t>20 % от начального размера платы – 121251 руб. 30 коп. (Сто двадцать одна тысяча двести пятьдесят один руб.  30 коп.).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bCs/>
          <w:sz w:val="24"/>
          <w:szCs w:val="24"/>
        </w:rPr>
        <w:t xml:space="preserve">              Сведения о предмете аукциона</w:t>
      </w:r>
      <w:r w:rsidRPr="00251889">
        <w:rPr>
          <w:rFonts w:ascii="Times New Roman" w:hAnsi="Times New Roman" w:cs="Times New Roman"/>
          <w:sz w:val="24"/>
          <w:szCs w:val="24"/>
        </w:rPr>
        <w:t xml:space="preserve"> 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7088"/>
      </w:tblGrid>
      <w:tr w:rsidR="00DE2233" w:rsidRPr="00251889" w:rsidTr="00B42248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Местоположение земельного участка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Район Ардатовский, Тургеневское городское поселение</w:t>
            </w:r>
          </w:p>
        </w:tc>
      </w:tr>
      <w:tr w:rsidR="00DE2233" w:rsidRPr="00251889" w:rsidTr="00B42248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155850 кв. м.</w:t>
            </w:r>
          </w:p>
        </w:tc>
      </w:tr>
      <w:tr w:rsidR="00DE2233" w:rsidRPr="00251889" w:rsidTr="00B42248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13:01:0223001:253</w:t>
            </w:r>
          </w:p>
        </w:tc>
      </w:tr>
      <w:tr w:rsidR="00DE2233" w:rsidRPr="00251889" w:rsidTr="00B42248">
        <w:trPr>
          <w:trHeight w:val="36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Категория земель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земли сельскохозяйственного назначения</w:t>
            </w:r>
          </w:p>
        </w:tc>
      </w:tr>
      <w:tr w:rsidR="00DE2233" w:rsidRPr="00251889" w:rsidTr="00B42248">
        <w:trPr>
          <w:trHeight w:val="19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Границы земельного участка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Определены в выписке из Единого государственного реестра недвижимости об объекте недвижимости 19.02.2024г. № КУВИ-001/2024-50335072</w:t>
            </w:r>
          </w:p>
        </w:tc>
      </w:tr>
      <w:tr w:rsidR="00DE2233" w:rsidRPr="00251889" w:rsidTr="00B42248">
        <w:trPr>
          <w:trHeight w:val="53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Разрешенное использование</w:t>
            </w:r>
          </w:p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51889">
              <w:rPr>
                <w:rFonts w:ascii="Times New Roman" w:hAnsi="Times New Roman" w:cs="Times New Roman"/>
                <w:b/>
                <w:sz w:val="24"/>
                <w:szCs w:val="24"/>
              </w:rPr>
              <w:t>сельскохозяйственное использование</w:t>
            </w:r>
          </w:p>
        </w:tc>
      </w:tr>
      <w:tr w:rsidR="00DE2233" w:rsidRPr="00251889" w:rsidTr="00B42248">
        <w:trPr>
          <w:trHeight w:val="162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Параметры разрешенного строительства объекта капитального строительства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в соответствии с правилами землепользования и застройки Тургеневского городского поселения Ардатовского муниципального района (утв. Решением Совета депутатов Тургеневского городского поселения от 03.11.2023)</w:t>
            </w:r>
          </w:p>
        </w:tc>
      </w:tr>
      <w:tr w:rsidR="00DE2233" w:rsidRPr="00251889" w:rsidTr="00B42248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Обременение</w:t>
            </w:r>
          </w:p>
        </w:tc>
        <w:tc>
          <w:tcPr>
            <w:tcW w:w="70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на дату принятия решения о проведении аукциона обременения не зарегистрированы</w:t>
            </w:r>
          </w:p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233" w:rsidRPr="00251889" w:rsidTr="00B42248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Ограничения</w:t>
            </w:r>
          </w:p>
        </w:tc>
        <w:tc>
          <w:tcPr>
            <w:tcW w:w="70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E2233" w:rsidRPr="00251889" w:rsidRDefault="00DE2233" w:rsidP="00DE2233">
      <w:pPr>
        <w:rPr>
          <w:rFonts w:ascii="Times New Roman" w:hAnsi="Times New Roman" w:cs="Times New Roman"/>
          <w:b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 xml:space="preserve">           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Дата, время и место приёма заявок</w:t>
      </w:r>
      <w:r w:rsidRPr="00251889">
        <w:rPr>
          <w:rFonts w:ascii="Times New Roman" w:hAnsi="Times New Roman" w:cs="Times New Roman"/>
          <w:sz w:val="24"/>
          <w:szCs w:val="24"/>
        </w:rPr>
        <w:t>: 2</w:t>
      </w:r>
      <w:r w:rsidR="00950DE3">
        <w:rPr>
          <w:rFonts w:ascii="Times New Roman" w:hAnsi="Times New Roman" w:cs="Times New Roman"/>
          <w:sz w:val="24"/>
          <w:szCs w:val="24"/>
        </w:rPr>
        <w:t>2.02.2024 г. в 09:00</w:t>
      </w:r>
      <w:bookmarkStart w:id="0" w:name="_GoBack"/>
      <w:bookmarkEnd w:id="0"/>
      <w:r w:rsidRPr="00251889">
        <w:rPr>
          <w:rFonts w:ascii="Times New Roman" w:hAnsi="Times New Roman" w:cs="Times New Roman"/>
          <w:sz w:val="24"/>
          <w:szCs w:val="24"/>
        </w:rPr>
        <w:t xml:space="preserve"> по московскому времени по адресу электронной платформы:</w:t>
      </w:r>
      <w:r w:rsidRPr="0025188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51889">
        <w:rPr>
          <w:rFonts w:ascii="Times New Roman" w:hAnsi="Times New Roman" w:cs="Times New Roman"/>
          <w:sz w:val="24"/>
          <w:szCs w:val="24"/>
          <w:u w:val="single"/>
          <w:lang w:val="en-US"/>
        </w:rPr>
        <w:t>https</w:t>
      </w:r>
      <w:r w:rsidRPr="00251889">
        <w:rPr>
          <w:rFonts w:ascii="Times New Roman" w:hAnsi="Times New Roman" w:cs="Times New Roman"/>
          <w:sz w:val="24"/>
          <w:szCs w:val="24"/>
          <w:u w:val="single"/>
        </w:rPr>
        <w:t>://</w:t>
      </w:r>
      <w:hyperlink r:id="rId10" w:history="1"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roseltorg</w:t>
        </w:r>
        <w:proofErr w:type="spellEnd"/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251889">
        <w:rPr>
          <w:rFonts w:ascii="Times New Roman" w:hAnsi="Times New Roman" w:cs="Times New Roman"/>
          <w:sz w:val="24"/>
          <w:szCs w:val="24"/>
        </w:rPr>
        <w:t xml:space="preserve"> (торговая секция «Приватизация, аренда и продажа прав»).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Дата, время и место окончания приема заявок</w:t>
      </w:r>
      <w:r w:rsidRPr="00251889">
        <w:rPr>
          <w:rFonts w:ascii="Times New Roman" w:hAnsi="Times New Roman" w:cs="Times New Roman"/>
          <w:sz w:val="24"/>
          <w:szCs w:val="24"/>
        </w:rPr>
        <w:t>: 2</w:t>
      </w:r>
      <w:r w:rsidR="00950DE3">
        <w:rPr>
          <w:rFonts w:ascii="Times New Roman" w:hAnsi="Times New Roman" w:cs="Times New Roman"/>
          <w:sz w:val="24"/>
          <w:szCs w:val="24"/>
        </w:rPr>
        <w:t>4</w:t>
      </w:r>
      <w:r w:rsidRPr="00251889">
        <w:rPr>
          <w:rFonts w:ascii="Times New Roman" w:hAnsi="Times New Roman" w:cs="Times New Roman"/>
          <w:sz w:val="24"/>
          <w:szCs w:val="24"/>
        </w:rPr>
        <w:t xml:space="preserve">.03.2024 г. в </w:t>
      </w:r>
      <w:r w:rsidR="00950DE3">
        <w:rPr>
          <w:rFonts w:ascii="Times New Roman" w:hAnsi="Times New Roman" w:cs="Times New Roman"/>
          <w:sz w:val="24"/>
          <w:szCs w:val="24"/>
        </w:rPr>
        <w:t>17:00</w:t>
      </w:r>
      <w:r w:rsidRPr="00251889">
        <w:rPr>
          <w:rFonts w:ascii="Times New Roman" w:hAnsi="Times New Roman" w:cs="Times New Roman"/>
          <w:sz w:val="24"/>
          <w:szCs w:val="24"/>
        </w:rPr>
        <w:t xml:space="preserve"> по московскому времени по адресу электронной платформы: :</w:t>
      </w:r>
      <w:r w:rsidRPr="0025188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51889">
        <w:rPr>
          <w:rFonts w:ascii="Times New Roman" w:hAnsi="Times New Roman" w:cs="Times New Roman"/>
          <w:sz w:val="24"/>
          <w:szCs w:val="24"/>
          <w:u w:val="single"/>
          <w:lang w:val="en-US"/>
        </w:rPr>
        <w:t>https</w:t>
      </w:r>
      <w:r w:rsidRPr="00251889">
        <w:rPr>
          <w:rFonts w:ascii="Times New Roman" w:hAnsi="Times New Roman" w:cs="Times New Roman"/>
          <w:sz w:val="24"/>
          <w:szCs w:val="24"/>
          <w:u w:val="single"/>
        </w:rPr>
        <w:t>://</w:t>
      </w:r>
      <w:hyperlink r:id="rId11" w:history="1"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roseltorg</w:t>
        </w:r>
        <w:proofErr w:type="spellEnd"/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251889">
        <w:rPr>
          <w:rFonts w:ascii="Times New Roman" w:hAnsi="Times New Roman" w:cs="Times New Roman"/>
          <w:sz w:val="24"/>
          <w:szCs w:val="24"/>
        </w:rPr>
        <w:t xml:space="preserve"> (торговая секция «Приватизация, аренда и продажа прав»).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Дата, время и место рассмотрения заявок на участие в аукционе</w:t>
      </w:r>
      <w:r w:rsidRPr="00251889">
        <w:rPr>
          <w:rFonts w:ascii="Times New Roman" w:hAnsi="Times New Roman" w:cs="Times New Roman"/>
          <w:sz w:val="24"/>
          <w:szCs w:val="24"/>
        </w:rPr>
        <w:t>: 2</w:t>
      </w:r>
      <w:r w:rsidR="00950DE3">
        <w:rPr>
          <w:rFonts w:ascii="Times New Roman" w:hAnsi="Times New Roman" w:cs="Times New Roman"/>
          <w:sz w:val="24"/>
          <w:szCs w:val="24"/>
        </w:rPr>
        <w:t>6.</w:t>
      </w:r>
      <w:r w:rsidRPr="00251889">
        <w:rPr>
          <w:rFonts w:ascii="Times New Roman" w:hAnsi="Times New Roman" w:cs="Times New Roman"/>
          <w:sz w:val="24"/>
          <w:szCs w:val="24"/>
        </w:rPr>
        <w:t xml:space="preserve">03.2024 г. в 10:00 по московскому времени по адресу электронной платформы: </w:t>
      </w:r>
      <w:r w:rsidRPr="00251889">
        <w:rPr>
          <w:rFonts w:ascii="Times New Roman" w:hAnsi="Times New Roman" w:cs="Times New Roman"/>
          <w:sz w:val="24"/>
          <w:szCs w:val="24"/>
          <w:u w:val="single"/>
          <w:lang w:val="en-US"/>
        </w:rPr>
        <w:t>https</w:t>
      </w:r>
      <w:r w:rsidRPr="00251889">
        <w:rPr>
          <w:rFonts w:ascii="Times New Roman" w:hAnsi="Times New Roman" w:cs="Times New Roman"/>
          <w:sz w:val="24"/>
          <w:szCs w:val="24"/>
          <w:u w:val="single"/>
        </w:rPr>
        <w:t>://</w:t>
      </w:r>
      <w:hyperlink r:id="rId12" w:history="1"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roseltorg</w:t>
        </w:r>
        <w:proofErr w:type="spellEnd"/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251889">
        <w:rPr>
          <w:rFonts w:ascii="Times New Roman" w:hAnsi="Times New Roman" w:cs="Times New Roman"/>
          <w:sz w:val="24"/>
          <w:szCs w:val="24"/>
        </w:rPr>
        <w:t xml:space="preserve"> (торговая секция «Приватизация, аренда и продажа прав»).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Дата, время и место проведения аукциона</w:t>
      </w:r>
      <w:r w:rsidR="00950DE3">
        <w:rPr>
          <w:rFonts w:ascii="Times New Roman" w:hAnsi="Times New Roman" w:cs="Times New Roman"/>
          <w:sz w:val="24"/>
          <w:szCs w:val="24"/>
        </w:rPr>
        <w:t>: 29</w:t>
      </w:r>
      <w:r w:rsidRPr="00251889">
        <w:rPr>
          <w:rFonts w:ascii="Times New Roman" w:hAnsi="Times New Roman" w:cs="Times New Roman"/>
          <w:sz w:val="24"/>
          <w:szCs w:val="24"/>
        </w:rPr>
        <w:t xml:space="preserve">.03.2024 г. в 10:00 по московскому времени по адресу универсальной торговой платформы АО «Единая электронная торговая </w:t>
      </w:r>
      <w:r w:rsidRPr="00251889">
        <w:rPr>
          <w:rFonts w:ascii="Times New Roman" w:hAnsi="Times New Roman" w:cs="Times New Roman"/>
          <w:sz w:val="24"/>
          <w:szCs w:val="24"/>
        </w:rPr>
        <w:lastRenderedPageBreak/>
        <w:t xml:space="preserve">площадка» в сети Интернет  </w:t>
      </w:r>
      <w:r w:rsidRPr="00251889">
        <w:rPr>
          <w:rFonts w:ascii="Times New Roman" w:hAnsi="Times New Roman" w:cs="Times New Roman"/>
          <w:sz w:val="24"/>
          <w:szCs w:val="24"/>
          <w:u w:val="single"/>
          <w:lang w:val="en-US"/>
        </w:rPr>
        <w:t>https</w:t>
      </w:r>
      <w:r w:rsidRPr="00251889">
        <w:rPr>
          <w:rFonts w:ascii="Times New Roman" w:hAnsi="Times New Roman" w:cs="Times New Roman"/>
          <w:sz w:val="24"/>
          <w:szCs w:val="24"/>
          <w:u w:val="single"/>
        </w:rPr>
        <w:t>://</w:t>
      </w:r>
      <w:hyperlink r:id="rId13" w:history="1"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roseltorg</w:t>
        </w:r>
        <w:proofErr w:type="spellEnd"/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251889">
        <w:rPr>
          <w:rFonts w:ascii="Times New Roman" w:hAnsi="Times New Roman" w:cs="Times New Roman"/>
          <w:sz w:val="24"/>
          <w:szCs w:val="24"/>
        </w:rPr>
        <w:t xml:space="preserve">  (торговая секция «Приватизация, аренда и продажа прав»).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 xml:space="preserve">  Форма торгов</w:t>
      </w:r>
      <w:r w:rsidRPr="00251889">
        <w:rPr>
          <w:rFonts w:ascii="Times New Roman" w:hAnsi="Times New Roman" w:cs="Times New Roman"/>
          <w:sz w:val="24"/>
          <w:szCs w:val="24"/>
        </w:rPr>
        <w:t>: электронный аукцион.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 Официальный сайт размещения извещения: </w:t>
      </w:r>
      <w:hyperlink r:id="rId14" w:history="1"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https://torgi.gov.ru</w:t>
        </w:r>
      </w:hyperlink>
      <w:r w:rsidRPr="00251889">
        <w:rPr>
          <w:rFonts w:ascii="Times New Roman" w:hAnsi="Times New Roman" w:cs="Times New Roman"/>
          <w:sz w:val="24"/>
          <w:szCs w:val="24"/>
        </w:rPr>
        <w:t xml:space="preserve">, </w:t>
      </w:r>
      <w:hyperlink r:id="rId15" w:history="1"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roseltorg</w:t>
        </w:r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251889">
        <w:rPr>
          <w:rFonts w:ascii="Times New Roman" w:hAnsi="Times New Roman" w:cs="Times New Roman"/>
          <w:sz w:val="24"/>
          <w:szCs w:val="24"/>
        </w:rPr>
        <w:t>,</w:t>
      </w:r>
      <w:r w:rsidRPr="0025188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51889">
        <w:rPr>
          <w:rFonts w:ascii="Times New Roman" w:hAnsi="Times New Roman" w:cs="Times New Roman"/>
          <w:sz w:val="24"/>
          <w:szCs w:val="24"/>
        </w:rPr>
        <w:t xml:space="preserve">сайт администрации Тургеневского городского поселения Ардатовского муниципального района Республики Мордовия – </w:t>
      </w:r>
      <w:hyperlink r:id="rId16" w:history="1"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https://gp-turgenevo.ardatov-rm.ru/</w:t>
        </w:r>
      </w:hyperlink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</w:p>
    <w:p w:rsidR="00DE2233" w:rsidRPr="00251889" w:rsidRDefault="00DE2233" w:rsidP="00DE2233">
      <w:pPr>
        <w:rPr>
          <w:rFonts w:ascii="Times New Roman" w:hAnsi="Times New Roman" w:cs="Times New Roman"/>
          <w:b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Основные термины и определения: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Сайт</w:t>
      </w:r>
      <w:r w:rsidRPr="00251889">
        <w:rPr>
          <w:rFonts w:ascii="Times New Roman" w:hAnsi="Times New Roman" w:cs="Times New Roman"/>
          <w:sz w:val="24"/>
          <w:szCs w:val="24"/>
        </w:rPr>
        <w:t xml:space="preserve"> – часть информационного пространства в информационно-телекоммуникационной сети «Интернет» (далее – сеть «Интернет»), имеющая уникальное имя (адрес в сети «Интернет»), которую можно посмотреть с любого компьютера, подключенного к сети «Интернет» с помощью специальной программы.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Предмет аукциона</w:t>
      </w:r>
      <w:r w:rsidRPr="00251889">
        <w:rPr>
          <w:rFonts w:ascii="Times New Roman" w:hAnsi="Times New Roman" w:cs="Times New Roman"/>
          <w:sz w:val="24"/>
          <w:szCs w:val="24"/>
        </w:rPr>
        <w:t xml:space="preserve"> –право на заключения договора купли -продажи земельного участка, государственная собственность на который не разграничена.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251889">
        <w:rPr>
          <w:rFonts w:ascii="Times New Roman" w:hAnsi="Times New Roman" w:cs="Times New Roman"/>
          <w:sz w:val="24"/>
          <w:szCs w:val="24"/>
        </w:rPr>
        <w:t xml:space="preserve"> – Администрация Тургеневского городского поселения Ардатовского муниципального района Республики Мордовия.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Организатор</w:t>
      </w:r>
      <w:r w:rsidRPr="00251889">
        <w:rPr>
          <w:rFonts w:ascii="Times New Roman" w:hAnsi="Times New Roman" w:cs="Times New Roman"/>
          <w:sz w:val="24"/>
          <w:szCs w:val="24"/>
        </w:rPr>
        <w:t xml:space="preserve"> – юридическое лицо, владеющее сайтом в информационно-телекоммуникационной сети «Интернет» (далее – электронная площадка).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Регистрация на электронной площадке</w:t>
      </w:r>
      <w:r w:rsidRPr="00251889">
        <w:rPr>
          <w:rFonts w:ascii="Times New Roman" w:hAnsi="Times New Roman" w:cs="Times New Roman"/>
          <w:sz w:val="24"/>
          <w:szCs w:val="24"/>
        </w:rPr>
        <w:t xml:space="preserve"> – процедура заполнения персональных данных и присвоения персональных идентификаторов в виде имени и пароля, необходимых для авторизации на электронной площадке, при условии согласия с правилами пользования электронной площадкой.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Открытая часть электронной площадки</w:t>
      </w:r>
      <w:r w:rsidRPr="00251889">
        <w:rPr>
          <w:rFonts w:ascii="Times New Roman" w:hAnsi="Times New Roman" w:cs="Times New Roman"/>
          <w:sz w:val="24"/>
          <w:szCs w:val="24"/>
        </w:rPr>
        <w:t xml:space="preserve"> – раздел электронной площадки, находящийся в открытом доступе, не требующий регистрации на электронной площадке для работы в нём.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Закрытая часть электронной площадки</w:t>
      </w:r>
      <w:r w:rsidRPr="00251889">
        <w:rPr>
          <w:rFonts w:ascii="Times New Roman" w:hAnsi="Times New Roman" w:cs="Times New Roman"/>
          <w:sz w:val="24"/>
          <w:szCs w:val="24"/>
        </w:rPr>
        <w:t xml:space="preserve"> – раздел электронной площадки, доступ к которому имеют только зарегистрированные на электронной площадке Заказчик и участники продажи, позволяющий пользователям получить доступ к информации и выполнять определенные действия.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«Личный кабинет»</w:t>
      </w:r>
      <w:r w:rsidRPr="00251889">
        <w:rPr>
          <w:rFonts w:ascii="Times New Roman" w:hAnsi="Times New Roman" w:cs="Times New Roman"/>
          <w:sz w:val="24"/>
          <w:szCs w:val="24"/>
        </w:rPr>
        <w:t xml:space="preserve"> - персональный рабочий раздел на электронной площадке, доступ к которому может иметь только зарегистрированное на электронной площадке лицо путем ввода через интерфейс сайта идентифицирующих данных (имени пользователя и пароля).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Электронный аукцион</w:t>
      </w:r>
      <w:r w:rsidRPr="00251889">
        <w:rPr>
          <w:rFonts w:ascii="Times New Roman" w:hAnsi="Times New Roman" w:cs="Times New Roman"/>
          <w:sz w:val="24"/>
          <w:szCs w:val="24"/>
        </w:rPr>
        <w:t xml:space="preserve"> – торги по продаже права на заключение договора купли-продажи или договора аренды земельного участка, право приобретения которого принадлежит участнику, предложившему в ходе торгов наиболее высокую цену, проводимые в виде аукциона, открытого по составу участников и по форме подачи предложений о цене, на котором подача заявок и предложений производится только в электронной форме с помощью электронной площадки.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lastRenderedPageBreak/>
        <w:t>Лот</w:t>
      </w:r>
      <w:r w:rsidRPr="00251889">
        <w:rPr>
          <w:rFonts w:ascii="Times New Roman" w:hAnsi="Times New Roman" w:cs="Times New Roman"/>
          <w:sz w:val="24"/>
          <w:szCs w:val="24"/>
        </w:rPr>
        <w:t xml:space="preserve"> – имущество, являющееся предметом торгов, реализуемое в ходе проведения одной процедуры аукциона (электронного аукциона).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bCs/>
          <w:sz w:val="24"/>
          <w:szCs w:val="24"/>
        </w:rPr>
        <w:t>Претендент</w:t>
      </w:r>
      <w:r w:rsidRPr="00251889">
        <w:rPr>
          <w:rFonts w:ascii="Times New Roman" w:hAnsi="Times New Roman" w:cs="Times New Roman"/>
          <w:sz w:val="24"/>
          <w:szCs w:val="24"/>
        </w:rPr>
        <w:t xml:space="preserve"> – зарегистрированное на электронной площадке физическое или юридическое лицо, желающее принять участие в электронном аукционе,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Участник электронного аукциона</w:t>
      </w:r>
      <w:r w:rsidRPr="00251889">
        <w:rPr>
          <w:rFonts w:ascii="Times New Roman" w:hAnsi="Times New Roman" w:cs="Times New Roman"/>
          <w:sz w:val="24"/>
          <w:szCs w:val="24"/>
        </w:rPr>
        <w:t xml:space="preserve"> – претендент, допущенный к участию в электронном аукционе.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Электронная подпись</w:t>
      </w:r>
      <w:r w:rsidRPr="00251889">
        <w:rPr>
          <w:rFonts w:ascii="Times New Roman" w:hAnsi="Times New Roman" w:cs="Times New Roman"/>
          <w:sz w:val="24"/>
          <w:szCs w:val="24"/>
        </w:rPr>
        <w:t xml:space="preserve"> – реквизит электронного документа, предназначенный для защиты данного электронного документа от подделки,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подписи, а также установить отсутствие искажения информации в электронном документе.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Электронный документ</w:t>
      </w:r>
      <w:r w:rsidRPr="00251889">
        <w:rPr>
          <w:rFonts w:ascii="Times New Roman" w:hAnsi="Times New Roman" w:cs="Times New Roman"/>
          <w:sz w:val="24"/>
          <w:szCs w:val="24"/>
        </w:rPr>
        <w:t xml:space="preserve"> – документ, в котором информация представлена в электронно-цифровой форме, подписанный электронной подписью лица, имеющего право действовать от имени лица, направившего такой документ.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Электронный образ документа</w:t>
      </w:r>
      <w:r w:rsidRPr="00251889">
        <w:rPr>
          <w:rFonts w:ascii="Times New Roman" w:hAnsi="Times New Roman" w:cs="Times New Roman"/>
          <w:sz w:val="24"/>
          <w:szCs w:val="24"/>
        </w:rPr>
        <w:t xml:space="preserve"> – электронная копия документа, выполненного на бумажном носителе, заверенная электронной подписью лица, имеющего право действовать от имени лица, направившего такую копию документа.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Электронное сообщение (электронное уведомление)</w:t>
      </w:r>
      <w:r w:rsidRPr="00251889">
        <w:rPr>
          <w:rFonts w:ascii="Times New Roman" w:hAnsi="Times New Roman" w:cs="Times New Roman"/>
          <w:sz w:val="24"/>
          <w:szCs w:val="24"/>
        </w:rPr>
        <w:t xml:space="preserve"> – любое распорядительное или информационное </w:t>
      </w:r>
      <w:proofErr w:type="gramStart"/>
      <w:r w:rsidRPr="00251889">
        <w:rPr>
          <w:rFonts w:ascii="Times New Roman" w:hAnsi="Times New Roman" w:cs="Times New Roman"/>
          <w:sz w:val="24"/>
          <w:szCs w:val="24"/>
        </w:rPr>
        <w:t>сообщение</w:t>
      </w:r>
      <w:proofErr w:type="gramEnd"/>
      <w:r w:rsidRPr="00251889">
        <w:rPr>
          <w:rFonts w:ascii="Times New Roman" w:hAnsi="Times New Roman" w:cs="Times New Roman"/>
          <w:sz w:val="24"/>
          <w:szCs w:val="24"/>
        </w:rPr>
        <w:t xml:space="preserve"> или электронный документ, направляемый пользователями электронной площадки друг другу в процессе работы на электронной площадке.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Электронный журнал</w:t>
      </w:r>
      <w:r w:rsidRPr="00251889">
        <w:rPr>
          <w:rFonts w:ascii="Times New Roman" w:hAnsi="Times New Roman" w:cs="Times New Roman"/>
          <w:sz w:val="24"/>
          <w:szCs w:val="24"/>
        </w:rPr>
        <w:t xml:space="preserve"> – электронный документ,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«Шаг аукциона»</w:t>
      </w:r>
      <w:r w:rsidRPr="00251889">
        <w:rPr>
          <w:rFonts w:ascii="Times New Roman" w:hAnsi="Times New Roman" w:cs="Times New Roman"/>
          <w:sz w:val="24"/>
          <w:szCs w:val="24"/>
        </w:rPr>
        <w:t xml:space="preserve"> - установленная Заказчиком в фиксированной сумме и не изменяющаяся в течение всего электронного аукциона величина, составляющая не более 3 процентов начальной цены, на которую в ходе процедуры электронного аукциона его участниками последовательно повышается начальная цена.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Победитель аукциона</w:t>
      </w:r>
      <w:r w:rsidRPr="00251889">
        <w:rPr>
          <w:rFonts w:ascii="Times New Roman" w:hAnsi="Times New Roman" w:cs="Times New Roman"/>
          <w:sz w:val="24"/>
          <w:szCs w:val="24"/>
        </w:rPr>
        <w:t xml:space="preserve"> – участник электронного аукциона, предложивший наиболее высокую цену имущества.</w:t>
      </w:r>
    </w:p>
    <w:p w:rsidR="00DE2233" w:rsidRPr="00251889" w:rsidRDefault="00DE2233" w:rsidP="00DE2233">
      <w:pPr>
        <w:rPr>
          <w:rFonts w:ascii="Times New Roman" w:hAnsi="Times New Roman" w:cs="Times New Roman"/>
          <w:b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Порядок, место, даты начала и окончания срока подачи заявок с документами на участие в электронном аукционе.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Указанное в настоящем информационном сообщении время – московское. При исчислении сроков, указанных в настоящем информационном сообщении, принимается время сервера электронной торговой площадки – московское.</w:t>
      </w:r>
    </w:p>
    <w:p w:rsidR="00DE2233" w:rsidRPr="00251889" w:rsidRDefault="00DE2233" w:rsidP="00DE2233">
      <w:pPr>
        <w:rPr>
          <w:rFonts w:ascii="Times New Roman" w:hAnsi="Times New Roman" w:cs="Times New Roman"/>
          <w:b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 xml:space="preserve">Дата начала приема </w:t>
      </w:r>
      <w:r w:rsidRPr="00251889">
        <w:rPr>
          <w:rFonts w:ascii="Times New Roman" w:hAnsi="Times New Roman" w:cs="Times New Roman"/>
          <w:sz w:val="24"/>
          <w:szCs w:val="24"/>
        </w:rPr>
        <w:t xml:space="preserve">заявок на участие в аукционе </w:t>
      </w:r>
      <w:r w:rsidR="00950DE3">
        <w:rPr>
          <w:rFonts w:ascii="Times New Roman" w:hAnsi="Times New Roman" w:cs="Times New Roman"/>
          <w:b/>
          <w:sz w:val="24"/>
          <w:szCs w:val="24"/>
        </w:rPr>
        <w:t>– 22 февраля 2024 года в 09</w:t>
      </w:r>
      <w:r w:rsidRPr="00251889">
        <w:rPr>
          <w:rFonts w:ascii="Times New Roman" w:hAnsi="Times New Roman" w:cs="Times New Roman"/>
          <w:b/>
          <w:sz w:val="24"/>
          <w:szCs w:val="24"/>
        </w:rPr>
        <w:t>:00.</w:t>
      </w:r>
    </w:p>
    <w:p w:rsidR="00DE2233" w:rsidRPr="00251889" w:rsidRDefault="00DE2233" w:rsidP="00DE2233">
      <w:pPr>
        <w:rPr>
          <w:rFonts w:ascii="Times New Roman" w:hAnsi="Times New Roman" w:cs="Times New Roman"/>
          <w:b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 xml:space="preserve">Дата окончания приема </w:t>
      </w:r>
      <w:r w:rsidRPr="00251889">
        <w:rPr>
          <w:rFonts w:ascii="Times New Roman" w:hAnsi="Times New Roman" w:cs="Times New Roman"/>
          <w:sz w:val="24"/>
          <w:szCs w:val="24"/>
        </w:rPr>
        <w:t>заявок на участие в аукционе</w:t>
      </w:r>
      <w:r w:rsidR="00950DE3">
        <w:rPr>
          <w:rFonts w:ascii="Times New Roman" w:hAnsi="Times New Roman" w:cs="Times New Roman"/>
          <w:b/>
          <w:sz w:val="24"/>
          <w:szCs w:val="24"/>
        </w:rPr>
        <w:t xml:space="preserve"> – 24 марта 2024 года в 17:00</w:t>
      </w:r>
      <w:r w:rsidRPr="00251889">
        <w:rPr>
          <w:rFonts w:ascii="Times New Roman" w:hAnsi="Times New Roman" w:cs="Times New Roman"/>
          <w:b/>
          <w:sz w:val="24"/>
          <w:szCs w:val="24"/>
        </w:rPr>
        <w:t>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lastRenderedPageBreak/>
        <w:t>Заявка на участие в аукционе в сроки, указанные в извещении о проведении аукциона, направляется оператору электронной площадки в форме электронного документа и подписывается усиленной квалифицированной подписью заявителя.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Заявка подается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с указанием банковских реквизитов счета для возврата задатка, с приложением электронных образов необходимых документов (приложение 1).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2) копии документов, удостоверяющих личность заявителя (для граждан);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3) надлежащим образом,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4) документы, подтверждающие внесение задатка.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Физические лица и индивидуальные предприниматели вместе с заявкой направляют копию всех листов документа, удостоверяющего личность.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Представление документов, подтверждающих внесение задатка, признается заключением соглашения о задатке.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Прием документов прекращается не ранее чем за пять дней до дня проведения аукциона по продаже земельного участка, находящегося в государственной или муниципальной собственности, либо аукциона на право заключения договора аренды земельного участка, находящегося в государственной или муниципальной собственности.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Один заявитель вправе подать только одну заявку на участие в аукционе.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Заявка на участие в электронном аукционе с указанием банковских реквизитов счета для возврата задатка направляется оператору электронной площадки в форме электронного документа с приложением документов, указанных в подпунктах 2 - 4 пункта 1, пункте 1.1 статьи 39.12 Земельного кодекса Российской Федерации. Заявка на участие в электронном аукционе, а также прилагаемые к ней документы подписываются усиленной квалифицированной электронной подписью заявителя.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К участию в аукционе допускаются физические и юридические лица, которые могут быть признаны претендентами по законодательству Российской Федерации, своевременное подавшие заявку, другие необходимые документы и внесшие задаток для участия в аукционе.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Заявки подаются на электронную площадку, начиная с даты начала приема заявок до времени и даты окончания приема заявок, указанных в информационном сообщении.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Заявки с прилагаемыми к ним документами,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lastRenderedPageBreak/>
        <w:t>Оператор электронной площадки обязан обеспечить конфиденциальность информации о заявителях и участниках конкурса или аукциона, направивших информацию и документы, и их содержания до направления в соответствии с настоящим Порядком таких информации и документов организатору конкурса или аукциона, а также бесперебойное функционирование электронной площадки и доступ к ней организатора конкурса или аукциона, заявителей и участников конкурса или аукциона в течение всего срока проведения конкурса или аукциона.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Заявка на участие в аукционе, поступившая по истечении срока приема заявок, возвращается заявителю в день ее поступления.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DE2233" w:rsidRPr="00251889" w:rsidRDefault="00DE2233" w:rsidP="00DE2233">
      <w:pPr>
        <w:rPr>
          <w:rFonts w:ascii="Times New Roman" w:hAnsi="Times New Roman" w:cs="Times New Roman"/>
          <w:b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Порядок регистрации на электронной площадке.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Для обеспечения доступа к участию в электронном аукционе претендентам необходимо пройти процедуру регистрации на электронной площадке.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Регистрации на электронной площадке подлежат претенденты, ранее не зарегистрированные на электронной площадке или регистрация которых на </w:t>
      </w:r>
      <w:proofErr w:type="gramStart"/>
      <w:r w:rsidRPr="00251889">
        <w:rPr>
          <w:rFonts w:ascii="Times New Roman" w:hAnsi="Times New Roman" w:cs="Times New Roman"/>
          <w:sz w:val="24"/>
          <w:szCs w:val="24"/>
        </w:rPr>
        <w:t>электронной площадке</w:t>
      </w:r>
      <w:proofErr w:type="gramEnd"/>
      <w:r w:rsidRPr="00251889">
        <w:rPr>
          <w:rFonts w:ascii="Times New Roman" w:hAnsi="Times New Roman" w:cs="Times New Roman"/>
          <w:sz w:val="24"/>
          <w:szCs w:val="24"/>
        </w:rPr>
        <w:t xml:space="preserve"> была ими прекращена.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Регистрация на электронной площадке проводится в соответствии с Регламентом </w:t>
      </w:r>
      <w:r w:rsidRPr="00251889">
        <w:rPr>
          <w:rFonts w:ascii="Times New Roman" w:hAnsi="Times New Roman" w:cs="Times New Roman"/>
          <w:bCs/>
          <w:sz w:val="24"/>
          <w:szCs w:val="24"/>
        </w:rPr>
        <w:t>универсальной торговой платформы АО «Единая электронная торговая площадка»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Для получения регистрации на электронной площадке претенденты представляют оператору электронной площадки: 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заявление об их регистрации на электронной площадке по форме, установленной оператором электронной площадки; 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адрес электронной почты этого претендента для направления оператором электронной площадки уведомлений и иной информации. 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Оператор электронной площадки не должен требовать от претендента документы и информацию, не предусмотренные настоящим пунктом.</w:t>
      </w:r>
    </w:p>
    <w:p w:rsidR="00DE2233" w:rsidRPr="00251889" w:rsidRDefault="00DE2233" w:rsidP="00DE2233">
      <w:pPr>
        <w:rPr>
          <w:rFonts w:ascii="Times New Roman" w:hAnsi="Times New Roman" w:cs="Times New Roman"/>
          <w:bCs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Регламент электронной площадки</w:t>
      </w:r>
      <w:r w:rsidRPr="00251889">
        <w:rPr>
          <w:rFonts w:ascii="Times New Roman" w:hAnsi="Times New Roman" w:cs="Times New Roman"/>
          <w:bCs/>
          <w:sz w:val="24"/>
          <w:szCs w:val="24"/>
        </w:rPr>
        <w:t xml:space="preserve"> и инструкция для участника торгов по работе в торговой секции «Приватизация, аренда и продажа прав» универсальной торговой платформы АО «Единая электронная торговая площадка» размещен по адресу: </w:t>
      </w:r>
      <w:hyperlink w:history="1">
        <w:r w:rsidRPr="00251889">
          <w:rPr>
            <w:rStyle w:val="a3"/>
            <w:rFonts w:ascii="Times New Roman" w:hAnsi="Times New Roman" w:cs="Times New Roman"/>
            <w:bCs/>
            <w:sz w:val="24"/>
            <w:szCs w:val="24"/>
          </w:rPr>
          <w:t xml:space="preserve"> www.roseltorg.ru</w:t>
        </w:r>
      </w:hyperlink>
      <w:r w:rsidRPr="00251889">
        <w:rPr>
          <w:rFonts w:ascii="Times New Roman" w:hAnsi="Times New Roman" w:cs="Times New Roman"/>
          <w:bCs/>
          <w:sz w:val="24"/>
          <w:szCs w:val="24"/>
        </w:rPr>
        <w:t xml:space="preserve"> в разделе База знаний. </w:t>
      </w:r>
    </w:p>
    <w:p w:rsidR="00DE2233" w:rsidRPr="00251889" w:rsidRDefault="00DE2233" w:rsidP="00DE2233">
      <w:pPr>
        <w:rPr>
          <w:rFonts w:ascii="Times New Roman" w:hAnsi="Times New Roman" w:cs="Times New Roman"/>
          <w:b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Порядок ознакомления с документами и информацией о земельном участке.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Информационное сообщение о проведении аукциона размещается на информационном ресурсе государственной информационной системы «Официальный сайт Российской Федерации в информационно-телекоммуникационной сети «Интернет» (далее - ГИС Торги) </w:t>
      </w:r>
      <w:hyperlink r:id="rId17" w:history="1"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https://torgi.gov.ru/new</w:t>
        </w:r>
      </w:hyperlink>
      <w:r w:rsidRPr="00251889">
        <w:rPr>
          <w:rFonts w:ascii="Times New Roman" w:hAnsi="Times New Roman" w:cs="Times New Roman"/>
          <w:sz w:val="24"/>
          <w:szCs w:val="24"/>
        </w:rPr>
        <w:t xml:space="preserve">, </w:t>
      </w:r>
      <w:r w:rsidRPr="00251889">
        <w:rPr>
          <w:rFonts w:ascii="Times New Roman" w:hAnsi="Times New Roman" w:cs="Times New Roman"/>
          <w:bCs/>
          <w:sz w:val="24"/>
          <w:szCs w:val="24"/>
        </w:rPr>
        <w:t xml:space="preserve">в открытой для доступа неограниченного круга лиц части электронной площадки </w:t>
      </w:r>
      <w:r w:rsidRPr="00251889">
        <w:rPr>
          <w:rFonts w:ascii="Times New Roman" w:hAnsi="Times New Roman" w:cs="Times New Roman"/>
          <w:sz w:val="24"/>
          <w:szCs w:val="24"/>
        </w:rPr>
        <w:t xml:space="preserve">на сайте </w:t>
      </w:r>
      <w:hyperlink w:history="1"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 xml:space="preserve"> www.roseltorg.ru</w:t>
        </w:r>
      </w:hyperlink>
      <w:r w:rsidRPr="00251889">
        <w:rPr>
          <w:rFonts w:ascii="Times New Roman" w:hAnsi="Times New Roman" w:cs="Times New Roman"/>
          <w:sz w:val="24"/>
          <w:szCs w:val="24"/>
        </w:rPr>
        <w:t>, официальном сайте Организатора-</w:t>
      </w:r>
      <w:r w:rsidRPr="00251889">
        <w:rPr>
          <w:rFonts w:ascii="Times New Roman" w:hAnsi="Times New Roman" w:cs="Times New Roman"/>
          <w:sz w:val="24"/>
          <w:szCs w:val="24"/>
        </w:rPr>
        <w:lastRenderedPageBreak/>
        <w:t xml:space="preserve">администрации Тургеневского городского поселения Ардатовского муниципального района Республики Мордовия: – </w:t>
      </w:r>
      <w:hyperlink r:id="rId18" w:history="1"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https://gp-turgenevo.ardatov-rm.ru/</w:t>
        </w:r>
      </w:hyperlink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Такой запрос в режиме реального времени направляется в «личный кабинет» Заказчика для рассмотрения при условии, что запрос поступил Заказчику торгов не позднее 5 рабочих дней до даты окончания подачи заявок.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В течение 2 рабочих дней со дня поступления запроса Заказчик предоставляет Организатору торгов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Любое заинтересованное лицо, независимо от регистрации на электронной площадке, со дня начала приема заявок вправе осмотреть выставленный на аукцион земельный участок.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Осмотр земельного участка осуществляется заявителями самостоятельно с даты опубликования извещения о проведении аукциона в любое время.</w:t>
      </w:r>
    </w:p>
    <w:p w:rsidR="00DE2233" w:rsidRPr="00251889" w:rsidRDefault="00DE2233" w:rsidP="00DE2233">
      <w:pPr>
        <w:rPr>
          <w:rFonts w:ascii="Times New Roman" w:hAnsi="Times New Roman" w:cs="Times New Roman"/>
          <w:bCs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С момента начала приема заявок каждому Претенденту предоставляется возможность ознакомления с дополнительной информацией (форма заявки, инструкция по заполнению заявки, подробная характеристика объекта, условия договора аренды, купли-продажи и т.д.) в администрации Тургеневского городского поселения Ардатовского муниципального района Республики Мордовия, находящейся по адресу: Республика Мордовия, Ардатовский район, р.п. Тургенево, , ул. Ленинская, д. 8а и на сайте администрации Тургеневского городского поселения Ардатовского  муниципального района Республики Мордовия: </w:t>
      </w:r>
      <w:r w:rsidRPr="00251889">
        <w:rPr>
          <w:rFonts w:ascii="Times New Roman" w:hAnsi="Times New Roman" w:cs="Times New Roman"/>
          <w:bCs/>
          <w:sz w:val="24"/>
          <w:szCs w:val="24"/>
        </w:rPr>
        <w:t xml:space="preserve">– </w:t>
      </w:r>
      <w:hyperlink r:id="rId19" w:history="1">
        <w:r w:rsidRPr="00251889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https://gp-turgenevo.ardatov-rm.ru/</w:t>
        </w:r>
      </w:hyperlink>
      <w:r w:rsidRPr="0025188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51889">
        <w:rPr>
          <w:rFonts w:ascii="Times New Roman" w:hAnsi="Times New Roman" w:cs="Times New Roman"/>
          <w:sz w:val="24"/>
          <w:szCs w:val="24"/>
        </w:rPr>
        <w:t>контактный телефон 8 (83431) 2-36-25.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Документооборот между Претендентами, участниками торгов, Заказчиком и Организатором торгов осуществляется через электронную площадку в форме электронных документов либо электронных образов документов, заверенных электронной подписью лица, имеющего право действовать от имени Претендента, за исключением договора купли - продажи, который заключается в простой письменной форме.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Наличие электронной подписи уполномоченного (доверенного) лица означает, что документы и сведения, поданные в форме электронных документов, направлены от имени Претендента, участника торгов, Заказчика либо Организатора торгов и отправитель несет ответственность за подлинность и достоверность таких документов и сведений (электронные документы, направляемые организатором либо размещенные им на электронной площадке, должны быть подписаны усиленной квалифицированной электронной подписью лица, имеющего права действовать от имени организатора торгов). </w:t>
      </w:r>
    </w:p>
    <w:p w:rsidR="00DE2233" w:rsidRPr="00251889" w:rsidRDefault="00DE2233" w:rsidP="00DE2233">
      <w:pPr>
        <w:rPr>
          <w:rFonts w:ascii="Times New Roman" w:hAnsi="Times New Roman" w:cs="Times New Roman"/>
          <w:b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Условия допуска и отказа в допуске к участию в аукционе.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К участию в процедуре купли – продажи земельного участка допускаются лица, признанные Заказчиком в соответствии с Земельным кодексом Российской Федерации участниками.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Претендент не допускается к участию в аукционе по следующим основаниям: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lastRenderedPageBreak/>
        <w:t>1) непредставление необходимых для участия в аукционе документов или представление недостоверных сведений;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2) не поступление задатка в установленный срок на счет Организатора торгов, указанный в информационном сообщении;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3) подача заявки на участие в аукционе лицом, которое не имеет права быть участником аукциона, покупателем земельного участка или приобрести земельный участок в аренду;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 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Перечень указанных оснований отказа Претенденту в участии в аукционе является исчерпывающим.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Информация об отказе в допуске к участию в аукционе размещается в </w:t>
      </w:r>
      <w:r w:rsidRPr="00251889">
        <w:rPr>
          <w:rFonts w:ascii="Times New Roman" w:hAnsi="Times New Roman" w:cs="Times New Roman"/>
          <w:bCs/>
          <w:sz w:val="24"/>
          <w:szCs w:val="24"/>
        </w:rPr>
        <w:t xml:space="preserve">открытой для доступа неограниченного круга лиц части электронной площадки </w:t>
      </w:r>
      <w:r w:rsidRPr="00251889">
        <w:rPr>
          <w:rFonts w:ascii="Times New Roman" w:hAnsi="Times New Roman" w:cs="Times New Roman"/>
          <w:sz w:val="24"/>
          <w:szCs w:val="24"/>
        </w:rPr>
        <w:t xml:space="preserve">на сайте </w:t>
      </w:r>
      <w:hyperlink r:id="rId20" w:history="1"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www.roseltorg.ru</w:t>
        </w:r>
      </w:hyperlink>
      <w:r w:rsidRPr="00251889">
        <w:rPr>
          <w:rFonts w:ascii="Times New Roman" w:hAnsi="Times New Roman" w:cs="Times New Roman"/>
          <w:sz w:val="24"/>
          <w:szCs w:val="24"/>
        </w:rPr>
        <w:t xml:space="preserve">, на ГИС Торги </w:t>
      </w:r>
      <w:r w:rsidRPr="00251889">
        <w:rPr>
          <w:rFonts w:ascii="Times New Roman" w:hAnsi="Times New Roman" w:cs="Times New Roman"/>
          <w:sz w:val="24"/>
          <w:szCs w:val="24"/>
          <w:lang w:val="en-US"/>
        </w:rPr>
        <w:t>https</w:t>
      </w:r>
      <w:r w:rsidRPr="00251889">
        <w:rPr>
          <w:rFonts w:ascii="Times New Roman" w:hAnsi="Times New Roman" w:cs="Times New Roman"/>
          <w:sz w:val="24"/>
          <w:szCs w:val="24"/>
        </w:rPr>
        <w:t>://torgi.gov.ru/</w:t>
      </w:r>
      <w:r w:rsidRPr="00251889">
        <w:rPr>
          <w:rFonts w:ascii="Times New Roman" w:hAnsi="Times New Roman" w:cs="Times New Roman"/>
          <w:sz w:val="24"/>
          <w:szCs w:val="24"/>
          <w:lang w:val="en-US"/>
        </w:rPr>
        <w:t>new</w:t>
      </w:r>
      <w:r w:rsidRPr="00251889">
        <w:rPr>
          <w:rFonts w:ascii="Times New Roman" w:hAnsi="Times New Roman" w:cs="Times New Roman"/>
          <w:sz w:val="24"/>
          <w:szCs w:val="24"/>
        </w:rPr>
        <w:t xml:space="preserve"> и официальном сайте Организатора – администрации Тургеневского городского поселения Ардатовского муниципального района Республики Мордовия: – </w:t>
      </w:r>
      <w:hyperlink r:id="rId21" w:history="1"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https://gp-turgenevo.ardatov-rm.ru/</w:t>
        </w:r>
      </w:hyperlink>
      <w:r w:rsidRPr="00251889">
        <w:rPr>
          <w:rFonts w:ascii="Times New Roman" w:hAnsi="Times New Roman" w:cs="Times New Roman"/>
          <w:sz w:val="24"/>
          <w:szCs w:val="24"/>
        </w:rPr>
        <w:t>, в срок не позднее рабочего дня, следующего за днем принятия указанного решения.</w:t>
      </w:r>
    </w:p>
    <w:p w:rsidR="00DE2233" w:rsidRPr="00251889" w:rsidRDefault="00DE2233" w:rsidP="00DE2233">
      <w:pPr>
        <w:rPr>
          <w:rFonts w:ascii="Times New Roman" w:hAnsi="Times New Roman" w:cs="Times New Roman"/>
          <w:b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Отмена и приостановление аукциона.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Организатор вправе отменить аукцион не позднее чем за 3 (три) дня до даты проведения аукциона.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Решение об отмене аукциона размещается </w:t>
      </w:r>
      <w:r w:rsidRPr="00251889">
        <w:rPr>
          <w:rFonts w:ascii="Times New Roman" w:hAnsi="Times New Roman" w:cs="Times New Roman"/>
          <w:bCs/>
          <w:sz w:val="24"/>
          <w:szCs w:val="24"/>
        </w:rPr>
        <w:t xml:space="preserve">в открытой для доступа неограниченного круга лиц части электронной площадки </w:t>
      </w:r>
      <w:r w:rsidRPr="00251889">
        <w:rPr>
          <w:rFonts w:ascii="Times New Roman" w:hAnsi="Times New Roman" w:cs="Times New Roman"/>
          <w:sz w:val="24"/>
          <w:szCs w:val="24"/>
        </w:rPr>
        <w:t xml:space="preserve">на сайте </w:t>
      </w:r>
      <w:hyperlink r:id="rId22" w:history="1"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 xml:space="preserve"> </w:t>
        </w:r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roseltorg</w:t>
        </w:r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251889">
        <w:rPr>
          <w:rFonts w:ascii="Times New Roman" w:hAnsi="Times New Roman" w:cs="Times New Roman"/>
          <w:sz w:val="24"/>
          <w:szCs w:val="24"/>
        </w:rPr>
        <w:t xml:space="preserve">, на ГИС Торги </w:t>
      </w:r>
      <w:r w:rsidRPr="00251889">
        <w:rPr>
          <w:rFonts w:ascii="Times New Roman" w:hAnsi="Times New Roman" w:cs="Times New Roman"/>
          <w:sz w:val="24"/>
          <w:szCs w:val="24"/>
          <w:lang w:val="en-US"/>
        </w:rPr>
        <w:t>https</w:t>
      </w:r>
      <w:r w:rsidRPr="00251889">
        <w:rPr>
          <w:rFonts w:ascii="Times New Roman" w:hAnsi="Times New Roman" w:cs="Times New Roman"/>
          <w:sz w:val="24"/>
          <w:szCs w:val="24"/>
        </w:rPr>
        <w:t>://torgi.gov.ru/</w:t>
      </w:r>
      <w:r w:rsidRPr="00251889">
        <w:rPr>
          <w:rFonts w:ascii="Times New Roman" w:hAnsi="Times New Roman" w:cs="Times New Roman"/>
          <w:sz w:val="24"/>
          <w:szCs w:val="24"/>
          <w:lang w:val="en-US"/>
        </w:rPr>
        <w:t>new</w:t>
      </w:r>
      <w:r w:rsidRPr="00251889">
        <w:rPr>
          <w:rFonts w:ascii="Times New Roman" w:hAnsi="Times New Roman" w:cs="Times New Roman"/>
          <w:sz w:val="24"/>
          <w:szCs w:val="24"/>
        </w:rPr>
        <w:t xml:space="preserve">, на официальном сайте Организатора-администрации Тургеневского городского поселения Ардатовского муниципального района Республики Мордовия: – </w:t>
      </w:r>
      <w:hyperlink r:id="rId23" w:history="1"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https://gp-turgenevo.ardatov-rm.ru/</w:t>
        </w:r>
      </w:hyperlink>
      <w:r w:rsidRPr="00251889"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2518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«личный кабинет» Претендентов.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Организатор приостанавливает проведение продажи земельного участка и права на заключение договора аренды земельного участка в случае технологического сбоя, зафиксированного программно-аппаратными средствами электронной площадки, но не более чем на одни сутки. Возобновление проведения продажи земельного участка и права на заключение договора аренды земельного участка начинается с того момента, на котором продажа земельного участка и право на заключение договора аренды земельного участка была прервана.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В течение одного часа со времени приостановления проведения продажи земельного участка или права на заключение договора аренды земельного участка, организатор размещает на электронной площадке информацию о причине приостановления продажи или права на заключение договора аренды, времени приостановления и возобновления продажи или права на заключение договора аренды, уведомляет об этом участников, а также направляет указанную информацию Продавцу или Арендатору для внесения в </w:t>
      </w:r>
      <w:r w:rsidRPr="00251889">
        <w:rPr>
          <w:rFonts w:ascii="Times New Roman" w:hAnsi="Times New Roman" w:cs="Times New Roman"/>
          <w:sz w:val="24"/>
          <w:szCs w:val="24"/>
        </w:rPr>
        <w:lastRenderedPageBreak/>
        <w:t>протокол об итогах продажи земельного участка и права на заключение договора аренды земельного участка</w:t>
      </w:r>
    </w:p>
    <w:p w:rsidR="00DE2233" w:rsidRPr="00251889" w:rsidRDefault="00DE2233" w:rsidP="00DE2233">
      <w:pPr>
        <w:rPr>
          <w:rFonts w:ascii="Times New Roman" w:hAnsi="Times New Roman" w:cs="Times New Roman"/>
          <w:b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Порядок внесения и возврата задатка.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Cs/>
          <w:sz w:val="24"/>
          <w:szCs w:val="24"/>
        </w:rPr>
        <w:t xml:space="preserve">Задаток вносится единым платежом </w:t>
      </w:r>
      <w:r w:rsidRPr="00251889">
        <w:rPr>
          <w:rFonts w:ascii="Times New Roman" w:hAnsi="Times New Roman" w:cs="Times New Roman"/>
          <w:sz w:val="24"/>
          <w:szCs w:val="24"/>
        </w:rPr>
        <w:t>в размере 20% от начальной цены путем банковского перевода по следующим реквизитам:</w:t>
      </w:r>
    </w:p>
    <w:tbl>
      <w:tblPr>
        <w:tblW w:w="9639" w:type="dxa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2"/>
        <w:gridCol w:w="5087"/>
      </w:tblGrid>
      <w:tr w:rsidR="00DE2233" w:rsidRPr="00251889" w:rsidTr="00B42248">
        <w:tc>
          <w:tcPr>
            <w:tcW w:w="4552" w:type="dxa"/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Получатель</w:t>
            </w:r>
          </w:p>
        </w:tc>
        <w:tc>
          <w:tcPr>
            <w:tcW w:w="5087" w:type="dxa"/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E2233" w:rsidRPr="00251889" w:rsidTr="00B42248">
        <w:tc>
          <w:tcPr>
            <w:tcW w:w="4552" w:type="dxa"/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087" w:type="dxa"/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АО «Единая электронная торговая площадка»</w:t>
            </w:r>
          </w:p>
        </w:tc>
      </w:tr>
      <w:tr w:rsidR="00DE2233" w:rsidRPr="00251889" w:rsidTr="00B42248">
        <w:tc>
          <w:tcPr>
            <w:tcW w:w="4552" w:type="dxa"/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5087" w:type="dxa"/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7707704692</w:t>
            </w:r>
          </w:p>
        </w:tc>
      </w:tr>
      <w:tr w:rsidR="00DE2233" w:rsidRPr="00251889" w:rsidTr="00B42248">
        <w:tc>
          <w:tcPr>
            <w:tcW w:w="4552" w:type="dxa"/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5087" w:type="dxa"/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772501001</w:t>
            </w:r>
          </w:p>
        </w:tc>
      </w:tr>
      <w:tr w:rsidR="00DE2233" w:rsidRPr="00251889" w:rsidTr="00B42248">
        <w:tc>
          <w:tcPr>
            <w:tcW w:w="4552" w:type="dxa"/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Расчетный счет:</w:t>
            </w:r>
          </w:p>
        </w:tc>
        <w:tc>
          <w:tcPr>
            <w:tcW w:w="5087" w:type="dxa"/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40702810510050001273</w:t>
            </w:r>
          </w:p>
        </w:tc>
      </w:tr>
      <w:tr w:rsidR="00DE2233" w:rsidRPr="00251889" w:rsidTr="00B42248">
        <w:tc>
          <w:tcPr>
            <w:tcW w:w="4552" w:type="dxa"/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Банк получателя</w:t>
            </w:r>
          </w:p>
        </w:tc>
        <w:tc>
          <w:tcPr>
            <w:tcW w:w="5087" w:type="dxa"/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E2233" w:rsidRPr="00251889" w:rsidTr="00B42248">
        <w:tc>
          <w:tcPr>
            <w:tcW w:w="4552" w:type="dxa"/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Наименование банка:</w:t>
            </w:r>
          </w:p>
        </w:tc>
        <w:tc>
          <w:tcPr>
            <w:tcW w:w="5087" w:type="dxa"/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Филиал «Центральный» Банка ВТБ (ПАО) в г. Москва</w:t>
            </w:r>
          </w:p>
        </w:tc>
      </w:tr>
      <w:tr w:rsidR="00DE2233" w:rsidRPr="00251889" w:rsidTr="00B42248">
        <w:tc>
          <w:tcPr>
            <w:tcW w:w="4552" w:type="dxa"/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БИК:</w:t>
            </w:r>
          </w:p>
        </w:tc>
        <w:tc>
          <w:tcPr>
            <w:tcW w:w="5087" w:type="dxa"/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044525411</w:t>
            </w:r>
          </w:p>
        </w:tc>
      </w:tr>
      <w:tr w:rsidR="00DE2233" w:rsidRPr="00251889" w:rsidTr="00B42248">
        <w:tc>
          <w:tcPr>
            <w:tcW w:w="4552" w:type="dxa"/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Корреспондентский счет:</w:t>
            </w:r>
          </w:p>
        </w:tc>
        <w:tc>
          <w:tcPr>
            <w:tcW w:w="5087" w:type="dxa"/>
          </w:tcPr>
          <w:p w:rsidR="00DE2233" w:rsidRPr="00251889" w:rsidRDefault="00DE2233" w:rsidP="00DE22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89">
              <w:rPr>
                <w:rFonts w:ascii="Times New Roman" w:hAnsi="Times New Roman" w:cs="Times New Roman"/>
                <w:sz w:val="24"/>
                <w:szCs w:val="24"/>
              </w:rPr>
              <w:t>30101810145250000411</w:t>
            </w:r>
          </w:p>
        </w:tc>
      </w:tr>
    </w:tbl>
    <w:p w:rsidR="00DE2233" w:rsidRPr="00251889" w:rsidRDefault="00DE2233" w:rsidP="00DE2233">
      <w:pPr>
        <w:rPr>
          <w:rFonts w:ascii="Times New Roman" w:hAnsi="Times New Roman" w:cs="Times New Roman"/>
          <w:bCs/>
          <w:sz w:val="24"/>
          <w:szCs w:val="24"/>
        </w:rPr>
      </w:pP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 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Оператор электронной площадки</w:t>
      </w:r>
      <w:r w:rsidRPr="00251889">
        <w:rPr>
          <w:rFonts w:ascii="Times New Roman" w:hAnsi="Times New Roman" w:cs="Times New Roman"/>
          <w:bCs/>
          <w:sz w:val="24"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 </w:t>
      </w:r>
      <w:r w:rsidRPr="00251889">
        <w:rPr>
          <w:rFonts w:ascii="Times New Roman" w:hAnsi="Times New Roman" w:cs="Times New Roman"/>
          <w:sz w:val="24"/>
          <w:szCs w:val="24"/>
        </w:rPr>
        <w:t>Денежные средства, перечисленные за Претендента третьим лицом, не зачисляются на счет такого Претендента на универсальной торговой платформе.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Назначение платежа</w:t>
      </w:r>
      <w:r w:rsidRPr="00251889">
        <w:rPr>
          <w:rFonts w:ascii="Times New Roman" w:hAnsi="Times New Roman" w:cs="Times New Roman"/>
          <w:sz w:val="24"/>
          <w:szCs w:val="24"/>
        </w:rPr>
        <w:t xml:space="preserve"> – задаток для участия в аукционе по продаже или </w:t>
      </w:r>
      <w:proofErr w:type="gramStart"/>
      <w:r w:rsidRPr="00251889">
        <w:rPr>
          <w:rFonts w:ascii="Times New Roman" w:hAnsi="Times New Roman" w:cs="Times New Roman"/>
          <w:sz w:val="24"/>
          <w:szCs w:val="24"/>
        </w:rPr>
        <w:t>аренде  земельного</w:t>
      </w:r>
      <w:proofErr w:type="gramEnd"/>
      <w:r w:rsidRPr="00251889">
        <w:rPr>
          <w:rFonts w:ascii="Times New Roman" w:hAnsi="Times New Roman" w:cs="Times New Roman"/>
          <w:sz w:val="24"/>
          <w:szCs w:val="24"/>
        </w:rPr>
        <w:t xml:space="preserve"> участка  _____________                    (№__ лота, кадастровый №_ или адрес земельного участка ____).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Факт поступления задатков от заявителей устанавливается на основании выписки с лицевого счета Организатора аукциона.  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Срок внесения задатка, то есть поступления суммы задатка на счет Оператора электронной площадки: Претендент должен обеспечить поступление денежных средств на свой лицевой счет не позднее 23 часов 59 минут (время московское) дня окончания приема заявок, указанного в извещении и до момента подачи заявки на участие.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Документом, подтверждающим поступление задатка претендента, является выписка со счета, указанного в информационном сообщении о проведении продажи земельного участка или права на заключение договора аренды земельного участка.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lastRenderedPageBreak/>
        <w:t>Информационное сообщение о проведении аукциона по продаже земельного участка или права на заключение договора аренды земельного участка и условиях его проведения являются условиями публичной оферты в соответствии со статьей 437 Гражданского кодекса Российской Федерации. Подача Претендентом заявки и перечисление задатка являются акцептом такой оферты, и договор о задатке считается заключенным в установленном порядке.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Задаток возвращается всем участникам аукциона, кроме победителя, либо лица, признанного единственным участником аукциона, в течение 3 рабочих дней с даты подведения итогов аукциона. Задаток, перечисленный победителем аукциона, засчитывается в сумму платежа по договору аренды или выкупа земельного участка.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При уклонении или отказе победителя аукциона, либо лица, признанного единственным участником аукциона, от заключения в установленный срок договора аренды или купли-продажи земельного участка, задаток ему </w:t>
      </w:r>
      <w:proofErr w:type="gramStart"/>
      <w:r w:rsidRPr="00251889">
        <w:rPr>
          <w:rFonts w:ascii="Times New Roman" w:hAnsi="Times New Roman" w:cs="Times New Roman"/>
          <w:sz w:val="24"/>
          <w:szCs w:val="24"/>
        </w:rPr>
        <w:t>не возвращается</w:t>
      </w:r>
      <w:proofErr w:type="gramEnd"/>
      <w:r w:rsidRPr="00251889">
        <w:rPr>
          <w:rFonts w:ascii="Times New Roman" w:hAnsi="Times New Roman" w:cs="Times New Roman"/>
          <w:sz w:val="24"/>
          <w:szCs w:val="24"/>
        </w:rPr>
        <w:t xml:space="preserve"> и он утрачивает право на заключение указанного договора.</w:t>
      </w:r>
    </w:p>
    <w:p w:rsidR="00DE2233" w:rsidRPr="00251889" w:rsidRDefault="00DE2233" w:rsidP="00DE2233">
      <w:pPr>
        <w:rPr>
          <w:rFonts w:ascii="Times New Roman" w:hAnsi="Times New Roman" w:cs="Times New Roman"/>
          <w:b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Место, порядок, дата и время начала рассмотрения заявок на участие в электронном аукционе.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Рассмотрение заявок и признание претендентов участниками аукциона состоится </w:t>
      </w:r>
      <w:r w:rsidR="00950DE3">
        <w:rPr>
          <w:rFonts w:ascii="Times New Roman" w:hAnsi="Times New Roman" w:cs="Times New Roman"/>
          <w:b/>
          <w:bCs/>
          <w:sz w:val="24"/>
          <w:szCs w:val="24"/>
        </w:rPr>
        <w:t>26</w:t>
      </w:r>
      <w:r w:rsidRPr="00251889">
        <w:rPr>
          <w:rFonts w:ascii="Times New Roman" w:hAnsi="Times New Roman" w:cs="Times New Roman"/>
          <w:b/>
          <w:bCs/>
          <w:sz w:val="24"/>
          <w:szCs w:val="24"/>
        </w:rPr>
        <w:t xml:space="preserve"> марта 2024 года в 10ч.00 мин. </w:t>
      </w:r>
      <w:r w:rsidRPr="002518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1889">
        <w:rPr>
          <w:rFonts w:ascii="Times New Roman" w:hAnsi="Times New Roman" w:cs="Times New Roman"/>
          <w:sz w:val="24"/>
          <w:szCs w:val="24"/>
        </w:rPr>
        <w:t>на универсальной торговой платформе АО «Единая электронная торговая площадка» в сети Интернет  </w:t>
      </w:r>
      <w:hyperlink r:id="rId24" w:tgtFrame="_blank" w:tooltip="АО " w:history="1"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www.roseltorg.ru</w:t>
        </w:r>
      </w:hyperlink>
      <w:r w:rsidRPr="00251889">
        <w:rPr>
          <w:rFonts w:ascii="Times New Roman" w:hAnsi="Times New Roman" w:cs="Times New Roman"/>
          <w:sz w:val="24"/>
          <w:szCs w:val="24"/>
        </w:rPr>
        <w:t xml:space="preserve"> (торговая секция «приватизация, аренда и продажа прав»).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Для участия в аукционе Претенденты перечисляют задаток в размере 20 процентов начальной цены в счет обеспечения оплаты приобретаемого земельного участка и заполняют размещенную в открытой части электронной площадки форму заявки с приложением электронных документов в соответствии с перечнем, приведенным в информационном сообщении о проведении аукциона (приложение 1).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В день определения участников аукциона Организатор через «личный кабинет» Заказчика обеспечивает доступ Заказчика к поданным претендентами заявкам и документам, а также к журналу приема заявок.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Заказчик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Претендент приобретает статус Участника аукциона с момента подписания протокола о признании Претендентов Участниками аукциона.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 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Информация о Претендентах, не допущенных к участию в аукционе, размещается в открытой части электронной площадки, на ГИС Торги </w:t>
      </w:r>
      <w:r w:rsidRPr="00251889">
        <w:rPr>
          <w:rFonts w:ascii="Times New Roman" w:hAnsi="Times New Roman" w:cs="Times New Roman"/>
          <w:sz w:val="24"/>
          <w:szCs w:val="24"/>
          <w:lang w:val="en-US"/>
        </w:rPr>
        <w:t>https</w:t>
      </w:r>
      <w:r w:rsidRPr="00251889">
        <w:rPr>
          <w:rFonts w:ascii="Times New Roman" w:hAnsi="Times New Roman" w:cs="Times New Roman"/>
          <w:sz w:val="24"/>
          <w:szCs w:val="24"/>
        </w:rPr>
        <w:t>://torgi.gov.ru/</w:t>
      </w:r>
      <w:r w:rsidRPr="00251889">
        <w:rPr>
          <w:rFonts w:ascii="Times New Roman" w:hAnsi="Times New Roman" w:cs="Times New Roman"/>
          <w:sz w:val="24"/>
          <w:szCs w:val="24"/>
          <w:lang w:val="en-US"/>
        </w:rPr>
        <w:t>new</w:t>
      </w:r>
      <w:r w:rsidRPr="00251889">
        <w:rPr>
          <w:rFonts w:ascii="Times New Roman" w:hAnsi="Times New Roman" w:cs="Times New Roman"/>
          <w:sz w:val="24"/>
          <w:szCs w:val="24"/>
        </w:rPr>
        <w:t xml:space="preserve"> и на официальном сайте Организатора - администрации Тургеневского городского поселения </w:t>
      </w:r>
      <w:r w:rsidRPr="00251889">
        <w:rPr>
          <w:rFonts w:ascii="Times New Roman" w:hAnsi="Times New Roman" w:cs="Times New Roman"/>
          <w:sz w:val="24"/>
          <w:szCs w:val="24"/>
        </w:rPr>
        <w:lastRenderedPageBreak/>
        <w:t xml:space="preserve">Ардатовского муниципального района  Республики Мордовия в сети «Интернет»: – </w:t>
      </w:r>
      <w:hyperlink r:id="rId25" w:history="1"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https://gp-turgenevo.ardatov-rm.ru/</w:t>
        </w:r>
      </w:hyperlink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Проведение процедуры аукциона должно состояться не позднее третьего рабочего дня со дня определения Участников, указанного в информационном сообщении о проведении аукциона в электронной форме.</w:t>
      </w:r>
    </w:p>
    <w:p w:rsidR="00DE2233" w:rsidRPr="00251889" w:rsidRDefault="00DE2233" w:rsidP="00DE2233">
      <w:pPr>
        <w:rPr>
          <w:rFonts w:ascii="Times New Roman" w:hAnsi="Times New Roman" w:cs="Times New Roman"/>
          <w:b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>Место, порядок, дата и время проведения электронного аукциона по продаже права на заключение договора аренды земельного участка.</w:t>
      </w:r>
    </w:p>
    <w:p w:rsidR="00DE2233" w:rsidRPr="00251889" w:rsidRDefault="00950DE3" w:rsidP="00DE22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Электронный аукцион состоится 29</w:t>
      </w:r>
      <w:r w:rsidR="00DE2233" w:rsidRPr="00251889">
        <w:rPr>
          <w:rFonts w:ascii="Times New Roman" w:hAnsi="Times New Roman" w:cs="Times New Roman"/>
          <w:b/>
          <w:sz w:val="24"/>
          <w:szCs w:val="24"/>
        </w:rPr>
        <w:t xml:space="preserve"> марта 2024 года в 10 час. 00 мин.</w:t>
      </w:r>
      <w:r w:rsidR="00DE2233" w:rsidRPr="00251889">
        <w:rPr>
          <w:rFonts w:ascii="Times New Roman" w:hAnsi="Times New Roman" w:cs="Times New Roman"/>
          <w:sz w:val="24"/>
          <w:szCs w:val="24"/>
        </w:rPr>
        <w:t xml:space="preserve"> на универсальной торговой платформе АО «Единая электронная торговая площадка» в сети Интернет www.roseltorg.ru (торговая секция «приватизация, аренда и продажа прав») путем последовательного повышения Участниками начальной цены платы на величину, равную либо кратную величине «шага аукциона».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«Шаг аукциона» устанавливается Заказчиком в фиксированной сумме, составляющей не более 3 (трех) процентов от начальной цены платы, и не изменяется в течение всего аукциона.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размере платы за земельный участок.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Со времени начала проведения процедуры аукциона Оператором электронной площадки размещается: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- в открытой части электронной площадки - информация о начале проведения процедуры аукциона с указанием наименования имущества, </w:t>
      </w:r>
      <w:proofErr w:type="gramStart"/>
      <w:r w:rsidRPr="00251889">
        <w:rPr>
          <w:rFonts w:ascii="Times New Roman" w:hAnsi="Times New Roman" w:cs="Times New Roman"/>
          <w:sz w:val="24"/>
          <w:szCs w:val="24"/>
        </w:rPr>
        <w:t>о начальной цены</w:t>
      </w:r>
      <w:proofErr w:type="gramEnd"/>
      <w:r w:rsidRPr="00251889">
        <w:rPr>
          <w:rFonts w:ascii="Times New Roman" w:hAnsi="Times New Roman" w:cs="Times New Roman"/>
          <w:sz w:val="24"/>
          <w:szCs w:val="24"/>
        </w:rPr>
        <w:t xml:space="preserve"> платы и текущего «шага аукциона»;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- в закрытой части электронной площадки - помимо информации, указанной в открытой части электронной площадки, также предложения о начальной цене платы за земельный участок и время их поступления, величина повышения цены платы («шаг аукциона»), время, оставшееся до окончания приема предложений о цене платы за земельный участок.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В течение одного часа со времени начала проведения процедуры аукциона Участникам предлагается заявить о приобретении или права на заключение договора аренды земельного </w:t>
      </w:r>
      <w:proofErr w:type="gramStart"/>
      <w:r w:rsidRPr="00251889">
        <w:rPr>
          <w:rFonts w:ascii="Times New Roman" w:hAnsi="Times New Roman" w:cs="Times New Roman"/>
          <w:sz w:val="24"/>
          <w:szCs w:val="24"/>
        </w:rPr>
        <w:t>участка  по</w:t>
      </w:r>
      <w:proofErr w:type="gramEnd"/>
      <w:r w:rsidRPr="00251889">
        <w:rPr>
          <w:rFonts w:ascii="Times New Roman" w:hAnsi="Times New Roman" w:cs="Times New Roman"/>
          <w:sz w:val="24"/>
          <w:szCs w:val="24"/>
        </w:rPr>
        <w:t xml:space="preserve"> начальной цене платы. В случае если в течение указанного времени: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- поступило предложение о начальной цене платы, то время для представления следующих предложений об увеличенной на «шаг аукциона» цене платы за земельный участок продлевается на 10 минут со времени представления каждого следующего предложения. Если в течение 10 минут после представления последнего предложения о </w:t>
      </w:r>
      <w:proofErr w:type="gramStart"/>
      <w:r w:rsidRPr="00251889">
        <w:rPr>
          <w:rFonts w:ascii="Times New Roman" w:hAnsi="Times New Roman" w:cs="Times New Roman"/>
          <w:sz w:val="24"/>
          <w:szCs w:val="24"/>
        </w:rPr>
        <w:t>цене  платы</w:t>
      </w:r>
      <w:proofErr w:type="gramEnd"/>
      <w:r w:rsidRPr="00251889">
        <w:rPr>
          <w:rFonts w:ascii="Times New Roman" w:hAnsi="Times New Roman" w:cs="Times New Roman"/>
          <w:sz w:val="24"/>
          <w:szCs w:val="24"/>
        </w:rPr>
        <w:t xml:space="preserve"> за земельный участок следующее предложение не поступило, аукцион с помощью программно-аппаратных средств электронной площадки завершается;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- не поступило ни одного предложения о цене платы за земельный участок,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платы за земельный участок является время завершения аукциона.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lastRenderedPageBreak/>
        <w:t>Во время проведения процедуры аукциона программными средствами электронной площадки обеспечивается: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- исключение возможности подачи Участником предложения о цене платы за земельный участок, не соответствующего увеличению текущей цены на величину «шага аукциона»;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- уведомление Участника в случае, если предложение этого Участника о цене платы за земельный участок не может быть принято в связи с подачей аналогичного предложения ранее другим Участником.</w:t>
      </w:r>
    </w:p>
    <w:p w:rsidR="00DE2233" w:rsidRPr="00251889" w:rsidRDefault="00DE2233" w:rsidP="00DE2233">
      <w:pPr>
        <w:rPr>
          <w:rFonts w:ascii="Times New Roman" w:hAnsi="Times New Roman" w:cs="Times New Roman"/>
          <w:bCs/>
          <w:sz w:val="24"/>
          <w:szCs w:val="24"/>
        </w:rPr>
      </w:pPr>
      <w:r w:rsidRPr="00251889">
        <w:rPr>
          <w:rFonts w:ascii="Times New Roman" w:hAnsi="Times New Roman" w:cs="Times New Roman"/>
          <w:bCs/>
          <w:sz w:val="24"/>
          <w:szCs w:val="24"/>
        </w:rPr>
        <w:t>Победителем признается Участник, предложивший наиболее высокую цену</w:t>
      </w:r>
      <w:r w:rsidRPr="00251889">
        <w:rPr>
          <w:rFonts w:ascii="Times New Roman" w:hAnsi="Times New Roman" w:cs="Times New Roman"/>
          <w:sz w:val="24"/>
          <w:szCs w:val="24"/>
        </w:rPr>
        <w:t xml:space="preserve"> платы за земельный участок</w:t>
      </w:r>
      <w:r w:rsidRPr="00251889">
        <w:rPr>
          <w:rFonts w:ascii="Times New Roman" w:hAnsi="Times New Roman" w:cs="Times New Roman"/>
          <w:bCs/>
          <w:sz w:val="24"/>
          <w:szCs w:val="24"/>
        </w:rPr>
        <w:t>.</w:t>
      </w:r>
    </w:p>
    <w:p w:rsidR="00DE2233" w:rsidRPr="00251889" w:rsidRDefault="00DE2233" w:rsidP="00DE2233">
      <w:pPr>
        <w:rPr>
          <w:rFonts w:ascii="Times New Roman" w:hAnsi="Times New Roman" w:cs="Times New Roman"/>
          <w:bCs/>
          <w:sz w:val="24"/>
          <w:szCs w:val="24"/>
        </w:rPr>
      </w:pPr>
      <w:r w:rsidRPr="00251889">
        <w:rPr>
          <w:rFonts w:ascii="Times New Roman" w:hAnsi="Times New Roman" w:cs="Times New Roman"/>
          <w:bCs/>
          <w:sz w:val="24"/>
          <w:szCs w:val="24"/>
        </w:rPr>
        <w:t>Предложения о цене</w:t>
      </w:r>
      <w:r w:rsidRPr="00251889">
        <w:rPr>
          <w:rFonts w:ascii="Times New Roman" w:hAnsi="Times New Roman" w:cs="Times New Roman"/>
          <w:sz w:val="24"/>
          <w:szCs w:val="24"/>
        </w:rPr>
        <w:t xml:space="preserve"> платы за земельный участок,</w:t>
      </w:r>
      <w:r w:rsidRPr="00251889">
        <w:rPr>
          <w:rFonts w:ascii="Times New Roman" w:hAnsi="Times New Roman" w:cs="Times New Roman"/>
          <w:bCs/>
          <w:sz w:val="24"/>
          <w:szCs w:val="24"/>
        </w:rPr>
        <w:t xml:space="preserve"> заявляются участниками аукциона открыто в ходе проведения торгов. По итогам торгов с победителем аукциона заключается договор.</w:t>
      </w:r>
    </w:p>
    <w:p w:rsidR="00DE2233" w:rsidRPr="00251889" w:rsidRDefault="00DE2233" w:rsidP="00DE2233">
      <w:pPr>
        <w:rPr>
          <w:rFonts w:ascii="Times New Roman" w:hAnsi="Times New Roman" w:cs="Times New Roman"/>
          <w:bCs/>
          <w:sz w:val="24"/>
          <w:szCs w:val="24"/>
        </w:rPr>
      </w:pPr>
      <w:r w:rsidRPr="00251889">
        <w:rPr>
          <w:rFonts w:ascii="Times New Roman" w:hAnsi="Times New Roman" w:cs="Times New Roman"/>
          <w:bCs/>
          <w:sz w:val="24"/>
          <w:szCs w:val="24"/>
        </w:rPr>
        <w:t xml:space="preserve"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</w:t>
      </w:r>
      <w:r w:rsidRPr="00251889">
        <w:rPr>
          <w:rFonts w:ascii="Times New Roman" w:hAnsi="Times New Roman" w:cs="Times New Roman"/>
          <w:sz w:val="24"/>
          <w:szCs w:val="24"/>
        </w:rPr>
        <w:t xml:space="preserve">годовой арендной платы </w:t>
      </w:r>
      <w:r w:rsidRPr="00251889">
        <w:rPr>
          <w:rFonts w:ascii="Times New Roman" w:hAnsi="Times New Roman" w:cs="Times New Roman"/>
          <w:bCs/>
          <w:sz w:val="24"/>
          <w:szCs w:val="24"/>
        </w:rPr>
        <w:t>В случае отказа лица, признанного единственным участником аукциона, от заключения договора аукцион признается несостоявшимся.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Ход проведения процедуры аукциона фиксируется оператором электронной площадки в электронном журнале, который направляется Заказчику в течение одного часа со времени завершения приема предложений </w:t>
      </w:r>
      <w:proofErr w:type="gramStart"/>
      <w:r w:rsidRPr="00251889">
        <w:rPr>
          <w:rFonts w:ascii="Times New Roman" w:hAnsi="Times New Roman" w:cs="Times New Roman"/>
          <w:sz w:val="24"/>
          <w:szCs w:val="24"/>
        </w:rPr>
        <w:t>о  цене</w:t>
      </w:r>
      <w:proofErr w:type="gramEnd"/>
      <w:r w:rsidRPr="00251889">
        <w:rPr>
          <w:rFonts w:ascii="Times New Roman" w:hAnsi="Times New Roman" w:cs="Times New Roman"/>
          <w:sz w:val="24"/>
          <w:szCs w:val="24"/>
        </w:rPr>
        <w:t xml:space="preserve"> платы за земельный участок для подведения итогов аукциона путем оформления протокола об итогах аукциона. 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Протокол об итогах аукциона удостоверяет право победителя или лица, признанного единственным участником аукциона, на заключение договора аренды земельного участка, содержит фамилию, имя, отчество (при наличии) или наименование юридического лица - победителя аукциона или лица, признанного единственным участником аукциона, цену  платы за земельный участок, предложенную победителем, или начальную цену платы за земельный участок, в случае если лицо, признано единственным участником аукциона - фамилию, имя, отчество (при наличии) или наименование юридического лица - участника аукциона на заключение договора купли – продажи земельного участка, который сделал предпоследнее предложение о цене такого земельного участка в ходе аукциона (за исключением случаев, если заявку на участие в аукционе подало только одно лицо, признанное единственным участником аукциона), и подписывается Заказчиком в течение одного часа с момента получения электронного журнала, но не позднее рабочего дня, следующего за днем подведения итогов аукциона, либо не позднее рабочего дня, следующего за днем подведения итогов аукциона, в случае если заявку на участие в аукционе подало только одно лицо, признанное единственным участником аукциона.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Процедура аукциона считается завершенной с момента подписания Заказчиком протокола об итогах аукциона. 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Аукцион признается несостоявшимся в следующих случаях: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- не было подано ни одной заявки на участие либо ни один из претендентов не признан участником;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- ни один из участников не сделал предложение о начальной цене платы за земельный участок;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bCs/>
          <w:sz w:val="24"/>
          <w:szCs w:val="24"/>
        </w:rPr>
        <w:lastRenderedPageBreak/>
        <w:t>- лицо, признанное единственным участником аукциона, отказалось от заключения договора аренды.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Решение о признании аукциона несостоявшимся оформляется протоколом.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В течение одного часа с момента подписания протокола об итогах аукциона победителю или лицу, признанному единственным участником аукциона, направляется уведомление о признании его победителем или единственным участником аукциона, с приложением этого протокола, а также размещается в открытой части электронной площадки следующая информация: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- наименование земельного участка и иные позволяющие его индивидуализировать сведения;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- цена платы за земельный участок;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- фамилия, имя, отчество физического лица или наименование юридического лица – победителя или лица, признанного единственным участником аукциона.</w:t>
      </w:r>
    </w:p>
    <w:p w:rsidR="00DE2233" w:rsidRPr="00251889" w:rsidRDefault="00DE2233" w:rsidP="00DE2233">
      <w:pPr>
        <w:rPr>
          <w:rFonts w:ascii="Times New Roman" w:hAnsi="Times New Roman" w:cs="Times New Roman"/>
          <w:b/>
          <w:sz w:val="24"/>
          <w:szCs w:val="24"/>
        </w:rPr>
      </w:pPr>
      <w:r w:rsidRPr="00251889">
        <w:rPr>
          <w:rFonts w:ascii="Times New Roman" w:hAnsi="Times New Roman" w:cs="Times New Roman"/>
          <w:b/>
          <w:sz w:val="24"/>
          <w:szCs w:val="24"/>
        </w:rPr>
        <w:t xml:space="preserve">  Плата:</w:t>
      </w:r>
      <w:r w:rsidRPr="002518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51889">
        <w:rPr>
          <w:rFonts w:ascii="Times New Roman" w:hAnsi="Times New Roman" w:cs="Times New Roman"/>
          <w:sz w:val="24"/>
          <w:szCs w:val="24"/>
        </w:rPr>
        <w:t>Информация о размере взимаемой с победителя электронного аукциона или иных лиц, с которыми в соответствии с </w:t>
      </w:r>
      <w:hyperlink r:id="rId26" w:anchor="/document/12124624/entry/391213" w:history="1"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пунктами 13</w:t>
        </w:r>
      </w:hyperlink>
      <w:r w:rsidRPr="00251889">
        <w:rPr>
          <w:rFonts w:ascii="Times New Roman" w:hAnsi="Times New Roman" w:cs="Times New Roman"/>
          <w:sz w:val="24"/>
          <w:szCs w:val="24"/>
        </w:rPr>
        <w:t>, </w:t>
      </w:r>
      <w:hyperlink r:id="rId27" w:anchor="/document/12124624/entry/391214" w:history="1"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14</w:t>
        </w:r>
      </w:hyperlink>
      <w:r w:rsidRPr="00251889">
        <w:rPr>
          <w:rFonts w:ascii="Times New Roman" w:hAnsi="Times New Roman" w:cs="Times New Roman"/>
          <w:sz w:val="24"/>
          <w:szCs w:val="24"/>
        </w:rPr>
        <w:t>, </w:t>
      </w:r>
      <w:hyperlink r:id="rId28" w:anchor="/document/12124624/entry/391220" w:history="1"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20</w:t>
        </w:r>
      </w:hyperlink>
      <w:r w:rsidRPr="00251889">
        <w:rPr>
          <w:rFonts w:ascii="Times New Roman" w:hAnsi="Times New Roman" w:cs="Times New Roman"/>
          <w:sz w:val="24"/>
          <w:szCs w:val="24"/>
        </w:rPr>
        <w:t> и </w:t>
      </w:r>
      <w:hyperlink r:id="rId29" w:anchor="/document/12124624/entry/391225" w:history="1"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25 статьи 39.12</w:t>
        </w:r>
      </w:hyperlink>
      <w:r w:rsidRPr="00251889">
        <w:rPr>
          <w:rFonts w:ascii="Times New Roman" w:hAnsi="Times New Roman" w:cs="Times New Roman"/>
          <w:sz w:val="24"/>
          <w:szCs w:val="24"/>
        </w:rPr>
        <w:t xml:space="preserve"> Земельного кодекса Российской Федерации заключается договор купли-продажи земельного участка, находящегося в государственной или муниципальной собственности, либо договор аренды такого участка, платы оператору электронной площадки (АО «Единая электронная торговая площадка», владеющее сайтом </w:t>
      </w:r>
      <w:hyperlink r:id="rId30" w:history="1"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roseltorg</w:t>
        </w:r>
        <w:proofErr w:type="spellEnd"/>
        <w:r w:rsidRPr="0025188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25188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251889">
        <w:rPr>
          <w:rFonts w:ascii="Times New Roman" w:hAnsi="Times New Roman" w:cs="Times New Roman"/>
          <w:sz w:val="24"/>
          <w:szCs w:val="24"/>
        </w:rPr>
        <w:t xml:space="preserve"> в сети «Интернет») за участие в электронном аукционе: предельный размер платы в размере одного процента начальной (максимальной) цены контракта и не более чем 5 тыс. рублей без учета налога на добавленную стоимость</w:t>
      </w:r>
      <w:r w:rsidRPr="0025188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2233" w:rsidRPr="00DE2233" w:rsidRDefault="00DE2233" w:rsidP="00DE22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</w:p>
    <w:p w:rsidR="00DE2233" w:rsidRPr="00DE2233" w:rsidRDefault="00DE2233" w:rsidP="00DE22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4585970</wp:posOffset>
                </wp:positionH>
                <wp:positionV relativeFrom="paragraph">
                  <wp:posOffset>-85090</wp:posOffset>
                </wp:positionV>
                <wp:extent cx="1280160" cy="365760"/>
                <wp:effectExtent l="4445" t="635" r="1270" b="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016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2233" w:rsidRDefault="00DE2233" w:rsidP="00DE223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361.1pt;margin-top:-6.7pt;width:100.8pt;height:2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" o:allowincell="f" stroked="f">
                <v:textbox>
                  <w:txbxContent>
                    <w:p w:rsidR="00DE2233" w:rsidRDefault="00DE2233" w:rsidP="00DE2233"/>
                  </w:txbxContent>
                </v:textbox>
              </v:shape>
            </w:pict>
          </mc:Fallback>
        </mc:AlternateContent>
      </w: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ЗАЯВКА НА УЧАСТИЕ В АУКЦИОНЕ</w:t>
      </w:r>
    </w:p>
    <w:p w:rsidR="00DE2233" w:rsidRPr="00DE2233" w:rsidRDefault="00DE2233" w:rsidP="00DE22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 ____________ 20___ г.</w:t>
      </w: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>р.п.Тургенево</w:t>
      </w:r>
      <w:proofErr w:type="spellEnd"/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Претендент ______________________________________________________________________________</w:t>
      </w: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(Ф.И.О. претендента (физического лица</w:t>
      </w:r>
      <w:proofErr w:type="gramStart"/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>),  индивидуальный</w:t>
      </w:r>
      <w:proofErr w:type="gramEnd"/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предприниматель глава К(Ф)Х или наименование претендента (юридического лица) </w:t>
      </w: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 о государственной регистрации в качестве юридического лица (для юридических лиц) _____________________________________________________, рег. № __________________________</w:t>
      </w: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регистрации «______» _______________________ ___________ г.</w:t>
      </w: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Орган, осуществивший регистрацию ______________________________________________________</w:t>
      </w: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выдачи _________________________________________________________________________</w:t>
      </w: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удостоверяющий личность (для физических лиц): серия__________ № _________________</w:t>
      </w: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Дата регистрации, код подразделения и орган, осуществивший выдачу _________________________</w:t>
      </w: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ИНН _____________________ тел.  _______________________ факс _____________ </w:t>
      </w:r>
      <w:proofErr w:type="gramStart"/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Индекс  _</w:t>
      </w:r>
      <w:proofErr w:type="gramEnd"/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претендента _____________________________________________________________________</w:t>
      </w: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Представитель претендента ______________________________________________________________</w:t>
      </w:r>
    </w:p>
    <w:p w:rsidR="00DE2233" w:rsidRPr="00DE2233" w:rsidRDefault="00DE2233" w:rsidP="00DE22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(Ф.И.О.)</w:t>
      </w: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действующий на основании доверенности от </w:t>
      </w:r>
      <w:proofErr w:type="gramStart"/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>« _</w:t>
      </w:r>
      <w:proofErr w:type="gramEnd"/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>____» _____________________ _______г. № ______</w:t>
      </w: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выданной _____________________________________________________________________________</w:t>
      </w:r>
    </w:p>
    <w:p w:rsidR="00DE2233" w:rsidRPr="00DE2233" w:rsidRDefault="00DE2233" w:rsidP="00DE22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принимая решение об участии в электронном аукционе на право заключения договора купли -продажи земельного участка с видом разрешенного использования: сельскохозяйственное использование, расположенного по адресу: </w:t>
      </w: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</w:t>
      </w:r>
      <w:r w:rsidRPr="00DE2233">
        <w:rPr>
          <w:rFonts w:ascii="Times New Roman" w:eastAsia="Times New Roman" w:hAnsi="Times New Roman" w:cs="Times New Roman"/>
          <w:b/>
          <w:color w:val="000000"/>
          <w:spacing w:val="-8"/>
          <w:sz w:val="24"/>
          <w:szCs w:val="24"/>
          <w:lang w:eastAsia="ru-RU"/>
        </w:rPr>
        <w:t xml:space="preserve"> Мордовия, Район Ардатовский, Тургеневское городское поселение </w:t>
      </w:r>
      <w:r w:rsidRPr="00DE22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кадастровым номером 13:01:0223001:253, площадью 155850 кв.м., из категорий земель сельскохозяйственного назначения.</w:t>
      </w: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обязуюсь:</w:t>
      </w:r>
    </w:p>
    <w:p w:rsidR="00DE2233" w:rsidRPr="00DE2233" w:rsidRDefault="00DE2233" w:rsidP="00DE22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соблюдать условия аукциона, содержащиеся в извещении о проведении электронного аукциона, на официальном сайте</w:t>
      </w:r>
      <w:r w:rsidRPr="00DE223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Российской Федерации для размещения информации о проведении торгов</w:t>
      </w: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- </w:t>
      </w:r>
      <w:hyperlink r:id="rId31" w:history="1">
        <w:r w:rsidRPr="002518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2518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2518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torgi</w:t>
        </w:r>
        <w:r w:rsidRPr="002518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2518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gov</w:t>
        </w:r>
        <w:r w:rsidRPr="002518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2518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DE223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.,</w:t>
      </w:r>
      <w:r w:rsidRPr="00DE2233">
        <w:rPr>
          <w:rFonts w:ascii="Times New Roman" w:eastAsia="Calibri" w:hAnsi="Times New Roman" w:cs="Times New Roman"/>
          <w:b/>
          <w:color w:val="0000FF"/>
          <w:sz w:val="24"/>
          <w:szCs w:val="24"/>
          <w:u w:val="single"/>
        </w:rPr>
        <w:t xml:space="preserve"> </w:t>
      </w:r>
      <w:r w:rsidRPr="00DE2233">
        <w:rPr>
          <w:rFonts w:ascii="Times New Roman" w:eastAsia="Calibri" w:hAnsi="Times New Roman" w:cs="Times New Roman"/>
          <w:b/>
          <w:color w:val="0000FF"/>
          <w:sz w:val="24"/>
          <w:szCs w:val="24"/>
          <w:u w:val="single"/>
          <w:lang w:val="en-US"/>
        </w:rPr>
        <w:t>https</w:t>
      </w:r>
      <w:r w:rsidRPr="00DE2233">
        <w:rPr>
          <w:rFonts w:ascii="Times New Roman" w:eastAsia="Calibri" w:hAnsi="Times New Roman" w:cs="Times New Roman"/>
          <w:b/>
          <w:color w:val="0000FF"/>
          <w:sz w:val="24"/>
          <w:szCs w:val="24"/>
          <w:u w:val="single"/>
        </w:rPr>
        <w:t>://</w:t>
      </w:r>
      <w:r w:rsidRPr="00DE2233">
        <w:rPr>
          <w:rFonts w:ascii="Times New Roman" w:eastAsia="Calibri" w:hAnsi="Times New Roman" w:cs="Times New Roman"/>
          <w:b/>
          <w:color w:val="0000FF"/>
          <w:sz w:val="24"/>
          <w:szCs w:val="24"/>
          <w:u w:val="single"/>
          <w:lang w:val="en-US"/>
        </w:rPr>
        <w:t>www</w:t>
      </w:r>
      <w:r w:rsidRPr="00DE2233">
        <w:rPr>
          <w:rFonts w:ascii="Times New Roman" w:eastAsia="Calibri" w:hAnsi="Times New Roman" w:cs="Times New Roman"/>
          <w:b/>
          <w:color w:val="0000FF"/>
          <w:sz w:val="24"/>
          <w:szCs w:val="24"/>
          <w:u w:val="single"/>
        </w:rPr>
        <w:t>.</w:t>
      </w:r>
      <w:r w:rsidRPr="00DE2233">
        <w:rPr>
          <w:rFonts w:ascii="Times New Roman" w:eastAsia="Calibri" w:hAnsi="Times New Roman" w:cs="Times New Roman"/>
          <w:b/>
          <w:color w:val="0000FF"/>
          <w:sz w:val="24"/>
          <w:szCs w:val="24"/>
          <w:u w:val="single"/>
          <w:lang w:val="en-US"/>
        </w:rPr>
        <w:t>roseltorg</w:t>
      </w:r>
      <w:r w:rsidRPr="00DE2233">
        <w:rPr>
          <w:rFonts w:ascii="Times New Roman" w:eastAsia="Calibri" w:hAnsi="Times New Roman" w:cs="Times New Roman"/>
          <w:b/>
          <w:color w:val="0000FF"/>
          <w:sz w:val="24"/>
          <w:szCs w:val="24"/>
          <w:u w:val="single"/>
        </w:rPr>
        <w:t>.</w:t>
      </w:r>
      <w:r w:rsidRPr="00DE2233">
        <w:rPr>
          <w:rFonts w:ascii="Times New Roman" w:eastAsia="Calibri" w:hAnsi="Times New Roman" w:cs="Times New Roman"/>
          <w:b/>
          <w:color w:val="0000FF"/>
          <w:sz w:val="24"/>
          <w:szCs w:val="24"/>
          <w:u w:val="single"/>
          <w:lang w:val="en-US"/>
        </w:rPr>
        <w:t>ru</w:t>
      </w:r>
      <w:r w:rsidRPr="00DE223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 на официальном сайте администрации Тургеневского городского поселения Ардатовского муниципального района Республики Мордовия –- </w:t>
      </w:r>
      <w:hyperlink r:id="rId32" w:history="1">
        <w:r w:rsidRPr="002518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https://gp-turgenevo.ardatov-rm.ru/</w:t>
        </w:r>
      </w:hyperlink>
    </w:p>
    <w:p w:rsidR="00DE2233" w:rsidRPr="00DE2233" w:rsidRDefault="00DE2233" w:rsidP="00DE22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признания победителем   аукциона   заключить   договор купли - продажи земельного участка не ранее чем через десять дней со дня размещения информации о результатах аукциона на официальном сайте.   </w:t>
      </w: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Банковские реквизиты Претендента: ______________________________________________________</w:t>
      </w: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заявке прилагаются:</w:t>
      </w:r>
    </w:p>
    <w:p w:rsidR="00DE2233" w:rsidRPr="00DE2233" w:rsidRDefault="00DE2233" w:rsidP="00DE2233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right="2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1. Платежный документ с отметкой банка об исполнении, для подтверждения перечисления претендентом задатка;</w:t>
      </w:r>
    </w:p>
    <w:p w:rsidR="00DE2233" w:rsidRPr="00DE2233" w:rsidRDefault="00DE2233" w:rsidP="00DE2233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right="2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2. Копии документов, удостоверяющих личность (для граждан); </w:t>
      </w:r>
    </w:p>
    <w:p w:rsidR="00DE2233" w:rsidRPr="00DE2233" w:rsidRDefault="00DE2233" w:rsidP="00DE22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DE2233" w:rsidRDefault="00DE2233" w:rsidP="00DE22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DE223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Достоверность и полноту сведений, указанных в заявке, подтверждаю, даю согласие на обработку моих персональных данных в соответствии с Федеральным законом от 27.07.2006 №152-ФЗ «О персональных данных». </w:t>
      </w:r>
    </w:p>
    <w:p w:rsidR="00DE2233" w:rsidRPr="00DE2233" w:rsidRDefault="00DE2233" w:rsidP="00DE2233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right="2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DE2233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 Претендента ___________________                                        "___" _______________ 20___ г.</w:t>
      </w:r>
    </w:p>
    <w:p w:rsidR="00DE2233" w:rsidRPr="00DE2233" w:rsidRDefault="00DE2233" w:rsidP="00DE22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DE2233" w:rsidRDefault="00DE2233" w:rsidP="00DE2233">
      <w:pPr>
        <w:widowControl w:val="0"/>
        <w:tabs>
          <w:tab w:val="left" w:pos="1170"/>
          <w:tab w:val="left" w:pos="58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E2233" w:rsidRPr="00251889" w:rsidRDefault="00DE2233" w:rsidP="00DE2233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</w:t>
      </w:r>
    </w:p>
    <w:p w:rsidR="00DE2233" w:rsidRPr="00251889" w:rsidRDefault="00DE2233" w:rsidP="00DE2233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КУПЛИ – </w:t>
      </w:r>
      <w:proofErr w:type="gramStart"/>
      <w:r w:rsidRPr="002518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ПРОДАЖИ  ЗЕМЕЛЬНОГО</w:t>
      </w:r>
      <w:proofErr w:type="gramEnd"/>
      <w:r w:rsidRPr="002518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УЧАСТКА</w:t>
      </w:r>
    </w:p>
    <w:p w:rsidR="00DE2233" w:rsidRPr="00251889" w:rsidRDefault="00DE2233" w:rsidP="00DE223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Мордовия, Ардатовский район, Тургеневское городское поселение</w:t>
      </w:r>
    </w:p>
    <w:p w:rsidR="00DE2233" w:rsidRPr="00251889" w:rsidRDefault="00DE2233" w:rsidP="00DE223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р.п. Тургенево                                                                           </w:t>
      </w:r>
    </w:p>
    <w:p w:rsidR="00DE2233" w:rsidRPr="00251889" w:rsidRDefault="00DE2233" w:rsidP="00DE2233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год</w:t>
      </w:r>
    </w:p>
    <w:p w:rsidR="00DE2233" w:rsidRPr="00251889" w:rsidRDefault="00DE2233" w:rsidP="00DE223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Тургеневского городского поселения Ардатовского муниципального района  Республики  Мордовия, 431891, Республика Мордовия, Ардатовский район, р.п. Тургенево, ул. Ленинская, д.8а, ИНН 1301060439, ОГРН 1021300550480, свидетельство о государственной регистрации юридического лица серии 13 № 000228582, выдано Межрайонной инспекцией МНС РФ № 3 по Республике Мордовия 18.12.2002 года, в лице</w:t>
      </w:r>
      <w:r w:rsidRPr="00251889">
        <w:rPr>
          <w:rFonts w:ascii="Times New Roman" w:eastAsia="Times New Roman" w:hAnsi="Times New Roman" w:cs="Times New Roman"/>
          <w:color w:val="FF00FF"/>
          <w:sz w:val="24"/>
          <w:szCs w:val="24"/>
          <w:lang w:eastAsia="ru-RU"/>
        </w:rPr>
        <w:t xml:space="preserve"> </w:t>
      </w: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Аверьянова Ивана Васильевича</w:t>
      </w:r>
      <w:r w:rsidRPr="00251889">
        <w:rPr>
          <w:rFonts w:ascii="Times New Roman" w:eastAsia="Times New Roman" w:hAnsi="Times New Roman" w:cs="Times New Roman"/>
          <w:color w:val="FF00FF"/>
          <w:sz w:val="24"/>
          <w:szCs w:val="24"/>
          <w:lang w:eastAsia="ru-RU"/>
        </w:rPr>
        <w:t xml:space="preserve"> </w:t>
      </w: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– главы администрации Тургеневского городского поселения Ардатовского муниципального района Республики Мордовия, действующего на основании Устава, именуемая  в дальнейшем «Продавец» - с одной стороны и ________________ года рождения, паспорт гражданина Российской Федерации ________выдан _____________ года, зарегистрированный (ая) по адресу: ______________________________________ , именуемое в дальнейшем «Покупатель» - с другой стороны, именуемые в дальнейшем «Стороны», заключили настоящий Договор (в дальнейшем Договор) о нижеследующем:</w:t>
      </w:r>
    </w:p>
    <w:p w:rsidR="00DE2233" w:rsidRPr="00251889" w:rsidRDefault="00DE2233" w:rsidP="00DE2233">
      <w:pPr>
        <w:tabs>
          <w:tab w:val="left" w:pos="900"/>
        </w:tabs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tabs>
          <w:tab w:val="left" w:pos="90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</w:t>
      </w:r>
    </w:p>
    <w:p w:rsidR="00DE2233" w:rsidRPr="00251889" w:rsidRDefault="00DE2233" w:rsidP="00DE2233">
      <w:pPr>
        <w:tabs>
          <w:tab w:val="left" w:pos="0"/>
        </w:tabs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Руководствуясь Протоколом проведение открытого аукциона от ________ года № , Продавец обязуется предоставить в собственность за плату, а Покупатель принять и оплатить по цене и на условиях Договора земельный участок, расположенный  по адресу (описание местоположения): </w:t>
      </w:r>
      <w:r w:rsidRPr="00251889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ru-RU"/>
        </w:rPr>
        <w:t>Республика Мордовия, Тургеневское городское поселение</w:t>
      </w:r>
      <w:r w:rsidRPr="002518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с кадастровым номером 13:01:0223001:253, площадью 155850 кв.м.,  категория земель – сельскохозяйственного назначения, разрешенное использование – сельскохозяйственное использование в границах, указанных в кадастровом паспорте земельного участка.</w:t>
      </w:r>
    </w:p>
    <w:p w:rsidR="00DE2233" w:rsidRPr="00251889" w:rsidRDefault="00DE2233" w:rsidP="00DE2233">
      <w:pPr>
        <w:tabs>
          <w:tab w:val="left" w:pos="0"/>
        </w:tabs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DE2233" w:rsidRPr="00251889" w:rsidRDefault="00DE2233" w:rsidP="00DE2233">
      <w:pPr>
        <w:spacing w:after="0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ЦЕНА ДОГОВОРА И РАСЧЕТЫ ПО ДОГОВОРУ</w:t>
      </w:r>
    </w:p>
    <w:p w:rsidR="00DE2233" w:rsidRPr="00251889" w:rsidRDefault="00DE2233" w:rsidP="00DE223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2.1. Цена указанного земельного участка в соответствии с Протоколом аукционной комиссии _________</w:t>
      </w:r>
      <w:proofErr w:type="gramStart"/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_  составляет</w:t>
      </w:r>
      <w:proofErr w:type="gramEnd"/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</w:t>
      </w:r>
      <w:proofErr w:type="spellStart"/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</w:t>
      </w:r>
      <w:proofErr w:type="spellEnd"/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.___коп.</w:t>
      </w:r>
    </w:p>
    <w:p w:rsidR="00DE2233" w:rsidRPr="00251889" w:rsidRDefault="00DE2233" w:rsidP="00DE223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Сумма задатка за участие в аукционе ____________руб. _____ копейки уплачена Покупателем за участие в торгах засчитывается в счет оплаты за приобретаемый земельный участок. </w:t>
      </w:r>
    </w:p>
    <w:p w:rsidR="00DE2233" w:rsidRPr="00251889" w:rsidRDefault="00DE2233" w:rsidP="00DE22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Оставшаяся часть стоимости земельного участка в размере ___________рублей ______ копеек покупатель оплачивает путём перечисления  указанной суммы расчётный счет 40101810022020017002, Управление Федерального Казначейства по Республике Мордовия (Администрация Тургеневского городского поселения Ардатовского муниципального района Республики Мордовия) в Отделение – НБ Республика Мордовия г. Саранск, ИНН 1301060439, КПП 130101001, БИК 048952001, код бюджетной классификации 90911406013130000430, ОКТМО 89603155.</w:t>
      </w:r>
    </w:p>
    <w:p w:rsidR="00DE2233" w:rsidRPr="00251889" w:rsidRDefault="00DE2233" w:rsidP="00DE223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Оплата приобретаемого земельного участка осуществляется единовременно в течение 10 рабочих дней со дня заключения договора купли – продажи земельного участка и до регистрации права собственности на участок.</w:t>
      </w:r>
    </w:p>
    <w:p w:rsidR="00DE2233" w:rsidRPr="00251889" w:rsidRDefault="00DE2233" w:rsidP="00DE223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2.4. До подписания настоящего договора предмет договора осмотрен сторонами лично, в связи с чем Покупатели не имеет претензий к Продавцу по поводу технического состояния и качества приобретенного имущества.  Земельный участок пригоден для использования.</w:t>
      </w:r>
    </w:p>
    <w:p w:rsidR="00DE2233" w:rsidRPr="00251889" w:rsidRDefault="00DE2233" w:rsidP="00DE223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proofErr w:type="gramStart"/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5.Сторонам</w:t>
      </w:r>
      <w:proofErr w:type="gramEnd"/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известно о скрытых недостатках предмета договора.</w:t>
      </w:r>
    </w:p>
    <w:p w:rsidR="00DE2233" w:rsidRPr="00251889" w:rsidRDefault="00DE2233" w:rsidP="00DE223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3.ПЕРЕДАЧА ПРЕДМЕТА ДОГОВОРА</w:t>
      </w:r>
    </w:p>
    <w:p w:rsidR="00DE2233" w:rsidRPr="00251889" w:rsidRDefault="00DE2233" w:rsidP="00DE223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3.</w:t>
      </w:r>
      <w:proofErr w:type="gramStart"/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1.Предмет</w:t>
      </w:r>
      <w:proofErr w:type="gramEnd"/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считается переданным с момента подписания сторонами по договору передаточного акта, являющегося неотъемлемой частью настоящего договора. </w:t>
      </w:r>
    </w:p>
    <w:p w:rsidR="00DE2233" w:rsidRPr="00251889" w:rsidRDefault="00DE2233" w:rsidP="00DE223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3.</w:t>
      </w:r>
      <w:proofErr w:type="gramStart"/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2.До</w:t>
      </w:r>
      <w:proofErr w:type="gramEnd"/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составления настоящего договора, указанный земельный участок никакими сделками не обременен, в споре и под запрещением (арестом) не состоит, свободен от прав третьих лиц.</w:t>
      </w:r>
    </w:p>
    <w:p w:rsidR="00DE2233" w:rsidRPr="00251889" w:rsidRDefault="00DE2233" w:rsidP="00DE223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3.</w:t>
      </w:r>
      <w:proofErr w:type="gramStart"/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3.Риск</w:t>
      </w:r>
      <w:proofErr w:type="gramEnd"/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случайной гибели или порчи предмета договора до момента подписания передаточного акта ложится на Продавца, после подписания передаточного акта - на Покупателя.</w:t>
      </w:r>
    </w:p>
    <w:p w:rsidR="00DE2233" w:rsidRPr="00251889" w:rsidRDefault="00DE2233" w:rsidP="00DE223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ПРОЧИЕ УСЛОВИЯ ДОГОВОРА</w:t>
      </w:r>
    </w:p>
    <w:p w:rsidR="00DE2233" w:rsidRPr="00251889" w:rsidRDefault="00DE2233" w:rsidP="00DE223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4.</w:t>
      </w:r>
      <w:proofErr w:type="gramStart"/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1.Переход</w:t>
      </w:r>
      <w:proofErr w:type="gramEnd"/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права подлежит обязательной регистрации в Управление Федеральной службы государственной регистрации, кадастра и картографии по Республике Мордовия.</w:t>
      </w:r>
    </w:p>
    <w:p w:rsidR="00DE2233" w:rsidRPr="00251889" w:rsidRDefault="00DE2233" w:rsidP="00DE223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4.</w:t>
      </w:r>
      <w:proofErr w:type="gramStart"/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2.Настоящий</w:t>
      </w:r>
      <w:proofErr w:type="gramEnd"/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 составлен и подписан в трех экземплярах, один из которых хранится в делах Управления Федеральной службы государственной регистрации, кадастра и картографии по Республике Мордовия, по одному экземпляру выдается сторонам на руки.</w:t>
      </w:r>
    </w:p>
    <w:p w:rsidR="00DE2233" w:rsidRPr="00251889" w:rsidRDefault="00DE2233" w:rsidP="00DE223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4.</w:t>
      </w:r>
      <w:proofErr w:type="gramStart"/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3.Покупатели</w:t>
      </w:r>
      <w:proofErr w:type="gramEnd"/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приобретают право собственности на предмет договора после регистрации перехода права в Управлении Федеральной службы государственной регистрации, кадастра и картографии по Республике Мордовия.</w:t>
      </w:r>
    </w:p>
    <w:p w:rsidR="00DE2233" w:rsidRPr="00251889" w:rsidRDefault="00DE2233" w:rsidP="00DE223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4.4. За несоблюдение сроков оплаты земельного участка покупателем уплачиваются пени в размере 2,5 процента цены такого участка за каждый день просрочки.</w:t>
      </w:r>
    </w:p>
    <w:p w:rsidR="00DE2233" w:rsidRPr="00251889" w:rsidRDefault="00DE2233" w:rsidP="00DE223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5.АДРЕСА И РЕКВИЗИТЫ СТОРОН</w:t>
      </w:r>
    </w:p>
    <w:p w:rsidR="00DE2233" w:rsidRPr="00251889" w:rsidRDefault="00DE2233" w:rsidP="00DE223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Продавец: Администрация Тургеневского городского поселения Ардатовского муниципального района Республики Мордовия; 431891, Республика Мордовия, р.п. Тургенево, ул. Ленинская, д.8а, ИНН 1301060439, ОГРН 1021300550480, свидетельство о государственной регистрации юридического лица серии 13 № 000228582, выдано Межрайонной инспекцией МНС РФ № 3 по Республике Мордовия 18.12.2002 года.</w:t>
      </w:r>
    </w:p>
    <w:p w:rsidR="00DE2233" w:rsidRPr="00251889" w:rsidRDefault="00DE2233" w:rsidP="00DE223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Покупатель: ______________________ года рождения, паспорт гражданина Российской Федерации ________ выдан __________ года, зарегистрированный 9ая) по адресу: _____________</w:t>
      </w:r>
    </w:p>
    <w:p w:rsidR="00DE2233" w:rsidRPr="00251889" w:rsidRDefault="00DE2233" w:rsidP="00DE2233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6.ПОДПИСИ СТОРОН</w:t>
      </w:r>
    </w:p>
    <w:p w:rsidR="00DE2233" w:rsidRPr="00251889" w:rsidRDefault="00DE2233" w:rsidP="00DE22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Продавец:</w:t>
      </w:r>
    </w:p>
    <w:p w:rsidR="00DE2233" w:rsidRPr="00251889" w:rsidRDefault="00DE2233" w:rsidP="00DE22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администрации</w:t>
      </w:r>
    </w:p>
    <w:p w:rsidR="00DE2233" w:rsidRPr="00251889" w:rsidRDefault="00DE2233" w:rsidP="00DE22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Тургеневского городского поселения </w:t>
      </w:r>
    </w:p>
    <w:p w:rsidR="00DE2233" w:rsidRPr="00251889" w:rsidRDefault="00DE2233" w:rsidP="00DE22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 И.В. Аверьянов</w:t>
      </w:r>
    </w:p>
    <w:p w:rsidR="00DE2233" w:rsidRPr="00251889" w:rsidRDefault="00DE2233" w:rsidP="00DE22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МП</w:t>
      </w:r>
    </w:p>
    <w:p w:rsidR="00DE2233" w:rsidRPr="00251889" w:rsidRDefault="00DE2233" w:rsidP="00DE22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</w:t>
      </w:r>
    </w:p>
    <w:p w:rsidR="00DE2233" w:rsidRPr="00251889" w:rsidRDefault="00DE2233" w:rsidP="00DE22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E2233" w:rsidRPr="00251889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DE2233" w:rsidRPr="00251889" w:rsidRDefault="00DE2233" w:rsidP="00DE22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Покупатель: </w:t>
      </w:r>
    </w:p>
    <w:p w:rsidR="00DE2233" w:rsidRPr="00251889" w:rsidRDefault="00DE2233" w:rsidP="00DE22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 /             /</w:t>
      </w:r>
    </w:p>
    <w:p w:rsidR="00DE2233" w:rsidRPr="00251889" w:rsidRDefault="00DE2233" w:rsidP="00DE22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</w:t>
      </w:r>
    </w:p>
    <w:p w:rsidR="00DE2233" w:rsidRPr="00251889" w:rsidRDefault="00DE2233" w:rsidP="00DE223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1</w:t>
      </w:r>
    </w:p>
    <w:p w:rsidR="00DE2233" w:rsidRPr="00251889" w:rsidRDefault="00DE2233" w:rsidP="00DE223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к Договору купли-продажи земельного участка</w:t>
      </w:r>
    </w:p>
    <w:p w:rsidR="00DE2233" w:rsidRPr="00251889" w:rsidRDefault="00DE2233" w:rsidP="00DE223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от  _</w:t>
      </w:r>
      <w:proofErr w:type="gramEnd"/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 года </w:t>
      </w:r>
    </w:p>
    <w:p w:rsidR="00DE2233" w:rsidRPr="00251889" w:rsidRDefault="00DE2233" w:rsidP="00DE22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E2233" w:rsidRPr="00251889" w:rsidRDefault="00DE2233" w:rsidP="00DE22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ПЕРЕДАТОЧНЫЙ АКТ</w:t>
      </w:r>
    </w:p>
    <w:p w:rsidR="00DE2233" w:rsidRPr="00251889" w:rsidRDefault="00DE2233" w:rsidP="00DE22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Мордовия, Ардатовский район, Тургеневское городское поселение</w:t>
      </w:r>
    </w:p>
    <w:p w:rsidR="00DE2233" w:rsidRPr="00251889" w:rsidRDefault="00DE2233" w:rsidP="00DE22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Мы, нижеподписавшиеся Администрация  Тургеневского городского поселения Ардатовского муниципального района  Республики  Мордовия, адрес: 431891, Республика Мордовия, Ардатовский район, р.п. Тургенево, ул. Ленинская, д.8а, ИНН 1301060439, ОГРН 1021300550480, свидетельство о государственной регистрации юридического лица серии 13 № 000228582, выдано Межрайонной инспекцией МНС РФ № 3 по Республике Мордовия 18.12.2002 года, в лице</w:t>
      </w:r>
      <w:r w:rsidRPr="00251889">
        <w:rPr>
          <w:rFonts w:ascii="Times New Roman" w:eastAsia="Times New Roman" w:hAnsi="Times New Roman" w:cs="Times New Roman"/>
          <w:color w:val="FF00FF"/>
          <w:sz w:val="24"/>
          <w:szCs w:val="24"/>
          <w:lang w:eastAsia="ru-RU"/>
        </w:rPr>
        <w:t xml:space="preserve"> </w:t>
      </w: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Аверьянова Ивана Васильевича – главы администрации Тургеневского городского поселения Ардатовского муниципального района Республики Мордовия, действующего на основании Устава, именуемая  в дальнейшем «Продавец» - с одной стороны и ______________года рождения, паспорт гражданина Российской Федерации ________ выдан _____________года, зарегистрированный(ая) по адресу: __________________________________, именуемая в дальнейшем «Покупатель» - с другой стороны, именуемые в дальнейшем «Стороны», составили настоящий акт о том, что земельный участок, расположенный  по адресу (описание местоположения): </w:t>
      </w:r>
      <w:r w:rsidRPr="00251889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ru-RU"/>
        </w:rPr>
        <w:t>Республика Мордовия, Ардатовский район, Тургеневское городское поселение</w:t>
      </w:r>
      <w:r w:rsidRPr="002518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с кадастровым номером 13:01:0223001:253, площадью 155850  кв.м.,  категория земель - земли сельскохозяйственного назначения, разрешенное использование сельскохозяйственное использование передан от Продавца Покупателю в соответствии с условиями настоящего договора. Претензий по передаче предмета договора у сторон не имеется.</w:t>
      </w:r>
    </w:p>
    <w:p w:rsidR="00DE2233" w:rsidRPr="00251889" w:rsidRDefault="00DE2233" w:rsidP="00DE22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Продавец:</w:t>
      </w:r>
    </w:p>
    <w:p w:rsidR="00DE2233" w:rsidRPr="00251889" w:rsidRDefault="00DE2233" w:rsidP="00DE22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администрации</w:t>
      </w:r>
    </w:p>
    <w:p w:rsidR="00DE2233" w:rsidRPr="00251889" w:rsidRDefault="00DE2233" w:rsidP="00DE22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Тургеневского городского поселения </w:t>
      </w:r>
    </w:p>
    <w:p w:rsidR="00DE2233" w:rsidRPr="00251889" w:rsidRDefault="00DE2233" w:rsidP="00DE22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 И.В. Аверьянов</w:t>
      </w:r>
    </w:p>
    <w:p w:rsidR="00DE2233" w:rsidRPr="00251889" w:rsidRDefault="00DE2233" w:rsidP="00DE22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МП</w:t>
      </w:r>
    </w:p>
    <w:p w:rsidR="00DE2233" w:rsidRPr="00251889" w:rsidRDefault="00DE2233" w:rsidP="00DE22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</w:t>
      </w:r>
    </w:p>
    <w:p w:rsidR="00DE2233" w:rsidRPr="00251889" w:rsidRDefault="00DE2233" w:rsidP="00DE22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</w:p>
    <w:p w:rsidR="00DE2233" w:rsidRPr="00251889" w:rsidRDefault="00DE2233" w:rsidP="00DE22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Покупатель: </w:t>
      </w:r>
    </w:p>
    <w:p w:rsidR="00DE2233" w:rsidRPr="00251889" w:rsidRDefault="00DE2233" w:rsidP="00DE22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 /            /</w:t>
      </w:r>
    </w:p>
    <w:p w:rsidR="00DE2233" w:rsidRPr="00251889" w:rsidRDefault="00DE2233" w:rsidP="00DE22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889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</w:t>
      </w:r>
    </w:p>
    <w:p w:rsidR="00DE2233" w:rsidRPr="00251889" w:rsidRDefault="00DE2233" w:rsidP="00DE2233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33" w:rsidRPr="00251889" w:rsidRDefault="00DE2233" w:rsidP="00DE2233">
      <w:pPr>
        <w:rPr>
          <w:rFonts w:ascii="Times New Roman" w:hAnsi="Times New Roman" w:cs="Times New Roman"/>
          <w:sz w:val="24"/>
          <w:szCs w:val="24"/>
        </w:rPr>
      </w:pPr>
    </w:p>
    <w:p w:rsidR="00DE2233" w:rsidRPr="00251889" w:rsidRDefault="00DE2233" w:rsidP="00DE2233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Информационный бюллетень Тургеневского городского поселения Ардатовского муниципально</w:t>
      </w:r>
      <w:r w:rsidR="00950DE3">
        <w:rPr>
          <w:rFonts w:ascii="Times New Roman" w:hAnsi="Times New Roman" w:cs="Times New Roman"/>
          <w:sz w:val="24"/>
          <w:szCs w:val="24"/>
        </w:rPr>
        <w:t>го района Республики Мордовия №5 от 21</w:t>
      </w:r>
      <w:r w:rsidRPr="00251889">
        <w:rPr>
          <w:rFonts w:ascii="Times New Roman" w:hAnsi="Times New Roman" w:cs="Times New Roman"/>
          <w:sz w:val="24"/>
          <w:szCs w:val="24"/>
        </w:rPr>
        <w:t xml:space="preserve"> февраля 2024 года</w:t>
      </w:r>
    </w:p>
    <w:p w:rsidR="00DE2233" w:rsidRPr="00251889" w:rsidRDefault="00DE2233" w:rsidP="00DE2233">
      <w:pPr>
        <w:spacing w:after="200" w:line="276" w:lineRule="auto"/>
        <w:ind w:right="567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Учредитель: Совет депутатов Тургеневского городского поселения</w:t>
      </w:r>
    </w:p>
    <w:p w:rsidR="00DE2233" w:rsidRPr="00251889" w:rsidRDefault="00DE2233" w:rsidP="00DE2233">
      <w:pPr>
        <w:spacing w:after="200"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>Ардатовского муниципального района Республики Мордовия</w:t>
      </w:r>
    </w:p>
    <w:p w:rsidR="00DE2233" w:rsidRPr="00251889" w:rsidRDefault="00DE2233" w:rsidP="00DE2233">
      <w:pPr>
        <w:jc w:val="both"/>
        <w:rPr>
          <w:rFonts w:ascii="Times New Roman" w:hAnsi="Times New Roman" w:cs="Times New Roman"/>
          <w:sz w:val="24"/>
          <w:szCs w:val="24"/>
        </w:rPr>
      </w:pPr>
      <w:r w:rsidRPr="00251889">
        <w:rPr>
          <w:rFonts w:ascii="Times New Roman" w:hAnsi="Times New Roman" w:cs="Times New Roman"/>
          <w:sz w:val="24"/>
          <w:szCs w:val="24"/>
        </w:rPr>
        <w:t xml:space="preserve">Тираж: 10 </w:t>
      </w:r>
      <w:proofErr w:type="spellStart"/>
      <w:r w:rsidRPr="00251889">
        <w:rPr>
          <w:rFonts w:ascii="Times New Roman" w:hAnsi="Times New Roman" w:cs="Times New Roman"/>
          <w:sz w:val="24"/>
          <w:szCs w:val="24"/>
        </w:rPr>
        <w:t>экз</w:t>
      </w:r>
      <w:proofErr w:type="spellEnd"/>
      <w:r w:rsidRPr="00251889">
        <w:rPr>
          <w:rFonts w:ascii="Times New Roman" w:hAnsi="Times New Roman" w:cs="Times New Roman"/>
          <w:sz w:val="24"/>
          <w:szCs w:val="24"/>
        </w:rPr>
        <w:tab/>
      </w:r>
    </w:p>
    <w:p w:rsidR="00DE2233" w:rsidRPr="00251889" w:rsidRDefault="00DE2233" w:rsidP="00DE22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2233" w:rsidRPr="00251889" w:rsidRDefault="00DE2233" w:rsidP="00DE22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331D9" w:rsidRPr="00251889" w:rsidRDefault="00A331D9">
      <w:pPr>
        <w:rPr>
          <w:rFonts w:ascii="Times New Roman" w:hAnsi="Times New Roman" w:cs="Times New Roman"/>
          <w:sz w:val="24"/>
          <w:szCs w:val="24"/>
        </w:rPr>
      </w:pPr>
    </w:p>
    <w:sectPr w:rsidR="00A331D9" w:rsidRPr="002518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C4F"/>
    <w:rsid w:val="00251889"/>
    <w:rsid w:val="003A0C4F"/>
    <w:rsid w:val="00950DE3"/>
    <w:rsid w:val="00A331D9"/>
    <w:rsid w:val="00B37D12"/>
    <w:rsid w:val="00DE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B3BED"/>
  <w15:chartTrackingRefBased/>
  <w15:docId w15:val="{94D1CD72-7637-4B3B-915A-08539298D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E223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/" TargetMode="External"/><Relationship Id="rId13" Type="http://schemas.openxmlformats.org/officeDocument/2006/relationships/hyperlink" Target="http://www.roseltorg.ru" TargetMode="External"/><Relationship Id="rId18" Type="http://schemas.openxmlformats.org/officeDocument/2006/relationships/hyperlink" Target="https://gp-turgenevo.ardatov-rm.ru/" TargetMode="External"/><Relationship Id="rId26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gp-turgenevo.ardatov-rm.ru/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gp-turgenevo.ardatov-rm.ru/" TargetMode="External"/><Relationship Id="rId12" Type="http://schemas.openxmlformats.org/officeDocument/2006/relationships/hyperlink" Target="http://www.roseltorg.ru" TargetMode="External"/><Relationship Id="rId17" Type="http://schemas.openxmlformats.org/officeDocument/2006/relationships/hyperlink" Target="https://torgi.gov.ru/new" TargetMode="External"/><Relationship Id="rId25" Type="http://schemas.openxmlformats.org/officeDocument/2006/relationships/hyperlink" Target="https://gp-turgenevo.ardatov-rm.ru/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gp-turgenevo.ardatov-rm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https://internet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mailto:adm_turgenevo@mail.ru" TargetMode="External"/><Relationship Id="rId11" Type="http://schemas.openxmlformats.org/officeDocument/2006/relationships/hyperlink" Target="http://www.roseltorg.ru" TargetMode="External"/><Relationship Id="rId24" Type="http://schemas.openxmlformats.org/officeDocument/2006/relationships/hyperlink" Target="https://www.roseltorg.ru/" TargetMode="External"/><Relationship Id="rId32" Type="http://schemas.openxmlformats.org/officeDocument/2006/relationships/hyperlink" Target="https://gp-turgenevo.ardatov-rm.ru/" TargetMode="External"/><Relationship Id="rId5" Type="http://schemas.openxmlformats.org/officeDocument/2006/relationships/hyperlink" Target="https://gp-turgenevo.ardatov-rm.ru/" TargetMode="External"/><Relationship Id="rId15" Type="http://schemas.openxmlformats.org/officeDocument/2006/relationships/hyperlink" Target="http://www.roseltorg.ru" TargetMode="External"/><Relationship Id="rId23" Type="http://schemas.openxmlformats.org/officeDocument/2006/relationships/hyperlink" Target="https://gp-turgenevo.ardatov-rm.ru/" TargetMode="External"/><Relationship Id="rId28" Type="http://schemas.openxmlformats.org/officeDocument/2006/relationships/hyperlink" Target="https://internet.garant.ru/" TargetMode="External"/><Relationship Id="rId10" Type="http://schemas.openxmlformats.org/officeDocument/2006/relationships/hyperlink" Target="http://www.roseltorg.ru" TargetMode="External"/><Relationship Id="rId19" Type="http://schemas.openxmlformats.org/officeDocument/2006/relationships/hyperlink" Target="https://gp-turgenevo.ardatov-rm.ru/" TargetMode="External"/><Relationship Id="rId31" Type="http://schemas.openxmlformats.org/officeDocument/2006/relationships/hyperlink" Target="http://www.torgi.gov.ru" TargetMode="External"/><Relationship Id="rId4" Type="http://schemas.openxmlformats.org/officeDocument/2006/relationships/hyperlink" Target="http://www.torgi.gov.ru" TargetMode="External"/><Relationship Id="rId9" Type="http://schemas.openxmlformats.org/officeDocument/2006/relationships/hyperlink" Target="http://www.roseltorg.ru" TargetMode="External"/><Relationship Id="rId14" Type="http://schemas.openxmlformats.org/officeDocument/2006/relationships/hyperlink" Target="https://torgi.gov.ru" TargetMode="External"/><Relationship Id="rId22" Type="http://schemas.openxmlformats.org/officeDocument/2006/relationships/hyperlink" Target="http://www.utp.sberbank-ast.ru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://www.roseltor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20</Pages>
  <Words>7211</Words>
  <Characters>41107</Characters>
  <Application>Microsoft Office Word</Application>
  <DocSecurity>0</DocSecurity>
  <Lines>342</Lines>
  <Paragraphs>96</Paragraphs>
  <ScaleCrop>false</ScaleCrop>
  <Company/>
  <LinksUpToDate>false</LinksUpToDate>
  <CharactersWithSpaces>48222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2024-02-19T13:39:00Z</dcterms:created>
  <dcterms:modified xsi:type="dcterms:W3CDTF">2024-02-21T13:02:00Z</dcterms:modified>
</cp:coreProperties>
</file>