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Более 220 многодетных мам в Мордовии досрочно вышли на пенсию в 2023 году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В 2023 году Отделение Социального фонда России по Республике Мордовия досрочно назначило страховые пенсии по старости 227 многодетным мамам региона. Правом выйти на пенсию раньше общеустановленного возраста воспользовались 26 мам с пятью и более детьми, 31— с четырьмя детьми,  170 — с тремя детьми.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Напоминаем, что если женщина родила пять и более детей, пенсия назначается ей в 50 лет. Мама, родившая четырех детей, имеет право досрочно уйти на пенсию в 56 лет, троих — в 57 лет. Правом на получение страховой пенсии досрочно обладают также мамы, которые воспитывают усыновленных детей.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Основными условиями для назначения досрочной пенсии многодетным матерям является воспитание каждого из детей до 8-летнего возраста, наличие страхового стажа не менее 15 лет и пенсионных коэффициентов не менее 28,2 (в 2024 году). В отношении женщины не должно быть факта лишения родительских прав и факта отмены усыновления ни на одного из детей.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Кроме того, право выйти на досрочную пенсию имеет один из родителей ребенка с инвалидностью. В этом случае матери пенсия назначается в 50 лет при страховом стаже не менее 15 лет, а отцу — в 55 лет при страховом стаже не менее 20 лет. В 2023 году данным правом воспользовались 352 жителя Мордовии.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Подать заявление на назначение досрочной пенсии можно на портале госуслуг, в клиентских службах ОСФР по Республике Мордовия или в МФЦ.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Если у вас остались вопросы, вы всегда можно проконсультироваться со специалистами регионального Отделения СФР, позвонив по телефону: 8 800 200 01 88 (звонок бесплатный).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3470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487a5c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487a5c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1">
    <w:name w:val="Выделение"/>
    <w:basedOn w:val="DefaultParagraphFont"/>
    <w:uiPriority w:val="20"/>
    <w:qFormat/>
    <w:rsid w:val="00487a5c"/>
    <w:rPr>
      <w:i/>
      <w:iCs/>
    </w:rPr>
  </w:style>
  <w:style w:type="character" w:styleId="ListLabel1">
    <w:name w:val="ListLabel 1"/>
    <w:qFormat/>
    <w:rPr>
      <w:rFonts w:ascii="Times New Roman" w:hAnsi="Times New Roman"/>
      <w:sz w:val="24"/>
    </w:rPr>
  </w:style>
  <w:style w:type="character" w:styleId="ListLabel2">
    <w:name w:val="ListLabel 2"/>
    <w:qFormat/>
    <w:rPr>
      <w:rFonts w:ascii="Times New Roman" w:hAnsi="Times New Roman" w:cs="Symbol"/>
      <w:sz w:val="24"/>
    </w:rPr>
  </w:style>
  <w:style w:type="character" w:styleId="ListLabel3">
    <w:name w:val="ListLabel 3"/>
    <w:qFormat/>
    <w:rPr>
      <w:rFonts w:cs="Courier New"/>
      <w:sz w:val="24"/>
    </w:rPr>
  </w:style>
  <w:style w:type="character" w:styleId="ListLabel4">
    <w:name w:val="ListLabel 4"/>
    <w:qFormat/>
    <w:rPr>
      <w:rFonts w:cs="Wingdings"/>
      <w:sz w:val="24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487a5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M0" w:customStyle="1">
    <w:name w:val="m-0"/>
    <w:basedOn w:val="Normal"/>
    <w:qFormat/>
    <w:rsid w:val="00487a5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2024-03-13T12:11:00Z</dcterms:created>
  <dc:creator>011IsajkinaUD</dc:creator>
  <dc:language>ru-RU</dc:language>
  <dcterms:modified xsi:type="dcterms:W3CDTF">2024-03-14T12:20:18Z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