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6B5" w:rsidRPr="00F222C3" w:rsidRDefault="00D236B5" w:rsidP="00D236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CC63C7" w:rsidRPr="00F222C3" w:rsidRDefault="00F222C3" w:rsidP="00F222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222C3">
        <w:rPr>
          <w:rFonts w:ascii="Times New Roman" w:hAnsi="Times New Roman" w:cs="Times New Roman"/>
          <w:sz w:val="28"/>
          <w:szCs w:val="28"/>
        </w:rPr>
        <w:t xml:space="preserve">С целью информирования и применения практик по развитию конкуренции Минэкономики Республики Мордовия как уполномоченный орган сообщает о разработке ФАС России сайта, содержащего каталог практик по содействию развитию конкуренции в субъектах Российской Федерации. Электронный каталог направлен на систематизацию и упрощение доступа </w:t>
      </w:r>
      <w:r w:rsidR="00A4118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222C3">
        <w:rPr>
          <w:rFonts w:ascii="Times New Roman" w:hAnsi="Times New Roman" w:cs="Times New Roman"/>
          <w:sz w:val="28"/>
          <w:szCs w:val="28"/>
        </w:rPr>
        <w:t>к информации о действующих региональных мерах, направленных на развитие конкуренции и поддержку бизнеса. Ознакомиться с практиками можно по ссылке:</w:t>
      </w:r>
      <w:r w:rsidR="0028310F" w:rsidRPr="0028310F">
        <w:t xml:space="preserve"> </w:t>
      </w:r>
      <w:hyperlink r:id="rId4" w:history="1">
        <w:r w:rsidR="0028310F" w:rsidRPr="00AE5A91">
          <w:rPr>
            <w:rStyle w:val="a3"/>
            <w:rFonts w:ascii="Times New Roman" w:hAnsi="Times New Roman" w:cs="Times New Roman"/>
            <w:sz w:val="28"/>
            <w:szCs w:val="28"/>
          </w:rPr>
          <w:t>https://xn--8</w:t>
        </w:r>
        <w:r w:rsidR="0028310F" w:rsidRPr="00AE5A91">
          <w:rPr>
            <w:rStyle w:val="a3"/>
            <w:rFonts w:ascii="Times New Roman" w:hAnsi="Times New Roman" w:cs="Times New Roman"/>
            <w:sz w:val="28"/>
            <w:szCs w:val="28"/>
          </w:rPr>
          <w:t>0</w:t>
        </w:r>
        <w:r w:rsidR="0028310F" w:rsidRPr="00AE5A91">
          <w:rPr>
            <w:rStyle w:val="a3"/>
            <w:rFonts w:ascii="Times New Roman" w:hAnsi="Times New Roman" w:cs="Times New Roman"/>
            <w:sz w:val="28"/>
            <w:szCs w:val="28"/>
          </w:rPr>
          <w:t>akegi</w:t>
        </w:r>
        <w:r w:rsidR="0028310F" w:rsidRPr="00AE5A91">
          <w:rPr>
            <w:rStyle w:val="a3"/>
            <w:rFonts w:ascii="Times New Roman" w:hAnsi="Times New Roman" w:cs="Times New Roman"/>
            <w:sz w:val="28"/>
            <w:szCs w:val="28"/>
          </w:rPr>
          <w:t>a</w:t>
        </w:r>
        <w:r w:rsidR="0028310F" w:rsidRPr="00AE5A91">
          <w:rPr>
            <w:rStyle w:val="a3"/>
            <w:rFonts w:ascii="Times New Roman" w:hAnsi="Times New Roman" w:cs="Times New Roman"/>
            <w:sz w:val="28"/>
            <w:szCs w:val="28"/>
          </w:rPr>
          <w:t>ucfw6a2b7g.xn--</w:t>
        </w:r>
        <w:bookmarkStart w:id="0" w:name="_GoBack"/>
        <w:bookmarkEnd w:id="0"/>
        <w:r w:rsidR="0028310F" w:rsidRPr="00AE5A91">
          <w:rPr>
            <w:rStyle w:val="a3"/>
            <w:rFonts w:ascii="Times New Roman" w:hAnsi="Times New Roman" w:cs="Times New Roman"/>
            <w:sz w:val="28"/>
            <w:szCs w:val="28"/>
          </w:rPr>
          <w:t>p1ai/</w:t>
        </w:r>
      </w:hyperlink>
    </w:p>
    <w:sectPr w:rsidR="00CC63C7" w:rsidRPr="00F22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82"/>
    <w:rsid w:val="0001239C"/>
    <w:rsid w:val="0028310F"/>
    <w:rsid w:val="00891182"/>
    <w:rsid w:val="00A41187"/>
    <w:rsid w:val="00AC7BC5"/>
    <w:rsid w:val="00CC63C7"/>
    <w:rsid w:val="00D236B5"/>
    <w:rsid w:val="00F2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0ADDA"/>
  <w15:chartTrackingRefBased/>
  <w15:docId w15:val="{839E3292-F772-467A-A7C8-1A52D84E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36B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831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80akegiaucfw6a2b7g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2024-03-29T14:48:00Z</dcterms:created>
  <dcterms:modified xsi:type="dcterms:W3CDTF">2024-04-01T07:29:00Z</dcterms:modified>
</cp:coreProperties>
</file>