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5E3" w:rsidRPr="005B15E3" w:rsidRDefault="005B15E3" w:rsidP="005B15E3">
      <w:pPr>
        <w:rPr>
          <w:rFonts w:ascii="Calibri" w:eastAsia="Calibri" w:hAnsi="Calibri"/>
          <w:sz w:val="22"/>
          <w:szCs w:val="22"/>
          <w:lang w:val="ru-RU"/>
        </w:rPr>
      </w:pPr>
    </w:p>
    <w:p w:rsidR="005B15E3" w:rsidRPr="005B15E3" w:rsidRDefault="005B15E3" w:rsidP="005B15E3">
      <w:pPr>
        <w:spacing w:after="200" w:line="276" w:lineRule="auto"/>
        <w:contextualSpacing/>
        <w:jc w:val="center"/>
        <w:rPr>
          <w:rFonts w:ascii="Arial" w:hAnsi="Arial" w:cs="Arial"/>
          <w:b/>
          <w:lang w:val="ru-RU" w:eastAsia="ru-RU"/>
        </w:rPr>
      </w:pPr>
      <w:r w:rsidRPr="005B15E3">
        <w:rPr>
          <w:rFonts w:ascii="Arial" w:hAnsi="Arial" w:cs="Arial"/>
          <w:b/>
          <w:lang w:val="ru-RU" w:eastAsia="ru-RU"/>
        </w:rPr>
        <w:t>ИНФОРМАЦИОННЫЙ БЮЛЛЕТЕНЬ</w:t>
      </w:r>
    </w:p>
    <w:p w:rsidR="005B15E3" w:rsidRPr="005B15E3" w:rsidRDefault="005B15E3" w:rsidP="005B15E3">
      <w:pPr>
        <w:spacing w:after="200" w:line="276" w:lineRule="auto"/>
        <w:contextualSpacing/>
        <w:jc w:val="center"/>
        <w:rPr>
          <w:rFonts w:ascii="Arial" w:hAnsi="Arial" w:cs="Arial"/>
          <w:lang w:val="ru-RU" w:eastAsia="ru-RU"/>
        </w:rPr>
      </w:pPr>
      <w:r w:rsidRPr="005B15E3">
        <w:rPr>
          <w:rFonts w:ascii="Arial" w:hAnsi="Arial" w:cs="Arial"/>
          <w:b/>
          <w:lang w:val="ru-RU" w:eastAsia="ru-RU"/>
        </w:rPr>
        <w:t>ТУРГЕНЕВСКОГО ГОРОДСКОГО ПОСЕЛЕНИЯ</w:t>
      </w:r>
    </w:p>
    <w:p w:rsidR="005B15E3" w:rsidRPr="005B15E3" w:rsidRDefault="005B15E3" w:rsidP="005B15E3">
      <w:pPr>
        <w:spacing w:after="200" w:line="240" w:lineRule="exact"/>
        <w:contextualSpacing/>
        <w:jc w:val="center"/>
        <w:rPr>
          <w:rFonts w:ascii="Arial" w:hAnsi="Arial" w:cs="Arial"/>
          <w:b/>
          <w:lang w:val="ru-RU" w:eastAsia="ru-RU"/>
        </w:rPr>
      </w:pPr>
      <w:r w:rsidRPr="005B15E3">
        <w:rPr>
          <w:rFonts w:ascii="Arial" w:hAnsi="Arial" w:cs="Arial"/>
          <w:b/>
          <w:lang w:val="ru-RU" w:eastAsia="ru-RU"/>
        </w:rPr>
        <w:t>АРДАТОВСКОГО МУНИЦИПАЛЬНОГО РАЙОНА</w:t>
      </w:r>
    </w:p>
    <w:p w:rsidR="005B15E3" w:rsidRPr="005B15E3" w:rsidRDefault="005B15E3" w:rsidP="005B15E3">
      <w:pPr>
        <w:spacing w:after="200" w:line="240" w:lineRule="exact"/>
        <w:contextualSpacing/>
        <w:jc w:val="center"/>
        <w:rPr>
          <w:rFonts w:ascii="Arial" w:hAnsi="Arial" w:cs="Arial"/>
          <w:b/>
          <w:lang w:val="ru-RU" w:eastAsia="ru-RU"/>
        </w:rPr>
      </w:pPr>
      <w:r w:rsidRPr="005B15E3">
        <w:rPr>
          <w:rFonts w:ascii="Arial" w:hAnsi="Arial" w:cs="Arial"/>
          <w:b/>
          <w:lang w:val="ru-RU" w:eastAsia="ru-RU"/>
        </w:rPr>
        <w:t>РЕСПУБЛИКИ МОРДОВИЯ</w:t>
      </w:r>
    </w:p>
    <w:p w:rsidR="005B15E3" w:rsidRPr="005B15E3" w:rsidRDefault="005B15E3" w:rsidP="005B15E3">
      <w:pPr>
        <w:spacing w:after="200" w:line="240" w:lineRule="exact"/>
        <w:contextualSpacing/>
        <w:jc w:val="center"/>
        <w:rPr>
          <w:lang w:val="ru-RU" w:eastAsia="ru-RU"/>
        </w:rPr>
      </w:pPr>
    </w:p>
    <w:p w:rsidR="005B15E3" w:rsidRPr="005B15E3" w:rsidRDefault="005B15E3" w:rsidP="005B15E3">
      <w:pPr>
        <w:spacing w:after="200" w:line="276" w:lineRule="auto"/>
        <w:contextualSpacing/>
        <w:jc w:val="center"/>
        <w:rPr>
          <w:b/>
          <w:sz w:val="28"/>
          <w:szCs w:val="28"/>
          <w:lang w:val="ru-RU" w:eastAsia="ru-RU"/>
        </w:rPr>
      </w:pPr>
    </w:p>
    <w:p w:rsidR="005B15E3" w:rsidRPr="005B15E3" w:rsidRDefault="005B15E3" w:rsidP="005B15E3">
      <w:pPr>
        <w:spacing w:after="200" w:line="276" w:lineRule="auto"/>
        <w:contextualSpacing/>
        <w:rPr>
          <w:rFonts w:ascii="Arial" w:hAnsi="Arial" w:cs="Arial"/>
          <w:lang w:val="ru-RU" w:eastAsia="ru-RU"/>
        </w:rPr>
      </w:pPr>
      <w:r>
        <w:rPr>
          <w:rFonts w:ascii="Arial" w:hAnsi="Arial" w:cs="Arial"/>
          <w:lang w:val="ru-RU" w:eastAsia="ru-RU"/>
        </w:rPr>
        <w:t>№ 8а</w:t>
      </w:r>
      <w:r w:rsidRPr="005B15E3">
        <w:rPr>
          <w:rFonts w:ascii="Arial" w:hAnsi="Arial" w:cs="Arial"/>
          <w:lang w:val="ru-RU" w:eastAsia="ru-RU"/>
        </w:rPr>
        <w:t xml:space="preserve">                                                                                         </w:t>
      </w:r>
      <w:r>
        <w:rPr>
          <w:rFonts w:ascii="Arial" w:hAnsi="Arial" w:cs="Arial"/>
          <w:lang w:val="ru-RU" w:eastAsia="ru-RU"/>
        </w:rPr>
        <w:t xml:space="preserve">27 марта </w:t>
      </w:r>
      <w:r w:rsidRPr="005B15E3">
        <w:rPr>
          <w:rFonts w:ascii="Arial" w:hAnsi="Arial" w:cs="Arial"/>
          <w:lang w:val="ru-RU" w:eastAsia="ru-RU"/>
        </w:rPr>
        <w:t>2024 года</w:t>
      </w:r>
    </w:p>
    <w:p w:rsidR="005B15E3" w:rsidRPr="005B15E3" w:rsidRDefault="005B15E3" w:rsidP="005B15E3">
      <w:pPr>
        <w:spacing w:after="200" w:line="276" w:lineRule="auto"/>
        <w:contextualSpacing/>
        <w:rPr>
          <w:rFonts w:ascii="Arial" w:hAnsi="Arial" w:cs="Arial"/>
          <w:lang w:val="ru-RU" w:eastAsia="ru-RU"/>
        </w:rPr>
      </w:pPr>
      <w:r w:rsidRPr="005B15E3">
        <w:rPr>
          <w:rFonts w:ascii="Arial" w:hAnsi="Arial" w:cs="Arial"/>
          <w:lang w:val="ru-RU" w:eastAsia="ru-RU"/>
        </w:rPr>
        <w:t>Является официальным печатным</w:t>
      </w:r>
    </w:p>
    <w:p w:rsidR="005B15E3" w:rsidRPr="005B15E3" w:rsidRDefault="005B15E3" w:rsidP="005B15E3">
      <w:pPr>
        <w:spacing w:after="200" w:line="276" w:lineRule="auto"/>
        <w:contextualSpacing/>
        <w:rPr>
          <w:rFonts w:ascii="Arial" w:hAnsi="Arial" w:cs="Arial"/>
          <w:lang w:val="ru-RU" w:eastAsia="ru-RU"/>
        </w:rPr>
      </w:pPr>
      <w:r w:rsidRPr="005B15E3">
        <w:rPr>
          <w:rFonts w:ascii="Arial" w:hAnsi="Arial" w:cs="Arial"/>
          <w:lang w:val="ru-RU" w:eastAsia="ru-RU"/>
        </w:rPr>
        <w:t>Изданием Тургеневского городского поселения</w:t>
      </w:r>
    </w:p>
    <w:p w:rsidR="005B15E3" w:rsidRPr="005B15E3" w:rsidRDefault="005B15E3" w:rsidP="005B15E3">
      <w:pPr>
        <w:spacing w:after="200" w:line="276" w:lineRule="auto"/>
        <w:contextualSpacing/>
        <w:rPr>
          <w:rFonts w:ascii="Arial" w:hAnsi="Arial" w:cs="Arial"/>
          <w:lang w:val="ru-RU" w:eastAsia="ru-RU"/>
        </w:rPr>
      </w:pPr>
      <w:r w:rsidRPr="005B15E3">
        <w:rPr>
          <w:rFonts w:ascii="Arial" w:hAnsi="Arial" w:cs="Arial"/>
          <w:lang w:val="ru-RU" w:eastAsia="ru-RU"/>
        </w:rPr>
        <w:t>Ардатовского муниципального района</w:t>
      </w:r>
    </w:p>
    <w:p w:rsidR="005B15E3" w:rsidRPr="005B15E3" w:rsidRDefault="005B15E3" w:rsidP="005B15E3">
      <w:pPr>
        <w:spacing w:after="200" w:line="276" w:lineRule="auto"/>
        <w:contextualSpacing/>
        <w:rPr>
          <w:rFonts w:ascii="Arial" w:hAnsi="Arial" w:cs="Arial"/>
          <w:lang w:val="ru-RU" w:eastAsia="ru-RU"/>
        </w:rPr>
      </w:pPr>
      <w:r w:rsidRPr="005B15E3">
        <w:rPr>
          <w:rFonts w:ascii="Arial" w:hAnsi="Arial" w:cs="Arial"/>
          <w:lang w:val="ru-RU" w:eastAsia="ru-RU"/>
        </w:rPr>
        <w:t xml:space="preserve">Республики Мордовия </w:t>
      </w:r>
    </w:p>
    <w:p w:rsidR="005B15E3" w:rsidRDefault="005B15E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</w:p>
    <w:p w:rsidR="005B15E3" w:rsidRDefault="005B15E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</w:p>
    <w:p w:rsidR="005B15E3" w:rsidRDefault="005B15E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</w:p>
    <w:p w:rsidR="005B15E3" w:rsidRDefault="005B15E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</w:p>
    <w:p w:rsidR="005B15E3" w:rsidRDefault="005B15E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 w:rsidRPr="005B15E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 xml:space="preserve">Совет депутатов </w:t>
      </w:r>
    </w:p>
    <w:p w:rsidR="005B15E3" w:rsidRDefault="005B15E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 w:rsidRPr="005B15E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Тур</w:t>
      </w:r>
      <w:r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геневского городского поселения</w:t>
      </w:r>
    </w:p>
    <w:p w:rsidR="007769EF" w:rsidRPr="005B15E3" w:rsidRDefault="005B15E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 w:rsidRPr="005B15E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Ардатовского</w:t>
      </w:r>
    </w:p>
    <w:p w:rsidR="007769EF" w:rsidRPr="005B15E3" w:rsidRDefault="005B15E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 w:rsidRPr="005B15E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муниципального района</w:t>
      </w:r>
      <w:r w:rsidRPr="005B15E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 xml:space="preserve"> Республики Мордовия</w:t>
      </w:r>
    </w:p>
    <w:p w:rsidR="007769EF" w:rsidRPr="005B15E3" w:rsidRDefault="005B15E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 w:rsidRPr="005B15E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шестого</w:t>
      </w:r>
      <w:r w:rsidRPr="005B15E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 xml:space="preserve"> созыва</w:t>
      </w:r>
    </w:p>
    <w:p w:rsidR="007769EF" w:rsidRPr="005B15E3" w:rsidRDefault="005B15E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 w:rsidRPr="005B15E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п.Тургенево</w:t>
      </w:r>
    </w:p>
    <w:p w:rsidR="007769EF" w:rsidRPr="005B15E3" w:rsidRDefault="005B15E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>
        <w:rPr>
          <w:rFonts w:ascii="Arial" w:eastAsia="Arial" w:hAnsi="Arial" w:cs="Arial"/>
          <w:caps/>
          <w:color w:val="000000"/>
          <w:sz w:val="32"/>
          <w:szCs w:val="32"/>
        </w:rPr>
        <w:t> </w:t>
      </w:r>
    </w:p>
    <w:p w:rsidR="007769EF" w:rsidRPr="005B15E3" w:rsidRDefault="005B15E3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7769EF" w:rsidRPr="005B15E3" w:rsidRDefault="005B15E3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</w:pPr>
      <w:r w:rsidRPr="005B15E3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>РЕШЕНИЕ</w:t>
      </w:r>
    </w:p>
    <w:p w:rsidR="007769EF" w:rsidRPr="005B15E3" w:rsidRDefault="005B15E3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7769EF" w:rsidRPr="005B15E3" w:rsidRDefault="005B15E3" w:rsidP="005B15E3">
      <w:pPr>
        <w:pStyle w:val="2"/>
        <w:keepNext w:val="0"/>
        <w:shd w:val="clear" w:color="auto" w:fill="FFFFFF"/>
        <w:spacing w:line="320" w:lineRule="atLeast"/>
        <w:ind w:firstLine="709"/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</w:pPr>
      <w:r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 xml:space="preserve">от 27 марта 2024 </w:t>
      </w:r>
      <w:r w:rsidRPr="005B15E3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>года</w:t>
      </w: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               </w:t>
      </w:r>
      <w:r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 xml:space="preserve">            </w:t>
      </w: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        </w:t>
      </w:r>
      <w:r w:rsidRPr="005B15E3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 xml:space="preserve"> </w:t>
      </w:r>
      <w:proofErr w:type="gramStart"/>
      <w:r w:rsidRPr="005B15E3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>№</w:t>
      </w: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 </w:t>
      </w:r>
      <w:r w:rsidRPr="005B15E3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 xml:space="preserve"> 64</w:t>
      </w:r>
      <w:proofErr w:type="gramEnd"/>
    </w:p>
    <w:p w:rsidR="007769EF" w:rsidRPr="005B15E3" w:rsidRDefault="005B15E3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</w:pP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 </w:t>
      </w:r>
    </w:p>
    <w:p w:rsidR="007769EF" w:rsidRPr="005B15E3" w:rsidRDefault="005B15E3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</w:pPr>
      <w:r w:rsidRPr="005B15E3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lastRenderedPageBreak/>
        <w:t>«О внес</w:t>
      </w:r>
      <w:r w:rsidRPr="005B15E3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 xml:space="preserve">ении изменений в решение Совета </w:t>
      </w:r>
      <w:r w:rsidRPr="005B15E3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>депутатов</w:t>
      </w:r>
    </w:p>
    <w:p w:rsidR="007769EF" w:rsidRPr="005B15E3" w:rsidRDefault="005B15E3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</w:pPr>
      <w:r w:rsidRPr="005B15E3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>Тургеневского городского поселения «О бюджете</w:t>
      </w:r>
    </w:p>
    <w:p w:rsidR="007769EF" w:rsidRPr="005B15E3" w:rsidRDefault="005B15E3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</w:pPr>
      <w:r w:rsidRPr="005B15E3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 xml:space="preserve">Тургеневского городского </w:t>
      </w:r>
      <w:r w:rsidRPr="005B15E3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>поселения Ардатовского</w:t>
      </w:r>
    </w:p>
    <w:p w:rsidR="007769EF" w:rsidRPr="005B15E3" w:rsidRDefault="005B15E3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</w:pPr>
      <w:r w:rsidRPr="005B15E3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 xml:space="preserve">муниципального района Республики </w:t>
      </w:r>
      <w:proofErr w:type="gramStart"/>
      <w:r w:rsidRPr="005B15E3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>Мордовия</w:t>
      </w: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 </w:t>
      </w:r>
      <w:r w:rsidRPr="005B15E3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 xml:space="preserve"> на</w:t>
      </w:r>
      <w:proofErr w:type="gramEnd"/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 </w:t>
      </w:r>
      <w:r w:rsidRPr="005B15E3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 xml:space="preserve"> 2024 год и на плановый период 2025 и 2026 годов».</w:t>
      </w:r>
    </w:p>
    <w:p w:rsidR="007769EF" w:rsidRPr="005B15E3" w:rsidRDefault="005B15E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7769EF" w:rsidRPr="005B15E3" w:rsidRDefault="005B15E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5B15E3">
        <w:rPr>
          <w:rFonts w:ascii="Arial" w:eastAsia="Arial" w:hAnsi="Arial" w:cs="Arial"/>
          <w:color w:val="000000"/>
          <w:lang w:val="ru-RU"/>
        </w:rPr>
        <w:t>Совет депутатов решил:</w:t>
      </w:r>
    </w:p>
    <w:p w:rsidR="007769EF" w:rsidRPr="005B15E3" w:rsidRDefault="005B15E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7769EF" w:rsidRPr="005B15E3" w:rsidRDefault="005B15E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5B15E3">
        <w:rPr>
          <w:rFonts w:ascii="Arial" w:eastAsia="Arial" w:hAnsi="Arial" w:cs="Arial"/>
          <w:color w:val="000000"/>
          <w:lang w:val="ru-RU"/>
        </w:rPr>
        <w:t>1. Внести в решение Совета депутатов Тургеневского городского поселения</w:t>
      </w:r>
    </w:p>
    <w:p w:rsidR="007769EF" w:rsidRPr="005B15E3" w:rsidRDefault="005B15E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5B15E3">
        <w:rPr>
          <w:rFonts w:ascii="Arial" w:eastAsia="Arial" w:hAnsi="Arial" w:cs="Arial"/>
          <w:color w:val="000000"/>
          <w:lang w:val="ru-RU"/>
        </w:rPr>
        <w:t>от 27.12.2023г. № 59</w:t>
      </w:r>
      <w:r>
        <w:rPr>
          <w:rFonts w:ascii="Arial" w:eastAsia="Arial" w:hAnsi="Arial" w:cs="Arial"/>
          <w:color w:val="000000"/>
        </w:rPr>
        <w:t> </w:t>
      </w:r>
      <w:r w:rsidRPr="005B15E3">
        <w:rPr>
          <w:rFonts w:ascii="Arial" w:eastAsia="Arial" w:hAnsi="Arial" w:cs="Arial"/>
          <w:color w:val="000000"/>
          <w:lang w:val="ru-RU"/>
        </w:rPr>
        <w:t xml:space="preserve"> «</w:t>
      </w:r>
      <w:hyperlink r:id="rId4" w:history="1">
        <w:bookmarkStart w:id="0" w:name="d7c637b6-6b43-4183-b4a1-2c68a90d208c"/>
        <w:r w:rsidRPr="005B15E3">
          <w:rPr>
            <w:rFonts w:ascii="Arial" w:eastAsia="Arial" w:hAnsi="Arial" w:cs="Arial"/>
            <w:color w:val="0000EE"/>
            <w:u w:val="single" w:color="0000EE"/>
            <w:lang w:val="ru-RU"/>
          </w:rPr>
          <w:t>О бюджете Тургеневского городского поселения Ардатовского муниципального района на 2024 год и на плановый период 2025 и 2026 годов</w:t>
        </w:r>
      </w:hyperlink>
      <w:bookmarkEnd w:id="0"/>
      <w:r w:rsidRPr="005B15E3">
        <w:rPr>
          <w:rFonts w:ascii="Arial" w:eastAsia="Arial" w:hAnsi="Arial" w:cs="Arial"/>
          <w:color w:val="000000"/>
          <w:lang w:val="ru-RU"/>
        </w:rPr>
        <w:t>» следующие</w:t>
      </w:r>
      <w:r w:rsidRPr="005B15E3">
        <w:rPr>
          <w:rFonts w:ascii="Arial" w:eastAsia="Arial" w:hAnsi="Arial" w:cs="Arial"/>
          <w:color w:val="000000"/>
          <w:lang w:val="ru-RU"/>
        </w:rPr>
        <w:t xml:space="preserve"> изменения:</w:t>
      </w:r>
    </w:p>
    <w:p w:rsidR="007769EF" w:rsidRPr="005B15E3" w:rsidRDefault="005B15E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7769EF" w:rsidRPr="005B15E3" w:rsidRDefault="005B15E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5B15E3">
        <w:rPr>
          <w:rFonts w:ascii="Arial" w:eastAsia="Arial" w:hAnsi="Arial" w:cs="Arial"/>
          <w:color w:val="000000"/>
          <w:lang w:val="ru-RU"/>
        </w:rPr>
        <w:t>1.1.</w:t>
      </w:r>
      <w:r>
        <w:rPr>
          <w:rFonts w:ascii="Arial" w:eastAsia="Arial" w:hAnsi="Arial" w:cs="Arial"/>
          <w:color w:val="000000"/>
        </w:rPr>
        <w:t>         </w:t>
      </w:r>
      <w:r w:rsidRPr="005B15E3">
        <w:rPr>
          <w:rFonts w:ascii="Arial" w:eastAsia="Arial" w:hAnsi="Arial" w:cs="Arial"/>
          <w:color w:val="000000"/>
          <w:lang w:val="ru-RU"/>
        </w:rPr>
        <w:t xml:space="preserve"> Приложения № 1, № 2, № 3, № 4, № </w:t>
      </w:r>
      <w:proofErr w:type="gramStart"/>
      <w:r w:rsidRPr="005B15E3">
        <w:rPr>
          <w:rFonts w:ascii="Arial" w:eastAsia="Arial" w:hAnsi="Arial" w:cs="Arial"/>
          <w:color w:val="000000"/>
          <w:lang w:val="ru-RU"/>
        </w:rPr>
        <w:t xml:space="preserve">5 </w:t>
      </w:r>
      <w:r>
        <w:rPr>
          <w:rFonts w:ascii="Arial" w:eastAsia="Arial" w:hAnsi="Arial" w:cs="Arial"/>
          <w:color w:val="000000"/>
        </w:rPr>
        <w:t> </w:t>
      </w:r>
      <w:r w:rsidRPr="005B15E3">
        <w:rPr>
          <w:rFonts w:ascii="Arial" w:eastAsia="Arial" w:hAnsi="Arial" w:cs="Arial"/>
          <w:color w:val="000000"/>
          <w:lang w:val="ru-RU"/>
        </w:rPr>
        <w:t>изложить</w:t>
      </w:r>
      <w:proofErr w:type="gramEnd"/>
      <w:r w:rsidRPr="005B15E3">
        <w:rPr>
          <w:rFonts w:ascii="Arial" w:eastAsia="Arial" w:hAnsi="Arial" w:cs="Arial"/>
          <w:color w:val="000000"/>
          <w:lang w:val="ru-RU"/>
        </w:rPr>
        <w:t xml:space="preserve"> в новой редакции.</w:t>
      </w:r>
    </w:p>
    <w:p w:rsidR="007769EF" w:rsidRPr="005B15E3" w:rsidRDefault="005B15E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7769EF" w:rsidRPr="005B15E3" w:rsidRDefault="005B15E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5B15E3">
        <w:rPr>
          <w:rFonts w:ascii="Arial" w:eastAsia="Arial" w:hAnsi="Arial" w:cs="Arial"/>
          <w:color w:val="000000"/>
          <w:lang w:val="ru-RU"/>
        </w:rPr>
        <w:t>1.2. Подпункт 3 пункта 2 статьи 4 изложить в новой редакции:</w:t>
      </w:r>
    </w:p>
    <w:p w:rsidR="007769EF" w:rsidRPr="005B15E3" w:rsidRDefault="005B15E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5B15E3">
        <w:rPr>
          <w:rFonts w:ascii="Arial" w:eastAsia="Arial" w:hAnsi="Arial" w:cs="Arial"/>
          <w:color w:val="000000"/>
          <w:lang w:val="ru-RU"/>
        </w:rPr>
        <w:t>«3) до 100 процентов суммы муниципального контракта (договора) - по муниципальным контрактам (договора</w:t>
      </w:r>
      <w:r w:rsidRPr="005B15E3">
        <w:rPr>
          <w:rFonts w:ascii="Arial" w:eastAsia="Arial" w:hAnsi="Arial" w:cs="Arial"/>
          <w:color w:val="000000"/>
          <w:lang w:val="ru-RU"/>
        </w:rPr>
        <w:t>м) об оказании услуг связи, об оказании услуг по удаленному комплексному сопровождению и сопровождению программного продукта, о приобретении неисключительных прав на программные продукты, коммунальных услуг, о подписке на печатные издания и об их приобрете</w:t>
      </w:r>
      <w:r w:rsidRPr="005B15E3">
        <w:rPr>
          <w:rFonts w:ascii="Arial" w:eastAsia="Arial" w:hAnsi="Arial" w:cs="Arial"/>
          <w:color w:val="000000"/>
          <w:lang w:val="ru-RU"/>
        </w:rPr>
        <w:t>нии, обучении на курсах повышения квалификации, о прохождении профессиональной переподготовки, об оказании услуг по проведению специальной оценки условий труда в организации, участии в научных, методических, научно-практических и иных конференциях, о прове</w:t>
      </w:r>
      <w:r w:rsidRPr="005B15E3">
        <w:rPr>
          <w:rFonts w:ascii="Arial" w:eastAsia="Arial" w:hAnsi="Arial" w:cs="Arial"/>
          <w:color w:val="000000"/>
          <w:lang w:val="ru-RU"/>
        </w:rPr>
        <w:t>дении государственной экспертизы проектной документации и (или) результатов инженерных изысканий, включающей проверку достоверности определения сметной стоимости строительства, о проведении проверки достоверности определения сметной стоимости строительства</w:t>
      </w:r>
      <w:r w:rsidRPr="005B15E3">
        <w:rPr>
          <w:rFonts w:ascii="Arial" w:eastAsia="Arial" w:hAnsi="Arial" w:cs="Arial"/>
          <w:color w:val="000000"/>
          <w:lang w:val="ru-RU"/>
        </w:rPr>
        <w:t xml:space="preserve">, реконструкции, капитального ремонта объектов капитального строительства и текущего ремонта, финансовое обеспечение которых планируется осуществлять полностью или частично за счет средств бюджета Тургеневского городского поселения, о </w:t>
      </w:r>
      <w:r w:rsidRPr="005B15E3">
        <w:rPr>
          <w:rFonts w:ascii="Arial" w:eastAsia="Arial" w:hAnsi="Arial" w:cs="Arial"/>
          <w:color w:val="000000"/>
          <w:lang w:val="ru-RU"/>
        </w:rPr>
        <w:lastRenderedPageBreak/>
        <w:t xml:space="preserve">приобретении авиа- и </w:t>
      </w:r>
      <w:r w:rsidRPr="005B15E3">
        <w:rPr>
          <w:rFonts w:ascii="Arial" w:eastAsia="Arial" w:hAnsi="Arial" w:cs="Arial"/>
          <w:color w:val="000000"/>
          <w:lang w:val="ru-RU"/>
        </w:rPr>
        <w:t>железнодорожных билетов, билетов для проезда городским и пригородным транспортом, об оказании гостиничных услуг по месту командирования, о приобретении путевок на санаторно-курортное лечение, о проведении мероприятий по тушению пожаров, по договорам обязат</w:t>
      </w:r>
      <w:r w:rsidRPr="005B15E3">
        <w:rPr>
          <w:rFonts w:ascii="Arial" w:eastAsia="Arial" w:hAnsi="Arial" w:cs="Arial"/>
          <w:color w:val="000000"/>
          <w:lang w:val="ru-RU"/>
        </w:rPr>
        <w:t>ельного страхования гражданской ответственности владельцев транспортных средств, договорам обязательного страхования гражданской ответственности, по муниципальным контрактам (договорам) о выполнении работ по переносу (переустройству, присоединению) принадл</w:t>
      </w:r>
      <w:r w:rsidRPr="005B15E3">
        <w:rPr>
          <w:rFonts w:ascii="Arial" w:eastAsia="Arial" w:hAnsi="Arial" w:cs="Arial"/>
          <w:color w:val="000000"/>
          <w:lang w:val="ru-RU"/>
        </w:rPr>
        <w:t>ежащих юридическим лицам инженерных сетей, коммуникаций, сооружений, на техническое обслуживание, ремонт и аварийно-диспетчерское обеспечение газопроводов и газоиспользующего оборудования, по переоформлению документации по технологическому присоединению св</w:t>
      </w:r>
      <w:r w:rsidRPr="005B15E3">
        <w:rPr>
          <w:rFonts w:ascii="Arial" w:eastAsia="Arial" w:hAnsi="Arial" w:cs="Arial"/>
          <w:color w:val="000000"/>
          <w:lang w:val="ru-RU"/>
        </w:rPr>
        <w:t>етильников наружного освещения, по предоставлению места на опорах линий электропередачи для размещения светильников уличного освещения;».</w:t>
      </w:r>
    </w:p>
    <w:p w:rsidR="007769EF" w:rsidRPr="005B15E3" w:rsidRDefault="005B15E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7769EF" w:rsidRPr="005B15E3" w:rsidRDefault="005B15E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5B15E3">
        <w:rPr>
          <w:rFonts w:ascii="Arial" w:eastAsia="Arial" w:hAnsi="Arial" w:cs="Arial"/>
          <w:color w:val="000000"/>
          <w:lang w:val="ru-RU"/>
        </w:rPr>
        <w:t xml:space="preserve">2. Настоящее решение </w:t>
      </w:r>
      <w:proofErr w:type="gramStart"/>
      <w:r w:rsidRPr="005B15E3">
        <w:rPr>
          <w:rFonts w:ascii="Arial" w:eastAsia="Arial" w:hAnsi="Arial" w:cs="Arial"/>
          <w:color w:val="000000"/>
          <w:lang w:val="ru-RU"/>
        </w:rPr>
        <w:t>вступает</w:t>
      </w:r>
      <w:r>
        <w:rPr>
          <w:rFonts w:ascii="Arial" w:eastAsia="Arial" w:hAnsi="Arial" w:cs="Arial"/>
          <w:color w:val="000000"/>
        </w:rPr>
        <w:t> </w:t>
      </w:r>
      <w:r w:rsidRPr="005B15E3">
        <w:rPr>
          <w:rFonts w:ascii="Arial" w:eastAsia="Arial" w:hAnsi="Arial" w:cs="Arial"/>
          <w:color w:val="000000"/>
          <w:lang w:val="ru-RU"/>
        </w:rPr>
        <w:t xml:space="preserve"> в</w:t>
      </w:r>
      <w:proofErr w:type="gramEnd"/>
      <w:r>
        <w:rPr>
          <w:rFonts w:ascii="Arial" w:eastAsia="Arial" w:hAnsi="Arial" w:cs="Arial"/>
          <w:color w:val="000000"/>
        </w:rPr>
        <w:t> </w:t>
      </w:r>
      <w:r w:rsidRPr="005B15E3">
        <w:rPr>
          <w:rFonts w:ascii="Arial" w:eastAsia="Arial" w:hAnsi="Arial" w:cs="Arial"/>
          <w:color w:val="000000"/>
          <w:lang w:val="ru-RU"/>
        </w:rPr>
        <w:t xml:space="preserve"> силу</w:t>
      </w:r>
      <w:r>
        <w:rPr>
          <w:rFonts w:ascii="Arial" w:eastAsia="Arial" w:hAnsi="Arial" w:cs="Arial"/>
          <w:color w:val="000000"/>
        </w:rPr>
        <w:t> </w:t>
      </w:r>
      <w:r w:rsidRPr="005B15E3">
        <w:rPr>
          <w:rFonts w:ascii="Arial" w:eastAsia="Arial" w:hAnsi="Arial" w:cs="Arial"/>
          <w:color w:val="000000"/>
          <w:lang w:val="ru-RU"/>
        </w:rPr>
        <w:t xml:space="preserve"> со дня его опубликования в Информационном бюллетене Тургеневского городского</w:t>
      </w:r>
      <w:r w:rsidRPr="005B15E3">
        <w:rPr>
          <w:rFonts w:ascii="Arial" w:eastAsia="Arial" w:hAnsi="Arial" w:cs="Arial"/>
          <w:color w:val="000000"/>
          <w:lang w:val="ru-RU"/>
        </w:rPr>
        <w:t xml:space="preserve"> поселения.</w:t>
      </w:r>
    </w:p>
    <w:p w:rsidR="007769EF" w:rsidRPr="005B15E3" w:rsidRDefault="005B15E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7769EF" w:rsidRPr="005B15E3" w:rsidRDefault="005B15E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7769EF" w:rsidRPr="005B15E3" w:rsidRDefault="005B15E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7769EF" w:rsidRPr="005B15E3" w:rsidRDefault="005B15E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7769EF" w:rsidRPr="005B15E3" w:rsidRDefault="005B15E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</w:p>
    <w:p w:rsidR="007769EF" w:rsidRPr="005B15E3" w:rsidRDefault="005B15E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 w:rsidRPr="005B15E3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Глава Тургеневского городского </w:t>
      </w:r>
      <w:proofErr w:type="gramStart"/>
      <w:r w:rsidRPr="005B15E3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поселения:</w:t>
      </w: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  </w:t>
      </w:r>
      <w:proofErr w:type="gram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                  </w:t>
      </w:r>
      <w:r w:rsidRPr="005B15E3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С.Б. Дубровин</w:t>
      </w:r>
    </w:p>
    <w:p w:rsidR="007769EF" w:rsidRPr="005B15E3" w:rsidRDefault="005B15E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</w:p>
    <w:p w:rsidR="007769EF" w:rsidRPr="005B15E3" w:rsidRDefault="005B15E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</w:p>
    <w:p w:rsidR="007769EF" w:rsidRPr="005B15E3" w:rsidRDefault="005B15E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</w:p>
    <w:p w:rsidR="007769EF" w:rsidRPr="005B15E3" w:rsidRDefault="005B15E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</w:p>
    <w:p w:rsidR="007769EF" w:rsidRPr="005B15E3" w:rsidRDefault="005B15E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</w:p>
    <w:p w:rsidR="007769EF" w:rsidRPr="005B15E3" w:rsidRDefault="005B15E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</w:p>
    <w:p w:rsidR="007769EF" w:rsidRPr="005B15E3" w:rsidRDefault="005B15E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7769EF" w:rsidRPr="005B15E3" w:rsidRDefault="005B15E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7769EF" w:rsidRPr="005B15E3" w:rsidRDefault="005B15E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7769EF" w:rsidRPr="005B15E3" w:rsidRDefault="005B15E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7769EF" w:rsidRPr="005B15E3" w:rsidRDefault="005B15E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7769EF" w:rsidRPr="005B15E3" w:rsidRDefault="005B15E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7769EF" w:rsidRPr="005B15E3" w:rsidRDefault="005B15E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7769EF" w:rsidRPr="005B15E3" w:rsidRDefault="005B15E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7769EF" w:rsidRPr="005B15E3" w:rsidRDefault="005B15E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7769EF" w:rsidRPr="005B15E3" w:rsidRDefault="005B15E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7769EF" w:rsidRPr="005B15E3" w:rsidRDefault="005B15E3">
      <w:pPr>
        <w:spacing w:after="20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tbl>
      <w:tblPr>
        <w:tblW w:w="9496" w:type="dxa"/>
        <w:tblInd w:w="1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0"/>
        <w:gridCol w:w="4580"/>
        <w:gridCol w:w="772"/>
        <w:gridCol w:w="772"/>
        <w:gridCol w:w="1172"/>
      </w:tblGrid>
      <w:tr w:rsidR="007769EF" w:rsidRPr="005B15E3">
        <w:trPr>
          <w:trHeight w:val="300"/>
        </w:trPr>
        <w:tc>
          <w:tcPr>
            <w:tcW w:w="220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bookmarkStart w:id="1" w:name="RANGE_A1_E33"/>
            <w:bookmarkEnd w:id="1"/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5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6" w:type="dxa"/>
            <w:gridSpan w:val="3"/>
            <w:vMerge w:val="restart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Приложение 1</w:t>
            </w: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br/>
            </w: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lastRenderedPageBreak/>
              <w:t>к решению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 Совета депутатов</w:t>
            </w: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br/>
              <w:t>Тургеневского городского поселения Ардатовского</w:t>
            </w: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2024 год и на плановый период 2025 и 2026 годов» от 27.03.2024 г. № 64</w:t>
            </w:r>
          </w:p>
        </w:tc>
      </w:tr>
      <w:tr w:rsidR="007769EF" w:rsidRPr="005B15E3">
        <w:trPr>
          <w:trHeight w:val="300"/>
        </w:trPr>
        <w:tc>
          <w:tcPr>
            <w:tcW w:w="220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5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7769EF" w:rsidRPr="005B15E3" w:rsidRDefault="007769EF">
            <w:pPr>
              <w:rPr>
                <w:color w:val="000000"/>
                <w:sz w:val="22"/>
                <w:szCs w:val="22"/>
                <w:lang w:val="ru-RU"/>
              </w:rPr>
            </w:pPr>
          </w:p>
        </w:tc>
      </w:tr>
      <w:tr w:rsidR="007769EF" w:rsidRPr="005B15E3">
        <w:trPr>
          <w:trHeight w:val="300"/>
        </w:trPr>
        <w:tc>
          <w:tcPr>
            <w:tcW w:w="220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5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7769EF" w:rsidRPr="005B15E3" w:rsidRDefault="007769EF">
            <w:pPr>
              <w:rPr>
                <w:color w:val="000000"/>
                <w:sz w:val="22"/>
                <w:szCs w:val="22"/>
                <w:lang w:val="ru-RU"/>
              </w:rPr>
            </w:pPr>
          </w:p>
        </w:tc>
      </w:tr>
      <w:tr w:rsidR="007769EF" w:rsidRPr="005B15E3">
        <w:trPr>
          <w:trHeight w:val="675"/>
        </w:trPr>
        <w:tc>
          <w:tcPr>
            <w:tcW w:w="220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5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7769EF" w:rsidRPr="005B15E3" w:rsidRDefault="007769EF">
            <w:pPr>
              <w:rPr>
                <w:color w:val="000000"/>
                <w:sz w:val="22"/>
                <w:szCs w:val="22"/>
                <w:lang w:val="ru-RU"/>
              </w:rPr>
            </w:pPr>
          </w:p>
        </w:tc>
      </w:tr>
      <w:tr w:rsidR="007769EF" w:rsidRPr="005B15E3">
        <w:trPr>
          <w:trHeight w:val="1485"/>
        </w:trPr>
        <w:tc>
          <w:tcPr>
            <w:tcW w:w="220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5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7769EF" w:rsidRPr="005B15E3" w:rsidRDefault="007769EF">
            <w:pPr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7769EF" w:rsidRPr="005B15E3">
        <w:trPr>
          <w:trHeight w:val="1305"/>
        </w:trPr>
        <w:tc>
          <w:tcPr>
            <w:tcW w:w="9496" w:type="dxa"/>
            <w:gridSpan w:val="5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lang w:val="ru-RU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 </w:t>
            </w:r>
            <w:r w:rsidRPr="005B15E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t xml:space="preserve">ОБЪЕМ </w:t>
            </w:r>
            <w:r w:rsidRPr="005B15E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br/>
            </w:r>
            <w:r w:rsidRPr="005B15E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t>БЕЗВОЗМЕЗДНЫХ ПОСТУПЛЕНИЙ В БЮДЖЕТ ТУРГЕНЕВСКОГО ГОРОДСКОГО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7769EF">
        <w:trPr>
          <w:trHeight w:val="255"/>
        </w:trPr>
        <w:tc>
          <w:tcPr>
            <w:tcW w:w="220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2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2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2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тыс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рублей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)</w:t>
            </w:r>
          </w:p>
        </w:tc>
      </w:tr>
      <w:tr w:rsidR="007769EF">
        <w:trPr>
          <w:trHeight w:val="255"/>
        </w:trPr>
        <w:tc>
          <w:tcPr>
            <w:tcW w:w="22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Код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5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16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  <w:proofErr w:type="spellEnd"/>
          </w:p>
        </w:tc>
      </w:tr>
      <w:tr w:rsidR="007769EF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9EF" w:rsidRDefault="007769EF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9EF" w:rsidRDefault="007769EF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2024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2025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2026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</w:tr>
      <w:tr w:rsidR="007769EF">
        <w:trPr>
          <w:trHeight w:val="255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7769EF">
        <w:trPr>
          <w:trHeight w:val="255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1 618,1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564,3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429,0</w:t>
            </w:r>
          </w:p>
        </w:tc>
      </w:tr>
      <w:tr w:rsidR="007769EF">
        <w:trPr>
          <w:trHeight w:val="510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1 618,1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564,3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429,0</w:t>
            </w:r>
          </w:p>
        </w:tc>
      </w:tr>
      <w:tr w:rsidR="007769EF">
        <w:trPr>
          <w:trHeight w:val="255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Дотации бюджетам </w:t>
            </w:r>
            <w:r w:rsidRPr="005B15E3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>бюджетной системы Российской Федерации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283,7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170,2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7769EF">
        <w:trPr>
          <w:trHeight w:val="255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Дотации на выравнивание бюджетной обеспеченности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283,7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170,2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769EF">
        <w:trPr>
          <w:trHeight w:val="555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2 02 15001 13 0000 150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Дотации бюджетам городских поселений на выравнивание бюджетной обеспеченности из бюджета</w:t>
            </w: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 субъекта Российской Федерации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283,7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170,2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769EF">
        <w:trPr>
          <w:trHeight w:val="555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2 02 15002 00 0000 150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69EF">
        <w:trPr>
          <w:trHeight w:val="555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2 02 15002 13 0000 150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Дотации бюджетам городских поселений на поддержку мер по обеспечению </w:t>
            </w: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сбалансированности бюджетов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69EF">
        <w:trPr>
          <w:trHeight w:val="510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2 02 20000 00 0000 150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945,2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2 02 25555 00 0000 150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Субсидии на благоустройство дворовых территорий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945,2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69EF">
        <w:trPr>
          <w:trHeight w:val="510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2 02 25555 13 0000 150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Субсидии бюджетам городских поселений на благоустройство дворовых территорий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945,2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69EF">
        <w:trPr>
          <w:trHeight w:val="510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2 02 25576 00 0000 150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69EF">
        <w:trPr>
          <w:trHeight w:val="510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2 02 25576 13 0000 150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Субсидии бюджетам городских поселений</w:t>
            </w: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 на обеспечение комплексного развития сельских территорий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 2 02 29999 00 0000 150 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Прочие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субсидии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 2 02 29999 13 0000 150 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Прочие субсидии бюджетам городских поселений 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69EF">
        <w:trPr>
          <w:trHeight w:val="510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Субвенции бюджетам бюджетной </w:t>
            </w:r>
            <w:r w:rsidRPr="005B15E3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>системы Российской Федерации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359,2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394,1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429,0</w:t>
            </w:r>
          </w:p>
        </w:tc>
      </w:tr>
      <w:tr w:rsidR="007769EF">
        <w:trPr>
          <w:trHeight w:val="510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2 02 30024 00 0000 150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2,9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3,1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3,2</w:t>
            </w:r>
          </w:p>
        </w:tc>
      </w:tr>
      <w:tr w:rsidR="007769EF">
        <w:trPr>
          <w:trHeight w:val="510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2 02 30024 13 0000 150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Субвенции бюджетам городских поселений на выполнение </w:t>
            </w: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передаваемых полномочий субъектов Российской Федерации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2,9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3,1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3,2</w:t>
            </w:r>
          </w:p>
        </w:tc>
      </w:tr>
      <w:tr w:rsidR="007769EF">
        <w:trPr>
          <w:trHeight w:val="510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2 02 35118 00 0000 150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356,3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391,0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425,8</w:t>
            </w:r>
          </w:p>
        </w:tc>
      </w:tr>
      <w:tr w:rsidR="007769EF">
        <w:trPr>
          <w:trHeight w:val="765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2 02 35118 13 0000 150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356,3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391,0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425,8</w:t>
            </w:r>
          </w:p>
        </w:tc>
      </w:tr>
      <w:tr w:rsidR="007769EF">
        <w:trPr>
          <w:trHeight w:val="255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Иные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межбюджетные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трансферты</w:t>
            </w:r>
            <w:proofErr w:type="spellEnd"/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2 02 49999 00 0000 150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Прочие </w:t>
            </w: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межбюджетные трансферты, передаваемые бюджетам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69EF">
        <w:trPr>
          <w:trHeight w:val="510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2 02 49999 13 0000 150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2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tbl>
      <w:tblPr>
        <w:tblW w:w="8980" w:type="dxa"/>
        <w:tblInd w:w="1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29"/>
        <w:gridCol w:w="636"/>
        <w:gridCol w:w="449"/>
        <w:gridCol w:w="582"/>
        <w:gridCol w:w="422"/>
        <w:gridCol w:w="355"/>
        <w:gridCol w:w="432"/>
        <w:gridCol w:w="740"/>
        <w:gridCol w:w="522"/>
        <w:gridCol w:w="771"/>
        <w:gridCol w:w="771"/>
        <w:gridCol w:w="771"/>
      </w:tblGrid>
      <w:tr w:rsidR="007769EF" w:rsidRPr="005B15E3">
        <w:trPr>
          <w:trHeight w:val="3240"/>
        </w:trPr>
        <w:tc>
          <w:tcPr>
            <w:tcW w:w="27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20" w:type="dxa"/>
            <w:gridSpan w:val="4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Приложение 2 </w:t>
            </w: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br/>
              <w:t>к решению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 Совета депутатов</w:t>
            </w: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br/>
              <w:t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2024 год и на планов</w:t>
            </w: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ый период 2025 и 2026 годов» от 27.12.2023 г. № 59 (в </w:t>
            </w:r>
            <w:proofErr w:type="spellStart"/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ред.решения</w:t>
            </w:r>
            <w:proofErr w:type="spellEnd"/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 Совета депутатов Тургеневского городского поселения от 27.03.2024г. № 64)</w:t>
            </w:r>
          </w:p>
        </w:tc>
      </w:tr>
      <w:tr w:rsidR="007769EF" w:rsidRPr="005B15E3">
        <w:trPr>
          <w:trHeight w:val="1335"/>
        </w:trPr>
        <w:tc>
          <w:tcPr>
            <w:tcW w:w="8980" w:type="dxa"/>
            <w:gridSpan w:val="12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t xml:space="preserve">ВЕДОМСТВЕННАЯ СТРУКТУРА </w:t>
            </w:r>
            <w:r w:rsidRPr="005B15E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br/>
              <w:t xml:space="preserve">РАСХОДОВ БЮДЖЕТА ТУРГЕНЕВСКОГО ГОРОДСКОГО ПОСЕЛЕНИЯ АРДАТОВСКОГО МУНИЦИПАЛЬНОГО РАЙОНА </w:t>
            </w:r>
            <w:r w:rsidRPr="005B15E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t>РЕСПУБЛИКИ МОРДОВИЯ НА 2024 ГОД И НА ПЛАНОВЫЙ ПЕРИОД 2025 И 2026 ГОДОВ</w:t>
            </w:r>
          </w:p>
        </w:tc>
      </w:tr>
      <w:tr w:rsidR="007769EF">
        <w:trPr>
          <w:trHeight w:val="300"/>
        </w:trPr>
        <w:tc>
          <w:tcPr>
            <w:tcW w:w="27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20" w:type="dxa"/>
            <w:gridSpan w:val="4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тыс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рублей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)</w:t>
            </w:r>
          </w:p>
        </w:tc>
      </w:tr>
      <w:tr w:rsidR="007769EF">
        <w:trPr>
          <w:trHeight w:val="398"/>
        </w:trPr>
        <w:tc>
          <w:tcPr>
            <w:tcW w:w="27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640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  <w:proofErr w:type="spellEnd"/>
          </w:p>
        </w:tc>
      </w:tr>
      <w:tr w:rsidR="007769EF">
        <w:trPr>
          <w:trHeight w:val="32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9EF" w:rsidRDefault="007769EF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9EF" w:rsidRDefault="007769EF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9EF" w:rsidRDefault="007769EF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9EF" w:rsidRDefault="007769EF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9EF" w:rsidRDefault="007769EF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9EF" w:rsidRDefault="007769EF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2024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2025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2026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</w:tr>
      <w:tr w:rsidR="007769EF">
        <w:trPr>
          <w:trHeight w:val="289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7769EF">
        <w:trPr>
          <w:trHeight w:val="289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12 285,5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11 956,1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12 476,2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12 285,5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11 956,1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12 476,2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3 394,5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4 101,0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4 129,1</w:t>
            </w:r>
          </w:p>
        </w:tc>
      </w:tr>
      <w:tr w:rsidR="007769EF">
        <w:trPr>
          <w:trHeight w:val="144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Функционирование Правительства Российской Федерации,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3 268,2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4 041,0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4 069,1</w:t>
            </w:r>
          </w:p>
        </w:tc>
      </w:tr>
      <w:tr w:rsidR="007769EF">
        <w:trPr>
          <w:trHeight w:val="144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 xml:space="preserve">Муниципальная программа "Профилактика правонарушений на территории Тургеневского городского поселения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Ардатовского муниципального района республики Мордовия на 2020-2026гг."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7769EF">
        <w:trPr>
          <w:trHeight w:val="120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Профилактика правонарушений на территории Тургеневского городского поселения Ардатовского муниципального района республики Мордовия на 2020-2026гг.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7769EF">
        <w:trPr>
          <w:trHeight w:val="19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7769EF">
        <w:trPr>
          <w:trHeight w:val="21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7769EF">
        <w:trPr>
          <w:trHeight w:val="94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Обеспечение деятельности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3 265,3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4 037,9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4 065,9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Глава администрации Тургеневского городского поселения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7769EF">
        <w:trPr>
          <w:trHeight w:val="121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по оплате труда Главы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7769EF">
        <w:trPr>
          <w:trHeight w:val="144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в целях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государственных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(муниципальных) органов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7769EF">
        <w:trPr>
          <w:trHeight w:val="9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Деятельность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2 670,5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3 259,0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3 287,0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7769EF">
        <w:trPr>
          <w:trHeight w:val="144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управления государственными внебюджетными фондами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обеспечение функций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органов местного самоуправления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633,8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806,1</w:t>
            </w:r>
          </w:p>
        </w:tc>
      </w:tr>
      <w:tr w:rsidR="007769EF">
        <w:trPr>
          <w:trHeight w:val="144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внебюджетными фондами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657,7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685,7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657,7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685,7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Иные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бюджетные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ассигнования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142,8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142,8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Резервные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фонды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769EF">
        <w:trPr>
          <w:trHeight w:val="57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769EF">
        <w:trPr>
          <w:trHeight w:val="9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Резервный фонд администрации Тургеневского городского поселения Ардатовского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Иные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бюджетные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ассигнования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Резервные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средства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Другие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121,6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121,6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7769EF">
        <w:trPr>
          <w:trHeight w:val="9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в рамках обеспечения деятельности главных распорядителей бюджетных средств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Республики Мордовия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121,6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Мероприятия, связанные с муниципальным управлением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по землеустройству и землепользованию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оборона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Мобилизационная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и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вневойсковая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подготовка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144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Муниципальная программа «Осуществление первичного воинского учета в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Тургеневском городском поселении Ардатовского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муниципального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района Республики Мордовия на 2020-2026 годы»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Обеспечение деятельности военно-учетного стола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«Обеспечение деятельности военно-учетного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стола»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144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в целях обеспечения выполнения функций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383,4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434,2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434,2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Обеспечение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пожарной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безопасности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главных распорядителей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бюджетных средств Республики Мордовия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7769EF">
        <w:trPr>
          <w:trHeight w:val="9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Мероприятия по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обеспечению пожарной безопасности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Резервный фонд Правительства Республики Мордовия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Другие вопросы в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области национальной безопасности и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правоохранительной деятельности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33,0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29,4</w:t>
            </w:r>
          </w:p>
        </w:tc>
      </w:tr>
      <w:tr w:rsidR="007769EF">
        <w:trPr>
          <w:trHeight w:val="120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2020-2026 годы».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769EF">
        <w:trPr>
          <w:trHeight w:val="144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 xml:space="preserve">Основное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Мероприятия по укреплению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общественного порядка и обеспечению общественной безопасности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7769EF">
        <w:trPr>
          <w:trHeight w:val="9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в рамках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экономика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3 126,4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3 120,0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3 252,3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Водное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7769EF">
        <w:trPr>
          <w:trHeight w:val="9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в рамках обеспечения деятельности главных распорядителей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бюджетных средств Республики Мордовия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7769EF">
        <w:trPr>
          <w:trHeight w:val="28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Мероприятия в области водного хозяйства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Дорожное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1 352,2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1 420,0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1 462,7</w:t>
            </w:r>
          </w:p>
        </w:tc>
      </w:tr>
      <w:tr w:rsidR="007769EF">
        <w:trPr>
          <w:trHeight w:val="120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Муниципальная программа "Развитие дорожного хозяйства на территории Тургеневского городского поселения Ардатовского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муниципального района Республики Мордовия на 2020-2026 годы"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1 352,2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1 420,0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1 462,7</w:t>
            </w:r>
          </w:p>
        </w:tc>
      </w:tr>
      <w:tr w:rsidR="007769EF">
        <w:trPr>
          <w:trHeight w:val="94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Проектно-изыскательские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93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"Содержание автомобильных дорог общего пользования местного значения в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границах Тургеневского городского поселения"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 xml:space="preserve">Содержание автомобильных дорог общего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пользования местного значения и искусственных сооружений на них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7769EF">
        <w:trPr>
          <w:trHeight w:val="144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"Межевание, постановка на кадастровый учет, паспортизация, инвентаризация и оформление права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собственности автомобильных дорог общего пользования местного значения"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right w:val="single" w:sz="6" w:space="0" w:color="000000"/>
            </w:tcBorders>
            <w:tcMar>
              <w:top w:w="20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right w:val="single" w:sz="6" w:space="0" w:color="000000"/>
            </w:tcBorders>
            <w:tcMar>
              <w:top w:w="20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Оформление дорог общего пользования местного значения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33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хозяйство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right w:val="single" w:sz="6" w:space="0" w:color="000000"/>
            </w:tcBorders>
            <w:tcMar>
              <w:top w:w="20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4 581,2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3 395,5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3 392,5</w:t>
            </w:r>
          </w:p>
        </w:tc>
      </w:tr>
      <w:tr w:rsidR="007769EF">
        <w:trPr>
          <w:trHeight w:val="33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Жилищное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right w:val="single" w:sz="6" w:space="0" w:color="000000"/>
            </w:tcBorders>
            <w:tcMar>
              <w:top w:w="20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9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в рамках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Взнос на капитальный ремонт общего имущества в многоквартирном доме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 xml:space="preserve">(муниципальных) нужд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9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в рамках обеспечения деятельности главных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Мероприятия в области жилищно-коммунального хозяйства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4 270,2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3 395,5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3 392,5</w:t>
            </w:r>
          </w:p>
        </w:tc>
      </w:tr>
      <w:tr w:rsidR="007769EF">
        <w:trPr>
          <w:trHeight w:val="144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Муниципальная программа "Развитие жилищно-коммунального хозяйства и благоустройства Тургеневского городского поселения Ардатовского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муниципального района Республики Мордовия на 2020-2026 </w:t>
            </w:r>
            <w:proofErr w:type="spellStart"/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гг</w:t>
            </w:r>
            <w:proofErr w:type="spellEnd"/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"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1 659,0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1 739,0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1 736,0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Подпрограмма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"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"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1 659,0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1 739,0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1 736,0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"Организация уличного освещения" </w:t>
            </w:r>
          </w:p>
        </w:tc>
        <w:tc>
          <w:tcPr>
            <w:tcW w:w="5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1 161,1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Уличное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освещение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1 161,1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1 161,1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1 161,1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Основное мероприятие "Содержание и расширение кладбищ"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Организация и содержание мест захоронения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769EF">
        <w:trPr>
          <w:trHeight w:val="93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Проектно-изыскательские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Прочие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мероприятия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благоустройству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372,9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372,9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372,9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7769EF">
        <w:trPr>
          <w:trHeight w:val="144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Муниципальная программа "Формирование современной городской среды Тургеневского городского поселения Ардатовского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дворовых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территорий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7769EF">
        <w:trPr>
          <w:trHeight w:val="9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в рамках обеспечения деятельности главных распорядителей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бюджетных средств Республики Мордовия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Мероприятия по энергосбережению и повышению </w:t>
            </w:r>
            <w:proofErr w:type="spellStart"/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энергоэффективности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Культура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кинематография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Культура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9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в рамках обеспечения деятельности главных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Мероприятия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в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области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культуры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Проектно-изыскательские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Социальная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политика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214,6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Пенсионное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обеспечение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7769EF">
        <w:trPr>
          <w:trHeight w:val="9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в рамках обеспечения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Социальное обеспечение и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выплаты населению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7769EF">
        <w:trPr>
          <w:trHeight w:val="46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Физическая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культура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спорт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Массовый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спорт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9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в области спорта и физической культуры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Обслуживание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государственного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муниципального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долга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Обслуживание государственного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(муниципального) внутреннего долга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7769EF">
        <w:trPr>
          <w:trHeight w:val="9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7769EF">
        <w:trPr>
          <w:trHeight w:val="49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Обслуживание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государственного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муниципального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долга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Обслуживание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муниципального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долга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Условно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утвержденные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расходы</w:t>
            </w:r>
            <w:proofErr w:type="spellEnd"/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626,7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tbl>
      <w:tblPr>
        <w:tblW w:w="8520" w:type="dxa"/>
        <w:tblInd w:w="1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0"/>
        <w:gridCol w:w="449"/>
        <w:gridCol w:w="582"/>
        <w:gridCol w:w="422"/>
        <w:gridCol w:w="363"/>
        <w:gridCol w:w="432"/>
        <w:gridCol w:w="722"/>
        <w:gridCol w:w="522"/>
        <w:gridCol w:w="806"/>
        <w:gridCol w:w="806"/>
        <w:gridCol w:w="806"/>
      </w:tblGrid>
      <w:tr w:rsidR="007769EF" w:rsidRPr="005B15E3">
        <w:trPr>
          <w:trHeight w:val="3135"/>
        </w:trPr>
        <w:tc>
          <w:tcPr>
            <w:tcW w:w="27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20" w:type="dxa"/>
            <w:gridSpan w:val="4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Приложение 3 </w:t>
            </w: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br/>
              <w:t>к решению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 Совета депутатов</w:t>
            </w: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br/>
              <w:t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</w:t>
            </w: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 Республики Мордовия на 2024 год и на плановый период 2025 и 2026 годов» от 27.12.2023 г. № 59 (в </w:t>
            </w:r>
            <w:proofErr w:type="spellStart"/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ред.решения</w:t>
            </w:r>
            <w:proofErr w:type="spellEnd"/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 Совета депутатов Тургеневского городского поселения от 27.03.2024г. № 64)</w:t>
            </w:r>
          </w:p>
        </w:tc>
      </w:tr>
      <w:tr w:rsidR="007769EF" w:rsidRPr="005B15E3">
        <w:trPr>
          <w:trHeight w:val="2610"/>
        </w:trPr>
        <w:tc>
          <w:tcPr>
            <w:tcW w:w="8520" w:type="dxa"/>
            <w:gridSpan w:val="11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lastRenderedPageBreak/>
              <w:t xml:space="preserve">РАСПРЕДЕЛЕНИЕ </w:t>
            </w:r>
            <w:r w:rsidRPr="005B15E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br/>
              <w:t xml:space="preserve">БЮДЖЕТНЫХ АССИГНОВАНИЙ БЮДЖЕТА </w:t>
            </w:r>
            <w:r w:rsidRPr="005B15E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t>ТУРГЕНЕВСКОГО ГОРОДСКОГО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</w:t>
            </w:r>
            <w:r w:rsidRPr="005B15E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t>ОДОВ БЮДЖЕТОВ НА 2024 ГОД И НА ПЛАНОВЫЙ ПЕРИОД</w:t>
            </w:r>
            <w:r w:rsidRPr="005B15E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br/>
              <w:t>2025 И 2026 ГОДОВ</w:t>
            </w:r>
          </w:p>
        </w:tc>
      </w:tr>
      <w:tr w:rsidR="007769EF">
        <w:trPr>
          <w:trHeight w:val="300"/>
        </w:trPr>
        <w:tc>
          <w:tcPr>
            <w:tcW w:w="27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20" w:type="dxa"/>
            <w:gridSpan w:val="4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тыс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рублей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)</w:t>
            </w:r>
          </w:p>
        </w:tc>
      </w:tr>
      <w:tr w:rsidR="007769EF">
        <w:trPr>
          <w:trHeight w:val="409"/>
        </w:trPr>
        <w:tc>
          <w:tcPr>
            <w:tcW w:w="27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40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640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  <w:proofErr w:type="spellEnd"/>
          </w:p>
        </w:tc>
      </w:tr>
      <w:tr w:rsidR="007769EF">
        <w:trPr>
          <w:trHeight w:val="33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9EF" w:rsidRDefault="007769EF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9EF" w:rsidRDefault="007769EF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9EF" w:rsidRDefault="007769EF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9EF" w:rsidRDefault="007769EF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9EF" w:rsidRDefault="007769EF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2024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2025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2026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</w:tr>
      <w:tr w:rsidR="007769EF">
        <w:trPr>
          <w:trHeight w:val="274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7769EF">
        <w:trPr>
          <w:trHeight w:val="289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12 285,5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11 956,1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12 476,2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3 394,5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4 101,0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4 129,1</w:t>
            </w:r>
          </w:p>
        </w:tc>
      </w:tr>
      <w:tr w:rsidR="007769EF">
        <w:trPr>
          <w:trHeight w:val="9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3 268,2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4 041,0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4 069,1</w:t>
            </w:r>
          </w:p>
        </w:tc>
      </w:tr>
      <w:tr w:rsidR="007769EF">
        <w:trPr>
          <w:trHeight w:val="120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2020-2026гг."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7769EF">
        <w:trPr>
          <w:trHeight w:val="9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Профилактика правонарушений на территории Тургеневского городского поселения Ардатовского муниципального района республики Мордовия на 2020-2026гг.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7769EF">
        <w:trPr>
          <w:trHeight w:val="171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«Обеспечение деятельности должностных лиц уполномоченных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7769EF">
        <w:trPr>
          <w:trHeight w:val="19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 xml:space="preserve">Осуществление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етственности на территории Республики Мордовия"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7769EF">
        <w:trPr>
          <w:trHeight w:val="54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7769EF">
        <w:trPr>
          <w:trHeight w:val="9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Обеспечение деятельности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3 265,3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4 037,9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4 065,9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Глава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администрации Тургеневского городского поселения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7769EF">
        <w:trPr>
          <w:trHeight w:val="9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по оплате труда Главы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7769EF">
        <w:trPr>
          <w:trHeight w:val="124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Деятельность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2 670,5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3 259,0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3 287,0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по оплате труда работников органов местного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самоуправления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7769EF">
        <w:trPr>
          <w:trHeight w:val="11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7769EF">
        <w:trPr>
          <w:trHeight w:val="57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633,8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806,1</w:t>
            </w:r>
          </w:p>
        </w:tc>
      </w:tr>
      <w:tr w:rsidR="007769EF">
        <w:trPr>
          <w:trHeight w:val="118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управления государственными внебюджетными фондами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46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657,7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685,7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657,7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685,7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Иные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бюджетные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ассигнования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142,8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142,8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Резервные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фонды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Иные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бюджетные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ассигнования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Резервные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средства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Другие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121,6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главных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121,6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121,6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Мероприятия,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связанные с муниципальным управлением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46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по землеустройству и землепользованию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7769EF">
        <w:trPr>
          <w:trHeight w:val="49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оборона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Мобилизационная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и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вневойсковая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подготовка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120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Муниципальная программа «Осуществление первичного воинского учета в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Тургеневском городском поселении Ардатовского муниципального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района Республики Мордовия на 2020-2026 годы»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Обеспечение деятельности военно-учетного стола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Осуществление первичного воинского учета на территориях, где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отсутствуют военные комиссариаты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121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внебюджетными фондами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45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(муниципальных)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383,4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434,2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434,2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Обеспечение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пожарной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безопасности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в рамках обеспечения деятельности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по обеспечению пожарной безопасности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7769EF">
        <w:trPr>
          <w:trHeight w:val="51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Резервный фонд Правительства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46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Другие вопросы в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области национальной безопасности и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правоохранительной деятельности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33,0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29,4</w:t>
            </w:r>
          </w:p>
        </w:tc>
      </w:tr>
      <w:tr w:rsidR="007769EF">
        <w:trPr>
          <w:trHeight w:val="9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Муниципальная программа «Противодействие терроризму и экстремизму, борьба с преступностью в Тургеневском городском поселении на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2020-2026 годы».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769EF">
        <w:trPr>
          <w:trHeight w:val="120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769EF">
        <w:trPr>
          <w:trHeight w:val="52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экономика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3 126,4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3 120,0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3 252,3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Водное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1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в области водного хозяйства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1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789,6</w:t>
            </w:r>
          </w:p>
        </w:tc>
      </w:tr>
      <w:tr w:rsidR="007769EF">
        <w:trPr>
          <w:trHeight w:val="49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1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Дорожное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1 352,2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1 420,0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1 462,7</w:t>
            </w:r>
          </w:p>
        </w:tc>
      </w:tr>
      <w:tr w:rsidR="007769EF">
        <w:trPr>
          <w:trHeight w:val="120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Муниципальная программа "Развитие дорожного хозяйства на территории Тургеневского городского поселения Ардатовского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муниципального района Республики Мордовия на 2020-2026 годы"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1 352,2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1 420,0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1 462,7</w:t>
            </w:r>
          </w:p>
        </w:tc>
      </w:tr>
      <w:tr w:rsidR="007769EF">
        <w:trPr>
          <w:trHeight w:val="9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Проектно-изыскательские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51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9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Содержание автомобильных дорог общего пользования местного значения и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искусственных сооружений на них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7769EF">
        <w:trPr>
          <w:trHeight w:val="43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7769EF">
        <w:trPr>
          <w:trHeight w:val="120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пользования местного значения"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Оформление дорог общего пользования местного значения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4 581,2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3 395,5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3 392,5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Жилищное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5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Взнос на капитальный ремонт общего имущества в многоквартирном доме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51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67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Мероприятия в области жилищно-коммунального хозяйства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52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4 270,2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3 395,5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3 392,5</w:t>
            </w:r>
          </w:p>
        </w:tc>
      </w:tr>
      <w:tr w:rsidR="007769EF">
        <w:trPr>
          <w:trHeight w:val="120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2020-2026 </w:t>
            </w:r>
            <w:proofErr w:type="spellStart"/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гг</w:t>
            </w:r>
            <w:proofErr w:type="spellEnd"/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1 659,0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1 739,0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1 736,0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Подпрограмма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"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1 659,0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1 739,0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1 736,0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"Организация уличного освещения"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1 161,1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Уличное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освещение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1 161,1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7769EF">
        <w:trPr>
          <w:trHeight w:val="4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1 161,1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1 161,1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 xml:space="preserve">Основное мероприятие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"Содержание и расширение кладбищ"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Организация и содержание мест захоронения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769EF">
        <w:trPr>
          <w:trHeight w:val="76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"Благоустройство территории городского поселения и поддержание санитарного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состояния населенного пункта"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Проектно-изыскательские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Прочие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мероприятия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благоустройству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372,9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7769EF">
        <w:trPr>
          <w:trHeight w:val="45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372,9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372,9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7769EF">
        <w:trPr>
          <w:trHeight w:val="120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"Благоустройство дворовых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территорий многоквартирных домов"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дворовых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территорий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46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1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656,5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Мероприятия по энергосбережению и повышению </w:t>
            </w:r>
            <w:proofErr w:type="spellStart"/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энергоэффективности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1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7769EF">
        <w:trPr>
          <w:trHeight w:val="52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Социальная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политика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214,6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Пенсионное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обеспечение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Социальное обеспечение и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выплаты населению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Культура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кинематография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Культура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в рамках обеспечения деятельности главных распорядителей бюджетных средств Республики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Мероприятия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в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области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культуры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Проектно-изыскательские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Физическая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культура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спорт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Массовый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спорт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в области спорта и физической культуры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12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государственными внебюджетными фондами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Обслуживание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государственного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муниципального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долга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 xml:space="preserve">Не программные расходы в рамках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Процентные платежи по муниципальному долгу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Обслуживание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государственного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муниципального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долга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Обслуживание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муниципального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долга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Условно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утвержденные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расходы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626,7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tbl>
      <w:tblPr>
        <w:tblW w:w="8860" w:type="dxa"/>
        <w:tblInd w:w="1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40"/>
        <w:gridCol w:w="422"/>
        <w:gridCol w:w="354"/>
        <w:gridCol w:w="432"/>
        <w:gridCol w:w="722"/>
        <w:gridCol w:w="522"/>
        <w:gridCol w:w="449"/>
        <w:gridCol w:w="582"/>
        <w:gridCol w:w="636"/>
        <w:gridCol w:w="767"/>
        <w:gridCol w:w="767"/>
        <w:gridCol w:w="767"/>
      </w:tblGrid>
      <w:tr w:rsidR="007769EF" w:rsidRPr="005B15E3">
        <w:trPr>
          <w:trHeight w:val="2880"/>
        </w:trPr>
        <w:tc>
          <w:tcPr>
            <w:tcW w:w="27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0" w:type="dxa"/>
            <w:gridSpan w:val="4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Приложение 4 </w:t>
            </w: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br/>
              <w:t>к решению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 Совета депутатов</w:t>
            </w: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br/>
              <w:t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2024 год и на планов</w:t>
            </w:r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ый период 2025 и 2026 годов» от 27.12.2023 г. № 59 (в </w:t>
            </w:r>
            <w:proofErr w:type="spellStart"/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ред.решения</w:t>
            </w:r>
            <w:proofErr w:type="spellEnd"/>
            <w:r w:rsidRPr="005B15E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 Совета депутатов Тургеневского городского поселения от 27.03.2024г. № 64)</w:t>
            </w:r>
          </w:p>
        </w:tc>
      </w:tr>
      <w:tr w:rsidR="007769EF" w:rsidRPr="005B15E3">
        <w:trPr>
          <w:trHeight w:val="2595"/>
        </w:trPr>
        <w:tc>
          <w:tcPr>
            <w:tcW w:w="8860" w:type="dxa"/>
            <w:gridSpan w:val="12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t xml:space="preserve">РАСПРЕДЕЛЕНИЕ </w:t>
            </w:r>
            <w:r w:rsidRPr="005B15E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br/>
              <w:t>БЮДЖЕТНЫХ АССИГНОВАНИЙ БЮДЖЕТА ТУРГЕНЕВСКОГО ГОРОДСКОГО ПОСЕЛЕНИЯ АРДАТОВСКОГО МУНИЦИПАЛЬНОГО РАЙОНА</w:t>
            </w:r>
            <w:r w:rsidRPr="005B15E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t xml:space="preserve">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 И 2026 ГОДОВ</w:t>
            </w:r>
          </w:p>
        </w:tc>
      </w:tr>
      <w:tr w:rsidR="007769EF">
        <w:trPr>
          <w:trHeight w:val="300"/>
        </w:trPr>
        <w:tc>
          <w:tcPr>
            <w:tcW w:w="27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0" w:type="dxa"/>
            <w:gridSpan w:val="4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Default="005B15E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тыс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рублей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)</w:t>
            </w:r>
          </w:p>
        </w:tc>
      </w:tr>
      <w:tr w:rsidR="007769EF">
        <w:trPr>
          <w:trHeight w:val="390"/>
        </w:trPr>
        <w:tc>
          <w:tcPr>
            <w:tcW w:w="27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1780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640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  <w:proofErr w:type="spellEnd"/>
          </w:p>
        </w:tc>
      </w:tr>
      <w:tr w:rsidR="007769EF">
        <w:trPr>
          <w:trHeight w:val="29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9EF" w:rsidRDefault="007769EF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9EF" w:rsidRDefault="007769EF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9EF" w:rsidRDefault="007769EF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9EF" w:rsidRDefault="007769EF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9EF" w:rsidRDefault="007769EF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9EF" w:rsidRDefault="007769EF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2024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2025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2026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</w:tr>
      <w:tr w:rsidR="007769EF">
        <w:trPr>
          <w:trHeight w:val="274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7769EF">
        <w:trPr>
          <w:trHeight w:val="274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12 285,5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11 956,1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12 476,2</w:t>
            </w:r>
          </w:p>
        </w:tc>
      </w:tr>
      <w:tr w:rsidR="007769EF">
        <w:trPr>
          <w:trHeight w:val="118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2020-2026 годы"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1 352,2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1 420,0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1 462,7</w:t>
            </w:r>
          </w:p>
        </w:tc>
      </w:tr>
      <w:tr w:rsidR="007769EF">
        <w:trPr>
          <w:trHeight w:val="97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"Проведение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Ремонт автомобильных дорог общего пользования местного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значения и искусственных сооружений на них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экономика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Дорожное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Проектно-изыскательские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экономика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Дорожное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97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"Содержание автомобильных дорог общего пользования местного значения в границах Тургеневского городского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поселения"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экономика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Дорожное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1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020,0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 xml:space="preserve">1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062,7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7769EF">
        <w:trPr>
          <w:trHeight w:val="144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Оформление дорог общего пользования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местного значения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экономика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Дорожное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144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>Муниципальная программа «Осуществление первичного воинского учета в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 xml:space="preserve"> Тургеневском городском поселении Ардатовского муниципального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 xml:space="preserve"> района Республики Мордовия на 2020-2026 годы»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Обеспечение деятельности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военно-учетного стола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Осуществление первичного воинского учета на территориях, где отсутствуют военные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комиссариаты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144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оборона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Мобилизационная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и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вневойсковая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подготовка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(муниципальных)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оборона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Мобилизационная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и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вневойсковая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подготовка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144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2020-2026гг."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3,2</w:t>
            </w:r>
          </w:p>
        </w:tc>
      </w:tr>
      <w:tr w:rsidR="007769EF">
        <w:trPr>
          <w:trHeight w:val="120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Профилактика правонарушений на территории Тургеневского городского поселения Ардатовского муниципального района республики Мордовия на 2020-2026гг.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7769EF">
        <w:trPr>
          <w:trHeight w:val="19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 xml:space="preserve">Основное мероприятие «Обеспечение деятельности должностных лиц уполномоченных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7769EF">
        <w:trPr>
          <w:trHeight w:val="21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Осуществление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етственности на территории Республики Мордовия"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7769EF">
        <w:trPr>
          <w:trHeight w:val="12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Российской Федерации, местных администраций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7769EF">
        <w:trPr>
          <w:trHeight w:val="150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lastRenderedPageBreak/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2020-2026 </w:t>
            </w:r>
            <w:proofErr w:type="spellStart"/>
            <w:r w:rsidRPr="005B15E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>гг</w:t>
            </w:r>
            <w:proofErr w:type="spellEnd"/>
            <w:r w:rsidRPr="005B15E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>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1 659,0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1 739,0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1 736,0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Подпрограмма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"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1 659,0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1 739,0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1 736,0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"Организация уличного освещения"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1 161,1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Уличное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освещение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1 161,1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1 161,1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1 161,1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1 161,1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1 161,1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1 161,1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"Содержание и расширение кладбищ"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Организация и содержание мест захоронения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769EF">
        <w:trPr>
          <w:trHeight w:val="100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 xml:space="preserve">Основное мероприятие "Благоустройство территории городского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поселения и поддержание санитарного состояния населенного пункта"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Проектно-изыскательские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Прочие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мероприятия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благоустройству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372,9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372,9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372,9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372,9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372,9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372,9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7769EF">
        <w:trPr>
          <w:trHeight w:val="144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"Благоустройство дворовых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территорий многоквартирных домов"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дворовых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территорий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28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120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>Муниципальная программа «Противодействие терроризму и экстремизму, борьба с преступностью в Тургеневском городском</w:t>
            </w:r>
            <w:r w:rsidRPr="005B15E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 xml:space="preserve"> поселении на 2020-2026 годы».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0,5</w:t>
            </w:r>
          </w:p>
        </w:tc>
      </w:tr>
      <w:tr w:rsidR="007769EF">
        <w:trPr>
          <w:trHeight w:val="144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Другие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вопросы в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области национальной безопасности и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правоохранительной деятельности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769EF">
        <w:trPr>
          <w:trHeight w:val="94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lastRenderedPageBreak/>
              <w:t>Обеспечение деятельности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3 265,3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4 037,9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4 065,9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Глава администрации Тургеневского городского поселения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7769EF">
        <w:trPr>
          <w:trHeight w:val="120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по оплате труда Главы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7769EF">
        <w:trPr>
          <w:trHeight w:val="144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в целях обеспечения выполнения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7769EF">
        <w:trPr>
          <w:trHeight w:val="121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администраций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7769EF">
        <w:trPr>
          <w:trHeight w:val="9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Деятельность администрации Тургеневского городского поселения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Ардатовского муниципального района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2 670,5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3 259,0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3 287,0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7769EF">
        <w:trPr>
          <w:trHeight w:val="144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 xml:space="preserve">Расходы на выплаты персоналу в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(муниципальных) органов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7769EF">
        <w:trPr>
          <w:trHeight w:val="118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633,8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778,1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806,1</w:t>
            </w:r>
          </w:p>
        </w:tc>
      </w:tr>
      <w:tr w:rsidR="007769EF">
        <w:trPr>
          <w:trHeight w:val="144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118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657,7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685,7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657,7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685,7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657,7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685,7</w:t>
            </w:r>
          </w:p>
        </w:tc>
      </w:tr>
      <w:tr w:rsidR="007769EF">
        <w:trPr>
          <w:trHeight w:val="123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Функционирование Правительства Российской Федерации,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657,7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685,7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491,0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657,7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685,7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Иные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бюджетные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ассигнования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142,8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142,8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142,8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7769EF">
        <w:trPr>
          <w:trHeight w:val="124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142,8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Администрация Тургеневского городского поселения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142,8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4 694,6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4 065,8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4 155,4</w:t>
            </w:r>
          </w:p>
        </w:tc>
      </w:tr>
      <w:tr w:rsidR="007769EF">
        <w:trPr>
          <w:trHeight w:val="70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Непрограммные расходы в рамках обеспечения деятельности главных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распорядителей средств местного бюджета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4 694,6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4 065,8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4 155,4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Социальное обеспечение и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выплаты населению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Социальная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политика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Пенсионное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обеспечение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7769EF">
        <w:trPr>
          <w:trHeight w:val="96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Иные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бюджетные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ассигнования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Резервные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средства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Резервные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фонды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Мероприятия, связанные с муниципальным управлением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Другие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52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Процентные платежи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по муниципальному долгу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Обслуживание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государственного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муниципального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долга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Обслуживание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муниципального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долга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Обслуживание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государственного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муниципального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долга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в области спорта и физической культуры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Физическая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культура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спорт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Массовый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спорт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Мероприятия по энергосбережению и повышению </w:t>
            </w:r>
            <w:proofErr w:type="spellStart"/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энергоэффективности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Мероприятия по обеспечению пожарной безопасности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Национальная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безопасность и правоохранительная деятельность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Обеспечение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пожарной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безопасности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Мероприятия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в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области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культуры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Культура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кинематография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Культура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Администрация Тургеневского городского поселения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Национальная безопасность и правоохранительная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деятельность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Другие вопросы в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области национальной безопасности и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правоохранительной деятельности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Жилищное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по землеустройству и землепользованию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Другие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Проектно-изыскательские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Культура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кинематография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Культура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в области водного хозяйства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экономика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Водное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Администрация Тургеневского городского поселения Ардатовского муниципального района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Резервный фонд Правительства Республики Мордовия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48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Обеспечение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пожарной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безопасности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72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Администрация Тургеневского городского поселения Ардатовского муниципального района 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30,4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Условно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утвержденные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расходы</w:t>
            </w:r>
            <w:proofErr w:type="spellEnd"/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626,7</w:t>
            </w:r>
          </w:p>
        </w:tc>
      </w:tr>
      <w:tr w:rsidR="007769EF">
        <w:trPr>
          <w:trHeight w:val="25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769EF" w:rsidRDefault="005B15E3">
      <w:pPr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tbl>
      <w:tblPr>
        <w:tblW w:w="10000" w:type="dxa"/>
        <w:tblInd w:w="1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0"/>
        <w:gridCol w:w="4374"/>
        <w:gridCol w:w="1022"/>
        <w:gridCol w:w="1022"/>
        <w:gridCol w:w="1022"/>
      </w:tblGrid>
      <w:tr w:rsidR="007769EF" w:rsidRPr="005B15E3">
        <w:trPr>
          <w:trHeight w:val="315"/>
        </w:trPr>
        <w:tc>
          <w:tcPr>
            <w:tcW w:w="27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  <w:sz w:val="20"/>
                <w:szCs w:val="20"/>
              </w:rPr>
            </w:pPr>
            <w:bookmarkStart w:id="2" w:name="RANGE_A1_E31"/>
            <w:bookmarkEnd w:id="2"/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5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Default="005B15E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640" w:type="dxa"/>
            <w:gridSpan w:val="3"/>
            <w:vMerge w:val="restart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rPr>
                <w:color w:val="00000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lang w:val="ru-RU"/>
              </w:rPr>
              <w:t>Приложение 5</w:t>
            </w:r>
            <w:r w:rsidRPr="005B15E3">
              <w:rPr>
                <w:rFonts w:ascii="Arial" w:eastAsia="Arial" w:hAnsi="Arial" w:cs="Arial"/>
                <w:color w:val="000000"/>
                <w:lang w:val="ru-RU"/>
              </w:rPr>
              <w:br/>
              <w:t>к решению</w:t>
            </w:r>
            <w:r>
              <w:rPr>
                <w:rFonts w:ascii="Arial" w:eastAsia="Arial" w:hAnsi="Arial" w:cs="Arial"/>
                <w:color w:val="000000"/>
              </w:rPr>
              <w:t> </w:t>
            </w:r>
            <w:r w:rsidRPr="005B15E3">
              <w:rPr>
                <w:rFonts w:ascii="Arial" w:eastAsia="Arial" w:hAnsi="Arial" w:cs="Arial"/>
                <w:color w:val="000000"/>
                <w:lang w:val="ru-RU"/>
              </w:rPr>
              <w:t xml:space="preserve"> Совета депутатов</w:t>
            </w:r>
            <w:r w:rsidRPr="005B15E3">
              <w:rPr>
                <w:rFonts w:ascii="Arial" w:eastAsia="Arial" w:hAnsi="Arial" w:cs="Arial"/>
                <w:color w:val="000000"/>
                <w:lang w:val="ru-RU"/>
              </w:rPr>
              <w:br/>
              <w:t>Тургеневского городского поселения Ардатовского</w:t>
            </w:r>
            <w:r w:rsidRPr="005B15E3">
              <w:rPr>
                <w:rFonts w:ascii="Arial" w:eastAsia="Arial" w:hAnsi="Arial" w:cs="Arial"/>
                <w:color w:val="000000"/>
                <w:lang w:val="ru-RU"/>
              </w:rPr>
              <w:t xml:space="preserve">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2024 год и на плановый период 2025 и 2026 годов» от 27.03.2024 г. № 64</w:t>
            </w:r>
          </w:p>
        </w:tc>
      </w:tr>
      <w:tr w:rsidR="007769EF" w:rsidRPr="005B15E3">
        <w:trPr>
          <w:trHeight w:val="315"/>
        </w:trPr>
        <w:tc>
          <w:tcPr>
            <w:tcW w:w="27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lang w:val="ru-RU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5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7769EF" w:rsidRPr="005B15E3" w:rsidRDefault="007769EF">
            <w:pPr>
              <w:rPr>
                <w:b/>
                <w:bCs/>
                <w:color w:val="000000"/>
                <w:sz w:val="20"/>
                <w:szCs w:val="20"/>
                <w:lang w:val="ru-RU"/>
              </w:rPr>
            </w:pPr>
          </w:p>
        </w:tc>
      </w:tr>
      <w:tr w:rsidR="007769EF" w:rsidRPr="005B15E3">
        <w:trPr>
          <w:trHeight w:val="315"/>
        </w:trPr>
        <w:tc>
          <w:tcPr>
            <w:tcW w:w="27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5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7769EF" w:rsidRPr="005B15E3" w:rsidRDefault="007769EF">
            <w:pPr>
              <w:rPr>
                <w:b/>
                <w:bCs/>
                <w:color w:val="000000"/>
                <w:sz w:val="20"/>
                <w:szCs w:val="20"/>
                <w:lang w:val="ru-RU"/>
              </w:rPr>
            </w:pPr>
          </w:p>
        </w:tc>
      </w:tr>
      <w:tr w:rsidR="007769EF" w:rsidRPr="005B15E3">
        <w:trPr>
          <w:trHeight w:val="315"/>
        </w:trPr>
        <w:tc>
          <w:tcPr>
            <w:tcW w:w="27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5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lang w:val="ru-RU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7769EF" w:rsidRPr="005B15E3" w:rsidRDefault="007769EF">
            <w:pPr>
              <w:rPr>
                <w:color w:val="000000"/>
                <w:lang w:val="ru-RU"/>
              </w:rPr>
            </w:pPr>
          </w:p>
        </w:tc>
      </w:tr>
      <w:tr w:rsidR="007769EF" w:rsidRPr="005B15E3">
        <w:trPr>
          <w:trHeight w:val="2295"/>
        </w:trPr>
        <w:tc>
          <w:tcPr>
            <w:tcW w:w="27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5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lang w:val="ru-RU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7769EF" w:rsidRPr="005B15E3" w:rsidRDefault="007769EF">
            <w:pPr>
              <w:rPr>
                <w:color w:val="000000"/>
                <w:lang w:val="ru-RU"/>
              </w:rPr>
            </w:pPr>
          </w:p>
        </w:tc>
      </w:tr>
      <w:tr w:rsidR="007769EF" w:rsidRPr="005B15E3">
        <w:trPr>
          <w:trHeight w:val="255"/>
        </w:trPr>
        <w:tc>
          <w:tcPr>
            <w:tcW w:w="27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 </w:t>
            </w:r>
          </w:p>
        </w:tc>
      </w:tr>
      <w:tr w:rsidR="007769EF" w:rsidRPr="005B15E3">
        <w:trPr>
          <w:trHeight w:val="1050"/>
        </w:trPr>
        <w:tc>
          <w:tcPr>
            <w:tcW w:w="10000" w:type="dxa"/>
            <w:gridSpan w:val="5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7769EF" w:rsidRPr="005B15E3" w:rsidRDefault="005B15E3">
            <w:pPr>
              <w:jc w:val="center"/>
              <w:rPr>
                <w:color w:val="000000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t xml:space="preserve">ИСТОЧНИКИ </w:t>
            </w:r>
            <w:r w:rsidRPr="005B15E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br/>
              <w:t>ВНУТРЕННЕГО ФИНАНСИРОВАНИЯ ДЕФИЦИТА БЮДЖЕТА ТУРГЕНЕВСКОГО ГОРОДСКОГО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7769EF" w:rsidRPr="005B15E3">
        <w:trPr>
          <w:trHeight w:val="255"/>
        </w:trPr>
        <w:tc>
          <w:tcPr>
            <w:tcW w:w="27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CYR" w:eastAsia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CYR" w:eastAsia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CYR" w:eastAsia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Mar>
              <w:top w:w="20" w:type="dxa"/>
              <w:left w:w="113" w:type="dxa"/>
              <w:bottom w:w="20" w:type="dxa"/>
              <w:right w:w="113" w:type="dxa"/>
            </w:tcMar>
            <w:vAlign w:val="bottom"/>
            <w:hideMark/>
          </w:tcPr>
          <w:p w:rsidR="007769EF" w:rsidRPr="005B15E3" w:rsidRDefault="005B15E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CYR" w:eastAsia="Arial CYR" w:hAnsi="Arial CYR" w:cs="Arial CYR"/>
                <w:color w:val="000000"/>
                <w:sz w:val="20"/>
                <w:szCs w:val="20"/>
              </w:rPr>
              <w:t> </w:t>
            </w:r>
          </w:p>
        </w:tc>
      </w:tr>
      <w:tr w:rsidR="007769EF">
        <w:trPr>
          <w:trHeight w:val="735"/>
        </w:trPr>
        <w:tc>
          <w:tcPr>
            <w:tcW w:w="27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</w:rPr>
              <w:t>Код</w:t>
            </w:r>
            <w:proofErr w:type="spellEnd"/>
          </w:p>
        </w:tc>
        <w:tc>
          <w:tcPr>
            <w:tcW w:w="45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7769EF" w:rsidRPr="005B15E3" w:rsidRDefault="005B15E3">
            <w:pPr>
              <w:jc w:val="center"/>
              <w:rPr>
                <w:color w:val="000000"/>
                <w:sz w:val="23"/>
                <w:szCs w:val="23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sz w:val="23"/>
                <w:szCs w:val="23"/>
                <w:lang w:val="ru-RU"/>
              </w:rPr>
              <w:t>Наименование кода группы, подгруппы, статьи,</w:t>
            </w:r>
            <w:r w:rsidRPr="005B15E3">
              <w:rPr>
                <w:rFonts w:ascii="Arial" w:eastAsia="Arial" w:hAnsi="Arial" w:cs="Arial"/>
                <w:b/>
                <w:bCs/>
                <w:color w:val="000000"/>
                <w:sz w:val="23"/>
                <w:szCs w:val="23"/>
                <w:lang w:val="ru-RU"/>
              </w:rPr>
              <w:t xml:space="preserve">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640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</w:rPr>
              <w:t>Сумма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</w:rPr>
              <w:t>тыс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</w:rPr>
              <w:t>руб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</w:rPr>
              <w:t>.)</w:t>
            </w:r>
          </w:p>
        </w:tc>
      </w:tr>
      <w:tr w:rsidR="007769EF">
        <w:trPr>
          <w:trHeight w:val="7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9EF" w:rsidRDefault="007769EF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9EF" w:rsidRDefault="007769EF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2024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</w:rPr>
              <w:t>год</w:t>
            </w:r>
            <w:proofErr w:type="spellEnd"/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2025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</w:rPr>
              <w:t>год</w:t>
            </w:r>
            <w:proofErr w:type="spellEnd"/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2026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</w:rPr>
              <w:t>год</w:t>
            </w:r>
            <w:proofErr w:type="spellEnd"/>
          </w:p>
        </w:tc>
      </w:tr>
      <w:tr w:rsidR="007769EF">
        <w:trPr>
          <w:trHeight w:val="31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5</w:t>
            </w:r>
          </w:p>
        </w:tc>
      </w:tr>
      <w:tr w:rsidR="007769EF">
        <w:trPr>
          <w:trHeight w:val="63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000 01 00 00 00 00 0000 000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t>ИСТОЧНИКИ ВНУТРЕННЕГО ФИНАНСИРОВАНИЯ ДЕФИЦИТОВ БЮДЖЕТОВ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-292,3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-389,8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-487,2</w:t>
            </w:r>
          </w:p>
        </w:tc>
      </w:tr>
      <w:tr w:rsidR="007769EF">
        <w:trPr>
          <w:trHeight w:val="63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lastRenderedPageBreak/>
              <w:t>000 01 02 00 00 00 0000 000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0,0</w:t>
            </w:r>
          </w:p>
        </w:tc>
      </w:tr>
      <w:tr w:rsidR="007769EF">
        <w:trPr>
          <w:trHeight w:val="63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000 01 02 00 00 00 0000 700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lang w:val="ru-RU"/>
              </w:rPr>
              <w:t xml:space="preserve">Привлечение кредитов </w:t>
            </w:r>
            <w:r w:rsidRPr="005B15E3">
              <w:rPr>
                <w:rFonts w:ascii="Arial" w:eastAsia="Arial" w:hAnsi="Arial" w:cs="Arial"/>
                <w:color w:val="000000"/>
                <w:lang w:val="ru-RU"/>
              </w:rPr>
              <w:t>от кредитных организаций в валюте Российской Федерации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0,0</w:t>
            </w:r>
          </w:p>
        </w:tc>
      </w:tr>
      <w:tr w:rsidR="007769EF">
        <w:trPr>
          <w:trHeight w:val="63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000 01 02 00 00 13 0000 710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lang w:val="ru-RU"/>
              </w:rPr>
              <w:t>Привлечение городскими поселениями кредитов от кредитных организаций в валюте Российской Федерации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0,0</w:t>
            </w:r>
          </w:p>
        </w:tc>
      </w:tr>
      <w:tr w:rsidR="007769EF">
        <w:trPr>
          <w:trHeight w:val="63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000 01 03 00 00 00 0000 000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t>Бюджетные кредиты из</w:t>
            </w:r>
            <w:r w:rsidRPr="005B15E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t xml:space="preserve"> других бюджетов бюджетной системы Российской Федерации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-292,3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-389,8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-487,2</w:t>
            </w:r>
          </w:p>
        </w:tc>
      </w:tr>
      <w:tr w:rsidR="007769EF">
        <w:trPr>
          <w:trHeight w:val="94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000 01 03 01 00 00 0000 800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lang w:val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-292,3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-389,8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-487,2</w:t>
            </w:r>
          </w:p>
        </w:tc>
      </w:tr>
      <w:tr w:rsidR="007769EF">
        <w:trPr>
          <w:trHeight w:val="94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000 01 03 01 00 13 0000 810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lang w:val="ru-RU"/>
              </w:rPr>
              <w:t>Погашение бюджетами городских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-292,3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-389,8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-487,2</w:t>
            </w:r>
          </w:p>
        </w:tc>
      </w:tr>
      <w:tr w:rsidR="007769EF">
        <w:trPr>
          <w:trHeight w:val="63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000 01 05 00 00 00 0000 000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lang w:val="ru-RU"/>
              </w:rPr>
            </w:pPr>
            <w:r w:rsidRPr="005B15E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t xml:space="preserve">Изменение остатков средств на счетах по </w:t>
            </w:r>
            <w:r w:rsidRPr="005B15E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t>учету средств бюджета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0,0</w:t>
            </w:r>
          </w:p>
        </w:tc>
      </w:tr>
      <w:tr w:rsidR="007769EF">
        <w:trPr>
          <w:trHeight w:val="31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000 01 05 00 00 00 0000 500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</w:rPr>
              <w:t>Увеличение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</w:rPr>
              <w:t>остатков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</w:rPr>
              <w:t>средств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</w:rPr>
              <w:t>бюджетов</w:t>
            </w:r>
            <w:proofErr w:type="spellEnd"/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######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######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######</w:t>
            </w:r>
          </w:p>
        </w:tc>
      </w:tr>
      <w:tr w:rsidR="007769EF">
        <w:trPr>
          <w:trHeight w:val="31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000 01 05 02 00 00 0000 500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lang w:val="ru-RU"/>
              </w:rPr>
              <w:t>Увеличение прочих остатков средств бюджетов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######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######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######</w:t>
            </w:r>
          </w:p>
        </w:tc>
      </w:tr>
      <w:tr w:rsidR="007769EF">
        <w:trPr>
          <w:trHeight w:val="31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000 01 05 02 01 00 0000 510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lang w:val="ru-RU"/>
              </w:rPr>
              <w:t xml:space="preserve">Увеличение </w:t>
            </w:r>
            <w:r w:rsidRPr="005B15E3">
              <w:rPr>
                <w:rFonts w:ascii="Arial" w:eastAsia="Arial" w:hAnsi="Arial" w:cs="Arial"/>
                <w:color w:val="000000"/>
                <w:lang w:val="ru-RU"/>
              </w:rPr>
              <w:t>прочих остатков денежных средств бюджетов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######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######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######</w:t>
            </w:r>
          </w:p>
        </w:tc>
      </w:tr>
      <w:tr w:rsidR="007769EF">
        <w:trPr>
          <w:trHeight w:val="63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000 01 05 02 01 13 0000 510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lang w:val="ru-RU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######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######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######</w:t>
            </w:r>
          </w:p>
        </w:tc>
      </w:tr>
      <w:tr w:rsidR="007769EF">
        <w:trPr>
          <w:trHeight w:val="31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000 01 05 00 00 00 0000 600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</w:rPr>
              <w:t>Уменьшение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</w:rPr>
              <w:t>остатков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</w:rPr>
              <w:t>средств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</w:rPr>
              <w:t>бюджетов</w:t>
            </w:r>
            <w:proofErr w:type="spellEnd"/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######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######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######</w:t>
            </w:r>
          </w:p>
        </w:tc>
      </w:tr>
      <w:tr w:rsidR="007769EF">
        <w:trPr>
          <w:trHeight w:val="31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000 01 05 02 00 00 0000 600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lang w:val="ru-RU"/>
              </w:rPr>
              <w:t>Уменьшение прочих остатков средств бюджетов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######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######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######</w:t>
            </w:r>
          </w:p>
        </w:tc>
      </w:tr>
      <w:tr w:rsidR="007769EF">
        <w:trPr>
          <w:trHeight w:val="63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000 01 05 02 01 00 0000 610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lang w:val="ru-RU"/>
              </w:rPr>
              <w:t>Уменьшение прочих остатков денежных средств бюджетов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######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######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######</w:t>
            </w:r>
          </w:p>
        </w:tc>
      </w:tr>
      <w:tr w:rsidR="007769EF">
        <w:trPr>
          <w:trHeight w:val="63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000 01 05 02 01 13 0000 610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lang w:val="ru-RU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######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######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######</w:t>
            </w:r>
          </w:p>
        </w:tc>
      </w:tr>
      <w:tr w:rsidR="007769EF">
        <w:trPr>
          <w:trHeight w:val="630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000 01 06 05 00 00 0000 000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Pr="005B15E3" w:rsidRDefault="005B15E3">
            <w:pPr>
              <w:rPr>
                <w:color w:val="000000"/>
                <w:lang w:val="ru-RU"/>
              </w:rPr>
            </w:pPr>
            <w:r w:rsidRPr="005B15E3">
              <w:rPr>
                <w:rFonts w:ascii="Arial" w:eastAsia="Arial" w:hAnsi="Arial" w:cs="Arial"/>
                <w:color w:val="000000"/>
                <w:lang w:val="ru-RU"/>
              </w:rPr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-292,3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-389,8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-487,2</w:t>
            </w:r>
          </w:p>
        </w:tc>
      </w:tr>
      <w:tr w:rsidR="007769EF">
        <w:trPr>
          <w:trHeight w:val="31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000 01 00 00 00 00 0000 000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Привлечение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средств</w:t>
            </w:r>
            <w:proofErr w:type="spellEnd"/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0,0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7769EF">
        <w:trPr>
          <w:trHeight w:val="31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Погашение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основной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суммы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задолженности</w:t>
            </w:r>
            <w:proofErr w:type="spellEnd"/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-292,3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-389,8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-487,2</w:t>
            </w:r>
          </w:p>
        </w:tc>
      </w:tr>
      <w:tr w:rsidR="007769EF">
        <w:trPr>
          <w:trHeight w:val="315"/>
        </w:trPr>
        <w:tc>
          <w:tcPr>
            <w:tcW w:w="27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45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7769EF" w:rsidRDefault="005B15E3">
            <w:pP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880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7769EF" w:rsidRDefault="005B15E3">
            <w:pPr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</w:tbl>
    <w:p w:rsidR="007769EF" w:rsidRDefault="005B15E3">
      <w:pPr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B15E3" w:rsidRDefault="005B15E3">
      <w:pPr>
        <w:spacing w:after="200"/>
        <w:jc w:val="both"/>
        <w:rPr>
          <w:sz w:val="28"/>
          <w:szCs w:val="28"/>
        </w:rPr>
      </w:pPr>
    </w:p>
    <w:p w:rsidR="005B15E3" w:rsidRPr="005B15E3" w:rsidRDefault="005B15E3" w:rsidP="005B15E3">
      <w:pPr>
        <w:spacing w:after="200" w:line="276" w:lineRule="auto"/>
        <w:rPr>
          <w:rFonts w:ascii="Arial" w:hAnsi="Arial" w:cs="Arial"/>
          <w:lang w:val="ru-RU"/>
        </w:rPr>
      </w:pPr>
      <w:r w:rsidRPr="005B15E3">
        <w:rPr>
          <w:rFonts w:ascii="Arial" w:hAnsi="Arial" w:cs="Arial"/>
          <w:lang w:val="ru-RU" w:eastAsia="ru-RU"/>
        </w:rPr>
        <w:t>Информационный бюллетень Тургеневского городского поселения Ардатовского муниципального района Республики Мордовия №</w:t>
      </w:r>
      <w:r>
        <w:rPr>
          <w:rFonts w:ascii="Arial" w:hAnsi="Arial" w:cs="Arial"/>
          <w:lang w:val="ru-RU" w:eastAsia="ru-RU"/>
        </w:rPr>
        <w:t>8а</w:t>
      </w:r>
      <w:r w:rsidRPr="005B15E3">
        <w:rPr>
          <w:rFonts w:ascii="Arial" w:hAnsi="Arial" w:cs="Arial"/>
          <w:lang w:val="ru-RU" w:eastAsia="ru-RU"/>
        </w:rPr>
        <w:t xml:space="preserve"> от </w:t>
      </w:r>
      <w:r>
        <w:rPr>
          <w:rFonts w:ascii="Arial" w:hAnsi="Arial" w:cs="Arial"/>
          <w:lang w:val="ru-RU" w:eastAsia="ru-RU"/>
        </w:rPr>
        <w:t>27 марта</w:t>
      </w:r>
      <w:bookmarkStart w:id="3" w:name="_GoBack"/>
      <w:bookmarkEnd w:id="3"/>
      <w:r w:rsidRPr="005B15E3">
        <w:rPr>
          <w:rFonts w:ascii="Arial" w:hAnsi="Arial" w:cs="Arial"/>
          <w:lang w:val="ru-RU" w:eastAsia="ru-RU"/>
        </w:rPr>
        <w:t xml:space="preserve"> 2024 года</w:t>
      </w:r>
    </w:p>
    <w:p w:rsidR="005B15E3" w:rsidRPr="005B15E3" w:rsidRDefault="005B15E3" w:rsidP="005B15E3">
      <w:pPr>
        <w:overflowPunct w:val="0"/>
        <w:spacing w:after="200" w:line="276" w:lineRule="auto"/>
        <w:ind w:right="567"/>
        <w:contextualSpacing/>
        <w:jc w:val="both"/>
        <w:textAlignment w:val="baseline"/>
        <w:rPr>
          <w:rFonts w:ascii="Arial" w:hAnsi="Arial" w:cs="Arial"/>
          <w:lang w:val="ru-RU" w:eastAsia="ru-RU"/>
        </w:rPr>
      </w:pPr>
      <w:r w:rsidRPr="005B15E3">
        <w:rPr>
          <w:rFonts w:ascii="Arial" w:hAnsi="Arial" w:cs="Arial"/>
          <w:lang w:val="ru-RU" w:eastAsia="ru-RU"/>
        </w:rPr>
        <w:t>Учредитель: Совет депутатов Тургеневского городского поселения</w:t>
      </w:r>
    </w:p>
    <w:p w:rsidR="005B15E3" w:rsidRPr="005B15E3" w:rsidRDefault="005B15E3" w:rsidP="005B15E3">
      <w:pPr>
        <w:overflowPunct w:val="0"/>
        <w:spacing w:after="200" w:line="276" w:lineRule="auto"/>
        <w:textAlignment w:val="baseline"/>
        <w:rPr>
          <w:rFonts w:ascii="Arial" w:hAnsi="Arial" w:cs="Arial"/>
          <w:lang w:val="ru-RU" w:eastAsia="ru-RU"/>
        </w:rPr>
      </w:pPr>
      <w:r w:rsidRPr="005B15E3">
        <w:rPr>
          <w:rFonts w:ascii="Arial" w:hAnsi="Arial" w:cs="Arial"/>
          <w:lang w:val="ru-RU" w:eastAsia="ru-RU"/>
        </w:rPr>
        <w:t>Ардатовского муниципального района Республики Мордовия</w:t>
      </w:r>
    </w:p>
    <w:p w:rsidR="005B15E3" w:rsidRPr="005B15E3" w:rsidRDefault="005B15E3" w:rsidP="005B15E3">
      <w:pPr>
        <w:jc w:val="both"/>
        <w:rPr>
          <w:rFonts w:ascii="Arial" w:hAnsi="Arial" w:cs="Arial"/>
          <w:lang w:val="ru-RU" w:eastAsia="ru-RU"/>
        </w:rPr>
      </w:pPr>
      <w:r w:rsidRPr="005B15E3">
        <w:rPr>
          <w:rFonts w:ascii="Arial" w:hAnsi="Arial" w:cs="Arial"/>
          <w:lang w:val="ru-RU" w:eastAsia="ru-RU"/>
        </w:rPr>
        <w:t xml:space="preserve">Тираж: 10 </w:t>
      </w:r>
      <w:proofErr w:type="spellStart"/>
      <w:r w:rsidRPr="005B15E3">
        <w:rPr>
          <w:rFonts w:ascii="Arial" w:hAnsi="Arial" w:cs="Arial"/>
          <w:lang w:val="ru-RU" w:eastAsia="ru-RU"/>
        </w:rPr>
        <w:t>экз</w:t>
      </w:r>
      <w:proofErr w:type="spellEnd"/>
      <w:r w:rsidRPr="005B15E3">
        <w:rPr>
          <w:rFonts w:ascii="Arial" w:hAnsi="Arial" w:cs="Arial"/>
          <w:lang w:val="ru-RU" w:eastAsia="ru-RU"/>
        </w:rPr>
        <w:tab/>
      </w:r>
    </w:p>
    <w:p w:rsidR="005B15E3" w:rsidRPr="005B15E3" w:rsidRDefault="005B15E3">
      <w:pPr>
        <w:spacing w:after="200"/>
        <w:jc w:val="both"/>
        <w:rPr>
          <w:sz w:val="28"/>
          <w:szCs w:val="28"/>
          <w:lang w:val="ru-RU"/>
        </w:rPr>
      </w:pPr>
    </w:p>
    <w:sectPr w:rsidR="005B15E3" w:rsidRPr="005B15E3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2"/>
  </w:compat>
  <w:rsids>
    <w:rsidRoot w:val="007769EF"/>
    <w:rsid w:val="005B15E3"/>
    <w:rsid w:val="00776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3DAA1"/>
  <w15:docId w15:val="{BD951CDD-2D3C-4194-AAB0-97499BB36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d7c637b6-6b43-4183-b4a1-2c68a90d208c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51</Pages>
  <Words>11884</Words>
  <Characters>67742</Characters>
  <Application>Microsoft Office Word</Application>
  <DocSecurity>0</DocSecurity>
  <Lines>564</Lines>
  <Paragraphs>158</Paragraphs>
  <ScaleCrop>false</ScaleCrop>
  <Company/>
  <LinksUpToDate>false</LinksUpToDate>
  <CharactersWithSpaces>79468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1</cp:revision>
  <dcterms:created xsi:type="dcterms:W3CDTF">2024-04-02T13:31:00Z</dcterms:created>
  <dcterms:modified xsi:type="dcterms:W3CDTF">2024-04-02T13:37:00Z</dcterms:modified>
</cp:coreProperties>
</file>