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2F4D" w:rsidRDefault="004C2F4D" w:rsidP="004C2F4D">
      <w:pPr>
        <w:pStyle w:val="1"/>
        <w:spacing w:before="0" w:beforeAutospacing="0" w:line="360" w:lineRule="atLeast"/>
        <w:rPr>
          <w:rFonts w:ascii="Arial" w:hAnsi="Arial" w:cs="Arial"/>
          <w:caps/>
          <w:color w:val="063B85"/>
          <w:sz w:val="24"/>
          <w:szCs w:val="24"/>
        </w:rPr>
      </w:pPr>
      <w:r>
        <w:rPr>
          <w:rFonts w:ascii="Arial" w:hAnsi="Arial" w:cs="Arial"/>
          <w:caps/>
          <w:color w:val="063B85"/>
          <w:sz w:val="24"/>
          <w:szCs w:val="24"/>
        </w:rPr>
        <w:t>ПРЕДПРИНИМАТЕЛЕЙ МОРДОВИИ НАУЧАТ РЕКЛАМИРОВАТЬ БИЗНЕС НЕ НАРУШАЯ ЗАКОН</w:t>
      </w:r>
    </w:p>
    <w:p w:rsidR="0078119D" w:rsidRPr="0078119D" w:rsidRDefault="0078119D" w:rsidP="0078119D">
      <w:pPr>
        <w:pStyle w:val="a3"/>
        <w:shd w:val="clear" w:color="auto" w:fill="FFFFFF"/>
        <w:spacing w:before="0" w:beforeAutospacing="0"/>
        <w:jc w:val="both"/>
        <w:rPr>
          <w:color w:val="09071F"/>
          <w:sz w:val="28"/>
          <w:szCs w:val="28"/>
        </w:rPr>
      </w:pPr>
      <w:r w:rsidRPr="0078119D">
        <w:rPr>
          <w:color w:val="09071F"/>
          <w:sz w:val="28"/>
          <w:szCs w:val="28"/>
        </w:rPr>
        <w:t xml:space="preserve">Министерство экономики, торговли и предпринимательства РМ, совместно </w:t>
      </w:r>
      <w:r>
        <w:rPr>
          <w:color w:val="09071F"/>
          <w:sz w:val="28"/>
          <w:szCs w:val="28"/>
        </w:rPr>
        <w:t xml:space="preserve">             </w:t>
      </w:r>
      <w:r w:rsidRPr="0078119D">
        <w:rPr>
          <w:color w:val="09071F"/>
          <w:sz w:val="28"/>
          <w:szCs w:val="28"/>
        </w:rPr>
        <w:t>с Центром «Мой бизнес» продолжает оказывать поддержку субъектам МСП Мордовии, организовав очередной семинар. На этот раз бесплатное занятие для ИП и ООО в рамках национального проекта «Малое и среднее предпринимательство и поддержка индивидуальной предпринимательской инициативы», который инициировал Президент России и курирует первый вице-премьер Андрей Белоусов, будет посвящено закону о рекламе.</w:t>
      </w:r>
      <w:r w:rsidRPr="0078119D">
        <w:rPr>
          <w:color w:val="09071F"/>
          <w:sz w:val="28"/>
          <w:szCs w:val="28"/>
        </w:rPr>
        <w:br/>
      </w:r>
      <w:r w:rsidRPr="0078119D">
        <w:rPr>
          <w:color w:val="09071F"/>
          <w:sz w:val="28"/>
          <w:szCs w:val="28"/>
        </w:rPr>
        <w:br/>
        <w:t>Представители регионального бизнеса узнают как продвигать своё дело не нарушая закон о рекламе, рекламировать товары и услуги.</w:t>
      </w:r>
      <w:r w:rsidRPr="0078119D">
        <w:rPr>
          <w:color w:val="09071F"/>
          <w:sz w:val="28"/>
          <w:szCs w:val="28"/>
        </w:rPr>
        <w:br/>
      </w:r>
      <w:r w:rsidRPr="0078119D">
        <w:rPr>
          <w:color w:val="09071F"/>
          <w:sz w:val="28"/>
          <w:szCs w:val="28"/>
        </w:rPr>
        <w:br/>
        <w:t>Круглый стол для ИП и ООО Мордовии «</w:t>
      </w:r>
      <w:proofErr w:type="spellStart"/>
      <w:r w:rsidRPr="0078119D">
        <w:rPr>
          <w:color w:val="09071F"/>
          <w:sz w:val="28"/>
          <w:szCs w:val="28"/>
        </w:rPr>
        <w:t>Роскомнадзор</w:t>
      </w:r>
      <w:proofErr w:type="spellEnd"/>
      <w:r w:rsidR="00AD0311">
        <w:rPr>
          <w:color w:val="09071F"/>
          <w:sz w:val="28"/>
          <w:szCs w:val="28"/>
        </w:rPr>
        <w:t>»</w:t>
      </w:r>
      <w:r w:rsidRPr="0078119D">
        <w:rPr>
          <w:color w:val="09071F"/>
          <w:sz w:val="28"/>
          <w:szCs w:val="28"/>
        </w:rPr>
        <w:t xml:space="preserve">: разъяснение </w:t>
      </w:r>
      <w:r w:rsidR="00AD0311">
        <w:rPr>
          <w:color w:val="09071F"/>
          <w:sz w:val="28"/>
          <w:szCs w:val="28"/>
        </w:rPr>
        <w:t xml:space="preserve">                                   </w:t>
      </w:r>
      <w:r w:rsidRPr="0078119D">
        <w:rPr>
          <w:color w:val="09071F"/>
          <w:sz w:val="28"/>
          <w:szCs w:val="28"/>
        </w:rPr>
        <w:t xml:space="preserve">в законодательстве о рекламе» состоится </w:t>
      </w:r>
      <w:r w:rsidRPr="004C2F4D">
        <w:rPr>
          <w:b/>
          <w:color w:val="09071F"/>
          <w:sz w:val="28"/>
          <w:szCs w:val="28"/>
        </w:rPr>
        <w:t>17 мая 2024 года</w:t>
      </w:r>
      <w:r w:rsidRPr="0078119D">
        <w:rPr>
          <w:color w:val="09071F"/>
          <w:sz w:val="28"/>
          <w:szCs w:val="28"/>
        </w:rPr>
        <w:t xml:space="preserve"> по адресу: ул. Московская, 14, 2-й этаж.</w:t>
      </w:r>
      <w:r w:rsidRPr="0078119D">
        <w:rPr>
          <w:color w:val="09071F"/>
          <w:sz w:val="28"/>
          <w:szCs w:val="28"/>
        </w:rPr>
        <w:br/>
      </w:r>
      <w:r w:rsidRPr="0078119D">
        <w:rPr>
          <w:color w:val="09071F"/>
          <w:sz w:val="28"/>
          <w:szCs w:val="28"/>
        </w:rPr>
        <w:br/>
        <w:t xml:space="preserve">Подробности по </w:t>
      </w:r>
      <w:r w:rsidRPr="004C2F4D">
        <w:rPr>
          <w:b/>
          <w:color w:val="09071F"/>
          <w:sz w:val="28"/>
          <w:szCs w:val="28"/>
        </w:rPr>
        <w:t>телефону: 24-77-77.</w:t>
      </w:r>
      <w:r w:rsidRPr="004C2F4D">
        <w:rPr>
          <w:b/>
          <w:color w:val="09071F"/>
          <w:sz w:val="28"/>
          <w:szCs w:val="28"/>
        </w:rPr>
        <w:br/>
      </w:r>
      <w:r w:rsidRPr="004C2F4D">
        <w:rPr>
          <w:b/>
          <w:color w:val="09071F"/>
          <w:sz w:val="28"/>
          <w:szCs w:val="28"/>
        </w:rPr>
        <w:br/>
      </w:r>
      <w:r w:rsidRPr="0078119D">
        <w:rPr>
          <w:color w:val="09071F"/>
          <w:sz w:val="28"/>
          <w:szCs w:val="28"/>
        </w:rPr>
        <w:t>Пройти бесплатную регистрацию можно перейдя </w:t>
      </w:r>
      <w:hyperlink r:id="rId5" w:history="1">
        <w:r w:rsidRPr="0078119D">
          <w:rPr>
            <w:rStyle w:val="a4"/>
            <w:color w:val="960035"/>
            <w:sz w:val="28"/>
            <w:szCs w:val="28"/>
          </w:rPr>
          <w:t>по ссылке.</w:t>
        </w:r>
      </w:hyperlink>
      <w:r w:rsidRPr="0078119D">
        <w:rPr>
          <w:color w:val="09071F"/>
          <w:sz w:val="28"/>
          <w:szCs w:val="28"/>
        </w:rPr>
        <w:br/>
      </w:r>
      <w:r w:rsidRPr="0078119D">
        <w:rPr>
          <w:color w:val="09071F"/>
          <w:sz w:val="28"/>
          <w:szCs w:val="28"/>
        </w:rPr>
        <w:br/>
        <w:t>Количество мест ограничено!</w:t>
      </w:r>
    </w:p>
    <w:p w:rsidR="00130B25" w:rsidRPr="00130B25" w:rsidRDefault="00130B25" w:rsidP="00130B25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8"/>
          <w:szCs w:val="28"/>
          <w:lang w:eastAsia="ru-RU"/>
        </w:rPr>
      </w:pPr>
      <w:r w:rsidRPr="00130B25">
        <w:rPr>
          <w:rFonts w:ascii="Times New Roman" w:eastAsia="Times New Roman" w:hAnsi="Times New Roman" w:cs="Times New Roman"/>
          <w:b/>
          <w:bCs/>
          <w:caps/>
          <w:kern w:val="36"/>
          <w:sz w:val="28"/>
          <w:szCs w:val="28"/>
          <w:lang w:eastAsia="ru-RU"/>
        </w:rPr>
        <w:t>КРУГЛЫЙ СТОЛ «РОСКОМНАДЗОР: РАЗЪЯСНЕНИЕ В ЗАКОНОДАТЕЛЬСТВЕ О РЕКЛАМЕ»</w:t>
      </w:r>
      <w:bookmarkStart w:id="0" w:name="_GoBack"/>
      <w:bookmarkEnd w:id="0"/>
    </w:p>
    <w:p w:rsidR="00130B25" w:rsidRPr="00130B25" w:rsidRDefault="00130B25" w:rsidP="00130B25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  <w:r w:rsidRPr="00130B25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ДЛЯ КОГО:</w:t>
      </w:r>
    </w:p>
    <w:p w:rsidR="00130B25" w:rsidRPr="00130B25" w:rsidRDefault="00130B25" w:rsidP="00130B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0B2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130B25" w:rsidRPr="00130B25" w:rsidRDefault="00130B25" w:rsidP="00130B25">
      <w:pPr>
        <w:numPr>
          <w:ilvl w:val="0"/>
          <w:numId w:val="1"/>
        </w:numPr>
        <w:spacing w:after="30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0B25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субъектов предпринимательства соответствующих критериям отнесения к сектору субъектов малого и среднего предпринимательства (далее - субъект МСП) в соответствии со статьей 4 Федерального закона «О развитии малого и среднего предпринимательства в Российской Федерации» от 24 июля 2007 г. № 209-ФЗ, зарегистрированных и осуществляющих свою деятельность на территории Республики Мордовия, состоящих в едином реестре субъектов малого и среднего предпринимательства Федеральной налоговой службы Российской Федерации.</w:t>
      </w:r>
    </w:p>
    <w:p w:rsidR="00130B25" w:rsidRPr="00130B25" w:rsidRDefault="00130B25" w:rsidP="00130B25">
      <w:pPr>
        <w:numPr>
          <w:ilvl w:val="0"/>
          <w:numId w:val="1"/>
        </w:numPr>
        <w:spacing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0B2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физических лиц и индивидуальных предпринимателей, являющихся плательщиками налога на профессиональный доход, занимающихся предпринимательской деятельностью на территории Республики Мордовия</w:t>
      </w:r>
    </w:p>
    <w:p w:rsidR="00130B25" w:rsidRPr="00130B25" w:rsidRDefault="00130B25" w:rsidP="00130B25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  <w:r w:rsidRPr="00130B25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РАССМАТРИВАЕМЫЕ ВОПРОСЫ:</w:t>
      </w:r>
    </w:p>
    <w:p w:rsidR="00130B25" w:rsidRPr="00130B25" w:rsidRDefault="00130B25" w:rsidP="00130B25">
      <w:pPr>
        <w:numPr>
          <w:ilvl w:val="0"/>
          <w:numId w:val="2"/>
        </w:numPr>
        <w:spacing w:after="30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0B25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считается рекламой, а что – нет,</w:t>
      </w:r>
    </w:p>
    <w:p w:rsidR="00130B25" w:rsidRPr="00130B25" w:rsidRDefault="00130B25" w:rsidP="00130B25">
      <w:pPr>
        <w:numPr>
          <w:ilvl w:val="0"/>
          <w:numId w:val="2"/>
        </w:numPr>
        <w:spacing w:after="30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0B2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как поступать с SEO-статьями и релизами,</w:t>
      </w:r>
    </w:p>
    <w:p w:rsidR="00130B25" w:rsidRPr="00130B25" w:rsidRDefault="00130B25" w:rsidP="00130B25">
      <w:pPr>
        <w:numPr>
          <w:ilvl w:val="0"/>
          <w:numId w:val="2"/>
        </w:numPr>
        <w:spacing w:after="30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0B25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идентификация, учет, хранение и обработка данных об Интернет-рекламе.</w:t>
      </w:r>
    </w:p>
    <w:p w:rsidR="00130B25" w:rsidRPr="00130B25" w:rsidRDefault="00130B25" w:rsidP="00130B25">
      <w:pPr>
        <w:numPr>
          <w:ilvl w:val="0"/>
          <w:numId w:val="2"/>
        </w:numPr>
        <w:spacing w:after="30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0B25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кто, куда и зачем передает данные,</w:t>
      </w:r>
    </w:p>
    <w:p w:rsidR="00130B25" w:rsidRPr="00130B25" w:rsidRDefault="00130B25" w:rsidP="00130B25">
      <w:pPr>
        <w:numPr>
          <w:ilvl w:val="0"/>
          <w:numId w:val="2"/>
        </w:numPr>
        <w:spacing w:after="30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0B25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кто, куда и зачем передает данные,</w:t>
      </w:r>
    </w:p>
    <w:p w:rsidR="00130B25" w:rsidRPr="00130B25" w:rsidRDefault="00130B25" w:rsidP="00130B25">
      <w:pPr>
        <w:numPr>
          <w:ilvl w:val="0"/>
          <w:numId w:val="2"/>
        </w:numPr>
        <w:spacing w:after="30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0B2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ошибки при размещении интернет-рекламы,</w:t>
      </w:r>
    </w:p>
    <w:p w:rsidR="00130B25" w:rsidRPr="00130B25" w:rsidRDefault="00130B25" w:rsidP="00130B25">
      <w:pPr>
        <w:numPr>
          <w:ilvl w:val="0"/>
          <w:numId w:val="2"/>
        </w:numPr>
        <w:spacing w:after="30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0B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какой отчёт о рекламе необходимо отправить в </w:t>
      </w:r>
      <w:proofErr w:type="spellStart"/>
      <w:r w:rsidRPr="00130B2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Роскомнадзор</w:t>
      </w:r>
      <w:proofErr w:type="spellEnd"/>
      <w:r w:rsidRPr="00130B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какие сроки,</w:t>
      </w:r>
    </w:p>
    <w:p w:rsidR="00130B25" w:rsidRPr="00130B25" w:rsidRDefault="00130B25" w:rsidP="00130B25">
      <w:pPr>
        <w:numPr>
          <w:ilvl w:val="0"/>
          <w:numId w:val="2"/>
        </w:numPr>
        <w:spacing w:after="30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0B25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будет платить штрафы за нарушение при размещении и маркировке интернет-рекламы,</w:t>
      </w:r>
    </w:p>
    <w:p w:rsidR="00130B25" w:rsidRPr="00130B25" w:rsidRDefault="00130B25" w:rsidP="00130B25">
      <w:pPr>
        <w:numPr>
          <w:ilvl w:val="0"/>
          <w:numId w:val="2"/>
        </w:numPr>
        <w:spacing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0B25">
        <w:rPr>
          <w:rFonts w:ascii="Times New Roman" w:eastAsia="Times New Roman" w:hAnsi="Times New Roman" w:cs="Times New Roman"/>
          <w:sz w:val="28"/>
          <w:szCs w:val="28"/>
          <w:lang w:eastAsia="ru-RU"/>
        </w:rPr>
        <w:t>судебная практика: первые административные дела, возбужденные по факту нарушения закона о маркировке.</w:t>
      </w:r>
    </w:p>
    <w:p w:rsidR="00130B25" w:rsidRPr="00130B25" w:rsidRDefault="00130B25" w:rsidP="00130B25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  <w:r w:rsidRPr="00130B25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ДАТА И МЕСТО</w:t>
      </w:r>
    </w:p>
    <w:p w:rsidR="00130B25" w:rsidRPr="00130B25" w:rsidRDefault="00130B25" w:rsidP="00130B25">
      <w:pPr>
        <w:numPr>
          <w:ilvl w:val="0"/>
          <w:numId w:val="3"/>
        </w:numPr>
        <w:spacing w:after="30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0B25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проведения семинара: 17 мая 2024 года</w:t>
      </w:r>
    </w:p>
    <w:p w:rsidR="00130B25" w:rsidRPr="00130B25" w:rsidRDefault="00130B25" w:rsidP="00130B25">
      <w:pPr>
        <w:numPr>
          <w:ilvl w:val="0"/>
          <w:numId w:val="3"/>
        </w:numPr>
        <w:spacing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0B2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проведения семинара: центр Мой Бизнес. (г. Саранск, ул. Московская, дом 14.)</w:t>
      </w:r>
    </w:p>
    <w:p w:rsidR="00130B25" w:rsidRPr="00130B25" w:rsidRDefault="00130B25" w:rsidP="00130B25">
      <w:pPr>
        <w:spacing w:before="1050" w:after="1050" w:line="240" w:lineRule="auto"/>
        <w:outlineLvl w:val="1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  <w:r w:rsidRPr="00130B25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ДЛЯ ПОЛУЧЕНИЯ УСЛУГИ</w:t>
      </w:r>
    </w:p>
    <w:p w:rsidR="00130B25" w:rsidRPr="00130B25" w:rsidRDefault="00130B25" w:rsidP="00130B25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  <w:r w:rsidRPr="00130B25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ШАГ 1 - ОФОРМИТЕ ФОРМУ ЗАЯВКИ</w:t>
      </w:r>
    </w:p>
    <w:p w:rsidR="00130B25" w:rsidRPr="00130B25" w:rsidRDefault="00130B25" w:rsidP="00130B25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</w:p>
    <w:p w:rsidR="00130B25" w:rsidRPr="00130B25" w:rsidRDefault="00130B25" w:rsidP="00130B25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130B25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Начало формы</w:t>
      </w:r>
    </w:p>
    <w:p w:rsidR="00130B25" w:rsidRPr="00130B25" w:rsidRDefault="00130B25" w:rsidP="00130B25">
      <w:pPr>
        <w:spacing w:after="0" w:line="240" w:lineRule="auto"/>
        <w:outlineLvl w:val="1"/>
        <w:rPr>
          <w:rFonts w:ascii="Times New Roman" w:eastAsia="Times New Roman" w:hAnsi="Times New Roman" w:cs="Times New Roman"/>
          <w:caps/>
          <w:color w:val="0C1325"/>
          <w:sz w:val="28"/>
          <w:szCs w:val="28"/>
          <w:lang w:eastAsia="ru-RU"/>
        </w:rPr>
      </w:pPr>
      <w:r w:rsidRPr="00130B25">
        <w:rPr>
          <w:rFonts w:ascii="Times New Roman" w:eastAsia="Times New Roman" w:hAnsi="Times New Roman" w:cs="Times New Roman"/>
          <w:caps/>
          <w:color w:val="0C1325"/>
          <w:sz w:val="28"/>
          <w:szCs w:val="28"/>
          <w:lang w:eastAsia="ru-RU"/>
        </w:rPr>
        <w:t>ОФОРМИТЬ ЗАЯВКУ</w:t>
      </w:r>
    </w:p>
    <w:p w:rsidR="00130B25" w:rsidRPr="00130B25" w:rsidRDefault="00130B25" w:rsidP="00130B25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C1325"/>
          <w:sz w:val="28"/>
          <w:szCs w:val="28"/>
          <w:lang w:eastAsia="ru-RU"/>
        </w:rPr>
      </w:pPr>
      <w:r w:rsidRPr="00130B25">
        <w:rPr>
          <w:rFonts w:ascii="Times New Roman" w:eastAsia="Times New Roman" w:hAnsi="Times New Roman" w:cs="Times New Roman"/>
          <w:color w:val="0C1325"/>
          <w:sz w:val="28"/>
          <w:szCs w:val="28"/>
          <w:lang w:eastAsia="ru-RU"/>
        </w:rPr>
        <w:t>Шаг 1</w:t>
      </w:r>
    </w:p>
    <w:p w:rsidR="00130B25" w:rsidRPr="00130B25" w:rsidRDefault="00130B25" w:rsidP="00130B25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C1325"/>
          <w:sz w:val="28"/>
          <w:szCs w:val="28"/>
          <w:lang w:eastAsia="ru-RU"/>
        </w:rPr>
      </w:pPr>
      <w:r w:rsidRPr="00130B25">
        <w:rPr>
          <w:rFonts w:ascii="Times New Roman" w:eastAsia="Times New Roman" w:hAnsi="Times New Roman" w:cs="Times New Roman"/>
          <w:b/>
          <w:bCs/>
          <w:color w:val="0C1325"/>
          <w:sz w:val="28"/>
          <w:szCs w:val="28"/>
          <w:lang w:eastAsia="ru-RU"/>
        </w:rPr>
        <w:t>Категория заявителя</w:t>
      </w:r>
    </w:p>
    <w:p w:rsidR="00130B25" w:rsidRPr="00130B25" w:rsidRDefault="00130B25" w:rsidP="00130B25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C1325"/>
          <w:sz w:val="28"/>
          <w:szCs w:val="28"/>
          <w:lang w:eastAsia="ru-RU"/>
        </w:rPr>
      </w:pPr>
      <w:r w:rsidRPr="00130B25">
        <w:rPr>
          <w:rFonts w:ascii="Times New Roman" w:eastAsia="Times New Roman" w:hAnsi="Times New Roman" w:cs="Times New Roman"/>
          <w:color w:val="0C1325"/>
          <w:sz w:val="28"/>
          <w:szCs w:val="28"/>
          <w:lang w:eastAsia="ru-RU"/>
        </w:rPr>
        <w:t>Шаг 2</w:t>
      </w:r>
    </w:p>
    <w:p w:rsidR="00130B25" w:rsidRPr="00130B25" w:rsidRDefault="00130B25" w:rsidP="00130B25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C1325"/>
          <w:sz w:val="28"/>
          <w:szCs w:val="28"/>
          <w:lang w:eastAsia="ru-RU"/>
        </w:rPr>
      </w:pPr>
      <w:r w:rsidRPr="00130B25">
        <w:rPr>
          <w:rFonts w:ascii="Times New Roman" w:eastAsia="Times New Roman" w:hAnsi="Times New Roman" w:cs="Times New Roman"/>
          <w:b/>
          <w:bCs/>
          <w:color w:val="0C1325"/>
          <w:sz w:val="28"/>
          <w:szCs w:val="28"/>
          <w:lang w:eastAsia="ru-RU"/>
        </w:rPr>
        <w:t>Категория заявителя</w:t>
      </w:r>
    </w:p>
    <w:p w:rsidR="00130B25" w:rsidRPr="00130B25" w:rsidRDefault="00130B25" w:rsidP="00130B25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C1325"/>
          <w:sz w:val="28"/>
          <w:szCs w:val="28"/>
          <w:lang w:eastAsia="ru-RU"/>
        </w:rPr>
      </w:pPr>
      <w:r w:rsidRPr="00130B25">
        <w:rPr>
          <w:rFonts w:ascii="Times New Roman" w:eastAsia="Times New Roman" w:hAnsi="Times New Roman" w:cs="Times New Roman"/>
          <w:b/>
          <w:bCs/>
          <w:color w:val="0C1325"/>
          <w:sz w:val="28"/>
          <w:szCs w:val="28"/>
          <w:lang w:eastAsia="ru-RU"/>
        </w:rPr>
        <w:t>Заявление на получение услуги предоставляемых:</w:t>
      </w:r>
    </w:p>
    <w:p w:rsidR="00130B25" w:rsidRPr="00130B25" w:rsidRDefault="00130B25" w:rsidP="00130B25">
      <w:pPr>
        <w:spacing w:after="0" w:line="240" w:lineRule="auto"/>
        <w:rPr>
          <w:rFonts w:ascii="Times New Roman" w:eastAsia="Times New Roman" w:hAnsi="Times New Roman" w:cs="Times New Roman"/>
          <w:color w:val="0C1325"/>
          <w:sz w:val="28"/>
          <w:szCs w:val="28"/>
          <w:lang w:eastAsia="ru-RU"/>
        </w:rPr>
      </w:pPr>
      <w:r w:rsidRPr="00130B25">
        <w:rPr>
          <w:rFonts w:ascii="Times New Roman" w:eastAsia="Times New Roman" w:hAnsi="Times New Roman" w:cs="Times New Roman"/>
          <w:color w:val="0C1325"/>
          <w:sz w:val="28"/>
          <w:szCs w:val="28"/>
          <w:lang w:eastAsia="ru-RU"/>
        </w:rPr>
        <w:t>Центром поддержки предпринимательства</w:t>
      </w:r>
    </w:p>
    <w:p w:rsidR="00130B25" w:rsidRPr="00130B25" w:rsidRDefault="00130B25" w:rsidP="00130B25">
      <w:pPr>
        <w:spacing w:after="0" w:line="240" w:lineRule="auto"/>
        <w:rPr>
          <w:rFonts w:ascii="Times New Roman" w:eastAsia="Times New Roman" w:hAnsi="Times New Roman" w:cs="Times New Roman"/>
          <w:color w:val="0C1325"/>
          <w:sz w:val="28"/>
          <w:szCs w:val="28"/>
          <w:lang w:eastAsia="ru-RU"/>
        </w:rPr>
      </w:pPr>
      <w:r w:rsidRPr="00130B25">
        <w:rPr>
          <w:rFonts w:ascii="Times New Roman" w:eastAsia="Times New Roman" w:hAnsi="Times New Roman" w:cs="Times New Roman"/>
          <w:color w:val="0C1325"/>
          <w:sz w:val="28"/>
          <w:szCs w:val="28"/>
          <w:lang w:eastAsia="ru-RU"/>
        </w:rPr>
        <w:t>Центром инноваций социальной сферы</w:t>
      </w:r>
    </w:p>
    <w:p w:rsidR="00130B25" w:rsidRPr="00130B25" w:rsidRDefault="00130B25" w:rsidP="00130B25">
      <w:pPr>
        <w:spacing w:after="0" w:line="240" w:lineRule="auto"/>
        <w:rPr>
          <w:rFonts w:ascii="Times New Roman" w:eastAsia="Times New Roman" w:hAnsi="Times New Roman" w:cs="Times New Roman"/>
          <w:color w:val="0C1325"/>
          <w:sz w:val="28"/>
          <w:szCs w:val="28"/>
          <w:lang w:eastAsia="ru-RU"/>
        </w:rPr>
      </w:pPr>
      <w:r w:rsidRPr="00130B25">
        <w:rPr>
          <w:rFonts w:ascii="Times New Roman" w:eastAsia="Times New Roman" w:hAnsi="Times New Roman" w:cs="Times New Roman"/>
          <w:color w:val="0C1325"/>
          <w:sz w:val="28"/>
          <w:szCs w:val="28"/>
          <w:lang w:eastAsia="ru-RU"/>
        </w:rPr>
        <w:pict>
          <v:rect id="_x0000_i1025" style="width:540pt;height:.75pt" o:hrpct="0" o:hralign="center" o:hrstd="t" o:hr="t" fillcolor="#a0a0a0" stroked="f"/>
        </w:pict>
      </w:r>
    </w:p>
    <w:p w:rsidR="00130B25" w:rsidRDefault="00130B25" w:rsidP="00130B25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C1325"/>
          <w:sz w:val="28"/>
          <w:szCs w:val="28"/>
          <w:lang w:eastAsia="ru-RU"/>
        </w:rPr>
      </w:pPr>
      <w:r w:rsidRPr="00130B25">
        <w:rPr>
          <w:rFonts w:ascii="Times New Roman" w:eastAsia="Times New Roman" w:hAnsi="Times New Roman" w:cs="Times New Roman"/>
          <w:b/>
          <w:bCs/>
          <w:color w:val="0C1325"/>
          <w:sz w:val="28"/>
          <w:szCs w:val="28"/>
          <w:lang w:eastAsia="ru-RU"/>
        </w:rPr>
        <w:t xml:space="preserve">Напишите вопрос(ы) для эксперта </w:t>
      </w:r>
      <w:proofErr w:type="spellStart"/>
      <w:r w:rsidRPr="00130B25">
        <w:rPr>
          <w:rFonts w:ascii="Times New Roman" w:eastAsia="Times New Roman" w:hAnsi="Times New Roman" w:cs="Times New Roman"/>
          <w:b/>
          <w:bCs/>
          <w:color w:val="0C1325"/>
          <w:sz w:val="28"/>
          <w:szCs w:val="28"/>
          <w:lang w:eastAsia="ru-RU"/>
        </w:rPr>
        <w:t>Роскомнадзора</w:t>
      </w:r>
      <w:proofErr w:type="spellEnd"/>
      <w:r w:rsidR="009303C6">
        <w:rPr>
          <w:rFonts w:ascii="Times New Roman" w:eastAsia="Times New Roman" w:hAnsi="Times New Roman" w:cs="Times New Roman"/>
          <w:b/>
          <w:bCs/>
          <w:color w:val="0C1325"/>
          <w:sz w:val="28"/>
          <w:szCs w:val="28"/>
          <w:lang w:eastAsia="ru-RU"/>
        </w:rPr>
        <w:t>:</w:t>
      </w:r>
    </w:p>
    <w:sectPr w:rsidR="00130B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26D29"/>
    <w:multiLevelType w:val="multilevel"/>
    <w:tmpl w:val="2B167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067154"/>
    <w:multiLevelType w:val="multilevel"/>
    <w:tmpl w:val="D6621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0CE2E0B"/>
    <w:multiLevelType w:val="multilevel"/>
    <w:tmpl w:val="43046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4390179"/>
    <w:multiLevelType w:val="multilevel"/>
    <w:tmpl w:val="4C105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A97"/>
    <w:rsid w:val="00130B25"/>
    <w:rsid w:val="001566CC"/>
    <w:rsid w:val="004C2F4D"/>
    <w:rsid w:val="00753072"/>
    <w:rsid w:val="0078119D"/>
    <w:rsid w:val="009303C6"/>
    <w:rsid w:val="00AD0311"/>
    <w:rsid w:val="00E44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B6669"/>
  <w15:chartTrackingRefBased/>
  <w15:docId w15:val="{7B9837E2-112B-451F-8601-A03B31B29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30B2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130B2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30B2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130B2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811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8119D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130B2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30B2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30B2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130B2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130B2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130B25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03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6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074509">
          <w:marLeft w:val="0"/>
          <w:marRight w:val="0"/>
          <w:marTop w:val="1050"/>
          <w:marBottom w:val="10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08609">
          <w:marLeft w:val="0"/>
          <w:marRight w:val="0"/>
          <w:marTop w:val="1050"/>
          <w:marBottom w:val="10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1109">
          <w:marLeft w:val="0"/>
          <w:marRight w:val="0"/>
          <w:marTop w:val="1050"/>
          <w:marBottom w:val="10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4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0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52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108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92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247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lck.ru/3AR4d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420</Words>
  <Characters>2400</Characters>
  <Application>Microsoft Office Word</Application>
  <DocSecurity>0</DocSecurity>
  <Lines>20</Lines>
  <Paragraphs>5</Paragraphs>
  <ScaleCrop>false</ScaleCrop>
  <Company/>
  <LinksUpToDate>false</LinksUpToDate>
  <CharactersWithSpaces>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2024-05-06T14:16:00Z</dcterms:created>
  <dcterms:modified xsi:type="dcterms:W3CDTF">2024-05-06T14:25:00Z</dcterms:modified>
</cp:coreProperties>
</file>