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8.xml" ContentType="application/vnd.openxmlformats-officedocument.wordprocessingml.header+xml"/>
  <Override PartName="/word/footer15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21.xml" ContentType="application/vnd.openxmlformats-officedocument.wordprocessingml.header+xml"/>
  <Override PartName="/word/footer18.xml" ContentType="application/vnd.openxmlformats-officedocument.wordprocessingml.foot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4.xml" ContentType="application/vnd.openxmlformats-officedocument.wordprocessingml.header+xml"/>
  <Override PartName="/word/footer21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header27.xml" ContentType="application/vnd.openxmlformats-officedocument.wordprocessingml.header+xml"/>
  <Override PartName="/word/footer24.xml" ContentType="application/vnd.openxmlformats-officedocument.wordprocessingml.foot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34.xml" ContentType="application/vnd.openxmlformats-officedocument.wordprocessingml.header+xml"/>
  <Override PartName="/word/footer27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header37.xml" ContentType="application/vnd.openxmlformats-officedocument.wordprocessingml.header+xml"/>
  <Override PartName="/word/footer30.xml" ContentType="application/vnd.openxmlformats-officedocument.wordprocessingml.foot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40.xml" ContentType="application/vnd.openxmlformats-officedocument.wordprocessingml.header+xml"/>
  <Override PartName="/word/footer33.xml" ContentType="application/vnd.openxmlformats-officedocument.wordprocessingml.foot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header47.xml" ContentType="application/vnd.openxmlformats-officedocument.wordprocessingml.header+xml"/>
  <Override PartName="/word/footer36.xml" ContentType="application/vnd.openxmlformats-officedocument.wordprocessingml.foot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header50.xml" ContentType="application/vnd.openxmlformats-officedocument.wordprocessingml.header+xml"/>
  <Override PartName="/word/footer3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468" w:rsidRPr="00FE1ED9" w:rsidRDefault="00DD6468" w:rsidP="00DD6468">
      <w:p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DD6468" w:rsidRPr="00FE1ED9" w:rsidRDefault="00DD6468" w:rsidP="00DD6468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ИНФОРМАЦИОННЫЙ БЮЛЛЕТЕНЬ</w:t>
      </w:r>
    </w:p>
    <w:p w:rsidR="00DD6468" w:rsidRPr="00FE1ED9" w:rsidRDefault="00DD6468" w:rsidP="00DD6468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ТУРГЕНЕВСКОГО ГОРОДСКОГО ПОСЕЛЕНИЯ</w:t>
      </w:r>
    </w:p>
    <w:p w:rsidR="00DD6468" w:rsidRPr="00FE1ED9" w:rsidRDefault="00DD6468" w:rsidP="00DD6468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АРДАТОВСКОГО МУНИЦИПАЛЬНОГО РАЙОНА</w:t>
      </w:r>
    </w:p>
    <w:p w:rsidR="00DD6468" w:rsidRPr="00FE1ED9" w:rsidRDefault="00DD6468" w:rsidP="00DD6468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РЕСПУБЛИКИ МОРДОВИЯ</w:t>
      </w:r>
    </w:p>
    <w:p w:rsidR="00DD6468" w:rsidRPr="00FE1ED9" w:rsidRDefault="00DD6468" w:rsidP="00DD6468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D6468" w:rsidRPr="00FE1ED9" w:rsidRDefault="00DD6468" w:rsidP="00DD6468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D6468" w:rsidRPr="00FE1ED9" w:rsidRDefault="00DD6468" w:rsidP="00DD6468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17</w:t>
      </w:r>
      <w:r w:rsidRPr="00FE1ED9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</w:t>
      </w:r>
      <w:r w:rsidRPr="00FE1ED9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02 мая</w:t>
      </w:r>
      <w:r w:rsidRPr="00FE1ED9">
        <w:rPr>
          <w:rFonts w:ascii="Times New Roman" w:eastAsia="Times New Roman" w:hAnsi="Times New Roman" w:cs="Times New Roman"/>
          <w:lang w:eastAsia="ru-RU"/>
        </w:rPr>
        <w:t xml:space="preserve"> 2024 года</w:t>
      </w:r>
    </w:p>
    <w:p w:rsidR="00DD6468" w:rsidRPr="00FE1ED9" w:rsidRDefault="00DD6468" w:rsidP="00DD6468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Является официальным печатным</w:t>
      </w:r>
    </w:p>
    <w:p w:rsidR="00DD6468" w:rsidRPr="00FE1ED9" w:rsidRDefault="00DD6468" w:rsidP="00DD6468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Изданием Тургеневского городского поселения</w:t>
      </w:r>
    </w:p>
    <w:p w:rsidR="00DD6468" w:rsidRPr="00FE1ED9" w:rsidRDefault="00DD6468" w:rsidP="00DD6468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Ардатовского муниципального района</w:t>
      </w:r>
    </w:p>
    <w:p w:rsidR="00DD6468" w:rsidRPr="00FE1ED9" w:rsidRDefault="00DD6468" w:rsidP="00DD6468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Республики Мордовия </w:t>
      </w:r>
    </w:p>
    <w:p w:rsidR="00A331D9" w:rsidRDefault="00DD6468">
      <w:r>
        <w:t xml:space="preserve"> 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Calibri" w:eastAsia="Calibri" w:hAnsi="Calibri" w:cs="Times New Roman"/>
          <w:bCs/>
          <w:sz w:val="26"/>
          <w:szCs w:val="26"/>
        </w:rPr>
        <w:t xml:space="preserve"> </w:t>
      </w:r>
      <w:r w:rsidRPr="00DD6468">
        <w:rPr>
          <w:rFonts w:ascii="Calibri" w:eastAsia="Calibri" w:hAnsi="Calibri" w:cs="Times New Roman"/>
          <w:b/>
        </w:rPr>
        <w:t xml:space="preserve"> </w:t>
      </w:r>
      <w:r w:rsidRPr="00DD6468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 xml:space="preserve">ОТ 02 МАЯ 2024 </w:t>
      </w:r>
      <w:proofErr w:type="gramStart"/>
      <w:r w:rsidRPr="00DD6468">
        <w:rPr>
          <w:rFonts w:ascii="Arial" w:eastAsia="Calibri" w:hAnsi="Arial" w:cs="Arial"/>
          <w:b/>
          <w:sz w:val="32"/>
          <w:szCs w:val="32"/>
        </w:rPr>
        <w:t>ГОДА  №</w:t>
      </w:r>
      <w:proofErr w:type="gramEnd"/>
      <w:r w:rsidRPr="00DD6468">
        <w:rPr>
          <w:rFonts w:ascii="Arial" w:eastAsia="Calibri" w:hAnsi="Arial" w:cs="Arial"/>
          <w:b/>
          <w:sz w:val="32"/>
          <w:szCs w:val="32"/>
        </w:rPr>
        <w:t xml:space="preserve"> 36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D6468">
        <w:rPr>
          <w:rFonts w:ascii="Arial" w:eastAsia="Times New Roman" w:hAnsi="Arial" w:cs="Arial"/>
          <w:b/>
          <w:sz w:val="32"/>
          <w:szCs w:val="32"/>
          <w:lang w:eastAsia="ru-RU"/>
        </w:rPr>
        <w:t>ОБ УСТАНОВЛЕНИИ ПУБЛИЧНОГО СЕРВИТУТА ДЛЯ ИСПОЛЛЬЗОВАНИЯ ЗЕМЕЛЬ И ЗЕМЕЛЬНЫХ УЧАСТКОВ В ЦЕЛЯХ ЭКСПЛУАТАЦИИ ЛИНЕЙНОГО ОБЪЕКТА СИСТЕМЫ ГАЗОСНАБЖЕНИЯ МЕСТНОГО ЗНАЧЕНИЯ «ГАЗОПРОВОД ВЫСОКОГО ДАВЛЕНИЯ ОТ П.ТУРГЕНЕВО ДО МОНАСТЫРЯ»</w:t>
      </w:r>
    </w:p>
    <w:p w:rsidR="00DD6468" w:rsidRPr="00DD6468" w:rsidRDefault="00DD6468" w:rsidP="00DD6468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</w:p>
    <w:p w:rsidR="00DD6468" w:rsidRPr="00DD6468" w:rsidRDefault="00DD6468" w:rsidP="00DD6468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  <w:t xml:space="preserve"> В соответствии главой 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V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DD6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Тургеневского городского поселения Ардатовского муниципального района Республики Мордовия, на основании ходатайства общества с ограниченной ответственностью </w:t>
      </w:r>
      <w:r w:rsidRPr="00DD64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«ИНВЕСТ-ТРЕЙДХАУС», администрация Тургеневского городского поселения, постановляет: </w:t>
      </w:r>
    </w:p>
    <w:p w:rsidR="00DD6468" w:rsidRPr="00DD6468" w:rsidRDefault="00DD6468" w:rsidP="00DD6468">
      <w:pPr>
        <w:spacing w:after="0" w:line="288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D6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D6468" w:rsidRPr="00DD6468" w:rsidRDefault="00DD6468" w:rsidP="00DD6468">
      <w:pPr>
        <w:numPr>
          <w:ilvl w:val="0"/>
          <w:numId w:val="1"/>
        </w:num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от п. Тургенево до монастыря»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6.</w:t>
      </w:r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proofErr w:type="spellStart"/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>И.</w:t>
      </w:r>
      <w:proofErr w:type="gramStart"/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>о.заместителя</w:t>
      </w:r>
      <w:proofErr w:type="spellEnd"/>
      <w:proofErr w:type="gramEnd"/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Главы  Администрации Тургеневского городского поселения Ардатовского муниципального района Республики Мордовия   Максимовой Е.Я.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Глава администрации </w:t>
      </w: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Тургеневского городского поселения                                            И.В. Аверьянов                      </w:t>
      </w: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  <w:r w:rsidRPr="00DD646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</w:p>
    <w:p w:rsidR="00DD6468" w:rsidRPr="00DD6468" w:rsidRDefault="00DD6468" w:rsidP="00DD64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DD6468" w:rsidRPr="00DD6468" w:rsidRDefault="00DD6468" w:rsidP="00DD6468">
      <w:pPr>
        <w:pageBreakBefore/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№1</w:t>
      </w:r>
    </w:p>
    <w:p w:rsidR="00DD6468" w:rsidRPr="00DD6468" w:rsidRDefault="00DD6468" w:rsidP="00DD6468">
      <w:pPr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к постановлению администрации</w:t>
      </w:r>
    </w:p>
    <w:p w:rsidR="00DD6468" w:rsidRPr="00DD6468" w:rsidRDefault="00DD6468" w:rsidP="00DD6468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Тургеневского городского поселения Ардатовского района Республики Мордовия</w:t>
      </w:r>
    </w:p>
    <w:p w:rsidR="00DD6468" w:rsidRPr="00DD6468" w:rsidRDefault="00DD6468" w:rsidP="00DD6468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от «02» </w:t>
      </w:r>
      <w:proofErr w:type="gramStart"/>
      <w:r w:rsidRPr="00DD6468">
        <w:rPr>
          <w:rFonts w:ascii="Times New Roman" w:eastAsia="Times New Roman" w:hAnsi="Times New Roman" w:cs="Times New Roman"/>
          <w:bCs/>
          <w:lang w:eastAsia="ru-RU"/>
        </w:rPr>
        <w:t>мая  2024</w:t>
      </w:r>
      <w:proofErr w:type="gramEnd"/>
      <w:r w:rsidRPr="00DD6468">
        <w:rPr>
          <w:rFonts w:ascii="Times New Roman" w:eastAsia="Times New Roman" w:hAnsi="Times New Roman" w:cs="Times New Roman"/>
          <w:bCs/>
          <w:lang w:eastAsia="ru-RU"/>
        </w:rPr>
        <w:t xml:space="preserve"> г. № 36</w:t>
      </w: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DD6468" w:rsidRPr="00DD6468" w:rsidRDefault="00DD6468" w:rsidP="00DD6468">
      <w:pPr>
        <w:tabs>
          <w:tab w:val="left" w:pos="3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земель и земельных участков, </w:t>
      </w:r>
      <w:r w:rsidRPr="00DD6468">
        <w:rPr>
          <w:rFonts w:ascii="Times New Roman" w:eastAsia="Times New Roman" w:hAnsi="Times New Roman" w:cs="Times New Roman" w:hint="eastAsia"/>
          <w:b/>
          <w:bCs/>
          <w:sz w:val="28"/>
          <w:szCs w:val="20"/>
          <w:lang w:eastAsia="ru-RU"/>
        </w:rPr>
        <w:t>в отношении которых устанавливается</w:t>
      </w:r>
      <w:r w:rsidRPr="00DD646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 w:hint="eastAsia"/>
          <w:b/>
          <w:bCs/>
          <w:sz w:val="28"/>
          <w:szCs w:val="20"/>
          <w:lang w:eastAsia="ru-RU"/>
        </w:rPr>
        <w:t>публичный сервитут и его границы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248"/>
        <w:gridCol w:w="5733"/>
      </w:tblGrid>
      <w:tr w:rsidR="00DD6468" w:rsidRPr="00DD6468" w:rsidTr="00DD6468">
        <w:trPr>
          <w:trHeight w:val="408"/>
        </w:trPr>
        <w:tc>
          <w:tcPr>
            <w:tcW w:w="42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Кадастровый номер земельного участка</w:t>
            </w:r>
          </w:p>
        </w:tc>
        <w:tc>
          <w:tcPr>
            <w:tcW w:w="5733" w:type="dxa"/>
            <w:shd w:val="clear" w:color="auto" w:fill="auto"/>
            <w:vAlign w:val="center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Адрес или иное описание местоположения земельного участка</w:t>
            </w:r>
          </w:p>
        </w:tc>
      </w:tr>
      <w:tr w:rsidR="00DD6468" w:rsidRPr="00DD6468" w:rsidTr="00DD6468">
        <w:trPr>
          <w:trHeight w:val="49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13:01:0202021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Республика Мордовия, Ардатовский район</w:t>
            </w:r>
          </w:p>
        </w:tc>
      </w:tr>
      <w:tr w:rsidR="00DD6468" w:rsidRPr="00DD6468" w:rsidTr="00DD6468">
        <w:trPr>
          <w:trHeight w:val="56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13:01:0202021:298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Республика Мордовия, Ардатовский район, р.п. Тургенево</w:t>
            </w:r>
          </w:p>
        </w:tc>
      </w:tr>
      <w:tr w:rsidR="00DD6468" w:rsidRPr="00DD6468" w:rsidTr="00DD6468">
        <w:trPr>
          <w:trHeight w:val="471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13:01:0202026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Республика Мордовия, Ардатовский район</w:t>
            </w:r>
          </w:p>
        </w:tc>
      </w:tr>
      <w:tr w:rsidR="00DD6468" w:rsidRPr="00DD6468" w:rsidTr="00DD6468">
        <w:trPr>
          <w:trHeight w:val="421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13:01:0202026:120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Республика Мордовия, Ардатовский район</w:t>
            </w:r>
          </w:p>
        </w:tc>
      </w:tr>
      <w:tr w:rsidR="00DD6468" w:rsidRPr="00DD6468" w:rsidTr="00DD6468">
        <w:trPr>
          <w:trHeight w:val="51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13:01:0202026:21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Республика Мордовия, Ардатовский район,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рп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 Тургенево</w:t>
            </w:r>
          </w:p>
        </w:tc>
      </w:tr>
      <w:tr w:rsidR="00DD6468" w:rsidRPr="00DD6468" w:rsidTr="00DD6468">
        <w:trPr>
          <w:trHeight w:val="47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13:01:0202026:231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Республика Мордовия, Ардатовский район</w:t>
            </w:r>
          </w:p>
        </w:tc>
      </w:tr>
      <w:tr w:rsidR="00DD6468" w:rsidRPr="00DD6468" w:rsidTr="00DD6468">
        <w:trPr>
          <w:trHeight w:val="37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13:01:0202026:393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Республика Мордовия, Ардатовский район, Тургеневское городское поселение</w:t>
            </w:r>
          </w:p>
        </w:tc>
      </w:tr>
      <w:tr w:rsidR="00DD6468" w:rsidRPr="00DD6468" w:rsidTr="00DD6468">
        <w:trPr>
          <w:trHeight w:val="6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13:01:0202026:397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Республика Мордовия, Ардатовский район, Тургеневское городское поселение</w:t>
            </w:r>
          </w:p>
        </w:tc>
      </w:tr>
      <w:tr w:rsidR="00DD6468" w:rsidRPr="00DD6468" w:rsidTr="00DD6468">
        <w:trPr>
          <w:trHeight w:val="6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13:01:0202026:408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Республика Мордовия, Ардатовский район, Тургеневское городское поселение</w:t>
            </w:r>
          </w:p>
        </w:tc>
      </w:tr>
      <w:tr w:rsidR="00DD6468" w:rsidRPr="00DD6468" w:rsidTr="00DD6468">
        <w:trPr>
          <w:trHeight w:val="41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13:01:0202027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Республика Мордовия, Ардатовский район</w:t>
            </w:r>
          </w:p>
        </w:tc>
      </w:tr>
      <w:tr w:rsidR="00DD6468" w:rsidRPr="00DD6468" w:rsidTr="00DD6468">
        <w:trPr>
          <w:trHeight w:val="421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13:01:0221001:35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Республика Мордовия, Ардатовский район</w:t>
            </w:r>
          </w:p>
        </w:tc>
      </w:tr>
    </w:tbl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DD6468" w:rsidRPr="00DD6468" w:rsidRDefault="00DD6468" w:rsidP="00DD6468">
      <w:pPr>
        <w:pageBreakBefore/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№2</w:t>
      </w:r>
    </w:p>
    <w:p w:rsidR="00DD6468" w:rsidRPr="00DD6468" w:rsidRDefault="00DD6468" w:rsidP="00DD6468">
      <w:pPr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к постановлению администрации</w:t>
      </w:r>
    </w:p>
    <w:p w:rsidR="00DD6468" w:rsidRPr="00DD6468" w:rsidRDefault="00DD6468" w:rsidP="00DD6468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Тургеневского городского поселения Ардатовского района Республики Мордовия</w:t>
      </w:r>
    </w:p>
    <w:p w:rsidR="00DD6468" w:rsidRPr="00DD6468" w:rsidRDefault="00DD6468" w:rsidP="00DD6468">
      <w:pPr>
        <w:spacing w:after="0" w:line="240" w:lineRule="auto"/>
        <w:ind w:left="4678"/>
        <w:rPr>
          <w:rFonts w:ascii="Times New Roman" w:eastAsia="Times New Roman" w:hAnsi="Times New Roman" w:cs="Times New Roman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 xml:space="preserve">от «02» </w:t>
      </w:r>
      <w:proofErr w:type="gramStart"/>
      <w:r w:rsidRPr="00DD6468">
        <w:rPr>
          <w:rFonts w:ascii="Times New Roman" w:eastAsia="Times New Roman" w:hAnsi="Times New Roman" w:cs="Times New Roman"/>
          <w:bCs/>
          <w:lang w:eastAsia="ru-RU"/>
        </w:rPr>
        <w:t>мая  2024</w:t>
      </w:r>
      <w:proofErr w:type="gramEnd"/>
      <w:r w:rsidRPr="00DD6468">
        <w:rPr>
          <w:rFonts w:ascii="Times New Roman" w:eastAsia="Times New Roman" w:hAnsi="Times New Roman" w:cs="Times New Roman"/>
          <w:bCs/>
          <w:lang w:eastAsia="ru-RU"/>
        </w:rPr>
        <w:t xml:space="preserve"> г. № 36</w:t>
      </w:r>
    </w:p>
    <w:p w:rsidR="00DD6468" w:rsidRPr="00DD6468" w:rsidRDefault="00DD6468" w:rsidP="00DD64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53"/>
        <w:gridCol w:w="9500"/>
        <w:gridCol w:w="264"/>
      </w:tblGrid>
      <w:tr w:rsidR="00DD6468" w:rsidRPr="00DD6468" w:rsidTr="00DD6468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ОПИСАНИЕ МЕСТОПОЛОЖЕНИЯ ГРАНИЦ</w:t>
            </w:r>
          </w:p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от п. Тургенево до монастыря»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DD6468" w:rsidRPr="00DD6468" w:rsidTr="00DD6468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  <w:lang w:eastAsia="ru-RU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DD6468" w:rsidRPr="00DD6468" w:rsidTr="00DD6468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Сведения об объекте</w:t>
            </w:r>
          </w:p>
        </w:tc>
      </w:tr>
    </w:tbl>
    <w:tbl>
      <w:tblPr>
        <w:tblW w:w="498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6"/>
        <w:gridCol w:w="6026"/>
      </w:tblGrid>
      <w:tr w:rsidR="00DD6468" w:rsidRPr="00DD6468" w:rsidTr="00DD6468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Описание характеристик</w:t>
            </w: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3"/>
        <w:gridCol w:w="3334"/>
        <w:gridCol w:w="6040"/>
      </w:tblGrid>
      <w:tr w:rsidR="00DD6468" w:rsidRPr="00DD6468" w:rsidTr="00DD6468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</w:tr>
      <w:tr w:rsidR="00DD6468" w:rsidRPr="00DD6468" w:rsidTr="00DD6468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 xml:space="preserve">Республика Мордовия,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м.р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 xml:space="preserve">-н Ардатовский,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г.п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. Тургеневское</w:t>
            </w:r>
          </w:p>
        </w:tc>
      </w:tr>
      <w:tr w:rsidR="00DD6468" w:rsidRPr="00DD6468" w:rsidTr="00DD6468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Площадь объекта ± величина погрешности определения площади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(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Р 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±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ΔР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30396±61 кв.м</w:t>
            </w:r>
          </w:p>
        </w:tc>
      </w:tr>
      <w:tr w:rsidR="00DD6468" w:rsidRPr="00DD6468" w:rsidTr="00DD6468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от п. Тургенево до монастыря» на срок 49 лет в пользу ООО "ИНВЕСТ-ТРЕЙДХАУС" (ИНН: 7716799274, ОГРН: 1157746640270)</w:t>
            </w:r>
          </w:p>
        </w:tc>
      </w:tr>
    </w:tbl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  <w:bookmarkStart w:id="0" w:name="Сведения_об_объекте"/>
      <w:bookmarkStart w:id="1" w:name="_Hlk215637658"/>
      <w:bookmarkEnd w:id="0"/>
      <w:bookmarkEnd w:id="1"/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28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28"/>
          <w:szCs w:val="20"/>
          <w:lang w:eastAsia="ru-RU"/>
        </w:rPr>
        <w:sectPr w:rsidR="00DD6468" w:rsidRPr="00DD6468" w:rsidSect="00DD6468">
          <w:headerReference w:type="even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709" w:right="850" w:bottom="0" w:left="993" w:header="708" w:footer="708" w:gutter="0"/>
          <w:cols w:space="708"/>
          <w:docGrid w:linePitch="382"/>
        </w:sect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headerReference w:type="even" r:id="rId10"/>
          <w:headerReference w:type="defaul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6"/>
        <w:gridCol w:w="1495"/>
        <w:gridCol w:w="1391"/>
        <w:gridCol w:w="1604"/>
        <w:gridCol w:w="1818"/>
        <w:gridCol w:w="1956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  <w:lang w:eastAsia="ru-RU"/>
              </w:rPr>
            </w:pPr>
            <w:bookmarkStart w:id="2" w:name="Сведения_местоположении_границ_объекта"/>
            <w:bookmarkEnd w:id="2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lastRenderedPageBreak/>
              <w:t xml:space="preserve">1. Система координат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МСК-13, зона 1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2. Сведения о характерных точках границ объекта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Обозначение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DD6468" w:rsidRPr="00DD6468" w:rsidTr="00DD6468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462946,19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1363288,22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462950,84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1363308,53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462939,96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1363311,05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462941,31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1363324,46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462872,87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1364246,96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462872,98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1365568,83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462873,15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1365572,40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462873,39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1365572,73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462875,39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1365572,90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463315,80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1365549,19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463376,31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1365544,14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463969,24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1365533,39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464027,92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1365485,98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464264,49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1365304,58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464283,47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1365304,43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464620,97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1365219,73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464685,42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1365195,59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464980,33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1365030,54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465598,75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1364841,51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465954,20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1364557,96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465972,94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1364536,86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465972,32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1364536,05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465981,72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1364531,38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466011,55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1364524,16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466313,94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1364579,74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lastRenderedPageBreak/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466326,18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1364581,27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466327,87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1364583,30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466324,02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1364586,50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466323,60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1364585,99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466313,18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1364584,69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466011,70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1364529,27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465983,44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1364536,11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465975,42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1364540,10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465976,04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1364540,91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465957,65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1364561,60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465601,12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1364846,01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464982,30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1365035,16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464687,53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1365200,14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464622,46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1365224,51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464284,10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1365309,43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464266,21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1365309,56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464031,02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1365489,91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463971,04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1365538,36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lastRenderedPageBreak/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463376,40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1365549,14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463376,39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1365548,14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463316,02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1365553,20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463316,07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1365554,19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462875,32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1365577,91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462870,69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1365577,53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462868,23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1365574,13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462867,98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1365568,95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462867,87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1364246,78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lastRenderedPageBreak/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462936,29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1363324,53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462935,06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1363312,20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462930,22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1363313,31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462925,33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1363293,02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462946,19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1363288,22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3. Сведения о характерных точках части (частей) границы объекта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DD6468" w:rsidRPr="00DD6468" w:rsidTr="00DD6468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Часть №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</w:pPr>
          </w:p>
        </w:tc>
      </w:tr>
      <w:tr w:rsidR="00DD6468" w:rsidRPr="00DD6468" w:rsidTr="00DD6468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  <w:lang w:eastAsia="ru-RU"/>
              </w:rPr>
            </w:pPr>
            <w:bookmarkStart w:id="3" w:name="Местоположение_измененных_границ_объекта"/>
            <w:bookmarkEnd w:id="3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lastRenderedPageBreak/>
              <w:t xml:space="preserve">1. Система координат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2. Сведения о характерных точках границ объекта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чение характер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Измененные (уточненные)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DD6468" w:rsidRPr="00DD6468" w:rsidTr="00DD646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8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3. Сведения о характерных точках части (частей) границы объекта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Часть № 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чение характер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Измененные (уточненные)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DD6468" w:rsidRPr="00DD6468" w:rsidTr="00DD646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8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89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lastRenderedPageBreak/>
              <w:t>Основной лист</w:t>
            </w:r>
          </w:p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7F2BC7FB" wp14:editId="4DA3EDB5">
                  <wp:extent cx="6334125" cy="7658100"/>
                  <wp:effectExtent l="19050" t="19050" r="28575" b="190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6581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bookmarkStart w:id="4" w:name="План_границ_объекта"/>
            <w:bookmarkEnd w:id="4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 18000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1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24E3069B" wp14:editId="34813795">
                  <wp:extent cx="6334125" cy="6572250"/>
                  <wp:effectExtent l="19050" t="19050" r="28575" b="190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C3E2FB6" wp14:editId="58B9382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54AB09C0" wp14:editId="40A1FAB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2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211B4061" wp14:editId="2D81882E">
                  <wp:extent cx="6334125" cy="6572250"/>
                  <wp:effectExtent l="19050" t="19050" r="28575" b="1905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704320" behindDoc="0" locked="0" layoutInCell="1" allowOverlap="1" wp14:anchorId="5D52165D" wp14:editId="3130DCD5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705344" behindDoc="0" locked="0" layoutInCell="1" allowOverlap="1" wp14:anchorId="3A949233" wp14:editId="70B9788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3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1652CB1C" wp14:editId="0146BDD4">
                  <wp:extent cx="6334125" cy="6572250"/>
                  <wp:effectExtent l="19050" t="19050" r="28575" b="1905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702272" behindDoc="0" locked="0" layoutInCell="1" allowOverlap="1" wp14:anchorId="11ED1A87" wp14:editId="501F5C7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703296" behindDoc="0" locked="0" layoutInCell="1" allowOverlap="1" wp14:anchorId="5E2B7279" wp14:editId="43D36C5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4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20EF2988" wp14:editId="12191289">
                  <wp:extent cx="6334125" cy="6572250"/>
                  <wp:effectExtent l="19050" t="19050" r="28575" b="1905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700224" behindDoc="0" locked="0" layoutInCell="1" allowOverlap="1" wp14:anchorId="66E8DA39" wp14:editId="0E08AF5A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701248" behindDoc="0" locked="0" layoutInCell="1" allowOverlap="1" wp14:anchorId="7E3BBFB9" wp14:editId="5537069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5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3B053F73" wp14:editId="53600222">
                  <wp:extent cx="6334125" cy="6572250"/>
                  <wp:effectExtent l="19050" t="19050" r="28575" b="1905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98176" behindDoc="0" locked="0" layoutInCell="1" allowOverlap="1" wp14:anchorId="253EA6A6" wp14:editId="6F8BEF0A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99200" behindDoc="0" locked="0" layoutInCell="1" allowOverlap="1" wp14:anchorId="665E506F" wp14:editId="4B40B1A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6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0BEB3845" wp14:editId="59DA6D2E">
                  <wp:extent cx="6334125" cy="6572250"/>
                  <wp:effectExtent l="19050" t="19050" r="28575" b="1905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96128" behindDoc="0" locked="0" layoutInCell="1" allowOverlap="1" wp14:anchorId="2B9B6DCE" wp14:editId="04D0477D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97152" behindDoc="0" locked="0" layoutInCell="1" allowOverlap="1" wp14:anchorId="45533D1C" wp14:editId="255C2594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7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5B1A6067" wp14:editId="1DF12DC1">
                  <wp:extent cx="6334125" cy="6572250"/>
                  <wp:effectExtent l="19050" t="19050" r="28575" b="1905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94080" behindDoc="0" locked="0" layoutInCell="1" allowOverlap="1" wp14:anchorId="487512E3" wp14:editId="4E627D2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95104" behindDoc="0" locked="0" layoutInCell="1" allowOverlap="1" wp14:anchorId="3367660E" wp14:editId="20C305B9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8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74BF4D7D" wp14:editId="6A0CB8F5">
                  <wp:extent cx="6334125" cy="6572250"/>
                  <wp:effectExtent l="19050" t="19050" r="28575" b="1905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92032" behindDoc="0" locked="0" layoutInCell="1" allowOverlap="1" wp14:anchorId="05207549" wp14:editId="494022AC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93056" behindDoc="0" locked="0" layoutInCell="1" allowOverlap="1" wp14:anchorId="3C7F0051" wp14:editId="6F3C097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9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6D44764B" wp14:editId="767B0784">
                  <wp:extent cx="6334125" cy="6572250"/>
                  <wp:effectExtent l="19050" t="19050" r="28575" b="1905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89984" behindDoc="0" locked="0" layoutInCell="1" allowOverlap="1" wp14:anchorId="68DC3EEC" wp14:editId="6466DA3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91008" behindDoc="0" locked="0" layoutInCell="1" allowOverlap="1" wp14:anchorId="58CD90AC" wp14:editId="6133EE86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10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205274EE" wp14:editId="165C97AB">
                  <wp:extent cx="6334125" cy="6572250"/>
                  <wp:effectExtent l="19050" t="19050" r="28575" b="1905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87936" behindDoc="0" locked="0" layoutInCell="1" allowOverlap="1" wp14:anchorId="7933405A" wp14:editId="3E38B69B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88960" behindDoc="0" locked="0" layoutInCell="1" allowOverlap="1" wp14:anchorId="20C2202B" wp14:editId="5258CC84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11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33AAB4F4" wp14:editId="36ECB5AE">
                  <wp:extent cx="6334125" cy="6572250"/>
                  <wp:effectExtent l="19050" t="19050" r="28575" b="1905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85888" behindDoc="0" locked="0" layoutInCell="1" allowOverlap="1" wp14:anchorId="3202A12A" wp14:editId="29ED90A4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86912" behindDoc="0" locked="0" layoutInCell="1" allowOverlap="1" wp14:anchorId="19D2A8E4" wp14:editId="41A5E6F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12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149AEED9" wp14:editId="16C9AF23">
                  <wp:extent cx="6334125" cy="6572250"/>
                  <wp:effectExtent l="19050" t="19050" r="28575" b="1905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83840" behindDoc="0" locked="0" layoutInCell="1" allowOverlap="1" wp14:anchorId="52507CF3" wp14:editId="74D648B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84864" behindDoc="0" locked="0" layoutInCell="1" allowOverlap="1" wp14:anchorId="5BAFCD5F" wp14:editId="0266A75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13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372E17FC" wp14:editId="7E5AE98D">
                  <wp:extent cx="6334125" cy="6572250"/>
                  <wp:effectExtent l="19050" t="19050" r="28575" b="1905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81792" behindDoc="0" locked="0" layoutInCell="1" allowOverlap="1" wp14:anchorId="00BEB040" wp14:editId="2E7C3BA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82816" behindDoc="0" locked="0" layoutInCell="1" allowOverlap="1" wp14:anchorId="6F0841B0" wp14:editId="2ACCFD1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14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1516AFEE" wp14:editId="2267FD01">
                  <wp:extent cx="6334125" cy="6572250"/>
                  <wp:effectExtent l="19050" t="19050" r="28575" b="1905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79744" behindDoc="0" locked="0" layoutInCell="1" allowOverlap="1" wp14:anchorId="0A61C40B" wp14:editId="63AA81B5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80768" behindDoc="0" locked="0" layoutInCell="1" allowOverlap="1" wp14:anchorId="1F3EE0EF" wp14:editId="4A48050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15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47F65721" wp14:editId="5079688D">
                  <wp:extent cx="6334125" cy="6572250"/>
                  <wp:effectExtent l="19050" t="19050" r="28575" b="1905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77696" behindDoc="0" locked="0" layoutInCell="1" allowOverlap="1" wp14:anchorId="5CACC1B6" wp14:editId="6A9050CF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78720" behindDoc="0" locked="0" layoutInCell="1" allowOverlap="1" wp14:anchorId="3D791268" wp14:editId="68C3E74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16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3E8BDA1E" wp14:editId="163B9681">
                  <wp:extent cx="6334125" cy="6572250"/>
                  <wp:effectExtent l="19050" t="19050" r="28575" b="1905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07099208" wp14:editId="1533F51B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054EC921" wp14:editId="3A86B2E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17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5C8B3A49" wp14:editId="6447FCF3">
                  <wp:extent cx="6334125" cy="6572250"/>
                  <wp:effectExtent l="19050" t="19050" r="28575" b="1905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73600" behindDoc="0" locked="0" layoutInCell="1" allowOverlap="1" wp14:anchorId="38BFEED6" wp14:editId="363A6B8C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74624" behindDoc="0" locked="0" layoutInCell="1" allowOverlap="1" wp14:anchorId="7A3CB199" wp14:editId="05762F5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18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220236A1" wp14:editId="49F69029">
                  <wp:extent cx="6334125" cy="6572250"/>
                  <wp:effectExtent l="19050" t="19050" r="28575" b="1905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13054E49" wp14:editId="4D9914BF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04BDAF25" wp14:editId="7BF4C40D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19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78122DF7" wp14:editId="6C7A57AF">
                  <wp:extent cx="6334125" cy="6572250"/>
                  <wp:effectExtent l="19050" t="19050" r="28575" b="1905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2C82D7A0" wp14:editId="3296E32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61941FD6" wp14:editId="0A962D16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20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inline distT="0" distB="0" distL="0" distR="0" wp14:anchorId="3E4C5E63" wp14:editId="12CDDB0D">
                  <wp:extent cx="6334125" cy="6572250"/>
                  <wp:effectExtent l="19050" t="19050" r="28575" b="1905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7E594874" wp14:editId="423D75F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1:2000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4AE346E4" wp14:editId="0C23819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Дата 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20</w:t>
            </w:r>
            <w:proofErr w:type="gramEnd"/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марта 2024 г.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lastRenderedPageBreak/>
              <w:t>Используемые условные знаки и обозначения:</w:t>
            </w:r>
          </w:p>
          <w:p w:rsidR="00DD6468" w:rsidRPr="00DD6468" w:rsidRDefault="00DD6468" w:rsidP="00DD6468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492EE20F" wp14:editId="26A3246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5240" t="13970" r="9525" b="14605"/>
                            <wp:wrapNone/>
                            <wp:docPr id="36" name="Прямая со стрелкой 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46E0A3C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36" o:spid="_x0000_s1026" type="#_x0000_t32" style="position:absolute;margin-left:4.4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Bt8Tvj&#10;TgIAAFYEAAAOAAAAAAAAAAAAAAAAAC4CAABkcnMvZTJvRG9jLnhtbFBLAQItABQABgAIAAAAIQDX&#10;A2h62QAAAAcBAAAPAAAAAAAAAAAAAAAAAKgEAABkcnMvZG93bnJldi54bWxQSwUGAAAAAAQABADz&#10;AAAArgUAAAAA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D6468">
                    <w:rPr>
                      <w:rFonts w:ascii="Times New Roman" w:eastAsia="Times New Roman" w:hAnsi="Times New Roman" w:cs="Times New Roman"/>
                      <w:bCs/>
                      <w:snapToGrid w:val="0"/>
                      <w:sz w:val="20"/>
                      <w:szCs w:val="20"/>
                      <w:lang w:eastAsia="ru-RU"/>
                    </w:rPr>
                    <w:t>граница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 xml:space="preserve"> публичного сервитута,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5BB7694A" wp14:editId="264F23BC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985" t="7620" r="8255" b="11430"/>
                            <wp:wrapNone/>
                            <wp:docPr id="35" name="Прямая со стрелкой 3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4DEF213" id="Прямая со стрелкой 35" o:spid="_x0000_s1026" type="#_x0000_t32" style="position:absolute;margin-left:4.55pt;margin-top:12.7pt;width:6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gOSY&#10;Lk0CAABWBAAADgAAAAAAAAAAAAAAAAAuAgAAZHJzL2Uyb0RvYy54bWxQSwECLQAUAAYACAAAACEA&#10;yFfTqNsAAAAHAQAADwAAAAAAAAAAAAAAAACnBAAAZHJzL2Rvd25yZXYueG1sUEsFBgAAAAAEAAQA&#10;8wAAAK8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>газопровод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51AB3B2" wp14:editId="2C6C89AF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255" t="6350" r="6985" b="12700"/>
                            <wp:wrapNone/>
                            <wp:docPr id="34" name="Прямая со стрелкой 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2138A8" id="Прямая со стрелкой 34" o:spid="_x0000_s1026" type="#_x0000_t32" style="position:absolute;margin-left:4.65pt;margin-top:11.6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>границы земельных участков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5AEAC621" wp14:editId="7BBFCBBB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9525" r="15240" b="9525"/>
                            <wp:wrapNone/>
                            <wp:docPr id="33" name="Прямая со стрелкой 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12EFD7E" id="Прямая со стрелкой 33" o:spid="_x0000_s1026" type="#_x0000_t32" style="position:absolute;margin-left:4.75pt;margin-top:12.35pt;width:6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d0u25FoCAABwBAAADgAAAAAAAAAAAAAAAAAuAgAAZHJzL2Uyb0RvYy54bWxQSwEC&#10;LQAUAAYACAAAACEAQJzMDtoAAAAHAQAADwAAAAAAAAAAAAAAAAC0BAAAZHJzL2Rvd25yZXYueG1s&#10;UEsFBgAAAAAEAAQA8wAAALsFAAAAAA=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границы кадастровых кварталов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07F7CCC8" wp14:editId="4877D445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2700" r="15240" b="15875"/>
                            <wp:wrapNone/>
                            <wp:docPr id="32" name="Прямая со стрелкой 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7848D52" id="Прямая со стрелкой 32" o:spid="_x0000_s1026" type="#_x0000_t32" style="position:absolute;margin-left:4.75pt;margin-top:12.35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установленные границы административно-территориальных образований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38173D13" wp14:editId="6E8ECBDB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5875" r="15240" b="12700"/>
                            <wp:wrapNone/>
                            <wp:docPr id="31" name="Прямая со стрелкой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9B402C3" id="Прямая со стрелкой 31" o:spid="_x0000_s1026" type="#_x0000_t32" style="position:absolute;margin-left:4.75pt;margin-top:12.35pt;width:66.3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границы населенных пунктов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32"/>
                      <w:szCs w:val="32"/>
                      <w:lang w:eastAsia="ru-RU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D6468" w:rsidRPr="00DD6468" w:rsidRDefault="00DD6468" w:rsidP="00DD6468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val="en-US"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</w:tr>
    </w:tbl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  <w:sectPr w:rsidR="00DD6468" w:rsidRPr="00DD6468" w:rsidSect="00DD646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DD6468" w:rsidRDefault="00DD6468"/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DD6468" w:rsidRPr="00DD6468" w:rsidRDefault="00DD6468" w:rsidP="00DD6468">
      <w:pPr>
        <w:spacing w:after="0" w:line="240" w:lineRule="auto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 xml:space="preserve">ОТ 02 МАЯ 2024 </w:t>
      </w:r>
      <w:proofErr w:type="gramStart"/>
      <w:r w:rsidRPr="00DD6468">
        <w:rPr>
          <w:rFonts w:ascii="Arial" w:eastAsia="Calibri" w:hAnsi="Arial" w:cs="Arial"/>
          <w:b/>
          <w:sz w:val="32"/>
          <w:szCs w:val="32"/>
        </w:rPr>
        <w:t>ГОДА  №</w:t>
      </w:r>
      <w:proofErr w:type="gramEnd"/>
      <w:r w:rsidRPr="00DD6468">
        <w:rPr>
          <w:rFonts w:ascii="Arial" w:eastAsia="Calibri" w:hAnsi="Arial" w:cs="Arial"/>
          <w:b/>
          <w:sz w:val="32"/>
          <w:szCs w:val="32"/>
        </w:rPr>
        <w:t xml:space="preserve"> 37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D6468">
        <w:rPr>
          <w:rFonts w:ascii="Arial" w:eastAsia="Times New Roman" w:hAnsi="Arial" w:cs="Arial"/>
          <w:b/>
          <w:sz w:val="32"/>
          <w:szCs w:val="32"/>
          <w:lang w:eastAsia="ru-RU"/>
        </w:rPr>
        <w:t>ОБ УСТАНОВЛЕНИИ ПУБЛИЧНОГО СЕРВИТУТА ДЛЯ ИСПОЛЛЬЗОВАНИЯ ЗЕМЕЛЬ И ЗЕМЕЛЬНЫХ УЧАСТКОВ В ЦЕЛЯХ ЭКСПЛУАТАЦИИ ЛИНЕЙНОГО ОБЪЕКТА СИСТЕМЫ ГАЗОСНАБЖЕНИЯ МЕСТНОГО ЗНАЧЕНИЯ «ПОДЪЗЕМНЫЙ ГАЗОПРОВОД НИЗКОГО ДАВЛЕНИЯ К ЖИЛОМУ ДОМУ ЖИТЕЛЯ П.ТУРГЕНЕВО УЛ.МОСКОВСКАЯ»</w:t>
      </w:r>
    </w:p>
    <w:p w:rsidR="00DD6468" w:rsidRPr="00DD6468" w:rsidRDefault="00DD6468" w:rsidP="00DD6468">
      <w:pPr>
        <w:spacing w:after="0" w:line="288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  <w:t xml:space="preserve"> В соответствии главой 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V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DD6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Тургеневского городского поселения Ардатовского муниципального района Республики Мордовия, на основании ходатайства общества с ограниченной ответственностью «ИНВЕСТ-ТРЕЙДХАУС», администрация Тургеневского городского поселения, постановляет: </w:t>
      </w:r>
    </w:p>
    <w:p w:rsidR="00DD6468" w:rsidRPr="00DD6468" w:rsidRDefault="00DD6468" w:rsidP="00DD6468">
      <w:pPr>
        <w:numPr>
          <w:ilvl w:val="0"/>
          <w:numId w:val="11"/>
        </w:num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жителя пос. Тургенево ул. Московская»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lastRenderedPageBreak/>
        <w:t>инженерного сооружения (при необходимости): ежегодно с 1 января по 31 декабря.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6.</w:t>
      </w:r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proofErr w:type="spellStart"/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>И.о.Заместителя</w:t>
      </w:r>
      <w:proofErr w:type="spellEnd"/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Главы   Администрации Тургеневского городского поселения Ардатовского муниципального района Республики </w:t>
      </w:r>
      <w:proofErr w:type="gramStart"/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>Мордовия  Максимовой</w:t>
      </w:r>
      <w:proofErr w:type="gramEnd"/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Е.Я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Глава администрации </w:t>
      </w: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Тургеневского городского поселения                                          И.В. Аверьянов                      </w:t>
      </w: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  <w:r w:rsidRPr="00DD646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</w:p>
    <w:p w:rsidR="00DD6468" w:rsidRPr="00DD6468" w:rsidRDefault="00DD6468" w:rsidP="00DD64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DD6468" w:rsidRPr="00DD6468" w:rsidRDefault="00DD6468" w:rsidP="00DD6468">
      <w:pPr>
        <w:pageBreakBefore/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№1</w:t>
      </w:r>
    </w:p>
    <w:p w:rsidR="00DD6468" w:rsidRPr="00DD6468" w:rsidRDefault="00DD6468" w:rsidP="00DD6468">
      <w:pPr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к постановлению администрации</w:t>
      </w:r>
    </w:p>
    <w:p w:rsidR="00DD6468" w:rsidRPr="00DD6468" w:rsidRDefault="00DD6468" w:rsidP="00DD6468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Тургеневского городского поселения Ардатовского района Республики Мордовия</w:t>
      </w:r>
    </w:p>
    <w:p w:rsidR="00DD6468" w:rsidRPr="00DD6468" w:rsidRDefault="00DD6468" w:rsidP="00DD6468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от «02» мая 2024 г. № 37</w:t>
      </w: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DD6468" w:rsidRPr="00DD6468" w:rsidRDefault="00DD6468" w:rsidP="00DD6468">
      <w:pPr>
        <w:tabs>
          <w:tab w:val="left" w:pos="3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земель и земельных участков, </w:t>
      </w:r>
      <w:r w:rsidRPr="00DD6468">
        <w:rPr>
          <w:rFonts w:ascii="Times New Roman" w:eastAsia="Times New Roman" w:hAnsi="Times New Roman" w:cs="Times New Roman" w:hint="eastAsia"/>
          <w:b/>
          <w:bCs/>
          <w:sz w:val="28"/>
          <w:szCs w:val="20"/>
          <w:lang w:eastAsia="ru-RU"/>
        </w:rPr>
        <w:t>в отношении которых устанавливается</w:t>
      </w:r>
      <w:r w:rsidRPr="00DD646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 w:hint="eastAsia"/>
          <w:b/>
          <w:bCs/>
          <w:sz w:val="28"/>
          <w:szCs w:val="20"/>
          <w:lang w:eastAsia="ru-RU"/>
        </w:rPr>
        <w:t>публичный сервитут и его границы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248"/>
        <w:gridCol w:w="5733"/>
      </w:tblGrid>
      <w:tr w:rsidR="00DD6468" w:rsidRPr="00DD6468" w:rsidTr="00DD6468">
        <w:trPr>
          <w:trHeight w:val="408"/>
        </w:trPr>
        <w:tc>
          <w:tcPr>
            <w:tcW w:w="42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Кадастровый номер земельного участка</w:t>
            </w:r>
          </w:p>
        </w:tc>
        <w:tc>
          <w:tcPr>
            <w:tcW w:w="5733" w:type="dxa"/>
            <w:shd w:val="clear" w:color="auto" w:fill="auto"/>
            <w:vAlign w:val="center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Адрес или иное описание местоположения земельного участка</w:t>
            </w:r>
          </w:p>
        </w:tc>
      </w:tr>
      <w:tr w:rsidR="00DD6468" w:rsidRPr="00DD6468" w:rsidTr="00DD6468">
        <w:trPr>
          <w:trHeight w:val="49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13:01:0202014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 xml:space="preserve">Республика Мордовия, Ардатовский район,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рп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. Тургенево</w:t>
            </w:r>
          </w:p>
        </w:tc>
      </w:tr>
      <w:tr w:rsidR="00DD6468" w:rsidRPr="00DD6468" w:rsidTr="00DD6468">
        <w:trPr>
          <w:trHeight w:val="56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13:01:0202014:82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 xml:space="preserve">Республика Мордовия, Ардатовский район,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рп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. Тургенево</w:t>
            </w:r>
          </w:p>
        </w:tc>
      </w:tr>
    </w:tbl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DD6468" w:rsidRPr="00DD6468" w:rsidRDefault="00DD6468" w:rsidP="00DD6468">
      <w:pPr>
        <w:pageBreakBefore/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№2</w:t>
      </w:r>
    </w:p>
    <w:p w:rsidR="00DD6468" w:rsidRPr="00DD6468" w:rsidRDefault="00DD6468" w:rsidP="00DD6468">
      <w:pPr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к постановлению администрации</w:t>
      </w:r>
    </w:p>
    <w:p w:rsidR="00DD6468" w:rsidRPr="00DD6468" w:rsidRDefault="00DD6468" w:rsidP="00DD6468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Тургеневского городского поселения Ардатовского района Республики Мордовия</w:t>
      </w:r>
    </w:p>
    <w:p w:rsidR="00DD6468" w:rsidRPr="00DD6468" w:rsidRDefault="00DD6468" w:rsidP="00DD6468">
      <w:pPr>
        <w:spacing w:after="0" w:line="240" w:lineRule="auto"/>
        <w:ind w:left="4678"/>
        <w:rPr>
          <w:rFonts w:ascii="Times New Roman" w:eastAsia="Times New Roman" w:hAnsi="Times New Roman" w:cs="Times New Roman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 xml:space="preserve">от «02» </w:t>
      </w:r>
      <w:proofErr w:type="gramStart"/>
      <w:r w:rsidRPr="00DD6468">
        <w:rPr>
          <w:rFonts w:ascii="Times New Roman" w:eastAsia="Times New Roman" w:hAnsi="Times New Roman" w:cs="Times New Roman"/>
          <w:bCs/>
          <w:lang w:eastAsia="ru-RU"/>
        </w:rPr>
        <w:t>мая  2024</w:t>
      </w:r>
      <w:proofErr w:type="gramEnd"/>
      <w:r w:rsidRPr="00DD6468">
        <w:rPr>
          <w:rFonts w:ascii="Times New Roman" w:eastAsia="Times New Roman" w:hAnsi="Times New Roman" w:cs="Times New Roman"/>
          <w:bCs/>
          <w:lang w:eastAsia="ru-RU"/>
        </w:rPr>
        <w:t xml:space="preserve"> г. № 37</w:t>
      </w:r>
    </w:p>
    <w:p w:rsidR="00DD6468" w:rsidRPr="00DD6468" w:rsidRDefault="00DD6468" w:rsidP="00DD64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headerReference w:type="even" r:id="rId53"/>
          <w:headerReference w:type="default" r:id="rId5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51"/>
        <w:gridCol w:w="9475"/>
        <w:gridCol w:w="264"/>
      </w:tblGrid>
      <w:tr w:rsidR="00DD6468" w:rsidRPr="00DD6468" w:rsidTr="00DD6468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ОПИСАНИЕ МЕСТОПОЛОЖЕНИЯ ГРАНИЦ</w:t>
            </w:r>
          </w:p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жителя пос. Тургенево ул. Московская»</w:t>
            </w:r>
          </w:p>
        </w:tc>
        <w:tc>
          <w:tcPr>
            <w:tcW w:w="132" w:type="pct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DD6468" w:rsidRPr="00DD6468" w:rsidTr="00DD6468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  <w:lang w:eastAsia="ru-RU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DD6468" w:rsidRPr="00DD6468" w:rsidTr="00DD6468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Сведения об объекте</w:t>
            </w:r>
          </w:p>
        </w:tc>
      </w:tr>
    </w:tbl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DD6468" w:rsidRPr="00DD6468" w:rsidTr="00DD6468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Описание характеристик</w:t>
            </w: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DD6468" w:rsidRPr="00DD6468" w:rsidTr="00DD6468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</w:tr>
      <w:tr w:rsidR="00DD6468" w:rsidRPr="00DD6468" w:rsidTr="00DD6468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 xml:space="preserve">Республика Мордовия,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м.р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 xml:space="preserve">-н Ардатовский,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г.п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 xml:space="preserve">. Тургеневское,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рп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. Тургенево</w:t>
            </w:r>
          </w:p>
        </w:tc>
      </w:tr>
      <w:tr w:rsidR="00DD6468" w:rsidRPr="00DD6468" w:rsidTr="00DD6468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Площадь объекта ± величина погрешности определения площади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(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Р 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±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ΔР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299±6 кв.м</w:t>
            </w:r>
          </w:p>
        </w:tc>
      </w:tr>
      <w:tr w:rsidR="00DD6468" w:rsidRPr="00DD6468" w:rsidTr="00DD6468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жителя пос. Тургенево ул. Московская» сроком на 49 лет в пользу ООО "ИНВЕСТ-ТРЕЙДХАУС" (ИНН: 7716799274, ОГРН: 1157746640270)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  <w:sectPr w:rsidR="00DD6468" w:rsidRPr="00DD6468" w:rsidSect="00DD6468">
          <w:headerReference w:type="even" r:id="rId55"/>
          <w:headerReference w:type="default" r:id="rId56"/>
          <w:footerReference w:type="even" r:id="rId57"/>
          <w:footerReference w:type="default" r:id="rId58"/>
          <w:headerReference w:type="first" r:id="rId59"/>
          <w:footerReference w:type="first" r:id="rId60"/>
          <w:type w:val="continuous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6"/>
        <w:gridCol w:w="1495"/>
        <w:gridCol w:w="1391"/>
        <w:gridCol w:w="1604"/>
        <w:gridCol w:w="1818"/>
        <w:gridCol w:w="1956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lastRenderedPageBreak/>
              <w:t xml:space="preserve">1. Система координат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МСК-13, зона 1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2. Сведения о характерных точках границ объекта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Обозначение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DD6468" w:rsidRPr="00DD6468" w:rsidTr="00DD6468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465682,43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1363314,28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465720,53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1363335,23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465747,83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1363351,00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465746,83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1363352,73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465745,83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1363354,46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465718,57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1363338,71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465680,51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1363317,78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465681,47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1363316,03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465682,43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1363314,28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3. Сведения о характерных точках части (частей) границы объекта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DD6468" w:rsidRPr="00DD6468" w:rsidTr="00DD6468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Часть №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</w:pPr>
          </w:p>
        </w:tc>
      </w:tr>
      <w:tr w:rsidR="00DD6468" w:rsidRPr="00DD6468" w:rsidTr="00DD6468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</w:p>
    <w:p w:rsidR="00DD6468" w:rsidRPr="00DD6468" w:rsidRDefault="00DD6468" w:rsidP="00DD6468">
      <w:pPr>
        <w:tabs>
          <w:tab w:val="center" w:pos="501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sectPr w:rsidR="00DD6468" w:rsidRPr="00DD6468" w:rsidSect="00DD6468">
          <w:headerReference w:type="even" r:id="rId61"/>
          <w:headerReference w:type="default" r:id="rId62"/>
          <w:footerReference w:type="even" r:id="rId63"/>
          <w:footerReference w:type="default" r:id="rId64"/>
          <w:headerReference w:type="first" r:id="rId65"/>
          <w:footerReference w:type="first" r:id="rId66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  <w:r w:rsidRPr="00DD646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lastRenderedPageBreak/>
              <w:t xml:space="preserve">1. Система координат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2. Сведения о характерных точках границ объекта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чение характер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Измененные (уточненные)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DD6468" w:rsidRPr="00DD6468" w:rsidTr="00DD646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8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3. Сведения о характерных точках части (частей) границы объекта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Часть № 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чение характер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Измененные (уточненные)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DD6468" w:rsidRPr="00DD6468" w:rsidTr="00DD646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8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headerReference w:type="even" r:id="rId67"/>
          <w:headerReference w:type="default" r:id="rId68"/>
          <w:footerReference w:type="even" r:id="rId69"/>
          <w:footerReference w:type="default" r:id="rId70"/>
          <w:headerReference w:type="first" r:id="rId71"/>
          <w:footerReference w:type="first" r:id="rId7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15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19"/>
      </w:tblGrid>
      <w:tr w:rsidR="00DD6468" w:rsidRPr="00DD6468" w:rsidTr="00DD6468">
        <w:trPr>
          <w:cantSplit/>
          <w:trHeight w:val="8530"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lastRenderedPageBreak/>
              <w:drawing>
                <wp:inline distT="0" distB="0" distL="0" distR="0" wp14:anchorId="729B8034" wp14:editId="529250B6">
                  <wp:extent cx="6221382" cy="5781675"/>
                  <wp:effectExtent l="19050" t="19050" r="27305" b="9525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5983" cy="5785951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trHeight w:val="230"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 1000</w:t>
            </w:r>
          </w:p>
        </w:tc>
      </w:tr>
      <w:tr w:rsidR="00DD6468" w:rsidRPr="00DD6468" w:rsidTr="00DD6468">
        <w:trPr>
          <w:cantSplit/>
          <w:trHeight w:val="460"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Используемые условные знаки и обозначения:</w:t>
            </w:r>
          </w:p>
          <w:p w:rsidR="00DD6468" w:rsidRPr="00DD6468" w:rsidRDefault="00DD6468" w:rsidP="00DD6468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eastAsia="ru-RU"/>
              </w:rPr>
            </w:pPr>
          </w:p>
          <w:tbl>
            <w:tblPr>
              <w:tblW w:w="4814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40"/>
              <w:gridCol w:w="7875"/>
            </w:tblGrid>
            <w:tr w:rsidR="00DD6468" w:rsidRPr="00DD6468" w:rsidTr="00DD6468">
              <w:trPr>
                <w:cantSplit/>
                <w:trHeight w:val="357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9440" behindDoc="0" locked="0" layoutInCell="1" allowOverlap="1" wp14:anchorId="522F3FD7" wp14:editId="79B1004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350" t="13970" r="8890" b="14605"/>
                            <wp:wrapNone/>
                            <wp:docPr id="68" name="Прямая со стрелкой 6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13B9EF" id="Прямая со стрелкой 68" o:spid="_x0000_s1026" type="#_x0000_t32" style="position:absolute;margin-left:4.45pt;margin-top:12.7pt;width:66.3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+i2TQIAAFY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D6468">
                    <w:rPr>
                      <w:rFonts w:ascii="Times New Roman" w:eastAsia="Times New Roman" w:hAnsi="Times New Roman" w:cs="Times New Roman"/>
                      <w:bCs/>
                      <w:snapToGrid w:val="0"/>
                      <w:sz w:val="20"/>
                      <w:szCs w:val="20"/>
                      <w:lang w:eastAsia="ru-RU"/>
                    </w:rPr>
                    <w:t>граница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 xml:space="preserve"> публичного сервитута,</w:t>
                  </w:r>
                </w:p>
              </w:tc>
            </w:tr>
            <w:tr w:rsidR="00DD6468" w:rsidRPr="00DD6468" w:rsidTr="00DD6468">
              <w:trPr>
                <w:cantSplit/>
                <w:trHeight w:val="368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0464" behindDoc="0" locked="0" layoutInCell="1" allowOverlap="1" wp14:anchorId="1663C610" wp14:editId="0CB1FE73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7620" t="7620" r="7620" b="11430"/>
                            <wp:wrapNone/>
                            <wp:docPr id="69" name="Прямая со стрелкой 6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F0CE6F2" id="Прямая со стрелкой 69" o:spid="_x0000_s1026" type="#_x0000_t32" style="position:absolute;margin-left:4.55pt;margin-top:12.7pt;width:66.3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0Ka3&#10;g00CAABWBAAADgAAAAAAAAAAAAAAAAAuAgAAZHJzL2Uyb0RvYy54bWxQSwECLQAUAAYACAAAACEA&#10;yFfTqNsAAAAHAQAADwAAAAAAAAAAAAAAAACnBAAAZHJzL2Rvd25yZXYueG1sUEsFBgAAAAAEAAQA&#10;8wAAAK8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>газопровод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  <w:trHeight w:val="357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1488" behindDoc="0" locked="0" layoutInCell="1" allowOverlap="1" wp14:anchorId="237B42D1" wp14:editId="4ABF18E0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890" t="6350" r="6350" b="12700"/>
                            <wp:wrapNone/>
                            <wp:docPr id="70" name="Прямая со стрелкой 7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131681" id="Прямая со стрелкой 70" o:spid="_x0000_s1026" type="#_x0000_t32" style="position:absolute;margin-left:4.65pt;margin-top:11.6pt;width:66.3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>границы земельных участков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  <w:trHeight w:val="357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2512" behindDoc="0" locked="0" layoutInCell="1" allowOverlap="1" wp14:anchorId="202A381F" wp14:editId="0EB7C293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8415" r="14605" b="10160"/>
                            <wp:wrapNone/>
                            <wp:docPr id="71" name="Прямая со стрелкой 7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150E069" id="Прямая со стрелкой 71" o:spid="_x0000_s1026" type="#_x0000_t32" style="position:absolute;margin-left:4.75pt;margin-top:12.35pt;width:66.3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границы кадастровых кварталов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  <w:trHeight w:val="368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3536" behindDoc="0" locked="0" layoutInCell="1" allowOverlap="1" wp14:anchorId="3AB0358E" wp14:editId="15034C40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2065" r="14605" b="16510"/>
                            <wp:wrapNone/>
                            <wp:docPr id="72" name="Прямая со стрелкой 7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CC52F5B" id="Прямая со стрелкой 72" o:spid="_x0000_s1026" type="#_x0000_t32" style="position:absolute;margin-left:4.75pt;margin-top:12.35pt;width:66.3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установленные границы административно-территориальных образований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  <w:trHeight w:val="357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w:drawing>
                      <wp:anchor distT="0" distB="0" distL="114300" distR="114300" simplePos="0" relativeHeight="251707392" behindDoc="0" locked="0" layoutInCell="1" allowOverlap="1" wp14:anchorId="3A90E78D" wp14:editId="640FDDD1">
                        <wp:simplePos x="0" y="0"/>
                        <wp:positionH relativeFrom="column">
                          <wp:posOffset>62865</wp:posOffset>
                        </wp:positionH>
                        <wp:positionV relativeFrom="paragraph">
                          <wp:posOffset>92710</wp:posOffset>
                        </wp:positionV>
                        <wp:extent cx="1541780" cy="1514475"/>
                        <wp:effectExtent l="0" t="0" r="1270" b="9525"/>
                        <wp:wrapNone/>
                        <wp:docPr id="75" name="Рисунок 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780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4560" behindDoc="0" locked="0" layoutInCell="1" allowOverlap="1" wp14:anchorId="4FBD93B6" wp14:editId="36D87F77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5240" r="14605" b="13335"/>
                            <wp:wrapNone/>
                            <wp:docPr id="73" name="Прямая со стрелкой 7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47EA510" id="Прямая со стрелкой 73" o:spid="_x0000_s1026" type="#_x0000_t32" style="position:absolute;margin-left:4.75pt;margin-top:12.35pt;width:66.3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Ab7mIkXAIAAHEEAAAOAAAAAAAAAAAAAAAAAC4CAABkcnMvZTJvRG9jLnhtbFBL&#10;AQItABQABgAIAAAAIQBxk3MF2gAAAAcBAAAPAAAAAAAAAAAAAAAAALYEAABkcnMvZG93bnJldi54&#10;bWxQSwUGAAAAAAQABADzAAAAvQ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границы населенных пунктов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  <w:trHeight w:val="357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32"/>
                      <w:szCs w:val="32"/>
                      <w:lang w:eastAsia="ru-RU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DD6468" w:rsidRPr="00DD6468" w:rsidTr="00DD6468">
              <w:trPr>
                <w:cantSplit/>
                <w:trHeight w:val="368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w:drawing>
                      <wp:anchor distT="0" distB="0" distL="114300" distR="114300" simplePos="0" relativeHeight="251708416" behindDoc="0" locked="0" layoutInCell="1" allowOverlap="1" wp14:anchorId="2A9EC39C" wp14:editId="27C3072C">
                        <wp:simplePos x="0" y="0"/>
                        <wp:positionH relativeFrom="column">
                          <wp:posOffset>377825</wp:posOffset>
                        </wp:positionH>
                        <wp:positionV relativeFrom="paragraph">
                          <wp:posOffset>223520</wp:posOffset>
                        </wp:positionV>
                        <wp:extent cx="1228725" cy="800100"/>
                        <wp:effectExtent l="0" t="0" r="9525" b="0"/>
                        <wp:wrapNone/>
                        <wp:docPr id="76" name="Рисунок 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D6468" w:rsidRPr="00DD6468" w:rsidRDefault="00DD6468" w:rsidP="00DD6468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val="en-US"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</w:p>
        </w:tc>
      </w:tr>
      <w:tr w:rsidR="00DD6468" w:rsidRPr="00DD6468" w:rsidTr="00DD6468">
        <w:trPr>
          <w:cantSplit/>
          <w:trHeight w:val="717"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_________________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Дата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7 апреля 2024 г.</w:t>
            </w:r>
          </w:p>
          <w:p w:rsidR="00DD6468" w:rsidRPr="00DD6468" w:rsidRDefault="00DD6468" w:rsidP="00DD64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  <w:sectPr w:rsidR="00DD6468" w:rsidRPr="00DD6468" w:rsidSect="00DD6468">
          <w:headerReference w:type="even" r:id="rId74"/>
          <w:headerReference w:type="default" r:id="rId75"/>
          <w:footerReference w:type="even" r:id="rId76"/>
          <w:footerReference w:type="default" r:id="rId77"/>
          <w:headerReference w:type="first" r:id="rId78"/>
          <w:footerReference w:type="first" r:id="rId79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D6468" w:rsidRDefault="00DD6468"/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 xml:space="preserve">ОТ 02 МАЯ 2024 </w:t>
      </w:r>
      <w:proofErr w:type="gramStart"/>
      <w:r w:rsidRPr="00DD6468">
        <w:rPr>
          <w:rFonts w:ascii="Arial" w:eastAsia="Calibri" w:hAnsi="Arial" w:cs="Arial"/>
          <w:b/>
          <w:sz w:val="32"/>
          <w:szCs w:val="32"/>
        </w:rPr>
        <w:t>ГОДА  №</w:t>
      </w:r>
      <w:proofErr w:type="gramEnd"/>
      <w:r w:rsidRPr="00DD6468">
        <w:rPr>
          <w:rFonts w:ascii="Arial" w:eastAsia="Calibri" w:hAnsi="Arial" w:cs="Arial"/>
          <w:b/>
          <w:sz w:val="32"/>
          <w:szCs w:val="32"/>
        </w:rPr>
        <w:t xml:space="preserve"> 38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D646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ОБ УСТАНОВЛЕНИИ ПУБЛИЧНОГО СЕРВИТУТА ДЛЯ ИСПОЛЛЬЗОВАНИЯ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</w:t>
      </w:r>
      <w:proofErr w:type="gramStart"/>
      <w:r w:rsidRPr="00DD6468">
        <w:rPr>
          <w:rFonts w:ascii="Arial" w:eastAsia="Times New Roman" w:hAnsi="Arial" w:cs="Arial"/>
          <w:b/>
          <w:sz w:val="32"/>
          <w:szCs w:val="32"/>
          <w:lang w:eastAsia="ru-RU"/>
        </w:rPr>
        <w:t>ЖИТЕЛЯ  ПОС.ТУРГЕНЕВО</w:t>
      </w:r>
      <w:proofErr w:type="gramEnd"/>
      <w:r w:rsidRPr="00DD6468">
        <w:rPr>
          <w:rFonts w:ascii="Arial" w:eastAsia="Times New Roman" w:hAnsi="Arial" w:cs="Arial"/>
          <w:b/>
          <w:sz w:val="32"/>
          <w:szCs w:val="32"/>
          <w:lang w:eastAsia="ru-RU"/>
        </w:rPr>
        <w:t>, УЛ.КИРОВА АРДАТОВСКОГО РАЙОНА Р=0,03 КГС/СМ2»</w:t>
      </w:r>
    </w:p>
    <w:p w:rsidR="00DD6468" w:rsidRPr="00DD6468" w:rsidRDefault="00DD6468" w:rsidP="00DD6468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  <w:t xml:space="preserve"> В соответствии главой 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V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DD6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Тургеневского городского поселения Ардатовского муниципального района Республики Мордовия, на основании ходатайства общества с ограниченной ответственностью «ИНВЕСТ-ТРЕЙДХАУС», администрация Тургеневского городского поселения, постановляет: </w:t>
      </w:r>
    </w:p>
    <w:p w:rsidR="00DD6468" w:rsidRPr="00DD6468" w:rsidRDefault="00DD6468" w:rsidP="00DD6468">
      <w:pPr>
        <w:spacing w:after="0" w:line="288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D6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D6468" w:rsidRPr="00DD6468" w:rsidRDefault="00DD6468" w:rsidP="00DD6468">
      <w:pPr>
        <w:numPr>
          <w:ilvl w:val="0"/>
          <w:numId w:val="12"/>
        </w:num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жителя пос. Тургенево, </w:t>
      </w:r>
      <w:proofErr w:type="spellStart"/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ул.Кирова</w:t>
      </w:r>
      <w:proofErr w:type="spellEnd"/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Ардатовского 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lastRenderedPageBreak/>
        <w:t>района Р=0,03 КГС/СМ2»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6. </w:t>
      </w:r>
      <w:proofErr w:type="spellStart"/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И.о.Заместителя</w:t>
      </w:r>
      <w:proofErr w:type="spellEnd"/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gramStart"/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Главы</w:t>
      </w:r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 Администрации</w:t>
      </w:r>
      <w:proofErr w:type="gramEnd"/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Тургеневского городского поселения Ардатовского муниципального района Республики Мордовия  Максимовой Е.Я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Глава администрации </w:t>
      </w: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Тургеневского городского поселения                                           И.В. Аверьянов                      </w:t>
      </w: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sectPr w:rsidR="00DD6468" w:rsidRPr="00DD6468" w:rsidSect="00DD6468">
          <w:headerReference w:type="even" r:id="rId80"/>
          <w:headerReference w:type="default" r:id="rId8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  <w:r w:rsidRPr="00DD646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</w:p>
    <w:p w:rsidR="00DD6468" w:rsidRPr="00DD6468" w:rsidRDefault="00DD6468" w:rsidP="00DD6468">
      <w:pPr>
        <w:pageBreakBefore/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№1</w:t>
      </w:r>
    </w:p>
    <w:p w:rsidR="00DD6468" w:rsidRPr="00DD6468" w:rsidRDefault="00DD6468" w:rsidP="00DD6468">
      <w:pPr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к постановлению администрации</w:t>
      </w:r>
    </w:p>
    <w:p w:rsidR="00DD6468" w:rsidRPr="00DD6468" w:rsidRDefault="00DD6468" w:rsidP="00DD6468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Тургеневского городского поселения Ардатовского района Республики Мордовия</w:t>
      </w:r>
    </w:p>
    <w:p w:rsidR="00DD6468" w:rsidRPr="00DD6468" w:rsidRDefault="00DD6468" w:rsidP="00DD6468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от «02» </w:t>
      </w:r>
      <w:proofErr w:type="gramStart"/>
      <w:r w:rsidRPr="00DD6468">
        <w:rPr>
          <w:rFonts w:ascii="Times New Roman" w:eastAsia="Times New Roman" w:hAnsi="Times New Roman" w:cs="Times New Roman"/>
          <w:bCs/>
          <w:lang w:eastAsia="ru-RU"/>
        </w:rPr>
        <w:t>мая  2024</w:t>
      </w:r>
      <w:proofErr w:type="gramEnd"/>
      <w:r w:rsidRPr="00DD6468">
        <w:rPr>
          <w:rFonts w:ascii="Times New Roman" w:eastAsia="Times New Roman" w:hAnsi="Times New Roman" w:cs="Times New Roman"/>
          <w:bCs/>
          <w:lang w:eastAsia="ru-RU"/>
        </w:rPr>
        <w:t xml:space="preserve"> г. №38</w:t>
      </w: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DD6468" w:rsidRPr="00DD6468" w:rsidRDefault="00DD6468" w:rsidP="00DD6468">
      <w:pPr>
        <w:tabs>
          <w:tab w:val="left" w:pos="3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земель, </w:t>
      </w:r>
      <w:r w:rsidRPr="00DD6468">
        <w:rPr>
          <w:rFonts w:ascii="Times New Roman" w:eastAsia="Times New Roman" w:hAnsi="Times New Roman" w:cs="Times New Roman" w:hint="eastAsia"/>
          <w:b/>
          <w:bCs/>
          <w:sz w:val="28"/>
          <w:szCs w:val="20"/>
          <w:lang w:eastAsia="ru-RU"/>
        </w:rPr>
        <w:t>в отношении которых устанавливается</w:t>
      </w:r>
      <w:r w:rsidRPr="00DD646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 w:hint="eastAsia"/>
          <w:b/>
          <w:bCs/>
          <w:sz w:val="28"/>
          <w:szCs w:val="20"/>
          <w:lang w:eastAsia="ru-RU"/>
        </w:rPr>
        <w:t>публичный сервитут и его границы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248"/>
        <w:gridCol w:w="5733"/>
      </w:tblGrid>
      <w:tr w:rsidR="00DD6468" w:rsidRPr="00DD6468" w:rsidTr="00DD6468">
        <w:trPr>
          <w:trHeight w:val="408"/>
        </w:trPr>
        <w:tc>
          <w:tcPr>
            <w:tcW w:w="42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Кадастровый номер земельного участка</w:t>
            </w:r>
          </w:p>
        </w:tc>
        <w:tc>
          <w:tcPr>
            <w:tcW w:w="5733" w:type="dxa"/>
            <w:shd w:val="clear" w:color="auto" w:fill="auto"/>
            <w:vAlign w:val="center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Адрес или иное описание местоположения земельного участка</w:t>
            </w:r>
          </w:p>
        </w:tc>
      </w:tr>
      <w:tr w:rsidR="00DD6468" w:rsidRPr="00DD6468" w:rsidTr="00DD6468">
        <w:trPr>
          <w:trHeight w:val="56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13:01:0202012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Республика Мордовия, Ардатовский район,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рп.Тургенево</w:t>
            </w:r>
            <w:proofErr w:type="spellEnd"/>
          </w:p>
        </w:tc>
      </w:tr>
    </w:tbl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sectPr w:rsidR="00DD6468" w:rsidRPr="00DD6468" w:rsidSect="00DD6468"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DD6468" w:rsidRPr="00DD6468" w:rsidRDefault="00DD6468" w:rsidP="00DD6468">
      <w:pPr>
        <w:pageBreakBefore/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№2</w:t>
      </w:r>
    </w:p>
    <w:p w:rsidR="00DD6468" w:rsidRPr="00DD6468" w:rsidRDefault="00DD6468" w:rsidP="00DD6468">
      <w:pPr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к постановлению администрации</w:t>
      </w:r>
    </w:p>
    <w:p w:rsidR="00DD6468" w:rsidRPr="00DD6468" w:rsidRDefault="00DD6468" w:rsidP="00DD6468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Тургеневского городского поселения Ардатовского района Республики Мордовия</w:t>
      </w:r>
    </w:p>
    <w:p w:rsidR="00DD6468" w:rsidRPr="00DD6468" w:rsidRDefault="00DD6468" w:rsidP="00DD6468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от «02» мая 2024 г. № 38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51"/>
        <w:gridCol w:w="9475"/>
        <w:gridCol w:w="264"/>
      </w:tblGrid>
      <w:tr w:rsidR="00DD6468" w:rsidRPr="00DD6468" w:rsidTr="00DD6468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ОПИСАНИЕ МЕСТОПОЛОЖЕНИЯ ГРАНИЦ</w:t>
            </w:r>
          </w:p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Pr="00DD6468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Подземный газопровод низкого давления к жилому дому жителя пос. Тургенево,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ул.Кирова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Ардатовского района Р=0,03 КГС/СМ2»</w:t>
            </w:r>
          </w:p>
        </w:tc>
        <w:tc>
          <w:tcPr>
            <w:tcW w:w="132" w:type="pct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DD6468" w:rsidRPr="00DD6468" w:rsidTr="00DD6468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  <w:lang w:eastAsia="ru-RU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DD6468" w:rsidRPr="00DD6468" w:rsidTr="00DD6468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Сведения об объекте</w:t>
            </w:r>
          </w:p>
        </w:tc>
      </w:tr>
    </w:tbl>
    <w:tbl>
      <w:tblPr>
        <w:tblW w:w="502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1"/>
        <w:gridCol w:w="3420"/>
        <w:gridCol w:w="5961"/>
      </w:tblGrid>
      <w:tr w:rsidR="00DD6468" w:rsidRPr="00DD6468" w:rsidTr="00DD6468">
        <w:trPr>
          <w:cantSplit/>
          <w:tblHeader/>
          <w:jc w:val="center"/>
        </w:trPr>
        <w:tc>
          <w:tcPr>
            <w:tcW w:w="32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№ п/п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Характеристики объекта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Описание характеристик</w:t>
            </w: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DD6468" w:rsidRPr="00DD6468" w:rsidTr="00DD6468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</w:tr>
      <w:tr w:rsidR="00DD6468" w:rsidRPr="00DD6468" w:rsidTr="00DD6468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 xml:space="preserve">Республика Мордовия, р-н Ардатовский,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рп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. Тургенево</w:t>
            </w:r>
          </w:p>
        </w:tc>
      </w:tr>
      <w:tr w:rsidR="00DD6468" w:rsidRPr="00DD6468" w:rsidTr="00DD6468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Площадь объекта ± величина погрешности определения площади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(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Р 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±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ΔР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108±4 кв.м</w:t>
            </w:r>
          </w:p>
        </w:tc>
      </w:tr>
      <w:tr w:rsidR="00DD6468" w:rsidRPr="00DD6468" w:rsidTr="00DD6468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жителя пос. Тургенево, ул. Кирова Ардатовского района Р=0,03 КГС/СМ2» сроком на 49 лет в пользу ООО "ИНВЕСТ-ТРЕЙДХАУС" (ИНН: 7716799274, ОГРН: 1157746640270)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Cs w:val="20"/>
          <w:lang w:eastAsia="ru-RU"/>
        </w:rPr>
        <w:sectPr w:rsidR="00DD6468" w:rsidRPr="00DD6468" w:rsidSect="00DD6468">
          <w:headerReference w:type="even" r:id="rId82"/>
          <w:headerReference w:type="default" r:id="rId8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6"/>
        <w:gridCol w:w="1495"/>
        <w:gridCol w:w="1391"/>
        <w:gridCol w:w="1604"/>
        <w:gridCol w:w="1818"/>
        <w:gridCol w:w="1956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lastRenderedPageBreak/>
              <w:t xml:space="preserve">1. Система координат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МСК-13, зона 1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2. Сведения о характерных точках границ объекта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Обозначение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DD6468" w:rsidRPr="00DD6468" w:rsidTr="00DD6468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466741,41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1363670,93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466759,86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1363682,22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466757,25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1363686,49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466738,80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1363675,20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466741,41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1363670,93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3. Сведения о характерных точках части (частей) границы объекта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DD6468" w:rsidRPr="00DD6468" w:rsidTr="00DD6468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Часть №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</w:pPr>
          </w:p>
        </w:tc>
      </w:tr>
      <w:tr w:rsidR="00DD6468" w:rsidRPr="00DD6468" w:rsidTr="00DD6468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headerReference w:type="even" r:id="rId84"/>
          <w:headerReference w:type="default" r:id="rId85"/>
          <w:footerReference w:type="even" r:id="rId86"/>
          <w:footerReference w:type="default" r:id="rId87"/>
          <w:headerReference w:type="first" r:id="rId88"/>
          <w:footerReference w:type="first" r:id="rId89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lastRenderedPageBreak/>
              <w:t xml:space="preserve">1. Система координат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2. Сведения о характерных точках границ объекта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чение характер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Измененные (уточненные)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DD6468" w:rsidRPr="00DD6468" w:rsidTr="00DD646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8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3. Сведения о характерных точках части (частей) границы объекта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Часть № 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чение характер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Измененные (уточненные)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DD6468" w:rsidRPr="00DD6468" w:rsidTr="00DD646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8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D6468" w:rsidRPr="00DD6468" w:rsidSect="00DD6468">
          <w:headerReference w:type="even" r:id="rId90"/>
          <w:headerReference w:type="default" r:id="rId91"/>
          <w:footerReference w:type="even" r:id="rId92"/>
          <w:footerReference w:type="default" r:id="rId93"/>
          <w:headerReference w:type="first" r:id="rId94"/>
          <w:footerReference w:type="first" r:id="rId95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89"/>
      </w:tblGrid>
      <w:tr w:rsidR="00DD6468" w:rsidRPr="00DD6468" w:rsidTr="00DD6468">
        <w:trPr>
          <w:cantSplit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lastRenderedPageBreak/>
              <w:drawing>
                <wp:inline distT="0" distB="0" distL="0" distR="0" wp14:anchorId="1A3FBB54" wp14:editId="1A023D7D">
                  <wp:extent cx="6334125" cy="4610100"/>
                  <wp:effectExtent l="19050" t="19050" r="28575" b="1905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46101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 1000</w:t>
            </w:r>
          </w:p>
        </w:tc>
      </w:tr>
      <w:tr w:rsidR="00DD6468" w:rsidRPr="00DD6468" w:rsidTr="00DD6468"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Используемые условные знаки и обозначения:</w:t>
            </w:r>
          </w:p>
          <w:p w:rsidR="00DD6468" w:rsidRPr="00DD6468" w:rsidRDefault="00DD6468" w:rsidP="00DD6468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eastAsia="ru-RU"/>
              </w:rPr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4"/>
            </w:tblGrid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8656" behindDoc="0" locked="0" layoutInCell="1" allowOverlap="1" wp14:anchorId="62FDB22F" wp14:editId="39A9A3BE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350" t="13970" r="8890" b="14605"/>
                            <wp:wrapNone/>
                            <wp:docPr id="78" name="Прямая со стрелкой 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5BF01CA" id="Прямая со стрелкой 78" o:spid="_x0000_s1026" type="#_x0000_t32" style="position:absolute;margin-left:4.45pt;margin-top:12.7pt;width:66.3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MyMTQIAAFY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D6468">
                    <w:rPr>
                      <w:rFonts w:ascii="Times New Roman" w:eastAsia="Times New Roman" w:hAnsi="Times New Roman" w:cs="Times New Roman"/>
                      <w:bCs/>
                      <w:snapToGrid w:val="0"/>
                      <w:sz w:val="20"/>
                      <w:szCs w:val="20"/>
                      <w:lang w:eastAsia="ru-RU"/>
                    </w:rPr>
                    <w:t>граница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 xml:space="preserve"> публичного сервитута,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9680" behindDoc="0" locked="0" layoutInCell="1" allowOverlap="1" wp14:anchorId="3BFB94BA" wp14:editId="3D858235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7620" t="7620" r="7620" b="11430"/>
                            <wp:wrapNone/>
                            <wp:docPr id="79" name="Прямая со стрелкой 7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04C7ECB" id="Прямая со стрелкой 79" o:spid="_x0000_s1026" type="#_x0000_t32" style="position:absolute;margin-left:4.55pt;margin-top:12.7pt;width:66.3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/TGT&#10;uU0CAABWBAAADgAAAAAAAAAAAAAAAAAuAgAAZHJzL2Uyb0RvYy54bWxQSwECLQAUAAYACAAAACEA&#10;yFfTqNsAAAAHAQAADwAAAAAAAAAAAAAAAACnBAAAZHJzL2Rvd25yZXYueG1sUEsFBgAAAAAEAAQA&#10;8wAAAK8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>газопровод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0704" behindDoc="0" locked="0" layoutInCell="1" allowOverlap="1" wp14:anchorId="45E0EE8A" wp14:editId="612C025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890" t="6350" r="6350" b="12700"/>
                            <wp:wrapNone/>
                            <wp:docPr id="80" name="Прямая со стрелкой 8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12DC4C3" id="Прямая со стрелкой 80" o:spid="_x0000_s1026" type="#_x0000_t32" style="position:absolute;margin-left:4.65pt;margin-top:11.6pt;width:66.3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U+G7L0oC&#10;AABVBAAADgAAAAAAAAAAAAAAAAAuAgAAZHJzL2Uyb0RvYy54bWxQSwECLQAUAAYACAAAACEAjzso&#10;d9sAAAAHAQAADwAAAAAAAAAAAAAAAACkBAAAZHJzL2Rvd25yZXYueG1sUEsFBgAAAAAEAAQA8wAA&#10;AKw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>границы земельных участков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1728" behindDoc="0" locked="0" layoutInCell="1" allowOverlap="1" wp14:anchorId="7061C3A0" wp14:editId="719AC809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9525" r="14605" b="9525"/>
                            <wp:wrapNone/>
                            <wp:docPr id="81" name="Прямая со стрелкой 8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C3DDD4D" id="Прямая со стрелкой 81" o:spid="_x0000_s1026" type="#_x0000_t32" style="position:absolute;margin-left:4.75pt;margin-top:12.35pt;width:66.3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границы кадастровых кварталов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2752" behindDoc="0" locked="0" layoutInCell="1" allowOverlap="1" wp14:anchorId="59F8E54C" wp14:editId="3C818155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2700" r="14605" b="15875"/>
                            <wp:wrapNone/>
                            <wp:docPr id="82" name="Прямая со стрелкой 8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82AD952" id="Прямая со стрелкой 82" o:spid="_x0000_s1026" type="#_x0000_t32" style="position:absolute;margin-left:4.75pt;margin-top:12.35pt;width:66.3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EpJFTlkCAABxBAAADgAAAAAAAAAAAAAAAAAuAgAAZHJzL2Uyb0RvYy54bWxQ&#10;SwECLQAUAAYACAAAACEAQOO4Hd4AAAAHAQAADwAAAAAAAAAAAAAAAACzBAAAZHJzL2Rvd25yZXYu&#10;eG1sUEsFBgAAAAAEAAQA8wAAAL4FAAAAAA=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установленные границы административно-территориальных образований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3776" behindDoc="0" locked="0" layoutInCell="1" allowOverlap="1" wp14:anchorId="4F4B62DC" wp14:editId="1A1C689E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5875" r="14605" b="12700"/>
                            <wp:wrapNone/>
                            <wp:docPr id="83" name="Прямая со стрелкой 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CD77DB7" id="Прямая со стрелкой 83" o:spid="_x0000_s1026" type="#_x0000_t32" style="position:absolute;margin-left:4.75pt;margin-top:12.35pt;width:66.3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A7mmI8XAIAAHEEAAAOAAAAAAAAAAAAAAAAAC4CAABkcnMvZTJvRG9jLnhtbFBL&#10;AQItABQABgAIAAAAIQBxk3MF2gAAAAcBAAAPAAAAAAAAAAAAAAAAALYEAABkcnMvZG93bnJldi54&#10;bWxQSwUGAAAAAAQABADzAAAAvQ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границы населенных пунктов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32"/>
                      <w:szCs w:val="32"/>
                      <w:lang w:eastAsia="ru-RU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DD6468" w:rsidRPr="00DD6468" w:rsidTr="00DD6468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w:drawing>
                      <wp:anchor distT="0" distB="0" distL="114300" distR="114300" simplePos="0" relativeHeight="251717632" behindDoc="0" locked="0" layoutInCell="1" allowOverlap="1" wp14:anchorId="4EE62EF1" wp14:editId="6FA3C092">
                        <wp:simplePos x="0" y="0"/>
                        <wp:positionH relativeFrom="column">
                          <wp:posOffset>350520</wp:posOffset>
                        </wp:positionH>
                        <wp:positionV relativeFrom="paragraph">
                          <wp:posOffset>245110</wp:posOffset>
                        </wp:positionV>
                        <wp:extent cx="1228725" cy="800100"/>
                        <wp:effectExtent l="0" t="0" r="9525" b="0"/>
                        <wp:wrapNone/>
                        <wp:docPr id="85" name="Рисунок 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D6468" w:rsidRPr="00DD6468" w:rsidRDefault="00DD6468" w:rsidP="00DD6468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val="en-US"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drawing>
                <wp:anchor distT="0" distB="0" distL="114300" distR="114300" simplePos="0" relativeHeight="251716608" behindDoc="0" locked="0" layoutInCell="1" allowOverlap="1" wp14:anchorId="781F85E4" wp14:editId="6C60688C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-859155</wp:posOffset>
                  </wp:positionV>
                  <wp:extent cx="1541780" cy="1514475"/>
                  <wp:effectExtent l="0" t="0" r="1270" b="9525"/>
                  <wp:wrapNone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_________________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Дата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25 февраля 2024 г.</w:t>
            </w:r>
          </w:p>
          <w:p w:rsidR="00DD6468" w:rsidRPr="00DD6468" w:rsidRDefault="00DD6468" w:rsidP="00DD64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DD6468" w:rsidRPr="00DD6468" w:rsidRDefault="00DD6468" w:rsidP="00DD646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  <w:sectPr w:rsidR="00DD6468" w:rsidRPr="00DD6468" w:rsidSect="00DD6468">
          <w:headerReference w:type="even" r:id="rId97"/>
          <w:headerReference w:type="default" r:id="rId98"/>
          <w:footerReference w:type="even" r:id="rId99"/>
          <w:footerReference w:type="default" r:id="rId100"/>
          <w:headerReference w:type="first" r:id="rId101"/>
          <w:footerReference w:type="first" r:id="rId102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:rsidR="00DD6468" w:rsidRDefault="00DD6468"/>
    <w:p w:rsidR="00DD6468" w:rsidRPr="00DD6468" w:rsidRDefault="00017E8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АДМИ</w:t>
      </w:r>
      <w:r w:rsidR="00DD6468" w:rsidRPr="00DD6468">
        <w:rPr>
          <w:rFonts w:ascii="Arial" w:eastAsia="Calibri" w:hAnsi="Arial" w:cs="Arial"/>
          <w:b/>
          <w:sz w:val="32"/>
          <w:szCs w:val="32"/>
        </w:rPr>
        <w:t>НИСТРАЦИЯ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 xml:space="preserve">ОТ 02 МАЯ 2024 </w:t>
      </w:r>
      <w:proofErr w:type="gramStart"/>
      <w:r w:rsidRPr="00DD6468">
        <w:rPr>
          <w:rFonts w:ascii="Arial" w:eastAsia="Calibri" w:hAnsi="Arial" w:cs="Arial"/>
          <w:b/>
          <w:sz w:val="32"/>
          <w:szCs w:val="32"/>
        </w:rPr>
        <w:t>ГОДА  №</w:t>
      </w:r>
      <w:proofErr w:type="gramEnd"/>
      <w:r w:rsidRPr="00DD6468">
        <w:rPr>
          <w:rFonts w:ascii="Arial" w:eastAsia="Calibri" w:hAnsi="Arial" w:cs="Arial"/>
          <w:b/>
          <w:sz w:val="32"/>
          <w:szCs w:val="32"/>
        </w:rPr>
        <w:t xml:space="preserve"> 39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D6468"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DD6468" w:rsidRPr="00DD6468" w:rsidRDefault="00DD6468" w:rsidP="00DD6468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D6468" w:rsidRPr="00DD6468" w:rsidRDefault="00DD6468" w:rsidP="00DD6468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D6468">
        <w:rPr>
          <w:rFonts w:ascii="Arial" w:eastAsia="Times New Roman" w:hAnsi="Arial" w:cs="Arial"/>
          <w:b/>
          <w:sz w:val="32"/>
          <w:szCs w:val="32"/>
          <w:lang w:eastAsia="ru-RU"/>
        </w:rPr>
        <w:t>ОБ УСТАНОВЛЕНИИ ПУБЛИЧНОГО СЕРВИТУТА ДЛЯ ИСПОЛЛЬЗОВАНИЯ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К ЖИЛОМУ ДОМУ СУИНОЙ Л.Н.  ПОС.ТУРГЕНЕВО, УЛ.ЛАЗАРЕВКА АРДАТОВСКОГО РАЙОНА»</w:t>
      </w:r>
    </w:p>
    <w:p w:rsidR="00DD6468" w:rsidRPr="00DD6468" w:rsidRDefault="00DD6468" w:rsidP="00DD6468">
      <w:pPr>
        <w:spacing w:after="0" w:line="288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6468" w:rsidRPr="00DD6468" w:rsidRDefault="00DD6468" w:rsidP="00DD6468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  <w:t xml:space="preserve"> В соответствии главой 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V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DD6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Тургеневского городского поселения Ардатовского муниципального района Республики Мордовия, на основании ходатайства общества с ограниченной ответственностью «ИНВЕСТ-ТРЕЙДХАУС», администрация Тургеневского городского поселения, постановляет: </w:t>
      </w:r>
    </w:p>
    <w:p w:rsidR="00DD6468" w:rsidRPr="00DD6468" w:rsidRDefault="00DD6468" w:rsidP="00DD6468">
      <w:pPr>
        <w:spacing w:after="0" w:line="288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468" w:rsidRPr="00DD6468" w:rsidRDefault="00DD6468" w:rsidP="00DD6468">
      <w:pPr>
        <w:numPr>
          <w:ilvl w:val="0"/>
          <w:numId w:val="13"/>
        </w:num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lastRenderedPageBreak/>
        <w:t xml:space="preserve">давления к жилому дому </w:t>
      </w:r>
      <w:proofErr w:type="spellStart"/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Суиной</w:t>
      </w:r>
      <w:proofErr w:type="spellEnd"/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Л.Н. </w:t>
      </w:r>
      <w:proofErr w:type="spellStart"/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пос.Тургенево</w:t>
      </w:r>
      <w:proofErr w:type="spellEnd"/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, </w:t>
      </w:r>
      <w:proofErr w:type="spellStart"/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ул.Лазаревка</w:t>
      </w:r>
      <w:proofErr w:type="spellEnd"/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DD6468" w:rsidRPr="00DD6468" w:rsidRDefault="00DD6468" w:rsidP="00DD6468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6.</w:t>
      </w:r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proofErr w:type="spellStart"/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>И.о.Заместителя</w:t>
      </w:r>
      <w:proofErr w:type="spellEnd"/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Главы Администрации Тургеневского городского поселения Ардатовского муниципального района Республики </w:t>
      </w:r>
      <w:proofErr w:type="gramStart"/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>Мордовия  Максимовой</w:t>
      </w:r>
      <w:proofErr w:type="gramEnd"/>
      <w:r w:rsidRPr="00DD6468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Е.Я</w:t>
      </w: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Глава администрации </w:t>
      </w: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Тургеневского городского поселения                                            И.В. Аверьянов                      </w:t>
      </w:r>
    </w:p>
    <w:p w:rsidR="00DD6468" w:rsidRPr="00DD6468" w:rsidRDefault="00DD6468" w:rsidP="00DD6468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sectPr w:rsidR="00DD6468" w:rsidRPr="00DD6468" w:rsidSect="00DD6468">
          <w:headerReference w:type="even" r:id="rId103"/>
          <w:headerReference w:type="default" r:id="rId10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  <w:r w:rsidRPr="00DD646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</w:p>
    <w:p w:rsidR="00DD6468" w:rsidRPr="00DD6468" w:rsidRDefault="00DD6468" w:rsidP="00DD6468">
      <w:pPr>
        <w:pageBreakBefore/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№1</w:t>
      </w:r>
    </w:p>
    <w:p w:rsidR="00DD6468" w:rsidRPr="00DD6468" w:rsidRDefault="00DD6468" w:rsidP="00DD6468">
      <w:pPr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к постановлению администрации</w:t>
      </w:r>
    </w:p>
    <w:p w:rsidR="00DD6468" w:rsidRPr="00DD6468" w:rsidRDefault="00DD6468" w:rsidP="00DD6468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Тургеневского городского поселения Ардатовского района Республики Мордовия</w:t>
      </w:r>
    </w:p>
    <w:p w:rsidR="00DD6468" w:rsidRPr="00DD6468" w:rsidRDefault="00DD6468" w:rsidP="00DD6468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от «____» ______ 2024 г. № ______</w:t>
      </w:r>
    </w:p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DD6468" w:rsidRPr="00DD6468" w:rsidRDefault="00DD6468" w:rsidP="00DD6468">
      <w:pPr>
        <w:tabs>
          <w:tab w:val="left" w:pos="3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4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земель и земельных участков, </w:t>
      </w:r>
      <w:r w:rsidRPr="00DD6468">
        <w:rPr>
          <w:rFonts w:ascii="Times New Roman" w:eastAsia="Times New Roman" w:hAnsi="Times New Roman" w:cs="Times New Roman" w:hint="eastAsia"/>
          <w:b/>
          <w:bCs/>
          <w:sz w:val="28"/>
          <w:szCs w:val="20"/>
          <w:lang w:eastAsia="ru-RU"/>
        </w:rPr>
        <w:t>в отношении которых устанавливается</w:t>
      </w:r>
      <w:r w:rsidRPr="00DD646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D6468">
        <w:rPr>
          <w:rFonts w:ascii="Times New Roman" w:eastAsia="Times New Roman" w:hAnsi="Times New Roman" w:cs="Times New Roman" w:hint="eastAsia"/>
          <w:b/>
          <w:bCs/>
          <w:sz w:val="28"/>
          <w:szCs w:val="20"/>
          <w:lang w:eastAsia="ru-RU"/>
        </w:rPr>
        <w:t>публичный сервитут и его границы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248"/>
        <w:gridCol w:w="5733"/>
      </w:tblGrid>
      <w:tr w:rsidR="00DD6468" w:rsidRPr="00DD6468" w:rsidTr="00DD6468">
        <w:trPr>
          <w:trHeight w:val="408"/>
        </w:trPr>
        <w:tc>
          <w:tcPr>
            <w:tcW w:w="42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Кадастровый номер земельного участка</w:t>
            </w:r>
          </w:p>
        </w:tc>
        <w:tc>
          <w:tcPr>
            <w:tcW w:w="5733" w:type="dxa"/>
            <w:shd w:val="clear" w:color="auto" w:fill="auto"/>
            <w:vAlign w:val="center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Адрес или иное описание местоположения земельного участка</w:t>
            </w:r>
          </w:p>
        </w:tc>
      </w:tr>
      <w:tr w:rsidR="00DD6468" w:rsidRPr="00DD6468" w:rsidTr="00DD6468">
        <w:trPr>
          <w:trHeight w:val="49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13:01:0202012:279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Республика Мордовия, Ардатовский район,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рп.Тургенево</w:t>
            </w:r>
            <w:proofErr w:type="spellEnd"/>
          </w:p>
        </w:tc>
      </w:tr>
      <w:tr w:rsidR="00DD6468" w:rsidRPr="00DD6468" w:rsidTr="00DD6468">
        <w:trPr>
          <w:trHeight w:val="56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13:01:0202012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468" w:rsidRPr="00DD6468" w:rsidRDefault="00DD6468" w:rsidP="00DD646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Республика Мордовия, Ардатовский район,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рп.Тургенево</w:t>
            </w:r>
            <w:proofErr w:type="spellEnd"/>
          </w:p>
        </w:tc>
      </w:tr>
    </w:tbl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sectPr w:rsidR="00DD6468" w:rsidRPr="00DD6468" w:rsidSect="00DD6468"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DD6468" w:rsidRPr="00DD6468" w:rsidRDefault="00DD6468" w:rsidP="00DD6468">
      <w:pPr>
        <w:pageBreakBefore/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№2</w:t>
      </w:r>
    </w:p>
    <w:p w:rsidR="00DD6468" w:rsidRPr="00DD6468" w:rsidRDefault="00DD6468" w:rsidP="00DD6468">
      <w:pPr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к постановлению администрации</w:t>
      </w:r>
    </w:p>
    <w:p w:rsidR="00DD6468" w:rsidRPr="00DD6468" w:rsidRDefault="00DD6468" w:rsidP="00DD6468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>Тургеневского городского поселения Ардатовского района Республики Мордовия</w:t>
      </w:r>
    </w:p>
    <w:p w:rsidR="00DD6468" w:rsidRPr="00DD6468" w:rsidRDefault="00DD6468" w:rsidP="00DD6468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lang w:eastAsia="ru-RU"/>
        </w:rPr>
      </w:pPr>
      <w:r w:rsidRPr="00DD6468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от «____» ______ 2024 г. № ______</w:t>
      </w:r>
    </w:p>
    <w:p w:rsidR="00DD6468" w:rsidRPr="00DD6468" w:rsidRDefault="00DD6468" w:rsidP="00DD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51"/>
        <w:gridCol w:w="9475"/>
        <w:gridCol w:w="264"/>
      </w:tblGrid>
      <w:tr w:rsidR="00DD6468" w:rsidRPr="00DD6468" w:rsidTr="00DD6468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ОПИСАНИЕ МЕСТОПОЛОЖЕНИЯ ГРАНИЦ</w:t>
            </w:r>
          </w:p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к жилому дому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Суиной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Л.Н. пос. Тургенево, ул. Лазаревка Ардатовского района»</w:t>
            </w:r>
          </w:p>
        </w:tc>
        <w:tc>
          <w:tcPr>
            <w:tcW w:w="132" w:type="pct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DD6468" w:rsidRPr="00DD6468" w:rsidTr="00DD6468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  <w:lang w:eastAsia="ru-RU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DD6468" w:rsidRPr="00DD6468" w:rsidTr="00DD6468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lang w:eastAsia="ru-RU"/>
              </w:rPr>
              <w:t>Сведения об объекте</w:t>
            </w:r>
          </w:p>
        </w:tc>
      </w:tr>
    </w:tbl>
    <w:tbl>
      <w:tblPr>
        <w:tblW w:w="502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1"/>
        <w:gridCol w:w="3420"/>
        <w:gridCol w:w="5961"/>
      </w:tblGrid>
      <w:tr w:rsidR="00DD6468" w:rsidRPr="00DD6468" w:rsidTr="00DD6468">
        <w:trPr>
          <w:cantSplit/>
          <w:tblHeader/>
          <w:jc w:val="center"/>
        </w:trPr>
        <w:tc>
          <w:tcPr>
            <w:tcW w:w="32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№ п/п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Характеристики объекта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Описание характеристик</w:t>
            </w: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DD6468" w:rsidRPr="00DD6468" w:rsidTr="00DD6468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</w:tr>
      <w:tr w:rsidR="00DD6468" w:rsidRPr="00DD6468" w:rsidTr="00DD6468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 xml:space="preserve">Республика Мордовия, р-н Ардатовский,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рп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. Тургенево</w:t>
            </w:r>
          </w:p>
        </w:tc>
      </w:tr>
      <w:tr w:rsidR="00DD6468" w:rsidRPr="00DD6468" w:rsidTr="00DD6468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Площадь объекта ± величина погрешности определения площади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(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Р 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±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ΔР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119±4 кв.м</w:t>
            </w:r>
          </w:p>
        </w:tc>
      </w:tr>
      <w:tr w:rsidR="00DD6468" w:rsidRPr="00DD6468" w:rsidTr="00DD6468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к жилому дому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Суиной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Л.Н. пос. Тургенево, ул. Лазаревка Ардатовского района» сроком на 49 лет в пользу ООО "ИНВЕСТ-ТРЕЙДХАУС" (ИНН: 7716799274, ОГРН: 1157746640270)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Cs w:val="20"/>
          <w:lang w:eastAsia="ru-RU"/>
        </w:rPr>
        <w:sectPr w:rsidR="00DD6468" w:rsidRPr="00DD6468" w:rsidSect="00DD6468">
          <w:headerReference w:type="even" r:id="rId105"/>
          <w:headerReference w:type="default" r:id="rId106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6"/>
        <w:gridCol w:w="1495"/>
        <w:gridCol w:w="1391"/>
        <w:gridCol w:w="1604"/>
        <w:gridCol w:w="1818"/>
        <w:gridCol w:w="1956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lastRenderedPageBreak/>
              <w:t xml:space="preserve">1. Система координат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МСК-13, зона 1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2. Сведения о характерных точках границ объекта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Обозначение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DD6468" w:rsidRPr="00DD6468" w:rsidTr="00DD6468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466543,38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1363748,99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466546,56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1363751,41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466528,55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1363775,01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466525,37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1363772,59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466543,38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1363748,99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3. Сведения о характерных точках части (частей) границы объекта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DD6468" w:rsidRPr="00DD6468" w:rsidTr="00DD6468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Часть №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</w:pPr>
          </w:p>
        </w:tc>
      </w:tr>
      <w:tr w:rsidR="00DD6468" w:rsidRPr="00DD6468" w:rsidTr="00DD6468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Cs w:val="20"/>
          <w:lang w:eastAsia="ru-RU"/>
        </w:rPr>
        <w:sectPr w:rsidR="00DD6468" w:rsidRPr="00DD6468" w:rsidSect="00DD6468">
          <w:headerReference w:type="even" r:id="rId107"/>
          <w:headerReference w:type="default" r:id="rId108"/>
          <w:footerReference w:type="even" r:id="rId109"/>
          <w:footerReference w:type="default" r:id="rId110"/>
          <w:headerReference w:type="first" r:id="rId111"/>
          <w:footerReference w:type="first" r:id="rId1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lastRenderedPageBreak/>
              <w:t xml:space="preserve">1. Система координат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2. Сведения о характерных точках границ объекта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чение характер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Измененные (уточненные)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DD6468" w:rsidRPr="00DD6468" w:rsidTr="00DD646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8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3. Сведения о характерных точках части (частей) границы объекта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Часть № —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чение характер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Измененные (уточненные)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D6468" w:rsidRPr="00DD6468" w:rsidRDefault="00DD6468" w:rsidP="00DD646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DD6468" w:rsidRPr="00DD6468" w:rsidTr="00DD646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8</w:t>
            </w:r>
          </w:p>
        </w:tc>
      </w:tr>
      <w:tr w:rsidR="00DD6468" w:rsidRPr="00DD6468" w:rsidTr="00DD646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</w:tr>
    </w:tbl>
    <w:p w:rsidR="00DD6468" w:rsidRPr="00DD6468" w:rsidRDefault="00DD6468" w:rsidP="00DD6468">
      <w:pPr>
        <w:spacing w:after="0" w:line="240" w:lineRule="auto"/>
        <w:rPr>
          <w:rFonts w:ascii="Times New Roman" w:eastAsia="Times New Roman" w:hAnsi="Times New Roman" w:cs="Times New Roman"/>
          <w:snapToGrid w:val="0"/>
          <w:szCs w:val="20"/>
          <w:lang w:eastAsia="ru-RU"/>
        </w:rPr>
        <w:sectPr w:rsidR="00DD6468" w:rsidRPr="00DD6468" w:rsidSect="00DD6468">
          <w:headerReference w:type="even" r:id="rId113"/>
          <w:headerReference w:type="default" r:id="rId114"/>
          <w:footerReference w:type="even" r:id="rId115"/>
          <w:footerReference w:type="default" r:id="rId116"/>
          <w:headerReference w:type="first" r:id="rId117"/>
          <w:footerReference w:type="first" r:id="rId1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494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197"/>
      </w:tblGrid>
      <w:tr w:rsidR="00DD6468" w:rsidRPr="00DD6468" w:rsidTr="00DD6468">
        <w:trPr>
          <w:cantSplit/>
          <w:trHeight w:val="6790"/>
          <w:jc w:val="center"/>
        </w:trPr>
        <w:tc>
          <w:tcPr>
            <w:tcW w:w="5000" w:type="pct"/>
          </w:tcPr>
          <w:p w:rsidR="00DD6468" w:rsidRPr="00DD6468" w:rsidRDefault="00DD6468" w:rsidP="00DD64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napToGrid w:val="0"/>
                <w:szCs w:val="20"/>
                <w:lang w:eastAsia="ru-RU"/>
              </w:rPr>
              <w:lastRenderedPageBreak/>
              <w:drawing>
                <wp:inline distT="0" distB="0" distL="0" distR="0" wp14:anchorId="146D5A97" wp14:editId="4239188A">
                  <wp:extent cx="6033124" cy="4391025"/>
                  <wp:effectExtent l="19050" t="19050" r="25400" b="9525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0224" cy="4396192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</w:p>
        </w:tc>
      </w:tr>
      <w:tr w:rsidR="00DD6468" w:rsidRPr="00DD6468" w:rsidTr="00DD6468">
        <w:trPr>
          <w:cantSplit/>
          <w:trHeight w:val="247"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 1000</w:t>
            </w:r>
          </w:p>
        </w:tc>
      </w:tr>
      <w:tr w:rsidR="00DD6468" w:rsidRPr="00DD6468" w:rsidTr="00DD6468">
        <w:trPr>
          <w:cantSplit/>
          <w:trHeight w:val="496"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Используемые условные знаки и обозначения:</w:t>
            </w:r>
          </w:p>
          <w:p w:rsidR="00DD6468" w:rsidRPr="00DD6468" w:rsidRDefault="00DD6468" w:rsidP="00DD6468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eastAsia="ru-RU"/>
              </w:rPr>
            </w:pPr>
          </w:p>
          <w:tbl>
            <w:tblPr>
              <w:tblW w:w="9632" w:type="dxa"/>
              <w:tblInd w:w="4" w:type="dxa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76"/>
              <w:gridCol w:w="8056"/>
            </w:tblGrid>
            <w:tr w:rsidR="00DD6468" w:rsidRPr="00DD6468" w:rsidTr="00DD6468">
              <w:trPr>
                <w:cantSplit/>
                <w:trHeight w:val="452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7872" behindDoc="0" locked="0" layoutInCell="1" allowOverlap="1" wp14:anchorId="236F3D20" wp14:editId="7D88CA0A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350" t="13970" r="8890" b="14605"/>
                            <wp:wrapNone/>
                            <wp:docPr id="88" name="Прямая со стрелкой 8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91C9B96" id="Прямая со стрелкой 88" o:spid="_x0000_s1026" type="#_x0000_t32" style="position:absolute;margin-left:4.45pt;margin-top:12.7pt;width:66.3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mYgTQIAAFY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D6468">
                    <w:rPr>
                      <w:rFonts w:ascii="Times New Roman" w:eastAsia="Times New Roman" w:hAnsi="Times New Roman" w:cs="Times New Roman"/>
                      <w:bCs/>
                      <w:snapToGrid w:val="0"/>
                      <w:sz w:val="20"/>
                      <w:szCs w:val="20"/>
                      <w:lang w:eastAsia="ru-RU"/>
                    </w:rPr>
                    <w:t>граница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 xml:space="preserve"> публичного сервитута,</w:t>
                  </w:r>
                </w:p>
              </w:tc>
            </w:tr>
            <w:tr w:rsidR="00DD6468" w:rsidRPr="00DD6468" w:rsidTr="00DD6468">
              <w:trPr>
                <w:cantSplit/>
                <w:trHeight w:val="468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8896" behindDoc="0" locked="0" layoutInCell="1" allowOverlap="1" wp14:anchorId="03BBE489" wp14:editId="5A3B1BD5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7620" t="7620" r="7620" b="11430"/>
                            <wp:wrapNone/>
                            <wp:docPr id="89" name="Прямая со стрелкой 8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85E68AF" id="Прямая со стрелкой 89" o:spid="_x0000_s1026" type="#_x0000_t32" style="position:absolute;margin-left:4.55pt;margin-top:12.7pt;width:66.3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F2s5&#10;FU0CAABWBAAADgAAAAAAAAAAAAAAAAAuAgAAZHJzL2Uyb0RvYy54bWxQSwECLQAUAAYACAAAACEA&#10;yFfTqNsAAAAHAQAADwAAAAAAAAAAAAAAAACnBAAAZHJzL2Rvd25yZXYueG1sUEsFBgAAAAAEAAQA&#10;8wAAAK8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>газопровод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  <w:trHeight w:val="452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9920" behindDoc="0" locked="0" layoutInCell="1" allowOverlap="1" wp14:anchorId="28A79FD5" wp14:editId="41AB85F8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890" t="6350" r="6350" b="12700"/>
                            <wp:wrapNone/>
                            <wp:docPr id="90" name="Прямая со стрелкой 9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88FFD3D" id="Прямая со стрелкой 90" o:spid="_x0000_s1026" type="#_x0000_t32" style="position:absolute;margin-left:4.65pt;margin-top:11.6pt;width:66.3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MgJ9vkoC&#10;AABVBAAADgAAAAAAAAAAAAAAAAAuAgAAZHJzL2Uyb0RvYy54bWxQSwECLQAUAAYACAAAACEAjzso&#10;d9sAAAAHAQAADwAAAAAAAAAAAAAAAACkBAAAZHJzL2Rvd25yZXYueG1sUEsFBgAAAAAEAAQA8wAA&#10;AKw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>границы земельных участков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  <w:trHeight w:val="452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0944" behindDoc="0" locked="0" layoutInCell="1" allowOverlap="1" wp14:anchorId="6C3F61E5" wp14:editId="569B701F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9525" r="14605" b="9525"/>
                            <wp:wrapNone/>
                            <wp:docPr id="91" name="Прямая со стрелкой 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FE427F" id="Прямая со стрелкой 91" o:spid="_x0000_s1026" type="#_x0000_t32" style="position:absolute;margin-left:4.75pt;margin-top:12.35pt;width:66.3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границы кадастровых кварталов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  <w:trHeight w:val="468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1968" behindDoc="0" locked="0" layoutInCell="1" allowOverlap="1" wp14:anchorId="24293EB0" wp14:editId="5D56AF37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2700" r="14605" b="15875"/>
                            <wp:wrapNone/>
                            <wp:docPr id="92" name="Прямая со стрелкой 9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3ABC3F2" id="Прямая со стрелкой 92" o:spid="_x0000_s1026" type="#_x0000_t32" style="position:absolute;margin-left:4.75pt;margin-top:12.35pt;width:66.3pt;height: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vv+v3lkCAABxBAAADgAAAAAAAAAAAAAAAAAuAgAAZHJzL2Uyb0RvYy54bWxQ&#10;SwECLQAUAAYACAAAACEAQOO4Hd4AAAAHAQAADwAAAAAAAAAAAAAAAACzBAAAZHJzL2Rvd25yZXYu&#10;eG1sUEsFBgAAAAAEAAQA8wAAAL4FAAAAAA=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установленные границы административно-территориальных образований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  <w:trHeight w:val="452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2992" behindDoc="0" locked="0" layoutInCell="1" allowOverlap="1" wp14:anchorId="618CC38B" wp14:editId="7036A148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5875" r="14605" b="12700"/>
                            <wp:wrapNone/>
                            <wp:docPr id="93" name="Прямая со стрелкой 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72EED84" id="Прямая со стрелкой 93" o:spid="_x0000_s1026" type="#_x0000_t32" style="position:absolute;margin-left:4.75pt;margin-top:12.35pt;width:66.3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CX94isXAIAAHEEAAAOAAAAAAAAAAAAAAAAAC4CAABkcnMvZTJvRG9jLnhtbFBL&#10;AQItABQABgAIAAAAIQBxk3MF2gAAAAcBAAAPAAAAAAAAAAAAAAAAALYEAABkcnMvZG93bnJldi54&#10;bWxQSwUGAAAAAAQABADzAAAAvQ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границы населенных пунктов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D6468" w:rsidRPr="00DD6468" w:rsidTr="00DD6468">
              <w:trPr>
                <w:cantSplit/>
                <w:trHeight w:val="452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w:drawing>
                      <wp:anchor distT="0" distB="0" distL="114300" distR="114300" simplePos="0" relativeHeight="251725824" behindDoc="0" locked="0" layoutInCell="1" allowOverlap="1" wp14:anchorId="7AD635AC" wp14:editId="06D604B2">
                        <wp:simplePos x="0" y="0"/>
                        <wp:positionH relativeFrom="column">
                          <wp:posOffset>247015</wp:posOffset>
                        </wp:positionH>
                        <wp:positionV relativeFrom="paragraph">
                          <wp:posOffset>199390</wp:posOffset>
                        </wp:positionV>
                        <wp:extent cx="1541780" cy="1514475"/>
                        <wp:effectExtent l="0" t="0" r="1270" b="9525"/>
                        <wp:wrapNone/>
                        <wp:docPr id="95" name="Рисунок 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780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z w:val="32"/>
                      <w:szCs w:val="32"/>
                      <w:lang w:eastAsia="ru-RU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D646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D646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DD6468" w:rsidRPr="00DD6468" w:rsidTr="00DD6468">
              <w:trPr>
                <w:cantSplit/>
                <w:trHeight w:val="468"/>
              </w:trPr>
              <w:tc>
                <w:tcPr>
                  <w:tcW w:w="818" w:type="pct"/>
                  <w:vAlign w:val="center"/>
                </w:tcPr>
                <w:p w:rsidR="00DD6468" w:rsidRPr="00DD6468" w:rsidRDefault="00DD6468" w:rsidP="00DD64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D6468" w:rsidRPr="00DD6468" w:rsidRDefault="00DD6468" w:rsidP="00DD646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D6468" w:rsidRPr="00DD6468" w:rsidRDefault="00DD6468" w:rsidP="00DD6468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val="en-US" w:eastAsia="ru-RU"/>
              </w:rPr>
            </w:pPr>
          </w:p>
          <w:p w:rsidR="00DD6468" w:rsidRPr="00DD6468" w:rsidRDefault="00DD6468" w:rsidP="00DD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726848" behindDoc="0" locked="0" layoutInCell="1" allowOverlap="1" wp14:anchorId="5B7EC1DB" wp14:editId="28DFDA4F">
                  <wp:simplePos x="0" y="0"/>
                  <wp:positionH relativeFrom="column">
                    <wp:posOffset>387350</wp:posOffset>
                  </wp:positionH>
                  <wp:positionV relativeFrom="paragraph">
                    <wp:posOffset>34925</wp:posOffset>
                  </wp:positionV>
                  <wp:extent cx="1228725" cy="800100"/>
                  <wp:effectExtent l="0" t="0" r="9525" b="0"/>
                  <wp:wrapNone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6468" w:rsidRPr="00DD6468" w:rsidTr="00DD6468">
        <w:trPr>
          <w:cantSplit/>
          <w:trHeight w:val="760"/>
          <w:jc w:val="center"/>
        </w:trPr>
        <w:tc>
          <w:tcPr>
            <w:tcW w:w="5000" w:type="pct"/>
            <w:vAlign w:val="center"/>
          </w:tcPr>
          <w:p w:rsidR="00DD6468" w:rsidRPr="00DD6468" w:rsidRDefault="00DD6468" w:rsidP="00DD646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_________________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 xml:space="preserve"> Петрова М. Г.</w:t>
            </w: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Дата </w:t>
            </w:r>
            <w:r w:rsidRPr="00DD6468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25 февраля 2024 г.</w:t>
            </w:r>
          </w:p>
          <w:p w:rsidR="00DD6468" w:rsidRPr="00DD6468" w:rsidRDefault="00DD6468" w:rsidP="00DD64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DD646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1B7B1F" w:rsidRPr="00FE1ED9" w:rsidRDefault="001B7B1F" w:rsidP="001B7B1F">
      <w:pPr>
        <w:spacing w:after="200"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lastRenderedPageBreak/>
        <w:t>Информационный бюллетень Тургеневского городского поселения Ардатовского муниципально</w:t>
      </w:r>
      <w:r>
        <w:rPr>
          <w:rFonts w:ascii="Times New Roman" w:hAnsi="Times New Roman" w:cs="Times New Roman"/>
        </w:rPr>
        <w:t>го района Республики Мордовия №17</w:t>
      </w:r>
      <w:r w:rsidRPr="00FE1ED9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02 мая</w:t>
      </w:r>
      <w:bookmarkStart w:id="5" w:name="_GoBack"/>
      <w:bookmarkEnd w:id="5"/>
      <w:r w:rsidRPr="00FE1ED9">
        <w:rPr>
          <w:rFonts w:ascii="Times New Roman" w:hAnsi="Times New Roman" w:cs="Times New Roman"/>
        </w:rPr>
        <w:t xml:space="preserve"> 2024 года</w:t>
      </w:r>
    </w:p>
    <w:p w:rsidR="001B7B1F" w:rsidRPr="00FE1ED9" w:rsidRDefault="001B7B1F" w:rsidP="001B7B1F">
      <w:pPr>
        <w:spacing w:after="200" w:line="240" w:lineRule="auto"/>
        <w:ind w:right="567"/>
        <w:contextualSpacing/>
        <w:jc w:val="both"/>
        <w:textAlignment w:val="baseline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Учредитель: Совет депутатов Тургеневского городского поселения</w:t>
      </w:r>
    </w:p>
    <w:p w:rsidR="001B7B1F" w:rsidRPr="00FE1ED9" w:rsidRDefault="001B7B1F" w:rsidP="001B7B1F">
      <w:pPr>
        <w:spacing w:after="200" w:line="240" w:lineRule="auto"/>
        <w:contextualSpacing/>
        <w:textAlignment w:val="baseline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Ардатовского муниципального района Республики Мордовия</w:t>
      </w:r>
    </w:p>
    <w:p w:rsidR="001B7B1F" w:rsidRPr="00FE1ED9" w:rsidRDefault="001B7B1F" w:rsidP="001B7B1F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Тираж: 10 </w:t>
      </w:r>
      <w:proofErr w:type="spellStart"/>
      <w:r w:rsidRPr="00FE1ED9">
        <w:rPr>
          <w:rFonts w:ascii="Times New Roman" w:hAnsi="Times New Roman" w:cs="Times New Roman"/>
        </w:rPr>
        <w:t>экз</w:t>
      </w:r>
      <w:proofErr w:type="spellEnd"/>
      <w:r w:rsidRPr="00FE1ED9">
        <w:rPr>
          <w:rFonts w:ascii="Times New Roman" w:hAnsi="Times New Roman" w:cs="Times New Roman"/>
        </w:rPr>
        <w:tab/>
      </w:r>
    </w:p>
    <w:p w:rsidR="00DD6468" w:rsidRDefault="00DD6468"/>
    <w:sectPr w:rsidR="00DD6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tabs>
        <w:tab w:val="center" w:pos="4677"/>
        <w:tab w:val="right" w:pos="9355"/>
      </w:tabs>
      <w:rPr>
        <w:b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tabs>
        <w:tab w:val="center" w:pos="4677"/>
        <w:tab w:val="right" w:pos="9355"/>
      </w:tabs>
      <w:rPr>
        <w:b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tabs>
        <w:tab w:val="center" w:pos="4677"/>
        <w:tab w:val="right" w:pos="9355"/>
      </w:tabs>
      <w:rPr>
        <w:b/>
        <w:szCs w:val="2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1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1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1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1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2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2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2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2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2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2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2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2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2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2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3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3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3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3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3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3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3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3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3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footer3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e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framePr w:wrap="around" w:vAnchor="text" w:hAnchor="margin" w:xAlign="right" w:y="1"/>
      <w:tabs>
        <w:tab w:val="center" w:pos="4677"/>
        <w:tab w:val="right" w:pos="9355"/>
      </w:tabs>
      <w:rPr>
        <w:b/>
        <w:szCs w:val="24"/>
      </w:rPr>
    </w:pPr>
  </w:p>
  <w:p w:rsidR="00DD6468" w:rsidRDefault="00DD6468" w:rsidP="00DD6468">
    <w:pPr>
      <w:tabs>
        <w:tab w:val="center" w:pos="4677"/>
        <w:tab w:val="right" w:pos="9355"/>
      </w:tabs>
      <w:ind w:right="360"/>
      <w:rPr>
        <w:b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tabs>
        <w:tab w:val="center" w:pos="4677"/>
        <w:tab w:val="right" w:pos="9355"/>
      </w:tabs>
      <w:rPr>
        <w:b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4"/>
      <w:gridCol w:w="271"/>
    </w:tblGrid>
    <w:tr w:rsidR="00DD6468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DD6468" w:rsidRPr="00B91D73" w:rsidRDefault="00DD6468" w:rsidP="00DD6468">
          <w:pPr>
            <w:pStyle w:val="af2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DD6468" w:rsidRPr="00300A93" w:rsidRDefault="00DD6468" w:rsidP="00DD6468">
          <w:pPr>
            <w:pStyle w:val="af2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от п. Тургенево до монастыря»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DD6468" w:rsidRPr="00D920E9" w:rsidRDefault="00DD6468" w:rsidP="00DD6468">
          <w:pPr>
            <w:pStyle w:val="af2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392E98" w:rsidRDefault="00DD6468" w:rsidP="00DD6468">
          <w:pPr>
            <w:pStyle w:val="af2"/>
            <w:rPr>
              <w:sz w:val="22"/>
              <w:szCs w:val="22"/>
              <w:vertAlign w:val="superscript"/>
            </w:rPr>
          </w:pPr>
          <w:r w:rsidRPr="00392E98">
            <w:rPr>
              <w:sz w:val="22"/>
              <w:szCs w:val="22"/>
            </w:rPr>
            <w:t>Сведения об объекте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4977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8"/>
      <w:gridCol w:w="9431"/>
      <w:gridCol w:w="265"/>
    </w:tblGrid>
    <w:tr w:rsidR="00DD6468" w:rsidTr="00DD6468">
      <w:trPr>
        <w:trHeight w:val="677"/>
      </w:trPr>
      <w:tc>
        <w:tcPr>
          <w:tcW w:w="125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DD6468" w:rsidRPr="00B91D73" w:rsidRDefault="00DD6468" w:rsidP="00DD6468">
          <w:pPr>
            <w:pStyle w:val="af2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DD6468" w:rsidRPr="00300A93" w:rsidRDefault="00DD6468" w:rsidP="00DD6468">
          <w:pPr>
            <w:pStyle w:val="af2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от п. Тургенево до монастыря»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 w:rsidTr="00DD6468">
      <w:trPr>
        <w:trHeight w:val="205"/>
      </w:trPr>
      <w:tc>
        <w:tcPr>
          <w:tcW w:w="125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DD6468" w:rsidRDefault="00DD6468" w:rsidP="00DD6468">
          <w:pPr>
            <w:pStyle w:val="af2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 w:rsidTr="00DD6468">
      <w:trPr>
        <w:trHeight w:val="259"/>
      </w:trPr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79788A" w:rsidRDefault="00DD6468" w:rsidP="00DD6468">
          <w:pPr>
            <w:pStyle w:val="af2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c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DD6468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DD6468" w:rsidRPr="00B91D73" w:rsidRDefault="00DD6468" w:rsidP="00DD6468">
          <w:pPr>
            <w:pStyle w:val="af2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DD6468" w:rsidRPr="00300A93" w:rsidRDefault="00DD6468" w:rsidP="00DD6468">
          <w:pPr>
            <w:pStyle w:val="af2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от п. Тургенево до монастыря»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DD6468" w:rsidRDefault="00DD6468" w:rsidP="00DD6468">
          <w:pPr>
            <w:pStyle w:val="af2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8C0B39" w:rsidRDefault="00DD6468" w:rsidP="00DD6468">
          <w:pPr>
            <w:pStyle w:val="af2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c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4"/>
      <w:gridCol w:w="264"/>
    </w:tblGrid>
    <w:tr w:rsidR="00DD6468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DD6468" w:rsidRPr="00B91D73" w:rsidRDefault="00DD6468" w:rsidP="00DD6468">
          <w:pPr>
            <w:pStyle w:val="af2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DD6468" w:rsidRPr="00300A93" w:rsidRDefault="00DD6468" w:rsidP="00DD6468">
          <w:pPr>
            <w:pStyle w:val="af2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от п. Тургенево до монастыря»</w:t>
          </w:r>
        </w:p>
      </w:tc>
      <w:tc>
        <w:tcPr>
          <w:tcW w:w="132" w:type="pct"/>
          <w:tcBorders>
            <w:top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rPr>
        <w:trHeight w:val="190"/>
      </w:trPr>
      <w:tc>
        <w:tcPr>
          <w:tcW w:w="126" w:type="pct"/>
          <w:tcBorders>
            <w:top w:val="single" w:sz="4" w:space="0" w:color="auto"/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single" w:sz="4" w:space="0" w:color="auto"/>
            <w:left w:val="nil"/>
          </w:tcBorders>
          <w:shd w:val="clear" w:color="auto" w:fill="auto"/>
        </w:tcPr>
        <w:p w:rsidR="00DD6468" w:rsidRDefault="00DD6468" w:rsidP="00DD6468">
          <w:pPr>
            <w:pStyle w:val="af2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top w:val="single" w:sz="4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C657E1" w:rsidRDefault="00DD6468" w:rsidP="00DD6468">
          <w:pPr>
            <w:pStyle w:val="af2"/>
            <w:rPr>
              <w:vertAlign w:val="superscript"/>
            </w:rPr>
          </w:pPr>
          <w:r>
            <w:t>Схема границ публичного сервитута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c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Pr="00D66FC4" w:rsidRDefault="00DD6468" w:rsidP="00DD6468">
    <w:pPr>
      <w:pStyle w:val="ac"/>
      <w:ind w:right="360"/>
    </w:pPr>
  </w:p>
</w:hdr>
</file>

<file path=word/header1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1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4"/>
      <w:gridCol w:w="271"/>
    </w:tblGrid>
    <w:tr w:rsidR="00DD6468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DD6468" w:rsidRPr="00B91D73" w:rsidRDefault="00DD6468" w:rsidP="00DD6468">
          <w:pPr>
            <w:pStyle w:val="af2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DD6468" w:rsidRPr="00300A93" w:rsidRDefault="00DD6468" w:rsidP="00DD6468">
          <w:pPr>
            <w:pStyle w:val="af2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от п. Тургенево до монастыря»</w:t>
          </w:r>
        </w:p>
      </w:tc>
      <w:tc>
        <w:tcPr>
          <w:tcW w:w="132" w:type="pct"/>
          <w:tcBorders>
            <w:top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rPr>
        <w:trHeight w:val="190"/>
      </w:trPr>
      <w:tc>
        <w:tcPr>
          <w:tcW w:w="126" w:type="pct"/>
          <w:tcBorders>
            <w:top w:val="single" w:sz="4" w:space="0" w:color="auto"/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single" w:sz="4" w:space="0" w:color="auto"/>
            <w:left w:val="nil"/>
          </w:tcBorders>
          <w:shd w:val="clear" w:color="auto" w:fill="auto"/>
        </w:tcPr>
        <w:p w:rsidR="00DD6468" w:rsidRDefault="00DD6468" w:rsidP="00DD6468">
          <w:pPr>
            <w:pStyle w:val="af2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top w:val="single" w:sz="4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C657E1" w:rsidRDefault="00DD6468" w:rsidP="00DD6468">
          <w:pPr>
            <w:pStyle w:val="af2"/>
            <w:rPr>
              <w:vertAlign w:val="superscript"/>
            </w:rPr>
          </w:pPr>
          <w:r>
            <w:t>Схема границ публичного сервитута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1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c"/>
    </w:pPr>
  </w:p>
</w:hdr>
</file>

<file path=word/header1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2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DD6468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DD6468" w:rsidRPr="00B91D73" w:rsidRDefault="00DD6468" w:rsidP="00DD6468">
          <w:pPr>
            <w:pStyle w:val="af2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DD6468" w:rsidRPr="00300A93" w:rsidRDefault="00DD6468" w:rsidP="00DD6468">
          <w:pPr>
            <w:pStyle w:val="af2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жителя пос. Тургенево ул. Московская»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DD6468" w:rsidRDefault="00DD6468" w:rsidP="00DD6468">
          <w:pPr>
            <w:pStyle w:val="af2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79788A" w:rsidRDefault="00DD6468" w:rsidP="00DD6468">
          <w:pPr>
            <w:pStyle w:val="af2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2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c"/>
    </w:pPr>
  </w:p>
</w:hdr>
</file>

<file path=word/header2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2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DD6468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DD6468" w:rsidRPr="00B91D73" w:rsidRDefault="00DD6468" w:rsidP="00DD6468">
          <w:pPr>
            <w:pStyle w:val="af2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DD6468" w:rsidRPr="00300A93" w:rsidRDefault="00DD6468" w:rsidP="00DD6468">
          <w:pPr>
            <w:pStyle w:val="af2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жителя пос. Тургенево ул. Московская»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DD6468" w:rsidRDefault="00DD6468" w:rsidP="00DD6468">
          <w:pPr>
            <w:pStyle w:val="af2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8C0B39" w:rsidRDefault="00DD6468" w:rsidP="00DD6468">
          <w:pPr>
            <w:pStyle w:val="af2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2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c"/>
    </w:pPr>
  </w:p>
</w:hdr>
</file>

<file path=word/header2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2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989"/>
    </w:tblGrid>
    <w:tr w:rsidR="00DD6468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C657E1" w:rsidRDefault="00DD6468" w:rsidP="00DD6468">
          <w:pPr>
            <w:pStyle w:val="af2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2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c"/>
    </w:pPr>
  </w:p>
</w:hdr>
</file>

<file path=word/header2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2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Pr="00D66FC4" w:rsidRDefault="00DD6468" w:rsidP="00DD6468">
    <w:pPr>
      <w:pStyle w:val="ac"/>
      <w:ind w:right="360"/>
    </w:pPr>
  </w:p>
</w:hdr>
</file>

<file path=word/header3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3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Pr="00037460" w:rsidRDefault="00DD6468" w:rsidP="00DD6468">
    <w:pPr>
      <w:pStyle w:val="ac"/>
    </w:pPr>
  </w:p>
</w:hdr>
</file>

<file path=word/header3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3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DD6468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DD6468" w:rsidRPr="00B91D73" w:rsidRDefault="00DD6468" w:rsidP="00DD6468">
          <w:pPr>
            <w:pStyle w:val="af2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DD6468" w:rsidRPr="00300A93" w:rsidRDefault="00DD6468" w:rsidP="00DD6468">
          <w:pPr>
            <w:pStyle w:val="af2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жителя пос. Тургенево, ул. Кирова Ардатовского района Р=0,03 КГС/СМ2»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DD6468" w:rsidRDefault="00DD6468" w:rsidP="00DD6468">
          <w:pPr>
            <w:pStyle w:val="af2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79788A" w:rsidRDefault="00DD6468" w:rsidP="00DD6468">
          <w:pPr>
            <w:pStyle w:val="af2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3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c"/>
    </w:pPr>
  </w:p>
</w:hdr>
</file>

<file path=word/header3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3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DD6468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DD6468" w:rsidRPr="00B91D73" w:rsidRDefault="00DD6468" w:rsidP="00DD6468">
          <w:pPr>
            <w:pStyle w:val="af2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DD6468" w:rsidRPr="00300A93" w:rsidRDefault="00DD6468" w:rsidP="00DD6468">
          <w:pPr>
            <w:pStyle w:val="af2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жителя пос. Тургенево, ул. Кирова Ардатовского района Р=0,03 КГС/СМ2»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DD6468" w:rsidRDefault="00DD6468" w:rsidP="00DD6468">
          <w:pPr>
            <w:pStyle w:val="af2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8C0B39" w:rsidRDefault="00DD6468" w:rsidP="00DD6468">
          <w:pPr>
            <w:pStyle w:val="af2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3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c"/>
    </w:pPr>
  </w:p>
</w:hdr>
</file>

<file path=word/header3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3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4"/>
      <w:gridCol w:w="264"/>
    </w:tblGrid>
    <w:tr w:rsidR="00DD6468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DD6468" w:rsidRPr="00B91D73" w:rsidRDefault="00DD6468" w:rsidP="00DD6468">
          <w:pPr>
            <w:pStyle w:val="af2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DD6468" w:rsidRPr="00300A93" w:rsidRDefault="00DD6468" w:rsidP="00DD6468">
          <w:pPr>
            <w:pStyle w:val="af2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жителя пос. Тургенево, ул. Кирова Ардатовского района Р=0,03 КГС/СМ2»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DD6468" w:rsidRDefault="00DD6468" w:rsidP="00DD6468">
          <w:pPr>
            <w:pStyle w:val="af2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C657E1" w:rsidRDefault="00DD6468" w:rsidP="00DD6468">
          <w:pPr>
            <w:pStyle w:val="af2"/>
            <w:rPr>
              <w:vertAlign w:val="superscript"/>
            </w:rPr>
          </w:pPr>
          <w:r>
            <w:t>Схема границ публичного сервитута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4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c"/>
    </w:pPr>
  </w:p>
</w:hdr>
</file>

<file path=word/header4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4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Pr="00D66FC4" w:rsidRDefault="00DD6468" w:rsidP="00DD6468">
    <w:pPr>
      <w:pStyle w:val="ac"/>
      <w:ind w:right="360"/>
    </w:pPr>
  </w:p>
</w:hdr>
</file>

<file path=word/header4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4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Pr="00037460" w:rsidRDefault="00DD6468" w:rsidP="00DD6468">
    <w:pPr>
      <w:pStyle w:val="ac"/>
    </w:pPr>
  </w:p>
</w:hdr>
</file>

<file path=word/header4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4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DD6468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DD6468" w:rsidRPr="00B91D73" w:rsidRDefault="00DD6468" w:rsidP="00DD6468">
          <w:pPr>
            <w:pStyle w:val="af2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DD6468" w:rsidRPr="00300A93" w:rsidRDefault="00DD6468" w:rsidP="00DD6468">
          <w:pPr>
            <w:pStyle w:val="af2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к жилому дому </w:t>
          </w:r>
          <w:proofErr w:type="spellStart"/>
          <w:r>
            <w:rPr>
              <w:sz w:val="22"/>
              <w:szCs w:val="22"/>
            </w:rPr>
            <w:t>Суиной</w:t>
          </w:r>
          <w:proofErr w:type="spellEnd"/>
          <w:r>
            <w:rPr>
              <w:sz w:val="22"/>
              <w:szCs w:val="22"/>
            </w:rPr>
            <w:t xml:space="preserve"> Л.Н. пос. Тургенево, ул. Лазаревка Ардатовского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DD6468" w:rsidRDefault="00DD6468" w:rsidP="00DD6468">
          <w:pPr>
            <w:pStyle w:val="af2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79788A" w:rsidRDefault="00DD6468" w:rsidP="00DD6468">
          <w:pPr>
            <w:pStyle w:val="af2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4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c"/>
    </w:pPr>
  </w:p>
</w:hdr>
</file>

<file path=word/header4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 w:rsidP="00DD6468">
    <w:pPr>
      <w:pStyle w:val="ac"/>
      <w:framePr w:wrap="around" w:vAnchor="text" w:hAnchor="margin" w:xAlign="right" w:y="1"/>
      <w:rPr>
        <w:rStyle w:val="af3"/>
      </w:rPr>
    </w:pPr>
  </w:p>
  <w:p w:rsidR="00DD6468" w:rsidRDefault="00DD6468" w:rsidP="00DD6468">
    <w:pPr>
      <w:pStyle w:val="ac"/>
      <w:ind w:right="360"/>
    </w:pPr>
  </w:p>
</w:hdr>
</file>

<file path=word/header4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DD6468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DD6468" w:rsidRPr="00B91D73" w:rsidRDefault="00DD6468" w:rsidP="00DD6468">
          <w:pPr>
            <w:pStyle w:val="af2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DD6468" w:rsidRPr="00300A93" w:rsidRDefault="00DD6468" w:rsidP="00DD6468">
          <w:pPr>
            <w:pStyle w:val="af2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к жилому дому </w:t>
          </w:r>
          <w:proofErr w:type="spellStart"/>
          <w:r>
            <w:rPr>
              <w:sz w:val="22"/>
              <w:szCs w:val="22"/>
            </w:rPr>
            <w:t>Суиной</w:t>
          </w:r>
          <w:proofErr w:type="spellEnd"/>
          <w:r>
            <w:rPr>
              <w:sz w:val="22"/>
              <w:szCs w:val="22"/>
            </w:rPr>
            <w:t xml:space="preserve"> Л.Н. пос. Тургенево, ул. Лазаревка Ардатовского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DD6468" w:rsidRDefault="00DD6468" w:rsidP="00DD6468">
          <w:pPr>
            <w:pStyle w:val="af2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B87E07" w:rsidRDefault="00DD6468" w:rsidP="00DD6468">
          <w:pPr>
            <w:pStyle w:val="af2"/>
            <w:rPr>
              <w:szCs w:val="24"/>
              <w:vertAlign w:val="superscript"/>
            </w:rPr>
          </w:pPr>
        </w:p>
      </w:tc>
    </w:tr>
    <w:tr w:rsidR="00DD6468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DD6468" w:rsidRPr="008C0B39" w:rsidRDefault="00DD6468" w:rsidP="00DD6468">
          <w:pPr>
            <w:pStyle w:val="af2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:rsidR="00DD6468" w:rsidRPr="00D66FC4" w:rsidRDefault="00DD6468" w:rsidP="00DD6468">
    <w:pPr>
      <w:pStyle w:val="ac"/>
      <w:ind w:right="360"/>
    </w:pPr>
  </w:p>
</w:hdr>
</file>

<file path=word/header5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468" w:rsidRDefault="00DD646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54CA568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953A68D8" w:tentative="1">
      <w:start w:val="1"/>
      <w:numFmt w:val="lowerLetter"/>
      <w:lvlText w:val="%2."/>
      <w:lvlJc w:val="left"/>
      <w:pPr>
        <w:ind w:left="1440" w:hanging="360"/>
      </w:pPr>
    </w:lvl>
    <w:lvl w:ilvl="2" w:tplc="B3E0160A" w:tentative="1">
      <w:start w:val="1"/>
      <w:numFmt w:val="lowerRoman"/>
      <w:lvlText w:val="%3."/>
      <w:lvlJc w:val="right"/>
      <w:pPr>
        <w:ind w:left="2160" w:hanging="180"/>
      </w:pPr>
    </w:lvl>
    <w:lvl w:ilvl="3" w:tplc="D0E8F122" w:tentative="1">
      <w:start w:val="1"/>
      <w:numFmt w:val="decimal"/>
      <w:lvlText w:val="%4."/>
      <w:lvlJc w:val="left"/>
      <w:pPr>
        <w:ind w:left="2880" w:hanging="360"/>
      </w:pPr>
    </w:lvl>
    <w:lvl w:ilvl="4" w:tplc="531E1F8C" w:tentative="1">
      <w:start w:val="1"/>
      <w:numFmt w:val="lowerLetter"/>
      <w:lvlText w:val="%5."/>
      <w:lvlJc w:val="left"/>
      <w:pPr>
        <w:ind w:left="3600" w:hanging="360"/>
      </w:pPr>
    </w:lvl>
    <w:lvl w:ilvl="5" w:tplc="B8DA0E44" w:tentative="1">
      <w:start w:val="1"/>
      <w:numFmt w:val="lowerRoman"/>
      <w:lvlText w:val="%6."/>
      <w:lvlJc w:val="right"/>
      <w:pPr>
        <w:ind w:left="4320" w:hanging="180"/>
      </w:pPr>
    </w:lvl>
    <w:lvl w:ilvl="6" w:tplc="A322FE50" w:tentative="1">
      <w:start w:val="1"/>
      <w:numFmt w:val="decimal"/>
      <w:lvlText w:val="%7."/>
      <w:lvlJc w:val="left"/>
      <w:pPr>
        <w:ind w:left="5040" w:hanging="360"/>
      </w:pPr>
    </w:lvl>
    <w:lvl w:ilvl="7" w:tplc="EEFE213A" w:tentative="1">
      <w:start w:val="1"/>
      <w:numFmt w:val="lowerLetter"/>
      <w:lvlText w:val="%8."/>
      <w:lvlJc w:val="left"/>
      <w:pPr>
        <w:ind w:left="5760" w:hanging="360"/>
      </w:pPr>
    </w:lvl>
    <w:lvl w:ilvl="8" w:tplc="31866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477A7ADE">
      <w:start w:val="1"/>
      <w:numFmt w:val="decimal"/>
      <w:pStyle w:val="a"/>
      <w:lvlText w:val="%1"/>
      <w:lvlJc w:val="right"/>
      <w:pPr>
        <w:ind w:left="720" w:hanging="360"/>
      </w:pPr>
    </w:lvl>
    <w:lvl w:ilvl="1" w:tplc="2BEC47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D8AA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896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64B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07B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2A7E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A6D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A8EB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02B7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BF2CED"/>
    <w:multiLevelType w:val="hybridMultilevel"/>
    <w:tmpl w:val="8C8C7058"/>
    <w:lvl w:ilvl="0" w:tplc="925A2CC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28FCBA18" w:tentative="1">
      <w:start w:val="1"/>
      <w:numFmt w:val="lowerLetter"/>
      <w:lvlText w:val="%2."/>
      <w:lvlJc w:val="left"/>
      <w:pPr>
        <w:ind w:left="1440" w:hanging="360"/>
      </w:pPr>
    </w:lvl>
    <w:lvl w:ilvl="2" w:tplc="C22A6372" w:tentative="1">
      <w:start w:val="1"/>
      <w:numFmt w:val="lowerRoman"/>
      <w:lvlText w:val="%3."/>
      <w:lvlJc w:val="right"/>
      <w:pPr>
        <w:ind w:left="2160" w:hanging="180"/>
      </w:pPr>
    </w:lvl>
    <w:lvl w:ilvl="3" w:tplc="A2005F0E" w:tentative="1">
      <w:start w:val="1"/>
      <w:numFmt w:val="decimal"/>
      <w:lvlText w:val="%4."/>
      <w:lvlJc w:val="left"/>
      <w:pPr>
        <w:ind w:left="2880" w:hanging="360"/>
      </w:pPr>
    </w:lvl>
    <w:lvl w:ilvl="4" w:tplc="398409B8" w:tentative="1">
      <w:start w:val="1"/>
      <w:numFmt w:val="lowerLetter"/>
      <w:lvlText w:val="%5."/>
      <w:lvlJc w:val="left"/>
      <w:pPr>
        <w:ind w:left="3600" w:hanging="360"/>
      </w:pPr>
    </w:lvl>
    <w:lvl w:ilvl="5" w:tplc="5C84AD82" w:tentative="1">
      <w:start w:val="1"/>
      <w:numFmt w:val="lowerRoman"/>
      <w:lvlText w:val="%6."/>
      <w:lvlJc w:val="right"/>
      <w:pPr>
        <w:ind w:left="4320" w:hanging="180"/>
      </w:pPr>
    </w:lvl>
    <w:lvl w:ilvl="6" w:tplc="CE4243C8" w:tentative="1">
      <w:start w:val="1"/>
      <w:numFmt w:val="decimal"/>
      <w:lvlText w:val="%7."/>
      <w:lvlJc w:val="left"/>
      <w:pPr>
        <w:ind w:left="5040" w:hanging="360"/>
      </w:pPr>
    </w:lvl>
    <w:lvl w:ilvl="7" w:tplc="D8444D80" w:tentative="1">
      <w:start w:val="1"/>
      <w:numFmt w:val="lowerLetter"/>
      <w:lvlText w:val="%8."/>
      <w:lvlJc w:val="left"/>
      <w:pPr>
        <w:ind w:left="5760" w:hanging="360"/>
      </w:pPr>
    </w:lvl>
    <w:lvl w:ilvl="8" w:tplc="84D0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6890CFE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4D38CAC8" w:tentative="1">
      <w:start w:val="1"/>
      <w:numFmt w:val="lowerLetter"/>
      <w:lvlText w:val="%2."/>
      <w:lvlJc w:val="left"/>
      <w:pPr>
        <w:ind w:left="1440" w:hanging="360"/>
      </w:pPr>
    </w:lvl>
    <w:lvl w:ilvl="2" w:tplc="D2161C24" w:tentative="1">
      <w:start w:val="1"/>
      <w:numFmt w:val="lowerRoman"/>
      <w:lvlText w:val="%3."/>
      <w:lvlJc w:val="right"/>
      <w:pPr>
        <w:ind w:left="2160" w:hanging="180"/>
      </w:pPr>
    </w:lvl>
    <w:lvl w:ilvl="3" w:tplc="DD5E03C6" w:tentative="1">
      <w:start w:val="1"/>
      <w:numFmt w:val="decimal"/>
      <w:lvlText w:val="%4."/>
      <w:lvlJc w:val="left"/>
      <w:pPr>
        <w:ind w:left="2880" w:hanging="360"/>
      </w:pPr>
    </w:lvl>
    <w:lvl w:ilvl="4" w:tplc="100A8ABA" w:tentative="1">
      <w:start w:val="1"/>
      <w:numFmt w:val="lowerLetter"/>
      <w:lvlText w:val="%5."/>
      <w:lvlJc w:val="left"/>
      <w:pPr>
        <w:ind w:left="3600" w:hanging="360"/>
      </w:pPr>
    </w:lvl>
    <w:lvl w:ilvl="5" w:tplc="801C4B04" w:tentative="1">
      <w:start w:val="1"/>
      <w:numFmt w:val="lowerRoman"/>
      <w:lvlText w:val="%6."/>
      <w:lvlJc w:val="right"/>
      <w:pPr>
        <w:ind w:left="4320" w:hanging="180"/>
      </w:pPr>
    </w:lvl>
    <w:lvl w:ilvl="6" w:tplc="33440EF6" w:tentative="1">
      <w:start w:val="1"/>
      <w:numFmt w:val="decimal"/>
      <w:lvlText w:val="%7."/>
      <w:lvlJc w:val="left"/>
      <w:pPr>
        <w:ind w:left="5040" w:hanging="360"/>
      </w:pPr>
    </w:lvl>
    <w:lvl w:ilvl="7" w:tplc="52E468D4" w:tentative="1">
      <w:start w:val="1"/>
      <w:numFmt w:val="lowerLetter"/>
      <w:lvlText w:val="%8."/>
      <w:lvlJc w:val="left"/>
      <w:pPr>
        <w:ind w:left="5760" w:hanging="360"/>
      </w:pPr>
    </w:lvl>
    <w:lvl w:ilvl="8" w:tplc="05BAEA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6084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90D478D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8F9CBB1C" w:tentative="1">
      <w:start w:val="1"/>
      <w:numFmt w:val="lowerLetter"/>
      <w:lvlText w:val="%2."/>
      <w:lvlJc w:val="left"/>
      <w:pPr>
        <w:ind w:left="1440" w:hanging="360"/>
      </w:pPr>
    </w:lvl>
    <w:lvl w:ilvl="2" w:tplc="9878B550" w:tentative="1">
      <w:start w:val="1"/>
      <w:numFmt w:val="lowerRoman"/>
      <w:lvlText w:val="%3."/>
      <w:lvlJc w:val="right"/>
      <w:pPr>
        <w:ind w:left="2160" w:hanging="180"/>
      </w:pPr>
    </w:lvl>
    <w:lvl w:ilvl="3" w:tplc="6F5A608C" w:tentative="1">
      <w:start w:val="1"/>
      <w:numFmt w:val="decimal"/>
      <w:lvlText w:val="%4."/>
      <w:lvlJc w:val="left"/>
      <w:pPr>
        <w:ind w:left="2880" w:hanging="360"/>
      </w:pPr>
    </w:lvl>
    <w:lvl w:ilvl="4" w:tplc="5A0272D0" w:tentative="1">
      <w:start w:val="1"/>
      <w:numFmt w:val="lowerLetter"/>
      <w:lvlText w:val="%5."/>
      <w:lvlJc w:val="left"/>
      <w:pPr>
        <w:ind w:left="3600" w:hanging="360"/>
      </w:pPr>
    </w:lvl>
    <w:lvl w:ilvl="5" w:tplc="080E80A2" w:tentative="1">
      <w:start w:val="1"/>
      <w:numFmt w:val="lowerRoman"/>
      <w:lvlText w:val="%6."/>
      <w:lvlJc w:val="right"/>
      <w:pPr>
        <w:ind w:left="4320" w:hanging="180"/>
      </w:pPr>
    </w:lvl>
    <w:lvl w:ilvl="6" w:tplc="67BAB0EA" w:tentative="1">
      <w:start w:val="1"/>
      <w:numFmt w:val="decimal"/>
      <w:lvlText w:val="%7."/>
      <w:lvlJc w:val="left"/>
      <w:pPr>
        <w:ind w:left="5040" w:hanging="360"/>
      </w:pPr>
    </w:lvl>
    <w:lvl w:ilvl="7" w:tplc="A83A52AE" w:tentative="1">
      <w:start w:val="1"/>
      <w:numFmt w:val="lowerLetter"/>
      <w:lvlText w:val="%8."/>
      <w:lvlJc w:val="left"/>
      <w:pPr>
        <w:ind w:left="5760" w:hanging="360"/>
      </w:pPr>
    </w:lvl>
    <w:lvl w:ilvl="8" w:tplc="3E84B5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D43D0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20970CD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6984EA7"/>
    <w:multiLevelType w:val="hybridMultilevel"/>
    <w:tmpl w:val="559EDF06"/>
    <w:lvl w:ilvl="0" w:tplc="E27436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7C8F87C" w:tentative="1">
      <w:start w:val="1"/>
      <w:numFmt w:val="lowerLetter"/>
      <w:lvlText w:val="%2."/>
      <w:lvlJc w:val="left"/>
      <w:pPr>
        <w:ind w:left="1440" w:hanging="360"/>
      </w:pPr>
    </w:lvl>
    <w:lvl w:ilvl="2" w:tplc="6442ACC0" w:tentative="1">
      <w:start w:val="1"/>
      <w:numFmt w:val="lowerRoman"/>
      <w:lvlText w:val="%3."/>
      <w:lvlJc w:val="right"/>
      <w:pPr>
        <w:ind w:left="2160" w:hanging="180"/>
      </w:pPr>
    </w:lvl>
    <w:lvl w:ilvl="3" w:tplc="F6C80570" w:tentative="1">
      <w:start w:val="1"/>
      <w:numFmt w:val="decimal"/>
      <w:lvlText w:val="%4."/>
      <w:lvlJc w:val="left"/>
      <w:pPr>
        <w:ind w:left="2880" w:hanging="360"/>
      </w:pPr>
    </w:lvl>
    <w:lvl w:ilvl="4" w:tplc="D1DEE3C4" w:tentative="1">
      <w:start w:val="1"/>
      <w:numFmt w:val="lowerLetter"/>
      <w:lvlText w:val="%5."/>
      <w:lvlJc w:val="left"/>
      <w:pPr>
        <w:ind w:left="3600" w:hanging="360"/>
      </w:pPr>
    </w:lvl>
    <w:lvl w:ilvl="5" w:tplc="8F5AED24" w:tentative="1">
      <w:start w:val="1"/>
      <w:numFmt w:val="lowerRoman"/>
      <w:lvlText w:val="%6."/>
      <w:lvlJc w:val="right"/>
      <w:pPr>
        <w:ind w:left="4320" w:hanging="180"/>
      </w:pPr>
    </w:lvl>
    <w:lvl w:ilvl="6" w:tplc="2A207726" w:tentative="1">
      <w:start w:val="1"/>
      <w:numFmt w:val="decimal"/>
      <w:lvlText w:val="%7."/>
      <w:lvlJc w:val="left"/>
      <w:pPr>
        <w:ind w:left="5040" w:hanging="360"/>
      </w:pPr>
    </w:lvl>
    <w:lvl w:ilvl="7" w:tplc="814A75D0" w:tentative="1">
      <w:start w:val="1"/>
      <w:numFmt w:val="lowerLetter"/>
      <w:lvlText w:val="%8."/>
      <w:lvlJc w:val="left"/>
      <w:pPr>
        <w:ind w:left="5760" w:hanging="360"/>
      </w:pPr>
    </w:lvl>
    <w:lvl w:ilvl="8" w:tplc="1EB43B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407E72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48CDCC8" w:tentative="1">
      <w:start w:val="1"/>
      <w:numFmt w:val="lowerLetter"/>
      <w:lvlText w:val="%2."/>
      <w:lvlJc w:val="left"/>
      <w:pPr>
        <w:ind w:left="1440" w:hanging="360"/>
      </w:pPr>
    </w:lvl>
    <w:lvl w:ilvl="2" w:tplc="8DDC9C9E" w:tentative="1">
      <w:start w:val="1"/>
      <w:numFmt w:val="lowerRoman"/>
      <w:lvlText w:val="%3."/>
      <w:lvlJc w:val="right"/>
      <w:pPr>
        <w:ind w:left="2160" w:hanging="180"/>
      </w:pPr>
    </w:lvl>
    <w:lvl w:ilvl="3" w:tplc="C4ACAA78" w:tentative="1">
      <w:start w:val="1"/>
      <w:numFmt w:val="decimal"/>
      <w:lvlText w:val="%4."/>
      <w:lvlJc w:val="left"/>
      <w:pPr>
        <w:ind w:left="2880" w:hanging="360"/>
      </w:pPr>
    </w:lvl>
    <w:lvl w:ilvl="4" w:tplc="369456A8" w:tentative="1">
      <w:start w:val="1"/>
      <w:numFmt w:val="lowerLetter"/>
      <w:lvlText w:val="%5."/>
      <w:lvlJc w:val="left"/>
      <w:pPr>
        <w:ind w:left="3600" w:hanging="360"/>
      </w:pPr>
    </w:lvl>
    <w:lvl w:ilvl="5" w:tplc="07848F62" w:tentative="1">
      <w:start w:val="1"/>
      <w:numFmt w:val="lowerRoman"/>
      <w:lvlText w:val="%6."/>
      <w:lvlJc w:val="right"/>
      <w:pPr>
        <w:ind w:left="4320" w:hanging="180"/>
      </w:pPr>
    </w:lvl>
    <w:lvl w:ilvl="6" w:tplc="1FCE8E2E" w:tentative="1">
      <w:start w:val="1"/>
      <w:numFmt w:val="decimal"/>
      <w:lvlText w:val="%7."/>
      <w:lvlJc w:val="left"/>
      <w:pPr>
        <w:ind w:left="5040" w:hanging="360"/>
      </w:pPr>
    </w:lvl>
    <w:lvl w:ilvl="7" w:tplc="22ACA0B0" w:tentative="1">
      <w:start w:val="1"/>
      <w:numFmt w:val="lowerLetter"/>
      <w:lvlText w:val="%8."/>
      <w:lvlJc w:val="left"/>
      <w:pPr>
        <w:ind w:left="5760" w:hanging="360"/>
      </w:pPr>
    </w:lvl>
    <w:lvl w:ilvl="8" w:tplc="229AB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C329C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AE8818F8" w:tentative="1">
      <w:start w:val="1"/>
      <w:numFmt w:val="lowerLetter"/>
      <w:lvlText w:val="%2."/>
      <w:lvlJc w:val="left"/>
      <w:pPr>
        <w:ind w:left="1440" w:hanging="360"/>
      </w:pPr>
    </w:lvl>
    <w:lvl w:ilvl="2" w:tplc="304E9DE8" w:tentative="1">
      <w:start w:val="1"/>
      <w:numFmt w:val="lowerRoman"/>
      <w:lvlText w:val="%3."/>
      <w:lvlJc w:val="right"/>
      <w:pPr>
        <w:ind w:left="2160" w:hanging="180"/>
      </w:pPr>
    </w:lvl>
    <w:lvl w:ilvl="3" w:tplc="7346AF82" w:tentative="1">
      <w:start w:val="1"/>
      <w:numFmt w:val="decimal"/>
      <w:lvlText w:val="%4."/>
      <w:lvlJc w:val="left"/>
      <w:pPr>
        <w:ind w:left="2880" w:hanging="360"/>
      </w:pPr>
    </w:lvl>
    <w:lvl w:ilvl="4" w:tplc="AB36BF1E" w:tentative="1">
      <w:start w:val="1"/>
      <w:numFmt w:val="lowerLetter"/>
      <w:lvlText w:val="%5."/>
      <w:lvlJc w:val="left"/>
      <w:pPr>
        <w:ind w:left="3600" w:hanging="360"/>
      </w:pPr>
    </w:lvl>
    <w:lvl w:ilvl="5" w:tplc="8B363BD6" w:tentative="1">
      <w:start w:val="1"/>
      <w:numFmt w:val="lowerRoman"/>
      <w:lvlText w:val="%6."/>
      <w:lvlJc w:val="right"/>
      <w:pPr>
        <w:ind w:left="4320" w:hanging="180"/>
      </w:pPr>
    </w:lvl>
    <w:lvl w:ilvl="6" w:tplc="026E8576" w:tentative="1">
      <w:start w:val="1"/>
      <w:numFmt w:val="decimal"/>
      <w:lvlText w:val="%7."/>
      <w:lvlJc w:val="left"/>
      <w:pPr>
        <w:ind w:left="5040" w:hanging="360"/>
      </w:pPr>
    </w:lvl>
    <w:lvl w:ilvl="7" w:tplc="7BEA35AC" w:tentative="1">
      <w:start w:val="1"/>
      <w:numFmt w:val="lowerLetter"/>
      <w:lvlText w:val="%8."/>
      <w:lvlJc w:val="left"/>
      <w:pPr>
        <w:ind w:left="5760" w:hanging="360"/>
      </w:pPr>
    </w:lvl>
    <w:lvl w:ilvl="8" w:tplc="8B941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C91483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ECE83BE" w:tentative="1">
      <w:start w:val="1"/>
      <w:numFmt w:val="lowerLetter"/>
      <w:lvlText w:val="%2."/>
      <w:lvlJc w:val="left"/>
      <w:pPr>
        <w:ind w:left="1440" w:hanging="360"/>
      </w:pPr>
    </w:lvl>
    <w:lvl w:ilvl="2" w:tplc="B46C3EAA" w:tentative="1">
      <w:start w:val="1"/>
      <w:numFmt w:val="lowerRoman"/>
      <w:lvlText w:val="%3."/>
      <w:lvlJc w:val="right"/>
      <w:pPr>
        <w:ind w:left="2160" w:hanging="180"/>
      </w:pPr>
    </w:lvl>
    <w:lvl w:ilvl="3" w:tplc="8BE67D90" w:tentative="1">
      <w:start w:val="1"/>
      <w:numFmt w:val="decimal"/>
      <w:lvlText w:val="%4."/>
      <w:lvlJc w:val="left"/>
      <w:pPr>
        <w:ind w:left="2880" w:hanging="360"/>
      </w:pPr>
    </w:lvl>
    <w:lvl w:ilvl="4" w:tplc="78F24CCA" w:tentative="1">
      <w:start w:val="1"/>
      <w:numFmt w:val="lowerLetter"/>
      <w:lvlText w:val="%5."/>
      <w:lvlJc w:val="left"/>
      <w:pPr>
        <w:ind w:left="3600" w:hanging="360"/>
      </w:pPr>
    </w:lvl>
    <w:lvl w:ilvl="5" w:tplc="72300DBC" w:tentative="1">
      <w:start w:val="1"/>
      <w:numFmt w:val="lowerRoman"/>
      <w:lvlText w:val="%6."/>
      <w:lvlJc w:val="right"/>
      <w:pPr>
        <w:ind w:left="4320" w:hanging="180"/>
      </w:pPr>
    </w:lvl>
    <w:lvl w:ilvl="6" w:tplc="3E28ED6A" w:tentative="1">
      <w:start w:val="1"/>
      <w:numFmt w:val="decimal"/>
      <w:lvlText w:val="%7."/>
      <w:lvlJc w:val="left"/>
      <w:pPr>
        <w:ind w:left="5040" w:hanging="360"/>
      </w:pPr>
    </w:lvl>
    <w:lvl w:ilvl="7" w:tplc="92D444E4" w:tentative="1">
      <w:start w:val="1"/>
      <w:numFmt w:val="lowerLetter"/>
      <w:lvlText w:val="%8."/>
      <w:lvlJc w:val="left"/>
      <w:pPr>
        <w:ind w:left="5760" w:hanging="360"/>
      </w:pPr>
    </w:lvl>
    <w:lvl w:ilvl="8" w:tplc="331053A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2"/>
  </w:num>
  <w:num w:numId="4">
    <w:abstractNumId w:val="3"/>
  </w:num>
  <w:num w:numId="5">
    <w:abstractNumId w:val="0"/>
  </w:num>
  <w:num w:numId="6">
    <w:abstractNumId w:val="10"/>
  </w:num>
  <w:num w:numId="7">
    <w:abstractNumId w:val="6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7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D95"/>
    <w:rsid w:val="00017E88"/>
    <w:rsid w:val="000D1D95"/>
    <w:rsid w:val="001B7B1F"/>
    <w:rsid w:val="00A331D9"/>
    <w:rsid w:val="00B37D12"/>
    <w:rsid w:val="00DD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6F039"/>
  <w15:chartTrackingRefBased/>
  <w15:docId w15:val="{9224225F-D33A-4DB8-A044-8EC492D8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D6468"/>
  </w:style>
  <w:style w:type="paragraph" w:styleId="1">
    <w:name w:val="heading 1"/>
    <w:basedOn w:val="a0"/>
    <w:next w:val="a0"/>
    <w:link w:val="10"/>
    <w:qFormat/>
    <w:rsid w:val="00DD646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rsid w:val="00DD6468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styleId="3">
    <w:name w:val="heading 3"/>
    <w:basedOn w:val="a0"/>
    <w:next w:val="a0"/>
    <w:link w:val="30"/>
    <w:qFormat/>
    <w:rsid w:val="00DD646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D646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DD6468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basedOn w:val="a1"/>
    <w:link w:val="3"/>
    <w:rsid w:val="00DD6468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DD6468"/>
  </w:style>
  <w:style w:type="paragraph" w:styleId="a4">
    <w:name w:val="Body Text"/>
    <w:basedOn w:val="a0"/>
    <w:link w:val="a5"/>
    <w:rsid w:val="00DD646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1"/>
    <w:link w:val="a4"/>
    <w:rsid w:val="00DD6468"/>
    <w:rPr>
      <w:rFonts w:ascii="Arial" w:eastAsia="Times New Roman" w:hAnsi="Arial" w:cs="Times New Roman"/>
      <w:sz w:val="24"/>
      <w:szCs w:val="20"/>
      <w:lang w:eastAsia="ru-RU"/>
    </w:rPr>
  </w:style>
  <w:style w:type="table" w:styleId="a6">
    <w:name w:val="Table Grid"/>
    <w:basedOn w:val="a2"/>
    <w:uiPriority w:val="39"/>
    <w:rsid w:val="00DD64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7">
    <w:name w:val="Другое_"/>
    <w:link w:val="a8"/>
    <w:uiPriority w:val="99"/>
    <w:rsid w:val="00DD6468"/>
    <w:rPr>
      <w:rFonts w:ascii="Times New Roman" w:eastAsia="Times New Roman" w:hAnsi="Times New Roman"/>
    </w:rPr>
  </w:style>
  <w:style w:type="paragraph" w:customStyle="1" w:styleId="a8">
    <w:name w:val="Другое"/>
    <w:basedOn w:val="a0"/>
    <w:link w:val="a7"/>
    <w:uiPriority w:val="99"/>
    <w:rsid w:val="00DD6468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paragraph" w:styleId="a9">
    <w:name w:val="No Spacing"/>
    <w:uiPriority w:val="1"/>
    <w:qFormat/>
    <w:rsid w:val="00DD6468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alloon Text"/>
    <w:basedOn w:val="a0"/>
    <w:link w:val="ab"/>
    <w:semiHidden/>
    <w:unhideWhenUsed/>
    <w:rsid w:val="00DD6468"/>
    <w:pPr>
      <w:spacing w:after="0" w:line="240" w:lineRule="auto"/>
    </w:pPr>
    <w:rPr>
      <w:rFonts w:ascii="Tahoma" w:eastAsia="Times New Roman" w:hAnsi="Tahoma" w:cs="Tahoma"/>
      <w:b/>
      <w:sz w:val="16"/>
      <w:szCs w:val="16"/>
      <w:lang w:eastAsia="ru-RU"/>
    </w:rPr>
  </w:style>
  <w:style w:type="character" w:customStyle="1" w:styleId="ab">
    <w:name w:val="Текст выноски Знак"/>
    <w:basedOn w:val="a1"/>
    <w:link w:val="aa"/>
    <w:semiHidden/>
    <w:rsid w:val="00DD6468"/>
    <w:rPr>
      <w:rFonts w:ascii="Tahoma" w:eastAsia="Times New Roman" w:hAnsi="Tahoma" w:cs="Tahoma"/>
      <w:b/>
      <w:sz w:val="16"/>
      <w:szCs w:val="16"/>
      <w:lang w:eastAsia="ru-RU"/>
    </w:rPr>
  </w:style>
  <w:style w:type="paragraph" w:styleId="ac">
    <w:name w:val="header"/>
    <w:basedOn w:val="a0"/>
    <w:link w:val="ad"/>
    <w:unhideWhenUsed/>
    <w:rsid w:val="00DD64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Верхний колонтитул Знак"/>
    <w:basedOn w:val="a1"/>
    <w:link w:val="ac"/>
    <w:rsid w:val="00DD646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footer"/>
    <w:basedOn w:val="a0"/>
    <w:link w:val="af"/>
    <w:unhideWhenUsed/>
    <w:rsid w:val="00DD64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">
    <w:name w:val="Нижний колонтитул Знак"/>
    <w:basedOn w:val="a1"/>
    <w:link w:val="ae"/>
    <w:rsid w:val="00DD646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0">
    <w:name w:val="Заголовок таблицы"/>
    <w:basedOn w:val="a0"/>
    <w:rsid w:val="00DD6468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af1">
    <w:name w:val="Название подраздела"/>
    <w:basedOn w:val="a0"/>
    <w:rsid w:val="00DD6468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numbering" w:customStyle="1" w:styleId="110">
    <w:name w:val="Нет списка11"/>
    <w:next w:val="a3"/>
    <w:uiPriority w:val="99"/>
    <w:semiHidden/>
    <w:unhideWhenUsed/>
    <w:rsid w:val="00DD6468"/>
  </w:style>
  <w:style w:type="paragraph" w:customStyle="1" w:styleId="12">
    <w:name w:val="Обычный1"/>
    <w:rsid w:val="00DD6468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2">
    <w:name w:val="Название раздела"/>
    <w:basedOn w:val="a0"/>
    <w:rsid w:val="00DD646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f3">
    <w:name w:val="page number"/>
    <w:rsid w:val="00DD6468"/>
  </w:style>
  <w:style w:type="paragraph" w:customStyle="1" w:styleId="af4">
    <w:name w:val="Разделитель таблиц"/>
    <w:basedOn w:val="a0"/>
    <w:rsid w:val="00DD6468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5">
    <w:name w:val="Текст таблицы"/>
    <w:basedOn w:val="12"/>
    <w:rsid w:val="00DD6468"/>
    <w:rPr>
      <w:sz w:val="22"/>
    </w:rPr>
  </w:style>
  <w:style w:type="paragraph" w:customStyle="1" w:styleId="af6">
    <w:name w:val="Заголовок таблицы повторяющийся"/>
    <w:basedOn w:val="12"/>
    <w:rsid w:val="00DD6468"/>
    <w:pPr>
      <w:jc w:val="center"/>
    </w:pPr>
    <w:rPr>
      <w:b/>
      <w:sz w:val="22"/>
    </w:rPr>
  </w:style>
  <w:style w:type="character" w:styleId="af7">
    <w:name w:val="annotation reference"/>
    <w:semiHidden/>
    <w:rsid w:val="00DD6468"/>
    <w:rPr>
      <w:sz w:val="16"/>
      <w:szCs w:val="16"/>
    </w:rPr>
  </w:style>
  <w:style w:type="paragraph" w:styleId="af8">
    <w:name w:val="annotation text"/>
    <w:basedOn w:val="a0"/>
    <w:link w:val="af9"/>
    <w:semiHidden/>
    <w:rsid w:val="00DD64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Текст примечания Знак"/>
    <w:basedOn w:val="a1"/>
    <w:link w:val="af8"/>
    <w:semiHidden/>
    <w:rsid w:val="00DD646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3">
    <w:name w:val="Сетка таблицы1"/>
    <w:basedOn w:val="a2"/>
    <w:next w:val="a6"/>
    <w:rsid w:val="00DD64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name w:val="Автонумератор в таблице"/>
    <w:basedOn w:val="12"/>
    <w:rsid w:val="00DD6468"/>
    <w:pPr>
      <w:numPr>
        <w:numId w:val="9"/>
      </w:numPr>
      <w:snapToGrid w:val="0"/>
      <w:jc w:val="center"/>
    </w:pPr>
    <w:rPr>
      <w:sz w:val="22"/>
    </w:rPr>
  </w:style>
  <w:style w:type="paragraph" w:styleId="afa">
    <w:name w:val="Document Map"/>
    <w:basedOn w:val="a0"/>
    <w:link w:val="afb"/>
    <w:semiHidden/>
    <w:rsid w:val="00DD6468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b">
    <w:name w:val="Схема документа Знак"/>
    <w:basedOn w:val="a1"/>
    <w:link w:val="afa"/>
    <w:semiHidden/>
    <w:rsid w:val="00DD646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DD646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DD6468"/>
  </w:style>
  <w:style w:type="table" w:customStyle="1" w:styleId="22">
    <w:name w:val="Сетка таблицы2"/>
    <w:basedOn w:val="a2"/>
    <w:next w:val="a6"/>
    <w:rsid w:val="00DD64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2"/>
    <w:next w:val="a6"/>
    <w:uiPriority w:val="39"/>
    <w:rsid w:val="00DD646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12.xml"/><Relationship Id="rId117" Type="http://schemas.openxmlformats.org/officeDocument/2006/relationships/header" Target="header50.xml"/><Relationship Id="rId21" Type="http://schemas.openxmlformats.org/officeDocument/2006/relationships/footer" Target="footer8.xml"/><Relationship Id="rId42" Type="http://schemas.openxmlformats.org/officeDocument/2006/relationships/image" Target="media/image13.png"/><Relationship Id="rId47" Type="http://schemas.openxmlformats.org/officeDocument/2006/relationships/image" Target="media/image18.png"/><Relationship Id="rId63" Type="http://schemas.openxmlformats.org/officeDocument/2006/relationships/footer" Target="footer16.xml"/><Relationship Id="rId68" Type="http://schemas.openxmlformats.org/officeDocument/2006/relationships/header" Target="header23.xml"/><Relationship Id="rId84" Type="http://schemas.openxmlformats.org/officeDocument/2006/relationships/header" Target="header32.xml"/><Relationship Id="rId89" Type="http://schemas.openxmlformats.org/officeDocument/2006/relationships/footer" Target="footer27.xml"/><Relationship Id="rId112" Type="http://schemas.openxmlformats.org/officeDocument/2006/relationships/footer" Target="footer36.xml"/><Relationship Id="rId16" Type="http://schemas.openxmlformats.org/officeDocument/2006/relationships/header" Target="header7.xml"/><Relationship Id="rId107" Type="http://schemas.openxmlformats.org/officeDocument/2006/relationships/header" Target="header45.xml"/><Relationship Id="rId11" Type="http://schemas.openxmlformats.org/officeDocument/2006/relationships/header" Target="header4.xml"/><Relationship Id="rId32" Type="http://schemas.openxmlformats.org/officeDocument/2006/relationships/image" Target="media/image3.png"/><Relationship Id="rId37" Type="http://schemas.openxmlformats.org/officeDocument/2006/relationships/image" Target="media/image8.png"/><Relationship Id="rId53" Type="http://schemas.openxmlformats.org/officeDocument/2006/relationships/header" Target="header14.xml"/><Relationship Id="rId58" Type="http://schemas.openxmlformats.org/officeDocument/2006/relationships/footer" Target="footer14.xml"/><Relationship Id="rId74" Type="http://schemas.openxmlformats.org/officeDocument/2006/relationships/header" Target="header25.xml"/><Relationship Id="rId79" Type="http://schemas.openxmlformats.org/officeDocument/2006/relationships/footer" Target="footer24.xml"/><Relationship Id="rId102" Type="http://schemas.openxmlformats.org/officeDocument/2006/relationships/footer" Target="footer33.xml"/><Relationship Id="rId5" Type="http://schemas.openxmlformats.org/officeDocument/2006/relationships/header" Target="header1.xml"/><Relationship Id="rId61" Type="http://schemas.openxmlformats.org/officeDocument/2006/relationships/header" Target="header19.xml"/><Relationship Id="rId82" Type="http://schemas.openxmlformats.org/officeDocument/2006/relationships/header" Target="header30.xml"/><Relationship Id="rId90" Type="http://schemas.openxmlformats.org/officeDocument/2006/relationships/header" Target="header35.xml"/><Relationship Id="rId95" Type="http://schemas.openxmlformats.org/officeDocument/2006/relationships/footer" Target="footer30.xml"/><Relationship Id="rId19" Type="http://schemas.openxmlformats.org/officeDocument/2006/relationships/header" Target="header9.xml"/><Relationship Id="rId14" Type="http://schemas.openxmlformats.org/officeDocument/2006/relationships/footer" Target="footer4.xml"/><Relationship Id="rId22" Type="http://schemas.openxmlformats.org/officeDocument/2006/relationships/header" Target="header10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image" Target="media/image6.png"/><Relationship Id="rId43" Type="http://schemas.openxmlformats.org/officeDocument/2006/relationships/image" Target="media/image14.png"/><Relationship Id="rId48" Type="http://schemas.openxmlformats.org/officeDocument/2006/relationships/image" Target="media/image19.png"/><Relationship Id="rId56" Type="http://schemas.openxmlformats.org/officeDocument/2006/relationships/header" Target="header17.xml"/><Relationship Id="rId64" Type="http://schemas.openxmlformats.org/officeDocument/2006/relationships/footer" Target="footer17.xml"/><Relationship Id="rId69" Type="http://schemas.openxmlformats.org/officeDocument/2006/relationships/footer" Target="footer19.xml"/><Relationship Id="rId77" Type="http://schemas.openxmlformats.org/officeDocument/2006/relationships/footer" Target="footer23.xml"/><Relationship Id="rId100" Type="http://schemas.openxmlformats.org/officeDocument/2006/relationships/footer" Target="footer32.xml"/><Relationship Id="rId105" Type="http://schemas.openxmlformats.org/officeDocument/2006/relationships/header" Target="header43.xml"/><Relationship Id="rId113" Type="http://schemas.openxmlformats.org/officeDocument/2006/relationships/header" Target="header48.xml"/><Relationship Id="rId118" Type="http://schemas.openxmlformats.org/officeDocument/2006/relationships/footer" Target="footer39.xml"/><Relationship Id="rId8" Type="http://schemas.openxmlformats.org/officeDocument/2006/relationships/header" Target="header2.xml"/><Relationship Id="rId51" Type="http://schemas.openxmlformats.org/officeDocument/2006/relationships/image" Target="media/image22.png"/><Relationship Id="rId72" Type="http://schemas.openxmlformats.org/officeDocument/2006/relationships/footer" Target="footer21.xml"/><Relationship Id="rId80" Type="http://schemas.openxmlformats.org/officeDocument/2006/relationships/header" Target="header28.xml"/><Relationship Id="rId85" Type="http://schemas.openxmlformats.org/officeDocument/2006/relationships/header" Target="header33.xml"/><Relationship Id="rId93" Type="http://schemas.openxmlformats.org/officeDocument/2006/relationships/footer" Target="footer29.xml"/><Relationship Id="rId98" Type="http://schemas.openxmlformats.org/officeDocument/2006/relationships/header" Target="header39.xml"/><Relationship Id="rId12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eader" Target="header5.xml"/><Relationship Id="rId17" Type="http://schemas.openxmlformats.org/officeDocument/2006/relationships/footer" Target="footer6.xml"/><Relationship Id="rId25" Type="http://schemas.openxmlformats.org/officeDocument/2006/relationships/header" Target="header11.xml"/><Relationship Id="rId33" Type="http://schemas.openxmlformats.org/officeDocument/2006/relationships/image" Target="media/image4.png"/><Relationship Id="rId38" Type="http://schemas.openxmlformats.org/officeDocument/2006/relationships/image" Target="media/image9.png"/><Relationship Id="rId46" Type="http://schemas.openxmlformats.org/officeDocument/2006/relationships/image" Target="media/image17.png"/><Relationship Id="rId59" Type="http://schemas.openxmlformats.org/officeDocument/2006/relationships/header" Target="header18.xml"/><Relationship Id="rId67" Type="http://schemas.openxmlformats.org/officeDocument/2006/relationships/header" Target="header22.xml"/><Relationship Id="rId103" Type="http://schemas.openxmlformats.org/officeDocument/2006/relationships/header" Target="header41.xml"/><Relationship Id="rId108" Type="http://schemas.openxmlformats.org/officeDocument/2006/relationships/header" Target="header46.xml"/><Relationship Id="rId116" Type="http://schemas.openxmlformats.org/officeDocument/2006/relationships/footer" Target="footer38.xml"/><Relationship Id="rId20" Type="http://schemas.openxmlformats.org/officeDocument/2006/relationships/footer" Target="footer7.xml"/><Relationship Id="rId41" Type="http://schemas.openxmlformats.org/officeDocument/2006/relationships/image" Target="media/image12.png"/><Relationship Id="rId54" Type="http://schemas.openxmlformats.org/officeDocument/2006/relationships/header" Target="header15.xml"/><Relationship Id="rId62" Type="http://schemas.openxmlformats.org/officeDocument/2006/relationships/header" Target="header20.xml"/><Relationship Id="rId70" Type="http://schemas.openxmlformats.org/officeDocument/2006/relationships/footer" Target="footer20.xml"/><Relationship Id="rId75" Type="http://schemas.openxmlformats.org/officeDocument/2006/relationships/header" Target="header26.xml"/><Relationship Id="rId83" Type="http://schemas.openxmlformats.org/officeDocument/2006/relationships/header" Target="header31.xml"/><Relationship Id="rId88" Type="http://schemas.openxmlformats.org/officeDocument/2006/relationships/header" Target="header34.xml"/><Relationship Id="rId91" Type="http://schemas.openxmlformats.org/officeDocument/2006/relationships/header" Target="header36.xml"/><Relationship Id="rId96" Type="http://schemas.openxmlformats.org/officeDocument/2006/relationships/image" Target="media/image25.png"/><Relationship Id="rId111" Type="http://schemas.openxmlformats.org/officeDocument/2006/relationships/header" Target="header47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28" Type="http://schemas.openxmlformats.org/officeDocument/2006/relationships/footer" Target="footer11.xml"/><Relationship Id="rId36" Type="http://schemas.openxmlformats.org/officeDocument/2006/relationships/image" Target="media/image7.png"/><Relationship Id="rId49" Type="http://schemas.openxmlformats.org/officeDocument/2006/relationships/image" Target="media/image20.png"/><Relationship Id="rId57" Type="http://schemas.openxmlformats.org/officeDocument/2006/relationships/footer" Target="footer13.xml"/><Relationship Id="rId106" Type="http://schemas.openxmlformats.org/officeDocument/2006/relationships/header" Target="header44.xml"/><Relationship Id="rId114" Type="http://schemas.openxmlformats.org/officeDocument/2006/relationships/header" Target="header49.xml"/><Relationship Id="rId119" Type="http://schemas.openxmlformats.org/officeDocument/2006/relationships/image" Target="media/image26.png"/><Relationship Id="rId10" Type="http://schemas.openxmlformats.org/officeDocument/2006/relationships/header" Target="header3.xml"/><Relationship Id="rId31" Type="http://schemas.openxmlformats.org/officeDocument/2006/relationships/image" Target="media/image2.png"/><Relationship Id="rId44" Type="http://schemas.openxmlformats.org/officeDocument/2006/relationships/image" Target="media/image15.png"/><Relationship Id="rId52" Type="http://schemas.openxmlformats.org/officeDocument/2006/relationships/image" Target="media/image23.png"/><Relationship Id="rId60" Type="http://schemas.openxmlformats.org/officeDocument/2006/relationships/footer" Target="footer15.xml"/><Relationship Id="rId65" Type="http://schemas.openxmlformats.org/officeDocument/2006/relationships/header" Target="header21.xml"/><Relationship Id="rId73" Type="http://schemas.openxmlformats.org/officeDocument/2006/relationships/image" Target="media/image24.png"/><Relationship Id="rId78" Type="http://schemas.openxmlformats.org/officeDocument/2006/relationships/header" Target="header27.xml"/><Relationship Id="rId81" Type="http://schemas.openxmlformats.org/officeDocument/2006/relationships/header" Target="header29.xml"/><Relationship Id="rId86" Type="http://schemas.openxmlformats.org/officeDocument/2006/relationships/footer" Target="footer25.xml"/><Relationship Id="rId94" Type="http://schemas.openxmlformats.org/officeDocument/2006/relationships/header" Target="header37.xml"/><Relationship Id="rId99" Type="http://schemas.openxmlformats.org/officeDocument/2006/relationships/footer" Target="footer31.xml"/><Relationship Id="rId101" Type="http://schemas.openxmlformats.org/officeDocument/2006/relationships/header" Target="header40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3" Type="http://schemas.openxmlformats.org/officeDocument/2006/relationships/header" Target="header6.xml"/><Relationship Id="rId18" Type="http://schemas.openxmlformats.org/officeDocument/2006/relationships/header" Target="header8.xml"/><Relationship Id="rId39" Type="http://schemas.openxmlformats.org/officeDocument/2006/relationships/image" Target="media/image10.png"/><Relationship Id="rId109" Type="http://schemas.openxmlformats.org/officeDocument/2006/relationships/footer" Target="footer34.xml"/><Relationship Id="rId34" Type="http://schemas.openxmlformats.org/officeDocument/2006/relationships/image" Target="media/image5.png"/><Relationship Id="rId50" Type="http://schemas.openxmlformats.org/officeDocument/2006/relationships/image" Target="media/image21.png"/><Relationship Id="rId55" Type="http://schemas.openxmlformats.org/officeDocument/2006/relationships/header" Target="header16.xml"/><Relationship Id="rId76" Type="http://schemas.openxmlformats.org/officeDocument/2006/relationships/footer" Target="footer22.xml"/><Relationship Id="rId97" Type="http://schemas.openxmlformats.org/officeDocument/2006/relationships/header" Target="header38.xml"/><Relationship Id="rId104" Type="http://schemas.openxmlformats.org/officeDocument/2006/relationships/header" Target="header42.xml"/><Relationship Id="rId120" Type="http://schemas.openxmlformats.org/officeDocument/2006/relationships/fontTable" Target="fontTable.xml"/><Relationship Id="rId7" Type="http://schemas.openxmlformats.org/officeDocument/2006/relationships/footer" Target="footer2.xml"/><Relationship Id="rId71" Type="http://schemas.openxmlformats.org/officeDocument/2006/relationships/header" Target="header24.xml"/><Relationship Id="rId92" Type="http://schemas.openxmlformats.org/officeDocument/2006/relationships/footer" Target="footer28.xml"/><Relationship Id="rId2" Type="http://schemas.openxmlformats.org/officeDocument/2006/relationships/styles" Target="styles.xml"/><Relationship Id="rId29" Type="http://schemas.openxmlformats.org/officeDocument/2006/relationships/header" Target="header13.xml"/><Relationship Id="rId24" Type="http://schemas.openxmlformats.org/officeDocument/2006/relationships/image" Target="media/image1.png"/><Relationship Id="rId40" Type="http://schemas.openxmlformats.org/officeDocument/2006/relationships/image" Target="media/image11.png"/><Relationship Id="rId45" Type="http://schemas.openxmlformats.org/officeDocument/2006/relationships/image" Target="media/image16.png"/><Relationship Id="rId66" Type="http://schemas.openxmlformats.org/officeDocument/2006/relationships/footer" Target="footer18.xml"/><Relationship Id="rId87" Type="http://schemas.openxmlformats.org/officeDocument/2006/relationships/footer" Target="footer26.xml"/><Relationship Id="rId110" Type="http://schemas.openxmlformats.org/officeDocument/2006/relationships/footer" Target="footer35.xml"/><Relationship Id="rId115" Type="http://schemas.openxmlformats.org/officeDocument/2006/relationships/footer" Target="footer3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57</Pages>
  <Words>6112</Words>
  <Characters>34843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2024-05-29T11:34:00Z</dcterms:created>
  <dcterms:modified xsi:type="dcterms:W3CDTF">2024-05-29T11:46:00Z</dcterms:modified>
</cp:coreProperties>
</file>