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0EB" w:rsidRPr="009B7FA6" w:rsidRDefault="00F700EB" w:rsidP="00F700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7FA6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Установление квоты для приема на работу инвалидов</w:t>
      </w:r>
    </w:p>
    <w:p w:rsidR="00F700EB" w:rsidRPr="00F700EB" w:rsidRDefault="00F700EB" w:rsidP="00F700EB">
      <w:pPr>
        <w:autoSpaceDE w:val="0"/>
        <w:autoSpaceDN w:val="0"/>
        <w:adjustRightInd w:val="0"/>
        <w:spacing w:after="0" w:line="240" w:lineRule="auto"/>
        <w:rPr>
          <w:rFonts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(Федеральны</w:t>
      </w:r>
      <w:r w:rsidR="004C6FB2">
        <w:rPr>
          <w:rFonts w:ascii="TimesNewRomanPSMT" w:hAnsi="TimesNewRomanPSMT" w:cs="TimesNewRomanPSMT"/>
          <w:color w:val="000000"/>
          <w:sz w:val="24"/>
          <w:szCs w:val="24"/>
        </w:rPr>
        <w:t xml:space="preserve">й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FF"/>
          <w:sz w:val="24"/>
          <w:szCs w:val="24"/>
        </w:rPr>
        <w:t xml:space="preserve">закон </w:t>
      </w:r>
      <w:r>
        <w:rPr>
          <w:rFonts w:ascii="TimesNewRomanPSMT" w:hAnsi="TimesNewRomanPSMT" w:cs="TimesNewRomanPSMT"/>
          <w:color w:val="000000"/>
          <w:sz w:val="24"/>
          <w:szCs w:val="24"/>
        </w:rPr>
        <w:t>от 28.06.2021 N 219-ФЗ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 w:rsidRPr="00F700EB">
        <w:rPr>
          <w:rFonts w:ascii="Times New Roman" w:hAnsi="Times New Roman" w:cs="Times New Roman"/>
          <w:color w:val="000000"/>
          <w:sz w:val="24"/>
          <w:szCs w:val="24"/>
        </w:rPr>
        <w:t xml:space="preserve">Закон </w:t>
      </w:r>
      <w:r>
        <w:rPr>
          <w:rFonts w:ascii="Times New Roman" w:hAnsi="Times New Roman" w:cs="Times New Roman"/>
          <w:color w:val="000000"/>
          <w:sz w:val="24"/>
          <w:szCs w:val="24"/>
        </w:rPr>
        <w:t>РФ от 19 апреля 1991 г. №1032-1 «О занятости населения в Российской Федерации»</w:t>
      </w:r>
      <w:proofErr w:type="gramEnd"/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1. Работодателям, у которых численность работников превышает 100 человек,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законодательством субъекта Российской Федерации устанавливается квота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для приема на работу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инвалидов в размере от двух до четырех процентов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от среднесписочной численности работников.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Работодателям, у которых численность работников составляет от 35 до 100 человек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включительно, законодательством субъекта Российской Федерации 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может устанавливаться квота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для приема на работу инвалидов в размере не более трех процентов от среднесписочной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численности работников.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2. Численность работников для целей исчисления квоты для приема на работу инвалидов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определяется исходя из среднесписочной численности работников без учета работников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филиалов и представительств работодателя, расположенных в других субъектах Российской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Федерации.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3. Филиалам и представительствам работодателя устанавливается квота для приема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на</w:t>
      </w:r>
      <w:proofErr w:type="gramEnd"/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работу инвалидов в соответствии с законодательством субъектов Российской Федерации, на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территориях которых они расположены, исходя из среднесписочной численности работников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таких филиалов и представительств работодателя.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4. При исчислении квоты для приема на работу инвалидов в среднесписочную численность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работников не включаются работники, условия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труда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на рабочих местах которых отнесены к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вредным и (или) опасным </w:t>
      </w:r>
      <w:r>
        <w:rPr>
          <w:rFonts w:ascii="TimesNewRomanPSMT" w:hAnsi="TimesNewRomanPSMT" w:cs="TimesNewRomanPSMT"/>
          <w:color w:val="0000FF"/>
          <w:sz w:val="24"/>
          <w:szCs w:val="24"/>
        </w:rPr>
        <w:t xml:space="preserve">условиям </w:t>
      </w:r>
      <w:r>
        <w:rPr>
          <w:rFonts w:ascii="TimesNewRomanPSMT" w:hAnsi="TimesNewRomanPSMT" w:cs="TimesNewRomanPSMT"/>
          <w:color w:val="000000"/>
          <w:sz w:val="24"/>
          <w:szCs w:val="24"/>
        </w:rPr>
        <w:t>труда по результатам специальной оценки условий труда.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5. Квота для приема на работу инвалидов считается выполненной работодателем в случае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оформления </w:t>
      </w: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в установленном порядке трудовых отношений с инвалидами в рамках исполнения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работодателем обязанности по трудоустройству инвалидов в соответствии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с установленной</w:t>
      </w:r>
      <w:r w:rsidRPr="00F700EB">
        <w:rPr>
          <w:rFonts w:cs="TimesNewRomanPSMT"/>
          <w:color w:val="000000"/>
          <w:sz w:val="24"/>
          <w:szCs w:val="24"/>
        </w:rPr>
        <w:t xml:space="preserve">  </w:t>
      </w:r>
      <w:r>
        <w:rPr>
          <w:rFonts w:ascii="TimesNewRomanPSMT" w:hAnsi="TimesNewRomanPSMT" w:cs="TimesNewRomanPSMT"/>
          <w:color w:val="000000"/>
          <w:sz w:val="24"/>
          <w:szCs w:val="24"/>
        </w:rPr>
        <w:t>квотой.</w:t>
      </w:r>
    </w:p>
    <w:p w:rsidR="004342BF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6. Оформление работодателем в установленном порядке трудовых отношений с инвалидом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на любое рабочее место считается выполнением квоты для приема на работу инвалидов в</w:t>
      </w:r>
      <w:r w:rsidRPr="00F700EB">
        <w:rPr>
          <w:rFonts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FF"/>
          <w:sz w:val="24"/>
          <w:szCs w:val="24"/>
        </w:rPr>
        <w:t>случаях и порядке</w:t>
      </w:r>
      <w:r>
        <w:rPr>
          <w:rFonts w:ascii="TimesNewRomanPSMT" w:hAnsi="TimesNewRomanPSMT" w:cs="TimesNewRomanPSMT"/>
          <w:color w:val="000000"/>
          <w:sz w:val="24"/>
          <w:szCs w:val="24"/>
        </w:rPr>
        <w:t>, которые установлены Правительством Российской Федерации.</w:t>
      </w:r>
    </w:p>
    <w:p w:rsidR="00F700EB" w:rsidRDefault="00F700EB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C6FB2" w:rsidRDefault="004C6FB2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4C6FB2" w:rsidRPr="004C6FB2" w:rsidRDefault="004C6FB2" w:rsidP="004C6FB2">
      <w:pPr>
        <w:pStyle w:val="ConsPlusTitle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4C6FB2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4C6FB2">
        <w:rPr>
          <w:rFonts w:ascii="Times New Roman" w:hAnsi="Times New Roman" w:cs="Times New Roman"/>
          <w:sz w:val="24"/>
          <w:szCs w:val="24"/>
        </w:rPr>
        <w:t>Обязанность работодателей по информированию государственной службы занятости</w:t>
      </w:r>
    </w:p>
    <w:p w:rsidR="004C6FB2" w:rsidRPr="004C6FB2" w:rsidRDefault="004C6FB2" w:rsidP="004C6F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C6FB2">
        <w:rPr>
          <w:rFonts w:ascii="Times New Roman" w:hAnsi="Times New Roman" w:cs="Times New Roman"/>
          <w:sz w:val="24"/>
          <w:szCs w:val="24"/>
        </w:rPr>
        <w:t>(Федеральный Закон 565-ФЗ «</w:t>
      </w:r>
      <w:r w:rsidRPr="004C6FB2">
        <w:rPr>
          <w:rFonts w:ascii="Times New Roman" w:hAnsi="Times New Roman" w:cs="Times New Roman"/>
          <w:color w:val="000000"/>
          <w:sz w:val="24"/>
          <w:szCs w:val="24"/>
        </w:rPr>
        <w:t>«О занятости населения в Российской Федерации»)</w:t>
      </w:r>
    </w:p>
    <w:p w:rsidR="004C6FB2" w:rsidRPr="004C6FB2" w:rsidRDefault="004C6FB2" w:rsidP="004C6FB2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FB2">
        <w:rPr>
          <w:rFonts w:ascii="Times New Roman" w:hAnsi="Times New Roman" w:cs="Times New Roman"/>
          <w:sz w:val="24"/>
          <w:szCs w:val="24"/>
        </w:rPr>
        <w:t xml:space="preserve">7. О выполнении квоты для приема на работу инвалидов работодатель обязан информировать государственную службу занятости ежемесячно не позднее 10-го числа месяца, следующего за </w:t>
      </w:r>
      <w:proofErr w:type="gramStart"/>
      <w:r w:rsidRPr="004C6FB2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4C6FB2">
        <w:rPr>
          <w:rFonts w:ascii="Times New Roman" w:hAnsi="Times New Roman" w:cs="Times New Roman"/>
          <w:sz w:val="24"/>
          <w:szCs w:val="24"/>
        </w:rPr>
        <w:t>.</w:t>
      </w:r>
    </w:p>
    <w:p w:rsidR="004C6FB2" w:rsidRDefault="004C6FB2" w:rsidP="004C6F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1331F" w:rsidRPr="004C6FB2" w:rsidRDefault="0061331F" w:rsidP="004C6FB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C6FB2" w:rsidRPr="004C6FB2" w:rsidRDefault="004C6FB2" w:rsidP="00F700E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color w:val="000000"/>
          <w:sz w:val="24"/>
          <w:szCs w:val="24"/>
        </w:rPr>
      </w:pPr>
    </w:p>
    <w:sectPr w:rsidR="004C6FB2" w:rsidRPr="004C6FB2" w:rsidSect="004342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BA5" w:rsidRDefault="003D0BA5" w:rsidP="0061331F">
      <w:pPr>
        <w:spacing w:after="0" w:line="240" w:lineRule="auto"/>
      </w:pPr>
      <w:r>
        <w:separator/>
      </w:r>
    </w:p>
  </w:endnote>
  <w:endnote w:type="continuationSeparator" w:id="0">
    <w:p w:rsidR="003D0BA5" w:rsidRDefault="003D0BA5" w:rsidP="00613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1F" w:rsidRDefault="006133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1F" w:rsidRDefault="006133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1F" w:rsidRDefault="006133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BA5" w:rsidRDefault="003D0BA5" w:rsidP="0061331F">
      <w:pPr>
        <w:spacing w:after="0" w:line="240" w:lineRule="auto"/>
      </w:pPr>
      <w:r>
        <w:separator/>
      </w:r>
    </w:p>
  </w:footnote>
  <w:footnote w:type="continuationSeparator" w:id="0">
    <w:p w:rsidR="003D0BA5" w:rsidRDefault="003D0BA5" w:rsidP="00613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1F" w:rsidRDefault="0061331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1F" w:rsidRDefault="0061331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31F" w:rsidRDefault="0061331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00EB"/>
    <w:rsid w:val="00276B5D"/>
    <w:rsid w:val="003D0BA5"/>
    <w:rsid w:val="004342BF"/>
    <w:rsid w:val="004C6FB2"/>
    <w:rsid w:val="0061331F"/>
    <w:rsid w:val="00705852"/>
    <w:rsid w:val="008E7AC9"/>
    <w:rsid w:val="00960294"/>
    <w:rsid w:val="009B7FA6"/>
    <w:rsid w:val="009E49BE"/>
    <w:rsid w:val="00B34237"/>
    <w:rsid w:val="00B51F9A"/>
    <w:rsid w:val="00CF2209"/>
    <w:rsid w:val="00F42E89"/>
    <w:rsid w:val="00F700EB"/>
    <w:rsid w:val="00F9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2BF"/>
  </w:style>
  <w:style w:type="paragraph" w:styleId="1">
    <w:name w:val="heading 1"/>
    <w:basedOn w:val="a"/>
    <w:link w:val="10"/>
    <w:uiPriority w:val="9"/>
    <w:qFormat/>
    <w:rsid w:val="006133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6F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6F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133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empty">
    <w:name w:val="empty"/>
    <w:basedOn w:val="a"/>
    <w:rsid w:val="0061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613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1331F"/>
  </w:style>
  <w:style w:type="paragraph" w:styleId="a5">
    <w:name w:val="footer"/>
    <w:basedOn w:val="a"/>
    <w:link w:val="a6"/>
    <w:uiPriority w:val="99"/>
    <w:semiHidden/>
    <w:unhideWhenUsed/>
    <w:rsid w:val="00613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13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4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876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43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AntipovaNM</dc:creator>
  <cp:lastModifiedBy>PlatonovaMS</cp:lastModifiedBy>
  <cp:revision>2</cp:revision>
  <cp:lastPrinted>2024-01-22T12:28:00Z</cp:lastPrinted>
  <dcterms:created xsi:type="dcterms:W3CDTF">2024-05-30T07:14:00Z</dcterms:created>
  <dcterms:modified xsi:type="dcterms:W3CDTF">2024-05-30T07:14:00Z</dcterms:modified>
</cp:coreProperties>
</file>