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  <w:t>С 1 июня по 30 июля 2024 года Минтруд России проводит всероссийский опрос работодателей</w:t>
      </w:r>
      <w:r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  <w:t>!!!</w:t>
      </w:r>
    </w:p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82841">
        <w:rPr>
          <w:rFonts w:ascii="MS Gothic" w:eastAsia="MS Gothic" w:hAnsi="MS Gothic" w:cs="MS Gothic" w:hint="eastAsia"/>
          <w:color w:val="212121"/>
          <w:sz w:val="23"/>
          <w:szCs w:val="23"/>
          <w:lang w:eastAsia="ru-RU"/>
        </w:rPr>
        <w:t>☝</w:t>
      </w: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В целях определения общей и замещающей потребности организаций и индивидуальных предпринимателей в кадрах на пятилетний прогнозный период Минтруд России проводит всероссийский опрос работодателей.</w:t>
      </w:r>
    </w:p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Опрос проводится в целях определения потребности работодателей в кадрах для обеспечения их подготовки в системе высшего и среднего профессионального образования по соответствующим специальностям/профессиям.</w:t>
      </w:r>
    </w:p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Результаты опроса будут представлены в обобщенном виде как прогноз профессионально-квалификационной структуры рынка труда и замещающей потребности в профессиональных кадрах в перспективе на 5 лет (по годам).</w:t>
      </w:r>
    </w:p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  <w:t>! Опрос проводится в период с 1 июня по 30 июля 2024 года.</w:t>
      </w:r>
    </w:p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 xml:space="preserve">ВАЖНО! Для заполнения опросной формы необходимо перейти по адресу </w:t>
      </w:r>
      <w:hyperlink r:id="rId4" w:history="1">
        <w:r w:rsidRPr="00E119B4">
          <w:rPr>
            <w:rStyle w:val="a4"/>
            <w:rFonts w:ascii="Segoe UI" w:eastAsia="Times New Roman" w:hAnsi="Segoe UI" w:cs="Segoe UI"/>
            <w:b/>
            <w:sz w:val="23"/>
            <w:szCs w:val="23"/>
            <w:lang w:eastAsia="ru-RU"/>
          </w:rPr>
          <w:t>https://clck.ru/35HFsM</w:t>
        </w:r>
      </w:hyperlink>
      <w:r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  <w:t xml:space="preserve"> </w:t>
      </w: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, выбрать «Вход для организаций/ИП», зарегистрироваться и получить доступ к личному кабинету.</w:t>
      </w:r>
    </w:p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Для обеспечения корректности сведений необходимо определить только одно ответственное лицо 👦от организации за внесение данных.</w:t>
      </w:r>
    </w:p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В целях получения данных, необходимых для внесения в опросные формы, рекомендуется привлекать сотрудников кадровых подразделений и руководителей, ответственных за среднесрочное и долгосрочное планирование деятельности организации.</w:t>
      </w:r>
    </w:p>
    <w:p w:rsidR="00E82841" w:rsidRP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 xml:space="preserve">При наличии у организации (юридическое лицо) обособленных подразделений (филиалы, представительства и др.), территориально расположенных в ином субъекте РФ и имеющих </w:t>
      </w:r>
      <w:proofErr w:type="gramStart"/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свой</w:t>
      </w:r>
      <w:proofErr w:type="gramEnd"/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 xml:space="preserve"> КПП, анкета заполняется организацией без учета данных по обособленным подразделениям. Каждое обособленное подразделение организации, территориально расположенное в ином субъекте РФ, заполняет анкету самостоятельно и указывает собственное наименование, а не наименование организации, создавшей данное обособленное подразделение.</w:t>
      </w:r>
    </w:p>
    <w:p w:rsidR="00E82841" w:rsidRDefault="00E82841" w:rsidP="00E82841">
      <w:pPr>
        <w:shd w:val="clear" w:color="auto" w:fill="FFFFFF"/>
        <w:spacing w:after="0" w:line="240" w:lineRule="auto"/>
        <w:ind w:firstLine="851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 xml:space="preserve">В период проведения опроса осуществляется консультационная поддержка работодателей👨🏫 через региональные </w:t>
      </w:r>
      <w:proofErr w:type="spellStart"/>
      <w:proofErr w:type="gramStart"/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контакт-центры</w:t>
      </w:r>
      <w:proofErr w:type="spellEnd"/>
      <w:proofErr w:type="gramEnd"/>
      <w:r w:rsidRPr="00E82841"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  <w:t>, номера телефонов которых будут доступны на информационной платформе опроса.</w:t>
      </w:r>
    </w:p>
    <w:p w:rsidR="00625D97" w:rsidRPr="00E82841" w:rsidRDefault="00625D97" w:rsidP="00625D97">
      <w:pPr>
        <w:shd w:val="clear" w:color="auto" w:fill="FFFFFF"/>
        <w:spacing w:after="0" w:line="240" w:lineRule="auto"/>
        <w:ind w:left="-142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noProof/>
          <w:color w:val="212121"/>
          <w:sz w:val="23"/>
          <w:szCs w:val="23"/>
          <w:lang w:eastAsia="ru-RU"/>
        </w:rPr>
        <w:drawing>
          <wp:inline distT="0" distB="0" distL="0" distR="0">
            <wp:extent cx="6791325" cy="4324350"/>
            <wp:effectExtent l="19050" t="0" r="9525" b="0"/>
            <wp:docPr id="1" name="Рисунок 1" descr="C:\Users\PlatonovaMS\Desktop\Информация по опросу работодателей_Мониторинг кадров_01.07.2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atonovaMS\Desktop\Информация по опросу работодателей_Мониторинг кадров_01.07.2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270" cy="432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5D97" w:rsidRPr="00E82841" w:rsidSect="00625D97">
      <w:pgSz w:w="11906" w:h="16838"/>
      <w:pgMar w:top="426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841"/>
    <w:rsid w:val="0007548B"/>
    <w:rsid w:val="00200E58"/>
    <w:rsid w:val="0028261A"/>
    <w:rsid w:val="003914E1"/>
    <w:rsid w:val="005473D0"/>
    <w:rsid w:val="005D4D5E"/>
    <w:rsid w:val="00625D97"/>
    <w:rsid w:val="006945C3"/>
    <w:rsid w:val="006C6892"/>
    <w:rsid w:val="007F1673"/>
    <w:rsid w:val="00D20D3F"/>
    <w:rsid w:val="00E71724"/>
    <w:rsid w:val="00E82841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8284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25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D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5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clck.ru/35HFs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3</cp:revision>
  <dcterms:created xsi:type="dcterms:W3CDTF">2024-07-05T06:43:00Z</dcterms:created>
  <dcterms:modified xsi:type="dcterms:W3CDTF">2024-07-05T06:45:00Z</dcterms:modified>
</cp:coreProperties>
</file>