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F36" w:rsidRPr="00DA6F36" w:rsidRDefault="00DA6F36" w:rsidP="00DA6F3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DA6F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1081 семья в Мордовии погасила жилищные кредиты с помощью средств материнского капитала</w:t>
      </w:r>
    </w:p>
    <w:p w:rsidR="00DA6F36" w:rsidRPr="00DA6F36" w:rsidRDefault="00DA6F36" w:rsidP="00DA6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F36">
        <w:rPr>
          <w:rFonts w:ascii="Times New Roman" w:eastAsia="Times New Roman" w:hAnsi="Times New Roman" w:cs="Times New Roman"/>
          <w:sz w:val="24"/>
          <w:szCs w:val="24"/>
        </w:rPr>
        <w:t>Улучшение жилищных условий остается самым востребованным у семей Мордовии направлением средств материнского капитала. Один из вариантов - это использование сертификата для погашения жилищных кредитов или займов. С начала 2024 года 1081 семья республики погасила материнским капиталом жилищные кредиты, в том числе ипотечные. На эти цели Отделение СФР по Республике Мордовия перечислило более  680 миллионов рублей.</w:t>
      </w:r>
    </w:p>
    <w:p w:rsidR="00DA6F36" w:rsidRPr="00DA6F36" w:rsidRDefault="00DA6F36" w:rsidP="00DA6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F36">
        <w:rPr>
          <w:rFonts w:ascii="Times New Roman" w:eastAsia="Times New Roman" w:hAnsi="Times New Roman" w:cs="Times New Roman"/>
          <w:sz w:val="24"/>
          <w:szCs w:val="24"/>
        </w:rPr>
        <w:t>Средствами материнского капитала можно оплатить первоначальный взнос по ипотеке или основной долг. Сделать это можно, не дожидаясь 3-летия ребенка, давшего право на материнский капитал. При этом важно соблюсти ряд условий: приобретаемое или строящееся на средства материнского капитала жилье должно находиться в России, а дом, в котором планируется купить жилое помещение, не может быть аварийным или подлежать сносу.</w:t>
      </w:r>
    </w:p>
    <w:p w:rsidR="00DA6F36" w:rsidRPr="00DA6F36" w:rsidRDefault="00DA6F36" w:rsidP="00DA6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F36">
        <w:rPr>
          <w:rFonts w:ascii="Times New Roman" w:eastAsia="Times New Roman" w:hAnsi="Times New Roman" w:cs="Times New Roman"/>
          <w:sz w:val="24"/>
          <w:szCs w:val="24"/>
        </w:rPr>
        <w:t xml:space="preserve">  Отделение Социального фонда по Республике Мордовия упростило процедуру подачи заявления: были заключены соглашения о взаимодействии с рядом банков, поэтому теперь подать заявление вместе с документами владелец сертификата может  непосредственно в банке, где открывается жилищный кредит. Обращаться в  региональное Отделение СФР в таком случае не нужно: банк самостоятельно направит туда заявление. Также заявление можно подать на портале </w:t>
      </w:r>
      <w:proofErr w:type="spellStart"/>
      <w:r w:rsidRPr="00DA6F36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DA6F36">
        <w:rPr>
          <w:rFonts w:ascii="Times New Roman" w:eastAsia="Times New Roman" w:hAnsi="Times New Roman" w:cs="Times New Roman"/>
          <w:sz w:val="24"/>
          <w:szCs w:val="24"/>
        </w:rPr>
        <w:t>, в клиентской службе Отделения СФР по Мордовии  или в МФЦ.</w:t>
      </w:r>
    </w:p>
    <w:p w:rsidR="00DA6F36" w:rsidRPr="00DA6F36" w:rsidRDefault="00DA6F36" w:rsidP="00DA6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F36">
        <w:rPr>
          <w:rFonts w:ascii="Times New Roman" w:eastAsia="Times New Roman" w:hAnsi="Times New Roman" w:cs="Times New Roman"/>
          <w:sz w:val="24"/>
          <w:szCs w:val="24"/>
        </w:rPr>
        <w:t xml:space="preserve">Отделение Социального фонда по Республике Мордовия перечислит средства </w:t>
      </w:r>
      <w:proofErr w:type="spellStart"/>
      <w:r w:rsidRPr="00DA6F36">
        <w:rPr>
          <w:rFonts w:ascii="Times New Roman" w:eastAsia="Times New Roman" w:hAnsi="Times New Roman" w:cs="Times New Roman"/>
          <w:sz w:val="24"/>
          <w:szCs w:val="24"/>
        </w:rPr>
        <w:t>маткапитала</w:t>
      </w:r>
      <w:proofErr w:type="spellEnd"/>
      <w:r w:rsidRPr="00DA6F36">
        <w:rPr>
          <w:rFonts w:ascii="Times New Roman" w:eastAsia="Times New Roman" w:hAnsi="Times New Roman" w:cs="Times New Roman"/>
          <w:sz w:val="24"/>
          <w:szCs w:val="24"/>
        </w:rPr>
        <w:t xml:space="preserve"> в течение 5 рабочих дней после принятия положительного решения.</w:t>
      </w:r>
    </w:p>
    <w:p w:rsidR="00DA6F36" w:rsidRPr="00DA6F36" w:rsidRDefault="00DA6F36" w:rsidP="00DA6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F36">
        <w:rPr>
          <w:rFonts w:ascii="Times New Roman" w:eastAsia="Times New Roman" w:hAnsi="Times New Roman" w:cs="Times New Roman"/>
          <w:sz w:val="24"/>
          <w:szCs w:val="24"/>
        </w:rPr>
        <w:t>Всего с начала действия программы средствами сертификата погасили свои жилищные кредиты более 29 тысяч  семей нашей республики.</w:t>
      </w:r>
    </w:p>
    <w:p w:rsidR="00DA6F36" w:rsidRPr="00DA6F36" w:rsidRDefault="00DA6F36" w:rsidP="00DA6F3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6F36">
        <w:rPr>
          <w:rFonts w:ascii="Times New Roman" w:eastAsia="Times New Roman" w:hAnsi="Times New Roman" w:cs="Times New Roman"/>
          <w:sz w:val="24"/>
          <w:szCs w:val="24"/>
        </w:rPr>
        <w:t xml:space="preserve">По всем вопросам, связанным с получением и использованием материнского капитала, вы можете обратиться по региональному телефону горячей линии: 8 800 200 01 88 (звонок бесплатный) или в официальные сообщества Отделения СФР по Мордовии: </w:t>
      </w:r>
      <w:proofErr w:type="spellStart"/>
      <w:r w:rsidRPr="00DA6F36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Pr="00DA6F36">
        <w:rPr>
          <w:rFonts w:ascii="Times New Roman" w:eastAsia="Times New Roman" w:hAnsi="Times New Roman" w:cs="Times New Roman"/>
          <w:sz w:val="24"/>
          <w:szCs w:val="24"/>
        </w:rPr>
        <w:t xml:space="preserve">, Одноклассники и </w:t>
      </w:r>
      <w:proofErr w:type="spellStart"/>
      <w:r w:rsidRPr="00DA6F36">
        <w:rPr>
          <w:rFonts w:ascii="Times New Roman" w:eastAsia="Times New Roman" w:hAnsi="Times New Roman" w:cs="Times New Roman"/>
          <w:sz w:val="24"/>
          <w:szCs w:val="24"/>
        </w:rPr>
        <w:t>Телеграм-канале</w:t>
      </w:r>
      <w:proofErr w:type="spellEnd"/>
      <w:r w:rsidRPr="00DA6F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863AE" w:rsidRDefault="00F863AE"/>
    <w:sectPr w:rsidR="00F86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characterSpacingControl w:val="doNotCompress"/>
  <w:compat>
    <w:useFELayout/>
  </w:compat>
  <w:rsids>
    <w:rsidRoot w:val="00DA6F36"/>
    <w:rsid w:val="00DA6F36"/>
    <w:rsid w:val="00F863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6F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A6F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DA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7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8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0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1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52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050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011IsajkinaUD</dc:creator>
  <cp:keywords/>
  <dc:description/>
  <cp:lastModifiedBy>011IsajkinaUD</cp:lastModifiedBy>
  <cp:revision>2</cp:revision>
  <dcterms:created xsi:type="dcterms:W3CDTF">2024-09-10T06:29:00Z</dcterms:created>
  <dcterms:modified xsi:type="dcterms:W3CDTF">2024-09-10T06:29:00Z</dcterms:modified>
</cp:coreProperties>
</file>