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5DA" w:rsidRDefault="002C75DA" w:rsidP="005B1D4F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C75DA">
        <w:rPr>
          <w:rFonts w:ascii="Times New Roman" w:eastAsia="Times New Roman" w:hAnsi="Times New Roman" w:cs="Times New Roman"/>
          <w:b/>
          <w:lang w:eastAsia="ru-RU"/>
        </w:rPr>
        <w:t>ИНФОРМАЦИОННЫЙ БЮЛЛЕТЕНЬ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2C75DA">
        <w:rPr>
          <w:rFonts w:ascii="Times New Roman" w:eastAsia="Times New Roman" w:hAnsi="Times New Roman" w:cs="Times New Roman"/>
          <w:b/>
          <w:lang w:eastAsia="ru-RU"/>
        </w:rPr>
        <w:t>ТУРГЕНЕВСКОГО ГОРОДСКОГО ПОСЕЛЕНИЯ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C75DA">
        <w:rPr>
          <w:rFonts w:ascii="Times New Roman" w:eastAsia="Times New Roman" w:hAnsi="Times New Roman" w:cs="Times New Roman"/>
          <w:b/>
          <w:lang w:eastAsia="ru-RU"/>
        </w:rPr>
        <w:t>АРДАТОВСКОГО МУНИЦИПАЛЬНОГО РАЙОНА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C75DA">
        <w:rPr>
          <w:rFonts w:ascii="Times New Roman" w:eastAsia="Times New Roman" w:hAnsi="Times New Roman" w:cs="Times New Roman"/>
          <w:b/>
          <w:lang w:eastAsia="ru-RU"/>
        </w:rPr>
        <w:t>РЕСПУБЛИКИ МОРДОВИЯ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2C75DA">
        <w:rPr>
          <w:rFonts w:ascii="Times New Roman" w:eastAsia="Times New Roman" w:hAnsi="Times New Roman" w:cs="Times New Roman"/>
          <w:lang w:eastAsia="ru-RU"/>
        </w:rPr>
        <w:t>№ 2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2C75DA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>25 сентября</w:t>
      </w:r>
      <w:r w:rsidRPr="002C75DA">
        <w:rPr>
          <w:rFonts w:ascii="Times New Roman" w:eastAsia="Times New Roman" w:hAnsi="Times New Roman" w:cs="Times New Roman"/>
          <w:lang w:eastAsia="ru-RU"/>
        </w:rPr>
        <w:t xml:space="preserve"> 2024 года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2C75DA">
        <w:rPr>
          <w:rFonts w:ascii="Times New Roman" w:eastAsia="Times New Roman" w:hAnsi="Times New Roman" w:cs="Times New Roman"/>
          <w:lang w:eastAsia="ru-RU"/>
        </w:rPr>
        <w:t>Является официальным печатным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2C75DA">
        <w:rPr>
          <w:rFonts w:ascii="Times New Roman" w:eastAsia="Times New Roman" w:hAnsi="Times New Roman" w:cs="Times New Roman"/>
          <w:lang w:eastAsia="ru-RU"/>
        </w:rPr>
        <w:t>Изданием Тургеневского городского поселения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2C75DA">
        <w:rPr>
          <w:rFonts w:ascii="Times New Roman" w:eastAsia="Times New Roman" w:hAnsi="Times New Roman" w:cs="Times New Roman"/>
          <w:lang w:eastAsia="ru-RU"/>
        </w:rPr>
        <w:t>Ардатовского муниципального района</w:t>
      </w:r>
    </w:p>
    <w:p w:rsidR="002C75DA" w:rsidRPr="002C75DA" w:rsidRDefault="002C75DA" w:rsidP="002C75DA">
      <w:pPr>
        <w:overflowPunct w:val="0"/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2C75DA">
        <w:rPr>
          <w:rFonts w:ascii="Times New Roman" w:eastAsia="Times New Roman" w:hAnsi="Times New Roman" w:cs="Times New Roman"/>
          <w:lang w:eastAsia="ru-RU"/>
        </w:rPr>
        <w:t xml:space="preserve">Республики Мордовия </w:t>
      </w:r>
    </w:p>
    <w:p w:rsidR="002C75DA" w:rsidRPr="002C75DA" w:rsidRDefault="002C75DA" w:rsidP="002C75DA">
      <w:pPr>
        <w:spacing w:after="160" w:line="259" w:lineRule="auto"/>
        <w:rPr>
          <w:rFonts w:ascii="Calibri" w:eastAsia="Calibri" w:hAnsi="Calibri" w:cs="Times New Roman"/>
        </w:rPr>
      </w:pPr>
      <w:r w:rsidRPr="002C75DA">
        <w:rPr>
          <w:rFonts w:ascii="Calibri" w:eastAsia="Calibri" w:hAnsi="Calibri" w:cs="Times New Roman"/>
        </w:rPr>
        <w:t xml:space="preserve"> </w:t>
      </w:r>
    </w:p>
    <w:p w:rsidR="005B1D4F" w:rsidRDefault="005B1D4F" w:rsidP="005B1D4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5B1D4F" w:rsidRDefault="005B1D4F" w:rsidP="005B1D4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5B1D4F" w:rsidRDefault="005B1D4F" w:rsidP="005B1D4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5B1D4F" w:rsidRDefault="005B1D4F" w:rsidP="005B1D4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B1D4F" w:rsidRDefault="005B1D4F" w:rsidP="005B1D4F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СЕДЬМОГО СОЗЫВА</w:t>
      </w:r>
    </w:p>
    <w:p w:rsidR="005B1D4F" w:rsidRDefault="005B1D4F" w:rsidP="005B1D4F">
      <w:pPr>
        <w:rPr>
          <w:rFonts w:ascii="Arial" w:hAnsi="Arial" w:cs="Arial"/>
          <w:b/>
          <w:sz w:val="32"/>
          <w:szCs w:val="32"/>
        </w:rPr>
      </w:pPr>
    </w:p>
    <w:p w:rsidR="005B1D4F" w:rsidRDefault="005B1D4F" w:rsidP="002C75D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РЕШЕНИЕ</w:t>
      </w:r>
    </w:p>
    <w:p w:rsidR="005B1D4F" w:rsidRDefault="005B1D4F" w:rsidP="005B1D4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25 </w:t>
      </w:r>
      <w:proofErr w:type="gramStart"/>
      <w:r>
        <w:rPr>
          <w:rFonts w:ascii="Arial" w:hAnsi="Arial" w:cs="Arial"/>
          <w:b/>
          <w:sz w:val="32"/>
          <w:szCs w:val="32"/>
        </w:rPr>
        <w:t>СЕНТЯБРЯ  2024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ГОДА  № 69</w:t>
      </w:r>
    </w:p>
    <w:p w:rsidR="005B1D4F" w:rsidRDefault="005B1D4F" w:rsidP="005B1D4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B96D8E" w:rsidRPr="005B1D4F" w:rsidRDefault="005B1D4F" w:rsidP="005B1D4F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</w:t>
      </w:r>
      <w:r w:rsidRPr="005B1D4F">
        <w:rPr>
          <w:rFonts w:ascii="Arial" w:hAnsi="Arial" w:cs="Arial"/>
          <w:b/>
          <w:sz w:val="32"/>
          <w:szCs w:val="32"/>
        </w:rPr>
        <w:t>О ВНЕСЕ</w:t>
      </w:r>
      <w:r>
        <w:rPr>
          <w:rFonts w:ascii="Arial" w:hAnsi="Arial" w:cs="Arial"/>
          <w:b/>
          <w:sz w:val="32"/>
          <w:szCs w:val="32"/>
        </w:rPr>
        <w:t>НИИ ИЗМЕНЕНИЙ В РЕШЕНИЕ СОВЕТА ДЕПУТАТОВ ТУРГЕНЕВСКОГО ГОРОДСКОГО ПОСЕЛЕНИЯ «О БЮДЖЕТЕ ТУРГЕНЕВСКОГО ГОРОДСКОГО ПОСЕЛЕНИЯ АРДАТОВСКОГО МУНИЦИПАЛЬНОГО РАЙОНА РЕСПУБЛИКИ МОРДОВИЯ НА 2024 ГОД И НА ПЛАНОВЫЙ ПЕРИОД 2025 И 2026 ГОДОВ»</w:t>
      </w:r>
    </w:p>
    <w:p w:rsidR="000C0A76" w:rsidRPr="005B1D4F" w:rsidRDefault="000C0A76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0C0A76" w:rsidRPr="005B1D4F" w:rsidRDefault="000C0A76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t>Совет депутатов решил:</w:t>
      </w:r>
    </w:p>
    <w:p w:rsidR="000C0A76" w:rsidRPr="005B1D4F" w:rsidRDefault="000C0A76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F64C9" w:rsidRPr="005B1D4F" w:rsidRDefault="00CA35F6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t xml:space="preserve">1. </w:t>
      </w:r>
      <w:r w:rsidR="009F64C9" w:rsidRPr="005B1D4F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A8133B" w:rsidRPr="005B1D4F" w:rsidRDefault="009F64C9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t>от 2</w:t>
      </w:r>
      <w:r w:rsidR="00A8133B" w:rsidRPr="005B1D4F">
        <w:rPr>
          <w:rFonts w:ascii="Arial" w:hAnsi="Arial" w:cs="Arial"/>
          <w:sz w:val="24"/>
          <w:szCs w:val="24"/>
        </w:rPr>
        <w:t>7</w:t>
      </w:r>
      <w:r w:rsidR="00931C82" w:rsidRPr="005B1D4F">
        <w:rPr>
          <w:rFonts w:ascii="Arial" w:hAnsi="Arial" w:cs="Arial"/>
          <w:sz w:val="24"/>
          <w:szCs w:val="24"/>
        </w:rPr>
        <w:t>.</w:t>
      </w:r>
      <w:r w:rsidRPr="005B1D4F">
        <w:rPr>
          <w:rFonts w:ascii="Arial" w:hAnsi="Arial" w:cs="Arial"/>
          <w:sz w:val="24"/>
          <w:szCs w:val="24"/>
        </w:rPr>
        <w:t>12.20</w:t>
      </w:r>
      <w:r w:rsidR="00931C82" w:rsidRPr="005B1D4F">
        <w:rPr>
          <w:rFonts w:ascii="Arial" w:hAnsi="Arial" w:cs="Arial"/>
          <w:sz w:val="24"/>
          <w:szCs w:val="24"/>
        </w:rPr>
        <w:t>2</w:t>
      </w:r>
      <w:r w:rsidR="00A8133B" w:rsidRPr="005B1D4F">
        <w:rPr>
          <w:rFonts w:ascii="Arial" w:hAnsi="Arial" w:cs="Arial"/>
          <w:sz w:val="24"/>
          <w:szCs w:val="24"/>
        </w:rPr>
        <w:t>3</w:t>
      </w:r>
      <w:r w:rsidRPr="005B1D4F">
        <w:rPr>
          <w:rFonts w:ascii="Arial" w:hAnsi="Arial" w:cs="Arial"/>
          <w:sz w:val="24"/>
          <w:szCs w:val="24"/>
        </w:rPr>
        <w:t xml:space="preserve">г. № </w:t>
      </w:r>
      <w:r w:rsidR="005B1D4F" w:rsidRPr="005B1D4F">
        <w:rPr>
          <w:rFonts w:ascii="Arial" w:hAnsi="Arial" w:cs="Arial"/>
          <w:sz w:val="24"/>
          <w:szCs w:val="24"/>
        </w:rPr>
        <w:t>59 «</w:t>
      </w:r>
      <w:r w:rsidRPr="005B1D4F">
        <w:rPr>
          <w:rFonts w:ascii="Arial" w:hAnsi="Arial" w:cs="Arial"/>
          <w:sz w:val="24"/>
          <w:szCs w:val="24"/>
        </w:rPr>
        <w:t>О бюджете Тургеневского городского поселения Ардатовского муниципального района на 202</w:t>
      </w:r>
      <w:r w:rsidR="00A8133B" w:rsidRPr="005B1D4F">
        <w:rPr>
          <w:rFonts w:ascii="Arial" w:hAnsi="Arial" w:cs="Arial"/>
          <w:sz w:val="24"/>
          <w:szCs w:val="24"/>
        </w:rPr>
        <w:t>4</w:t>
      </w:r>
      <w:r w:rsidRPr="005B1D4F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A8133B" w:rsidRPr="005B1D4F">
        <w:rPr>
          <w:rFonts w:ascii="Arial" w:hAnsi="Arial" w:cs="Arial"/>
          <w:sz w:val="24"/>
          <w:szCs w:val="24"/>
        </w:rPr>
        <w:t>5</w:t>
      </w:r>
      <w:r w:rsidRPr="005B1D4F">
        <w:rPr>
          <w:rFonts w:ascii="Arial" w:hAnsi="Arial" w:cs="Arial"/>
          <w:sz w:val="24"/>
          <w:szCs w:val="24"/>
        </w:rPr>
        <w:t xml:space="preserve"> и 202</w:t>
      </w:r>
      <w:r w:rsidR="00A8133B" w:rsidRPr="005B1D4F">
        <w:rPr>
          <w:rFonts w:ascii="Arial" w:hAnsi="Arial" w:cs="Arial"/>
          <w:sz w:val="24"/>
          <w:szCs w:val="24"/>
        </w:rPr>
        <w:t>6</w:t>
      </w:r>
      <w:r w:rsidRPr="005B1D4F">
        <w:rPr>
          <w:rFonts w:ascii="Arial" w:hAnsi="Arial" w:cs="Arial"/>
          <w:sz w:val="24"/>
          <w:szCs w:val="24"/>
        </w:rPr>
        <w:t xml:space="preserve"> годов» следующие изменения:</w:t>
      </w:r>
    </w:p>
    <w:p w:rsidR="00C33C8C" w:rsidRPr="005B1D4F" w:rsidRDefault="00C33C8C" w:rsidP="00C33C8C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t>1.1. Пункт 1 статьи 1 решения изложить в следующей редакции:</w:t>
      </w:r>
    </w:p>
    <w:p w:rsidR="00C33C8C" w:rsidRPr="005B1D4F" w:rsidRDefault="00C33C8C" w:rsidP="00C33C8C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t>«</w:t>
      </w:r>
      <w:r w:rsidR="005B1D4F" w:rsidRPr="005B1D4F">
        <w:rPr>
          <w:rFonts w:ascii="Arial" w:hAnsi="Arial" w:cs="Arial"/>
          <w:sz w:val="24"/>
          <w:szCs w:val="24"/>
        </w:rPr>
        <w:t>1.</w:t>
      </w:r>
      <w:r w:rsidR="005B1D4F"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бюджет Тургеневского городского поселения Ардатовского муниципального </w:t>
      </w:r>
      <w:r w:rsidR="005B1D4F" w:rsidRPr="005B1D4F">
        <w:rPr>
          <w:rFonts w:ascii="Arial" w:eastAsia="Times New Roman" w:hAnsi="Arial" w:cs="Arial"/>
          <w:sz w:val="24"/>
          <w:szCs w:val="24"/>
          <w:lang w:eastAsia="ru-RU"/>
        </w:rPr>
        <w:t>района (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>далее – бюджет городского поселения) на 202</w:t>
      </w:r>
      <w:r w:rsidR="003608FF" w:rsidRPr="005B1D4F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год по доходам в сумме </w:t>
      </w:r>
      <w:r w:rsidR="003608FF" w:rsidRPr="005B1D4F">
        <w:rPr>
          <w:rFonts w:ascii="Arial" w:eastAsia="Times New Roman" w:hAnsi="Arial" w:cs="Arial"/>
          <w:sz w:val="24"/>
          <w:szCs w:val="24"/>
          <w:lang w:eastAsia="ru-RU"/>
        </w:rPr>
        <w:t>12820,1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тыс. </w:t>
      </w:r>
      <w:r w:rsidR="005B1D4F" w:rsidRPr="005B1D4F">
        <w:rPr>
          <w:rFonts w:ascii="Arial" w:eastAsia="Times New Roman" w:hAnsi="Arial" w:cs="Arial"/>
          <w:sz w:val="24"/>
          <w:szCs w:val="24"/>
          <w:lang w:eastAsia="ru-RU"/>
        </w:rPr>
        <w:t>рублей, по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расходам в </w:t>
      </w:r>
      <w:r w:rsidR="005B1D4F" w:rsidRPr="005B1D4F">
        <w:rPr>
          <w:rFonts w:ascii="Arial" w:eastAsia="Times New Roman" w:hAnsi="Arial" w:cs="Arial"/>
          <w:sz w:val="24"/>
          <w:szCs w:val="24"/>
          <w:lang w:eastAsia="ru-RU"/>
        </w:rPr>
        <w:t>сумме 13509</w:t>
      </w:r>
      <w:r w:rsidR="003608FF" w:rsidRPr="005B1D4F">
        <w:rPr>
          <w:rFonts w:ascii="Arial" w:eastAsia="Times New Roman" w:hAnsi="Arial" w:cs="Arial"/>
          <w:sz w:val="24"/>
          <w:szCs w:val="24"/>
          <w:lang w:eastAsia="ru-RU"/>
        </w:rPr>
        <w:t>,9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тыс. рублей, с превышением </w:t>
      </w:r>
      <w:r w:rsidR="003608FF" w:rsidRPr="005B1D4F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над </w:t>
      </w:r>
      <w:r w:rsidR="003608FF" w:rsidRPr="005B1D4F">
        <w:rPr>
          <w:rFonts w:ascii="Arial" w:eastAsia="Times New Roman" w:hAnsi="Arial" w:cs="Arial"/>
          <w:sz w:val="24"/>
          <w:szCs w:val="24"/>
          <w:lang w:eastAsia="ru-RU"/>
        </w:rPr>
        <w:t>доходами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в сумме – </w:t>
      </w:r>
      <w:r w:rsidR="003608FF" w:rsidRPr="005B1D4F">
        <w:rPr>
          <w:rFonts w:ascii="Arial" w:eastAsia="Times New Roman" w:hAnsi="Arial" w:cs="Arial"/>
          <w:sz w:val="24"/>
          <w:szCs w:val="24"/>
          <w:lang w:eastAsia="ru-RU"/>
        </w:rPr>
        <w:t>689,8</w:t>
      </w:r>
      <w:r w:rsidRPr="005B1D4F">
        <w:rPr>
          <w:rFonts w:ascii="Arial" w:eastAsia="Times New Roman" w:hAnsi="Arial" w:cs="Arial"/>
          <w:sz w:val="24"/>
          <w:szCs w:val="24"/>
          <w:lang w:eastAsia="ru-RU"/>
        </w:rPr>
        <w:t xml:space="preserve"> тыс. рублей.</w:t>
      </w:r>
      <w:r w:rsidRPr="005B1D4F">
        <w:rPr>
          <w:rFonts w:ascii="Arial" w:hAnsi="Arial" w:cs="Arial"/>
          <w:sz w:val="24"/>
          <w:szCs w:val="24"/>
        </w:rPr>
        <w:t>»</w:t>
      </w:r>
    </w:p>
    <w:p w:rsidR="00C33C8C" w:rsidRPr="005B1D4F" w:rsidRDefault="00C33C8C" w:rsidP="00C33C8C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t xml:space="preserve">1.2. Приложения №1, №2, №3, № </w:t>
      </w:r>
      <w:r w:rsidR="005B1D4F" w:rsidRPr="005B1D4F">
        <w:rPr>
          <w:rFonts w:ascii="Arial" w:hAnsi="Arial" w:cs="Arial"/>
          <w:sz w:val="24"/>
          <w:szCs w:val="24"/>
        </w:rPr>
        <w:t>4, №</w:t>
      </w:r>
      <w:r w:rsidRPr="005B1D4F">
        <w:rPr>
          <w:rFonts w:ascii="Arial" w:hAnsi="Arial" w:cs="Arial"/>
          <w:sz w:val="24"/>
          <w:szCs w:val="24"/>
        </w:rPr>
        <w:t xml:space="preserve"> </w:t>
      </w:r>
      <w:r w:rsidR="003608FF" w:rsidRPr="005B1D4F">
        <w:rPr>
          <w:rFonts w:ascii="Arial" w:hAnsi="Arial" w:cs="Arial"/>
          <w:sz w:val="24"/>
          <w:szCs w:val="24"/>
        </w:rPr>
        <w:t xml:space="preserve">5 </w:t>
      </w:r>
      <w:r w:rsidRPr="005B1D4F">
        <w:rPr>
          <w:rFonts w:ascii="Arial" w:hAnsi="Arial" w:cs="Arial"/>
          <w:sz w:val="24"/>
          <w:szCs w:val="24"/>
        </w:rPr>
        <w:t>изложить в новой редакции.</w:t>
      </w:r>
    </w:p>
    <w:p w:rsidR="007D2640" w:rsidRPr="005B1D4F" w:rsidRDefault="007D2640" w:rsidP="00C33C8C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61CD9" w:rsidRPr="005B1D4F" w:rsidRDefault="00950E8B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lastRenderedPageBreak/>
        <w:t xml:space="preserve">2. Настоящее решение </w:t>
      </w:r>
      <w:r w:rsidR="005B1D4F" w:rsidRPr="005B1D4F">
        <w:rPr>
          <w:rFonts w:ascii="Arial" w:hAnsi="Arial" w:cs="Arial"/>
          <w:sz w:val="24"/>
          <w:szCs w:val="24"/>
        </w:rPr>
        <w:t>вступает в силу со</w:t>
      </w:r>
      <w:r w:rsidRPr="005B1D4F">
        <w:rPr>
          <w:rFonts w:ascii="Arial" w:hAnsi="Arial" w:cs="Arial"/>
          <w:sz w:val="24"/>
          <w:szCs w:val="24"/>
        </w:rPr>
        <w:t xml:space="preserve"> дня его опубликования в Информационном бюллетене Тургеневского городского поселения.</w:t>
      </w:r>
    </w:p>
    <w:p w:rsidR="00761CD9" w:rsidRPr="005B1D4F" w:rsidRDefault="00761CD9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5B1D4F" w:rsidRDefault="00761CD9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5B1D4F" w:rsidRDefault="00761CD9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5B1D4F" w:rsidRDefault="00761CD9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5B1D4F" w:rsidRDefault="00761CD9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5B1D4F" w:rsidRDefault="007D6922" w:rsidP="00CF76D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B1D4F">
        <w:rPr>
          <w:rFonts w:ascii="Arial" w:hAnsi="Arial" w:cs="Arial"/>
          <w:sz w:val="24"/>
          <w:szCs w:val="24"/>
        </w:rPr>
        <w:t xml:space="preserve">Глава </w:t>
      </w:r>
      <w:r w:rsidR="00761CD9" w:rsidRPr="005B1D4F">
        <w:rPr>
          <w:rFonts w:ascii="Arial" w:hAnsi="Arial" w:cs="Arial"/>
          <w:sz w:val="24"/>
          <w:szCs w:val="24"/>
        </w:rPr>
        <w:t xml:space="preserve">Тургеневского городского </w:t>
      </w:r>
      <w:proofErr w:type="gramStart"/>
      <w:r w:rsidRPr="005B1D4F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5B1D4F">
        <w:rPr>
          <w:rFonts w:ascii="Arial" w:hAnsi="Arial" w:cs="Arial"/>
          <w:sz w:val="24"/>
          <w:szCs w:val="24"/>
        </w:rPr>
        <w:t xml:space="preserve">                    </w:t>
      </w:r>
      <w:r w:rsidR="0000242E" w:rsidRPr="005B1D4F">
        <w:rPr>
          <w:rFonts w:ascii="Arial" w:hAnsi="Arial" w:cs="Arial"/>
          <w:sz w:val="24"/>
          <w:szCs w:val="24"/>
        </w:rPr>
        <w:t>С.Б. Дубровин</w:t>
      </w:r>
    </w:p>
    <w:p w:rsidR="00661923" w:rsidRDefault="00661923" w:rsidP="00CF76D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1923" w:rsidRDefault="00661923" w:rsidP="00CF76D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1923" w:rsidRPr="002C75DA" w:rsidRDefault="00661923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61923" w:rsidRPr="002C75DA" w:rsidRDefault="00661923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61923" w:rsidRPr="002C75DA" w:rsidRDefault="00661923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61923" w:rsidRPr="002C75DA" w:rsidRDefault="00661923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61923" w:rsidRPr="002C75DA" w:rsidRDefault="00661923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61923" w:rsidRPr="002C75DA" w:rsidRDefault="00661923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34"/>
        <w:gridCol w:w="4656"/>
        <w:gridCol w:w="911"/>
        <w:gridCol w:w="912"/>
        <w:gridCol w:w="1358"/>
      </w:tblGrid>
      <w:tr w:rsidR="005B1D4F" w:rsidRPr="002C75DA" w:rsidTr="005B1D4F">
        <w:trPr>
          <w:trHeight w:val="30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 w:val="restart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Приложение 1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>к решению  Совета депутатов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 г. № 59 (в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ред.решения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Совета депутатов Тургеневского городского поселения от 25.09.2024г. № 69)</w:t>
            </w:r>
          </w:p>
        </w:tc>
      </w:tr>
      <w:tr w:rsidR="005B1D4F" w:rsidRPr="002C75DA" w:rsidTr="005B1D4F">
        <w:trPr>
          <w:trHeight w:val="30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D4F" w:rsidRPr="002C75DA" w:rsidTr="005B1D4F">
        <w:trPr>
          <w:trHeight w:val="30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D4F" w:rsidRPr="002C75DA" w:rsidTr="005B1D4F">
        <w:trPr>
          <w:trHeight w:val="67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D4F" w:rsidRPr="002C75DA" w:rsidTr="005B1D4F">
        <w:trPr>
          <w:trHeight w:val="156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D4F" w:rsidRPr="002C75DA" w:rsidTr="005B1D4F">
        <w:trPr>
          <w:trHeight w:val="1305"/>
        </w:trPr>
        <w:tc>
          <w:tcPr>
            <w:tcW w:w="12180" w:type="dxa"/>
            <w:gridSpan w:val="5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ОБЪЕМ </w:t>
            </w: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БЕЗВОЗМЕЗДНЫХ ПОСТУПЛЕНИЙ В БЮДЖЕТ ТУРГЕНЕВСКОГО ГОРОДСКОГО ПОСЕЛЕНИЯ АРДАТОВСКОГО МУНИЦИПАЛЬНОГО РАЙОНА РЕСПУБЛИКИ МОРДОВИЯ НА 2024 ГОД И НА ПЛАНОВЫЙ ПЕРИОД 2025 И 2026 ГОДОВ</w:t>
            </w: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vMerge w:val="restart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5B1D4F" w:rsidRPr="002C75DA" w:rsidTr="005B1D4F">
        <w:trPr>
          <w:trHeight w:val="330"/>
        </w:trPr>
        <w:tc>
          <w:tcPr>
            <w:tcW w:w="2200" w:type="dxa"/>
            <w:vMerge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2026 год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1 618,5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564,3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429,0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2 02 00000 00 0000 000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1 618,5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564,3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429,0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283,7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170,2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2 02 15001 00 0000 150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283,7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170,2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B1D4F" w:rsidRPr="002C75DA" w:rsidTr="005B1D4F">
        <w:trPr>
          <w:trHeight w:val="5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2 02 15001 13 0000 150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Дотации бюджетам городских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283,7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170,2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B1D4F" w:rsidRPr="002C75DA" w:rsidTr="005B1D4F">
        <w:trPr>
          <w:trHeight w:val="5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2 02 15002 00 0000 150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5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2 02 15002 13 0000 150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2 02 20000 00 0000 150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945,2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2 02 25555 00 0000 150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Субсидии на благоустройство дворовых территорий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945,2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2 02 25555 13 0000 150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Субсидии бюджетам городских поселений на благоустройство дворовых территорий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945,2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2 02 25576 00 0000 150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2 02 25576 13 0000 150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2 02 29999 00 0000 150 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2 02 29999 13 0000 150 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Прочие субсидии бюджетам городских поселений 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359,6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394,1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429,0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2 02 30024 00 0000 150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2 02 30024 13 0000 150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2 02 35118 00 0000 150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5B1D4F" w:rsidRPr="002C75DA" w:rsidTr="005B1D4F">
        <w:trPr>
          <w:trHeight w:val="76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2 02 35118 13 0000 150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255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2 02 49999 00 0000 150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1D4F" w:rsidRPr="002C75DA" w:rsidTr="005B1D4F">
        <w:trPr>
          <w:trHeight w:val="510"/>
        </w:trPr>
        <w:tc>
          <w:tcPr>
            <w:tcW w:w="2200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2 02 49999 13 0000 150</w:t>
            </w:r>
          </w:p>
        </w:tc>
        <w:tc>
          <w:tcPr>
            <w:tcW w:w="6020" w:type="dxa"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25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126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9" w:type="dxa"/>
            <w:noWrap/>
            <w:hideMark/>
          </w:tcPr>
          <w:p w:rsidR="005B1D4F" w:rsidRPr="002C75DA" w:rsidRDefault="005B1D4F" w:rsidP="005B1D4F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661923" w:rsidRPr="002C75DA" w:rsidRDefault="00661923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51"/>
        <w:gridCol w:w="636"/>
        <w:gridCol w:w="449"/>
        <w:gridCol w:w="582"/>
        <w:gridCol w:w="496"/>
        <w:gridCol w:w="330"/>
        <w:gridCol w:w="450"/>
        <w:gridCol w:w="773"/>
        <w:gridCol w:w="691"/>
        <w:gridCol w:w="837"/>
        <w:gridCol w:w="738"/>
        <w:gridCol w:w="738"/>
      </w:tblGrid>
      <w:tr w:rsidR="003B7536" w:rsidRPr="002C75DA" w:rsidTr="003B7536">
        <w:trPr>
          <w:trHeight w:val="32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RANGE!A1:L188"/>
            <w:bookmarkEnd w:id="0"/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60" w:type="dxa"/>
            <w:gridSpan w:val="4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Приложение 2 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>к решению  Совета депутатов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период 2025 и 2026 годов» от 27.12.2023 г. № 59 (в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ред.решения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Совета депутатов Тургеневского городского поселения от 25.09.2024г. № 69)</w:t>
            </w:r>
          </w:p>
        </w:tc>
      </w:tr>
      <w:tr w:rsidR="003B7536" w:rsidRPr="002C75DA" w:rsidTr="003B7536">
        <w:trPr>
          <w:trHeight w:val="1335"/>
        </w:trPr>
        <w:tc>
          <w:tcPr>
            <w:tcW w:w="25880" w:type="dxa"/>
            <w:gridSpan w:val="12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ВЕДОМСТВЕННАЯ СТРУКТУРА </w:t>
            </w: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РАСХОДОВ БЮДЖЕТА ТУРГЕНЕВСКОГО ГОРОДСКОГО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3B7536" w:rsidRPr="002C75DA" w:rsidTr="003B7536">
        <w:trPr>
          <w:trHeight w:val="30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60" w:type="dxa"/>
            <w:gridSpan w:val="4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3B7536" w:rsidRPr="002C75DA" w:rsidTr="003B7536">
        <w:trPr>
          <w:trHeight w:val="398"/>
        </w:trPr>
        <w:tc>
          <w:tcPr>
            <w:tcW w:w="1072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420" w:type="dxa"/>
            <w:gridSpan w:val="4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16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6300" w:type="dxa"/>
            <w:gridSpan w:val="3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3B7536" w:rsidRPr="002C75DA" w:rsidTr="003B7536">
        <w:trPr>
          <w:trHeight w:val="327"/>
        </w:trPr>
        <w:tc>
          <w:tcPr>
            <w:tcW w:w="1072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gridSpan w:val="4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6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2026 год</w:t>
            </w:r>
          </w:p>
        </w:tc>
      </w:tr>
      <w:tr w:rsidR="003B7536" w:rsidRPr="002C75DA" w:rsidTr="003B7536">
        <w:trPr>
          <w:trHeight w:val="289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3B7536" w:rsidRPr="002C75DA" w:rsidTr="003B7536">
        <w:trPr>
          <w:trHeight w:val="289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13 509,9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11 956,1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12 476,2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13 509,9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11 956,1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12 476,2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4 103,9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4 101,0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4 129,1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3 838,7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4 041,0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4 069,1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19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21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94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3 835,8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4 065,9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Глава администрации Тургеневского городского поселения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121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3 124,7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3 259,0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3 287,0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806,1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57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Обеспечение деятельности военно-учетного стола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712,0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434,2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434,2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29,4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29,4</w:t>
            </w:r>
          </w:p>
        </w:tc>
      </w:tr>
      <w:tr w:rsidR="003B7536" w:rsidRPr="002C75DA" w:rsidTr="003B7536">
        <w:trPr>
          <w:trHeight w:val="120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2 915,6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3 252,3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Водное хозяйство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28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водного хозяйства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Дорожное хозяйство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1 462,7</w:t>
            </w:r>
          </w:p>
        </w:tc>
      </w:tr>
      <w:tr w:rsidR="003B7536" w:rsidRPr="002C75DA" w:rsidTr="003B7536">
        <w:trPr>
          <w:trHeight w:val="120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1 462,7</w:t>
            </w:r>
          </w:p>
        </w:tc>
      </w:tr>
      <w:tr w:rsidR="003B7536" w:rsidRPr="002C75DA" w:rsidTr="003B7536">
        <w:trPr>
          <w:trHeight w:val="94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3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33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коммунальное хозяйство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5 105,5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3 395,5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3 392,5</w:t>
            </w:r>
          </w:p>
        </w:tc>
      </w:tr>
      <w:tr w:rsidR="003B7536" w:rsidRPr="002C75DA" w:rsidTr="003B7536">
        <w:trPr>
          <w:trHeight w:val="33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Мероприятия  по сносу жилых домов, признанных в установленном порядке аварийными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4 146,0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3 395,5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3 392,5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 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гг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"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1 948,3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1 736,0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Подпрограмма "Благоустройство"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1 948,3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1 736,0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Основное мероприятие "Организация уличного освещения"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93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835,4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144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6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Массовый спорт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72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96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9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298,8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626,7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1072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8"/>
        <w:gridCol w:w="449"/>
        <w:gridCol w:w="582"/>
        <w:gridCol w:w="439"/>
        <w:gridCol w:w="351"/>
        <w:gridCol w:w="450"/>
        <w:gridCol w:w="773"/>
        <w:gridCol w:w="550"/>
        <w:gridCol w:w="953"/>
        <w:gridCol w:w="953"/>
        <w:gridCol w:w="953"/>
      </w:tblGrid>
      <w:tr w:rsidR="003B7536" w:rsidRPr="002C75DA" w:rsidTr="003B7536">
        <w:trPr>
          <w:trHeight w:val="313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Приложение 3 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>к решению  Совета депутатов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 г. № 59 (в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ред.решения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Совета депутатов Тургеневского городского поселения от 25.09.2024г. № 69)</w:t>
            </w:r>
          </w:p>
        </w:tc>
      </w:tr>
      <w:tr w:rsidR="003B7536" w:rsidRPr="002C75DA" w:rsidTr="003B7536">
        <w:trPr>
          <w:trHeight w:val="2610"/>
        </w:trPr>
        <w:tc>
          <w:tcPr>
            <w:tcW w:w="10760" w:type="dxa"/>
            <w:gridSpan w:val="11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</w:t>
            </w: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</w:t>
            </w: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2025 И 2026 ГОДОВ</w:t>
            </w:r>
          </w:p>
        </w:tc>
      </w:tr>
      <w:tr w:rsidR="003B7536" w:rsidRPr="002C75DA" w:rsidTr="003B7536">
        <w:trPr>
          <w:trHeight w:val="3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3B7536" w:rsidRPr="002C75DA" w:rsidTr="003B7536">
        <w:trPr>
          <w:trHeight w:val="409"/>
        </w:trPr>
        <w:tc>
          <w:tcPr>
            <w:tcW w:w="388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3B7536" w:rsidRPr="002C75DA" w:rsidTr="003B7536">
        <w:trPr>
          <w:trHeight w:val="334"/>
        </w:trPr>
        <w:tc>
          <w:tcPr>
            <w:tcW w:w="388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2026 год</w:t>
            </w:r>
          </w:p>
        </w:tc>
      </w:tr>
      <w:tr w:rsidR="003B7536" w:rsidRPr="002C75DA" w:rsidTr="003B7536">
        <w:trPr>
          <w:trHeight w:val="274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3B7536" w:rsidRPr="002C75DA" w:rsidTr="003B7536">
        <w:trPr>
          <w:trHeight w:val="289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13 509,9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11 956,1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12 476,2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4 103,9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4 101,0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4 129,1</w:t>
            </w:r>
          </w:p>
        </w:tc>
      </w:tr>
      <w:tr w:rsidR="003B7536" w:rsidRPr="002C75DA" w:rsidTr="003B7536">
        <w:trPr>
          <w:trHeight w:val="9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3 838,7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4 041,0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4 069,1</w:t>
            </w:r>
          </w:p>
        </w:tc>
      </w:tr>
      <w:tr w:rsidR="003B7536" w:rsidRPr="002C75DA" w:rsidTr="003B7536">
        <w:trPr>
          <w:trHeight w:val="12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171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19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54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9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3 835,8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4 065,9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Глава администрации Тургеневского городского поселения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9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124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3 124,7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3 259,0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3 287,0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11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57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806,1</w:t>
            </w:r>
          </w:p>
        </w:tc>
      </w:tr>
      <w:tr w:rsidR="003B7536" w:rsidRPr="002C75DA" w:rsidTr="003B7536">
        <w:trPr>
          <w:trHeight w:val="118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6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6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Тургеневского городского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поселения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49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12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Обеспечение деятельности военно-учетного стола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121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5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712,0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434,2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434,2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51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6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29,4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29,4</w:t>
            </w:r>
          </w:p>
        </w:tc>
      </w:tr>
      <w:tr w:rsidR="003B7536" w:rsidRPr="002C75DA" w:rsidTr="003B7536">
        <w:trPr>
          <w:trHeight w:val="9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12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52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43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2 915,6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3 252,3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Водное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водного хозяйства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49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Дорожное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1 462,7</w:t>
            </w:r>
          </w:p>
        </w:tc>
      </w:tr>
      <w:tr w:rsidR="003B7536" w:rsidRPr="002C75DA" w:rsidTr="003B7536">
        <w:trPr>
          <w:trHeight w:val="12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1 462,7</w:t>
            </w:r>
          </w:p>
        </w:tc>
      </w:tr>
      <w:tr w:rsidR="003B7536" w:rsidRPr="002C75DA" w:rsidTr="003B7536">
        <w:trPr>
          <w:trHeight w:val="9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51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43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12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5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5 105,5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3 395,5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3 392,5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5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54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51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Мероприятия  по сносу жилых домов, признанных в установленном порядке аварийными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9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67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Мероприятия в области жилищно-коммунального хозяйства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52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4 146,0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3 395,5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3 392,5</w:t>
            </w:r>
          </w:p>
        </w:tc>
      </w:tr>
      <w:tr w:rsidR="003B7536" w:rsidRPr="002C75DA" w:rsidTr="003B7536">
        <w:trPr>
          <w:trHeight w:val="12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гг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>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1 948,3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1 736,0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1 948,3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1 736,0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4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46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76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835,4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51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45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120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6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52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51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6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Массовый спорт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126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72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28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255"/>
        </w:trPr>
        <w:tc>
          <w:tcPr>
            <w:tcW w:w="38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298,8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626,7</w:t>
            </w:r>
          </w:p>
        </w:tc>
      </w:tr>
    </w:tbl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2"/>
        <w:gridCol w:w="439"/>
        <w:gridCol w:w="439"/>
        <w:gridCol w:w="450"/>
        <w:gridCol w:w="773"/>
        <w:gridCol w:w="550"/>
        <w:gridCol w:w="449"/>
        <w:gridCol w:w="582"/>
        <w:gridCol w:w="636"/>
        <w:gridCol w:w="867"/>
        <w:gridCol w:w="867"/>
        <w:gridCol w:w="867"/>
      </w:tblGrid>
      <w:tr w:rsidR="003B7536" w:rsidRPr="002C75DA" w:rsidTr="003B7536">
        <w:trPr>
          <w:trHeight w:val="28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0" w:type="dxa"/>
            <w:gridSpan w:val="4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Приложение 4 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>к решению  Совета депутатов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 xml:space="preserve"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 г. № 59 (в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ред.решения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Совета депутатов Тургеневского городского поселения от 25.09.2024г. № 69)</w:t>
            </w:r>
          </w:p>
        </w:tc>
      </w:tr>
      <w:tr w:rsidR="003B7536" w:rsidRPr="002C75DA" w:rsidTr="003B7536">
        <w:trPr>
          <w:trHeight w:val="2595"/>
        </w:trPr>
        <w:tc>
          <w:tcPr>
            <w:tcW w:w="10600" w:type="dxa"/>
            <w:gridSpan w:val="12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</w:t>
            </w: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БЮДЖЕТНЫХ АССИГНОВАНИЙ БЮДЖЕТА ТУРГЕНЕВСКОГО ГОРОДСКОГО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3B7536" w:rsidRPr="002C75DA" w:rsidTr="003B7536">
        <w:trPr>
          <w:trHeight w:val="30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0" w:type="dxa"/>
            <w:gridSpan w:val="4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3B7536" w:rsidRPr="002C75DA" w:rsidTr="003B7536">
        <w:trPr>
          <w:trHeight w:val="390"/>
        </w:trPr>
        <w:tc>
          <w:tcPr>
            <w:tcW w:w="338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80" w:type="dxa"/>
            <w:gridSpan w:val="3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3B7536" w:rsidRPr="002C75DA" w:rsidTr="003B7536">
        <w:trPr>
          <w:trHeight w:val="297"/>
        </w:trPr>
        <w:tc>
          <w:tcPr>
            <w:tcW w:w="338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2026 год</w:t>
            </w:r>
          </w:p>
        </w:tc>
      </w:tr>
      <w:tr w:rsidR="003B7536" w:rsidRPr="002C75DA" w:rsidTr="003B7536">
        <w:trPr>
          <w:trHeight w:val="274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3B7536" w:rsidRPr="002C75DA" w:rsidTr="003B7536">
        <w:trPr>
          <w:trHeight w:val="274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13 509,9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11 956,1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12 476,2</w:t>
            </w:r>
          </w:p>
        </w:tc>
      </w:tr>
      <w:tr w:rsidR="003B7536" w:rsidRPr="002C75DA" w:rsidTr="003B7536">
        <w:trPr>
          <w:trHeight w:val="118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1 413,2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1 420,0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1 462,7</w:t>
            </w:r>
          </w:p>
        </w:tc>
      </w:tr>
      <w:tr w:rsidR="003B7536" w:rsidRPr="002C75DA" w:rsidTr="003B7536">
        <w:trPr>
          <w:trHeight w:val="97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Дорожное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5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Дорожное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7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Дорожное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1 238,2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1 062,7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Дорожное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«Осуществление первичного воинского учета в  Тургеневском городском поселении Ардатовского муниципального  района Республики Мордовия на 2020-2026 годы»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Обеспечение деятельности военно-учетного стола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356,7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391,0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19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216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126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3B7536" w:rsidRPr="002C75DA" w:rsidTr="003B7536">
        <w:trPr>
          <w:trHeight w:val="150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гг</w:t>
            </w:r>
            <w:proofErr w:type="spellEnd"/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1 948,3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1 739,0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1 736,0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1 948,3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1 736,0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811,8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774,4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3B7536" w:rsidRPr="002C75DA" w:rsidTr="003B7536">
        <w:trPr>
          <w:trHeight w:val="100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835,4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760,4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827,2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Благоустройство дворовых территорий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F2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55552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954,7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120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2020-2026 годы».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Основное мероприятие "Изготовление плакатов, памяток и рекомендаций для учреждений, и предприятий, расположенных на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территории Тургеневского городского поселения по антитеррористической тематике"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3B7536" w:rsidRPr="002C75DA" w:rsidTr="003B7536">
        <w:trPr>
          <w:trHeight w:val="94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3 835,8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4 037,9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4 065,9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Глава администрации Тургеневского городского поселения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120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Расходы на выплаты по оплате труда Главы 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121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711,1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778,9</w:t>
            </w:r>
          </w:p>
        </w:tc>
      </w:tr>
      <w:tr w:rsidR="003B7536" w:rsidRPr="002C75DA" w:rsidTr="003B7536">
        <w:trPr>
          <w:trHeight w:val="96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3 124,7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3 259,0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3 287,0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государственных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118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2 610,0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2 480,9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778,1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806,1</w:t>
            </w:r>
          </w:p>
        </w:tc>
      </w:tr>
      <w:tr w:rsidR="003B7536" w:rsidRPr="002C75DA" w:rsidTr="003B7536">
        <w:trPr>
          <w:trHeight w:val="144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118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123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490,5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657,7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685,7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124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120,4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4 997,8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4 065,8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4 155,4</w:t>
            </w:r>
          </w:p>
        </w:tc>
      </w:tr>
      <w:tr w:rsidR="003B7536" w:rsidRPr="002C75DA" w:rsidTr="003B7536">
        <w:trPr>
          <w:trHeight w:val="70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4 997,8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4 065,8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4 155,4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176,8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</w:tr>
      <w:tr w:rsidR="003B7536" w:rsidRPr="002C75DA" w:rsidTr="003B7536">
        <w:trPr>
          <w:trHeight w:val="96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122,7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96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52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Администрация Тургеневского городского поселения Ардатовского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266,3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Массовый спорт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1 243,0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1 656,5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648,6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404,8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51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6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42250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28,9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Жилищное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14,7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130,8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55,0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Жилищно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- коммунальное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Жилищное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42460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678,5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42570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Мероприятия в области водного хозяйства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Водное хозяйство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42590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1 502,4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1 700,0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1 789,6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48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720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 xml:space="preserve"> Администрация Тургеневского городского поселения Ардатовского муниципального района 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30,4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3B7536">
        <w:trPr>
          <w:trHeight w:val="255"/>
        </w:trPr>
        <w:tc>
          <w:tcPr>
            <w:tcW w:w="3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4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38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298,8</w:t>
            </w:r>
          </w:p>
        </w:tc>
        <w:tc>
          <w:tcPr>
            <w:tcW w:w="126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626,7</w:t>
            </w:r>
          </w:p>
        </w:tc>
      </w:tr>
    </w:tbl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3B7536" w:rsidRPr="002C75DA" w:rsidRDefault="003B7536" w:rsidP="00CF76D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61"/>
        <w:gridCol w:w="4028"/>
        <w:gridCol w:w="1127"/>
        <w:gridCol w:w="1165"/>
        <w:gridCol w:w="1090"/>
      </w:tblGrid>
      <w:tr w:rsidR="003B7536" w:rsidRPr="002C75DA" w:rsidTr="002C75DA">
        <w:trPr>
          <w:trHeight w:val="315"/>
        </w:trPr>
        <w:tc>
          <w:tcPr>
            <w:tcW w:w="2161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" w:name="RANGE!A1:E31"/>
            <w:bookmarkEnd w:id="1"/>
          </w:p>
        </w:tc>
        <w:tc>
          <w:tcPr>
            <w:tcW w:w="4028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82" w:type="dxa"/>
            <w:gridSpan w:val="3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Приложение 5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>к решению  Совета депутатов</w:t>
            </w:r>
            <w:r w:rsidRPr="002C75DA">
              <w:rPr>
                <w:rFonts w:ascii="Arial" w:hAnsi="Arial" w:cs="Arial"/>
                <w:sz w:val="20"/>
                <w:szCs w:val="20"/>
              </w:rPr>
              <w:br/>
              <w:t xml:space="preserve">Тургеневского городского поселения Ардатовского </w:t>
            </w:r>
            <w:r w:rsidRPr="002C75DA">
              <w:rPr>
                <w:rFonts w:ascii="Arial" w:hAnsi="Arial" w:cs="Arial"/>
                <w:sz w:val="20"/>
                <w:szCs w:val="20"/>
              </w:rPr>
              <w:lastRenderedPageBreak/>
              <w:t xml:space="preserve">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 г. № 59 (в </w:t>
            </w:r>
            <w:proofErr w:type="spellStart"/>
            <w:r w:rsidRPr="002C75DA">
              <w:rPr>
                <w:rFonts w:ascii="Arial" w:hAnsi="Arial" w:cs="Arial"/>
                <w:sz w:val="20"/>
                <w:szCs w:val="20"/>
              </w:rPr>
              <w:t>ред.решения</w:t>
            </w:r>
            <w:proofErr w:type="spellEnd"/>
            <w:r w:rsidRPr="002C75DA">
              <w:rPr>
                <w:rFonts w:ascii="Arial" w:hAnsi="Arial" w:cs="Arial"/>
                <w:sz w:val="20"/>
                <w:szCs w:val="20"/>
              </w:rPr>
              <w:t xml:space="preserve"> Совета депутатов Тургеневского городского поселения от 25.09.2024г. № 69)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82" w:type="dxa"/>
            <w:gridSpan w:val="3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82" w:type="dxa"/>
            <w:gridSpan w:val="3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82" w:type="dxa"/>
            <w:gridSpan w:val="3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536" w:rsidRPr="002C75DA" w:rsidTr="002C75DA">
        <w:trPr>
          <w:trHeight w:val="2310"/>
        </w:trPr>
        <w:tc>
          <w:tcPr>
            <w:tcW w:w="2161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82" w:type="dxa"/>
            <w:gridSpan w:val="3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536" w:rsidRPr="002C75DA" w:rsidTr="002C75DA">
        <w:trPr>
          <w:trHeight w:val="25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536" w:rsidRPr="002C75DA" w:rsidTr="002C75DA">
        <w:trPr>
          <w:trHeight w:val="1050"/>
        </w:trPr>
        <w:tc>
          <w:tcPr>
            <w:tcW w:w="9571" w:type="dxa"/>
            <w:gridSpan w:val="5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ИСТОЧНИКИ </w:t>
            </w: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ВНУТРЕННЕГО ФИНАНСИРОВАНИЯ ДЕФИЦИТА БЮДЖЕТА ТУРГЕНЕВСКОГО ГОРОДСКОГО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3B7536" w:rsidRPr="002C75DA" w:rsidTr="002C75DA">
        <w:trPr>
          <w:trHeight w:val="255"/>
        </w:trPr>
        <w:tc>
          <w:tcPr>
            <w:tcW w:w="2161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536" w:rsidRPr="002C75DA" w:rsidTr="002C75DA">
        <w:trPr>
          <w:trHeight w:val="735"/>
        </w:trPr>
        <w:tc>
          <w:tcPr>
            <w:tcW w:w="2161" w:type="dxa"/>
            <w:vMerge w:val="restart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028" w:type="dxa"/>
            <w:vMerge w:val="restart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82" w:type="dxa"/>
            <w:gridSpan w:val="3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3B7536" w:rsidRPr="002C75DA" w:rsidTr="002C75DA">
        <w:trPr>
          <w:trHeight w:val="720"/>
        </w:trPr>
        <w:tc>
          <w:tcPr>
            <w:tcW w:w="2161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28" w:type="dxa"/>
            <w:vMerge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27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65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090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2026 год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28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689,8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-389,8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-487,2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000 01 02 00 00 13 0000 710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Привлечение городскими поселениями кредитов от кредитных организаций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-292,3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-389,8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-487,2</w:t>
            </w:r>
          </w:p>
        </w:tc>
      </w:tr>
      <w:tr w:rsidR="003B7536" w:rsidRPr="002C75DA" w:rsidTr="002C75DA">
        <w:trPr>
          <w:trHeight w:val="94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-292,3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-389,8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-487,2</w:t>
            </w:r>
          </w:p>
        </w:tc>
      </w:tr>
      <w:tr w:rsidR="003B7536" w:rsidRPr="002C75DA" w:rsidTr="002C75DA">
        <w:trPr>
          <w:trHeight w:val="94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000 01 03 01 00 13 0000 810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-292,3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-389,8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-487,2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982,1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000 01 05 00 00 00 0000 500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-12 820,1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-12 963,4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-12 820,1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-12 963,4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-12 820,1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-12 963,4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000 01 05 02 01 13 0000 510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-12 820,1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-12 963,4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13 509,9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75DA">
              <w:rPr>
                <w:rFonts w:ascii="Arial" w:hAnsi="Arial" w:cs="Arial"/>
                <w:b/>
                <w:bCs/>
                <w:sz w:val="20"/>
                <w:szCs w:val="20"/>
              </w:rPr>
              <w:t>12 963,4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000 01 05 02 00 00 0000 600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13 509,9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12 963,4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13 509,9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12 963,4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000 01 05 02 01 13 0000 610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13 509,9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12 345,9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12 963,4</w:t>
            </w:r>
          </w:p>
        </w:tc>
      </w:tr>
      <w:tr w:rsidR="003B7536" w:rsidRPr="002C75DA" w:rsidTr="002C75DA">
        <w:trPr>
          <w:trHeight w:val="630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000 01 06 05 00 00 0000 000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689,8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-389,8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-487,2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000 01 00 00 00 00 0000 000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982,1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-292,3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-389,8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-487,2</w:t>
            </w:r>
          </w:p>
        </w:tc>
      </w:tr>
      <w:tr w:rsidR="003B7536" w:rsidRPr="002C75DA" w:rsidTr="002C75DA">
        <w:trPr>
          <w:trHeight w:val="315"/>
        </w:trPr>
        <w:tc>
          <w:tcPr>
            <w:tcW w:w="2161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28" w:type="dxa"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27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90" w:type="dxa"/>
            <w:noWrap/>
            <w:hideMark/>
          </w:tcPr>
          <w:p w:rsidR="003B7536" w:rsidRPr="002C75DA" w:rsidRDefault="003B7536" w:rsidP="003B7536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5D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84364F" w:rsidRDefault="0084364F" w:rsidP="002C75DA">
      <w:pPr>
        <w:spacing w:line="240" w:lineRule="auto"/>
        <w:contextualSpacing/>
        <w:rPr>
          <w:rFonts w:ascii="Times New Roman" w:eastAsia="Calibri" w:hAnsi="Times New Roman" w:cs="Times New Roman"/>
        </w:rPr>
      </w:pPr>
    </w:p>
    <w:p w:rsidR="0084364F" w:rsidRDefault="0084364F" w:rsidP="002C75DA">
      <w:pPr>
        <w:spacing w:line="240" w:lineRule="auto"/>
        <w:contextualSpacing/>
        <w:rPr>
          <w:rFonts w:ascii="Times New Roman" w:eastAsia="Calibri" w:hAnsi="Times New Roman" w:cs="Times New Roman"/>
        </w:rPr>
      </w:pPr>
    </w:p>
    <w:p w:rsidR="0084364F" w:rsidRDefault="0084364F" w:rsidP="002C75DA">
      <w:pPr>
        <w:spacing w:line="240" w:lineRule="auto"/>
        <w:contextualSpacing/>
        <w:rPr>
          <w:rFonts w:ascii="Times New Roman" w:eastAsia="Calibri" w:hAnsi="Times New Roman" w:cs="Times New Roman"/>
        </w:rPr>
      </w:pPr>
    </w:p>
    <w:p w:rsidR="0084364F" w:rsidRDefault="0084364F" w:rsidP="002C75DA">
      <w:pPr>
        <w:spacing w:line="240" w:lineRule="auto"/>
        <w:contextualSpacing/>
        <w:rPr>
          <w:rFonts w:ascii="Times New Roman" w:eastAsia="Calibri" w:hAnsi="Times New Roman" w:cs="Times New Roman"/>
        </w:rPr>
      </w:pP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>ТУРГЕНЕВСКОГО ГОРОДСКОГО ПОСЕЛЕНИЯ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>АРДАТОВСКОГО МУНИЦИПАЛЬНОГО РАЙОНА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>СЕДЬМОГО СОЗЫВА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РЕШЕНИЕ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25 </w:t>
      </w:r>
      <w:proofErr w:type="gramStart"/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>СЕНТЯБРЯ  2024</w:t>
      </w:r>
      <w:proofErr w:type="gramEnd"/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 № 70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4364F">
        <w:rPr>
          <w:rFonts w:ascii="Arial" w:eastAsia="Times New Roman" w:hAnsi="Arial" w:cs="Arial"/>
          <w:b/>
          <w:sz w:val="32"/>
          <w:szCs w:val="32"/>
          <w:lang w:eastAsia="ru-RU"/>
        </w:rPr>
        <w:t>Р.П. ТУРГЕНЕВО</w:t>
      </w:r>
    </w:p>
    <w:p w:rsidR="0084364F" w:rsidRPr="0084364F" w:rsidRDefault="0084364F" w:rsidP="008436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О ВНЕСЕНИИ ИЗМЕНЕНИЙ В УСТАВ ТУРГЕНЕВСКОГО ГОРОДСКОГО </w:t>
      </w:r>
      <w:proofErr w:type="gramStart"/>
      <w:r w:rsidRPr="0084364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ПОСЕЛЕНИЯ  АРДАТОВСКОГО</w:t>
      </w:r>
      <w:proofErr w:type="gramEnd"/>
      <w:r w:rsidRPr="0084364F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84364F" w:rsidRPr="0084364F" w:rsidRDefault="0084364F" w:rsidP="0084364F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приведения Устава Тургеневского городского поселения Ардатовского муниципального района Республики Мордовия в соответствие с действующим законодательством Российской Федерации, руководствуясь Федеральным законом от 06.10.2003 г. </w:t>
      </w:r>
      <w:hyperlink r:id="rId5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 xml:space="preserve">№ 131-ФЗ «Об общих принципах организации местного </w:t>
        </w:r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lastRenderedPageBreak/>
          <w:t>самоуправления в Российской Федерации»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Совет депутатов Тургеневского городского поселения Ардатовского муниципального района Республики Мордовия решил: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Внести в </w:t>
      </w:r>
      <w:hyperlink r:id="rId6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Устав Тургеневского городского поселения Ардатовского муниципального района Республики Мордовия, утвержденный решением Совета депутатов Тургеневского городского поселения Ардатовского муниципального района Республики Мордовия от 29.12.2005 г. № 56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(с изменениями от 25.06. 2007 г. </w:t>
      </w:r>
      <w:hyperlink r:id="rId7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88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21.05.2008 г. </w:t>
      </w:r>
      <w:hyperlink r:id="rId8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14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30.10.2009 г. </w:t>
      </w:r>
      <w:hyperlink r:id="rId9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15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28.10.2010 г. </w:t>
      </w:r>
      <w:hyperlink r:id="rId10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67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20.07.2011 г. </w:t>
      </w:r>
      <w:hyperlink r:id="rId11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86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30.07.2012 г. </w:t>
      </w:r>
      <w:hyperlink r:id="rId12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25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13.12.2013 г. </w:t>
      </w:r>
      <w:hyperlink r:id="rId13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69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29.04.2015 г. </w:t>
      </w:r>
      <w:hyperlink r:id="rId14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107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08.06.2016 г. </w:t>
      </w:r>
      <w:hyperlink r:id="rId15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151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14.07.2017 г.№31,от 22 октября 2018 г. </w:t>
      </w:r>
      <w:hyperlink r:id="rId16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68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21.08.2019 г. </w:t>
      </w:r>
      <w:hyperlink r:id="rId17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91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05.11.2020 </w:t>
      </w:r>
      <w:hyperlink r:id="rId18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126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 26.05.2021 </w:t>
      </w:r>
      <w:hyperlink r:id="rId19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141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от 02.03.2022 </w:t>
      </w:r>
      <w:hyperlink r:id="rId20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 19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,от 22.03.2023 г. </w:t>
      </w:r>
      <w:hyperlink r:id="rId21" w:tgtFrame="_blank" w:history="1">
        <w:r w:rsidRPr="0084364F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№50</w:t>
        </w:r>
      </w:hyperlink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следующие изменения: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дополнить главой 6.1.</w:t>
      </w: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следующего содержания: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«ГЛАВА 6.1. МЕЖДУНАРОДНЫЕ И ВНЕШНЕЭКОНОМИЧЕСКИЕ СВЯЗИ ОРГАНОВ МЕСТНОГО САМОУПРАВЛЕНИЯ ТУРГЕНЕВСКОГО ГОРОДСКОГО ПОСЕЛЕНИЯ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Статья 60.1. </w:t>
      </w: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Полномочия органов местного самоуправления Тургеневского городского поселения в сфере международных и внешнеэкономических связей.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1.Международные и внешнеэкономические связи осуществляются органами местного самоуправления Тургеневского городского </w:t>
      </w:r>
      <w:proofErr w:type="gramStart"/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поселения  в</w:t>
      </w:r>
      <w:proofErr w:type="gramEnd"/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2.К полномочиям органов местного самоуправления Тургеневского городского поселения в сфере международных и внешнеэкономических связей относятся: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2)заключение соглашений об осуществлении международных и внешнеэкономических связей органов местного самоуправления Тургеневского городского поселения с органами местного самоуправления иностранных государств;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4)участие в разработке и реализации проектов международных программ межмуниципального сотрудничества;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5) </w:t>
      </w:r>
      <w:r w:rsidRPr="0084364F">
        <w:rPr>
          <w:rFonts w:ascii="Arial" w:eastAsia="Times New Roman" w:hAnsi="Arial" w:cs="Arial"/>
          <w:color w:val="252525"/>
          <w:sz w:val="24"/>
          <w:szCs w:val="24"/>
          <w:shd w:val="clear" w:color="auto" w:fill="FFFFFF"/>
          <w:lang w:eastAsia="ru-RU"/>
        </w:rPr>
        <w:t>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 правовыми актами Российской Федерации и законами Республики Мордовия</w:t>
      </w:r>
      <w:r w:rsidRPr="0084364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Статья 60.2.</w:t>
      </w: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gramStart"/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Тургеневского  городского</w:t>
      </w:r>
      <w:proofErr w:type="gramEnd"/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поселения.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1.В целях решения вопросов местного значения органы местного самоуправления Тургеневского городского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84364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Республики Мордовия</w:t>
      </w: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порядке, определяемом </w:t>
      </w:r>
      <w:r w:rsidRPr="0084364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Республикой Мордовия.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Тургеневского городского </w:t>
      </w:r>
      <w:proofErr w:type="gramStart"/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поселения  осуществляется</w:t>
      </w:r>
      <w:proofErr w:type="gramEnd"/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порядке, определяемом законом Республики Мордовия, и является обязательным условием вступления таких соглашений в силу.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3.Подписанные соглашения об осуществлении международных и внешнеэкономических связей органов местного самоуправления Тургеневского городского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Статья 60.3.</w:t>
      </w: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Тургеневского городского поселения  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1.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Тургеневского городского поселения и о результатах осуществления таких связей в предыдущем году.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Статья 60.4. Перечень соглашений об осуществлении международных и внешнеэкономических связей органов местного самоуправления.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Тургеневское городское поселение формирует перечень соглашений об осуществлении международных и внешнеэкономических связей органов местного самоуправления Тургеневского городского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Тургеневского городского поселения, в том числе соглашения, утратившие силу.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Глава муниципального образования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Тургеневского городского поселения, включая в него соглашения, заключенные и утратившие силу в предыдущем году. В случае, если 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Тургеневского городского поселения, в том числе соглашения, утратившие силу.».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2.Настоящее Решение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4364F" w:rsidRPr="0084364F" w:rsidRDefault="0084364F" w:rsidP="0084364F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364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Глава Тургеневского городского поселения           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С.Б.Дубровин</w:t>
      </w:r>
      <w:bookmarkStart w:id="2" w:name="_GoBack"/>
      <w:bookmarkEnd w:id="2"/>
      <w:proofErr w:type="spellEnd"/>
    </w:p>
    <w:p w:rsidR="002C75DA" w:rsidRPr="002C75DA" w:rsidRDefault="002C75DA" w:rsidP="002C75DA">
      <w:pPr>
        <w:spacing w:line="240" w:lineRule="auto"/>
        <w:contextualSpacing/>
        <w:rPr>
          <w:rFonts w:ascii="Times New Roman" w:eastAsia="Calibri" w:hAnsi="Times New Roman" w:cs="Times New Roman"/>
        </w:rPr>
      </w:pPr>
      <w:r w:rsidRPr="002C75DA">
        <w:rPr>
          <w:rFonts w:ascii="Times New Roman" w:eastAsia="Calibri" w:hAnsi="Times New Roman" w:cs="Times New Roman"/>
        </w:rPr>
        <w:lastRenderedPageBreak/>
        <w:t>Информационный бюллетень Тургеневского городского поселения Ардатовского муниципального района Республики Мордовия №2</w:t>
      </w:r>
      <w:r>
        <w:rPr>
          <w:rFonts w:ascii="Times New Roman" w:eastAsia="Calibri" w:hAnsi="Times New Roman" w:cs="Times New Roman"/>
        </w:rPr>
        <w:t>4</w:t>
      </w:r>
      <w:r w:rsidRPr="002C75DA">
        <w:rPr>
          <w:rFonts w:ascii="Times New Roman" w:eastAsia="Calibri" w:hAnsi="Times New Roman" w:cs="Times New Roman"/>
        </w:rPr>
        <w:t xml:space="preserve"> от </w:t>
      </w:r>
      <w:r>
        <w:rPr>
          <w:rFonts w:ascii="Times New Roman" w:eastAsia="Calibri" w:hAnsi="Times New Roman" w:cs="Times New Roman"/>
        </w:rPr>
        <w:t>25 сентября</w:t>
      </w:r>
      <w:r w:rsidRPr="002C75DA">
        <w:rPr>
          <w:rFonts w:ascii="Times New Roman" w:eastAsia="Calibri" w:hAnsi="Times New Roman" w:cs="Times New Roman"/>
        </w:rPr>
        <w:t xml:space="preserve"> 2024 года</w:t>
      </w:r>
    </w:p>
    <w:p w:rsidR="002C75DA" w:rsidRPr="002C75DA" w:rsidRDefault="002C75DA" w:rsidP="002C75DA">
      <w:pPr>
        <w:spacing w:line="240" w:lineRule="auto"/>
        <w:ind w:right="567"/>
        <w:contextualSpacing/>
        <w:jc w:val="both"/>
        <w:textAlignment w:val="baseline"/>
        <w:rPr>
          <w:rFonts w:ascii="Times New Roman" w:eastAsia="Calibri" w:hAnsi="Times New Roman" w:cs="Times New Roman"/>
        </w:rPr>
      </w:pPr>
      <w:r w:rsidRPr="002C75DA">
        <w:rPr>
          <w:rFonts w:ascii="Times New Roman" w:eastAsia="Calibri" w:hAnsi="Times New Roman" w:cs="Times New Roman"/>
        </w:rPr>
        <w:t>Учредитель: Совет депутатов Тургеневского городского поселения</w:t>
      </w:r>
    </w:p>
    <w:p w:rsidR="002C75DA" w:rsidRPr="002C75DA" w:rsidRDefault="002C75DA" w:rsidP="002C75DA">
      <w:pPr>
        <w:spacing w:line="240" w:lineRule="auto"/>
        <w:contextualSpacing/>
        <w:textAlignment w:val="baseline"/>
        <w:rPr>
          <w:rFonts w:ascii="Times New Roman" w:eastAsia="Calibri" w:hAnsi="Times New Roman" w:cs="Times New Roman"/>
        </w:rPr>
      </w:pPr>
      <w:r w:rsidRPr="002C75DA">
        <w:rPr>
          <w:rFonts w:ascii="Times New Roman" w:eastAsia="Calibri" w:hAnsi="Times New Roman" w:cs="Times New Roman"/>
        </w:rPr>
        <w:t>Ардатовского муниципального района Республики Мордовия</w:t>
      </w:r>
    </w:p>
    <w:p w:rsidR="002C75DA" w:rsidRPr="002C75DA" w:rsidRDefault="002C75DA" w:rsidP="002C75DA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2C75DA">
        <w:rPr>
          <w:rFonts w:ascii="Times New Roman" w:eastAsia="Calibri" w:hAnsi="Times New Roman" w:cs="Times New Roman"/>
        </w:rPr>
        <w:t xml:space="preserve">Тираж: 10 </w:t>
      </w:r>
      <w:proofErr w:type="spellStart"/>
      <w:r w:rsidRPr="002C75DA">
        <w:rPr>
          <w:rFonts w:ascii="Times New Roman" w:eastAsia="Calibri" w:hAnsi="Times New Roman" w:cs="Times New Roman"/>
        </w:rPr>
        <w:t>экз</w:t>
      </w:r>
      <w:proofErr w:type="spellEnd"/>
      <w:r w:rsidRPr="002C75DA">
        <w:rPr>
          <w:rFonts w:ascii="Times New Roman" w:eastAsia="Calibri" w:hAnsi="Times New Roman" w:cs="Times New Roman"/>
        </w:rPr>
        <w:tab/>
      </w:r>
    </w:p>
    <w:p w:rsidR="003B7536" w:rsidRPr="003B7536" w:rsidRDefault="003B7536" w:rsidP="00CF76D6">
      <w:pPr>
        <w:spacing w:line="240" w:lineRule="auto"/>
        <w:contextualSpacing/>
        <w:jc w:val="both"/>
        <w:rPr>
          <w:rFonts w:ascii="Arial" w:hAnsi="Arial" w:cs="Arial"/>
        </w:rPr>
      </w:pPr>
    </w:p>
    <w:sectPr w:rsidR="003B7536" w:rsidRPr="003B7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D064D"/>
    <w:multiLevelType w:val="multilevel"/>
    <w:tmpl w:val="447EFF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738163F"/>
    <w:multiLevelType w:val="multilevel"/>
    <w:tmpl w:val="6D12CB1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0242E"/>
    <w:rsid w:val="0001385D"/>
    <w:rsid w:val="000172F0"/>
    <w:rsid w:val="00020DA0"/>
    <w:rsid w:val="00055C7F"/>
    <w:rsid w:val="00091209"/>
    <w:rsid w:val="00094D2E"/>
    <w:rsid w:val="000A7733"/>
    <w:rsid w:val="000C0A76"/>
    <w:rsid w:val="000D7182"/>
    <w:rsid w:val="000E2F4B"/>
    <w:rsid w:val="001376F9"/>
    <w:rsid w:val="00143578"/>
    <w:rsid w:val="00152B5E"/>
    <w:rsid w:val="001666D9"/>
    <w:rsid w:val="00171730"/>
    <w:rsid w:val="001910E6"/>
    <w:rsid w:val="001E014C"/>
    <w:rsid w:val="001F7593"/>
    <w:rsid w:val="00257210"/>
    <w:rsid w:val="00281CB2"/>
    <w:rsid w:val="002907CD"/>
    <w:rsid w:val="00293ACD"/>
    <w:rsid w:val="002978D1"/>
    <w:rsid w:val="002A002F"/>
    <w:rsid w:val="002B3E7F"/>
    <w:rsid w:val="002C6AE1"/>
    <w:rsid w:val="002C75DA"/>
    <w:rsid w:val="002C7841"/>
    <w:rsid w:val="003608FF"/>
    <w:rsid w:val="003702ED"/>
    <w:rsid w:val="003A4E2C"/>
    <w:rsid w:val="003B7536"/>
    <w:rsid w:val="003C5540"/>
    <w:rsid w:val="003C7070"/>
    <w:rsid w:val="0042559F"/>
    <w:rsid w:val="00430C50"/>
    <w:rsid w:val="0043213B"/>
    <w:rsid w:val="004B302F"/>
    <w:rsid w:val="004E491C"/>
    <w:rsid w:val="004E6669"/>
    <w:rsid w:val="004F2B84"/>
    <w:rsid w:val="004F73CF"/>
    <w:rsid w:val="0052170D"/>
    <w:rsid w:val="005848C5"/>
    <w:rsid w:val="005911E4"/>
    <w:rsid w:val="005A1D75"/>
    <w:rsid w:val="005B1D4F"/>
    <w:rsid w:val="005B26D7"/>
    <w:rsid w:val="005F3D37"/>
    <w:rsid w:val="00603FFA"/>
    <w:rsid w:val="00605E58"/>
    <w:rsid w:val="0060602C"/>
    <w:rsid w:val="006449F0"/>
    <w:rsid w:val="00661923"/>
    <w:rsid w:val="006A6DC5"/>
    <w:rsid w:val="006B1FB0"/>
    <w:rsid w:val="006E5A51"/>
    <w:rsid w:val="00714C4E"/>
    <w:rsid w:val="00717F12"/>
    <w:rsid w:val="00734680"/>
    <w:rsid w:val="00761CD9"/>
    <w:rsid w:val="00793B8D"/>
    <w:rsid w:val="007D2640"/>
    <w:rsid w:val="007D6922"/>
    <w:rsid w:val="007F06F9"/>
    <w:rsid w:val="00800914"/>
    <w:rsid w:val="0084364F"/>
    <w:rsid w:val="008B7C94"/>
    <w:rsid w:val="008D2E14"/>
    <w:rsid w:val="008D3C2D"/>
    <w:rsid w:val="008F0CEF"/>
    <w:rsid w:val="008F1FF0"/>
    <w:rsid w:val="00912EF0"/>
    <w:rsid w:val="00931C82"/>
    <w:rsid w:val="00950E8B"/>
    <w:rsid w:val="00953078"/>
    <w:rsid w:val="0098757E"/>
    <w:rsid w:val="009A1CC8"/>
    <w:rsid w:val="009A617F"/>
    <w:rsid w:val="009F64C9"/>
    <w:rsid w:val="00A03A29"/>
    <w:rsid w:val="00A76A77"/>
    <w:rsid w:val="00A8133B"/>
    <w:rsid w:val="00A87863"/>
    <w:rsid w:val="00AD11DF"/>
    <w:rsid w:val="00AE43D2"/>
    <w:rsid w:val="00B151D8"/>
    <w:rsid w:val="00B2157B"/>
    <w:rsid w:val="00B5299A"/>
    <w:rsid w:val="00B55B9B"/>
    <w:rsid w:val="00B75E1D"/>
    <w:rsid w:val="00B9104B"/>
    <w:rsid w:val="00B96D8E"/>
    <w:rsid w:val="00BC193D"/>
    <w:rsid w:val="00BC35CF"/>
    <w:rsid w:val="00BC6263"/>
    <w:rsid w:val="00BC7260"/>
    <w:rsid w:val="00BD3208"/>
    <w:rsid w:val="00C11EA4"/>
    <w:rsid w:val="00C27D13"/>
    <w:rsid w:val="00C33C8C"/>
    <w:rsid w:val="00C51E23"/>
    <w:rsid w:val="00C60DB9"/>
    <w:rsid w:val="00C7078A"/>
    <w:rsid w:val="00C74F85"/>
    <w:rsid w:val="00C8089D"/>
    <w:rsid w:val="00CA35F6"/>
    <w:rsid w:val="00CE3894"/>
    <w:rsid w:val="00CF76D6"/>
    <w:rsid w:val="00D20045"/>
    <w:rsid w:val="00D42320"/>
    <w:rsid w:val="00D7375C"/>
    <w:rsid w:val="00D7780D"/>
    <w:rsid w:val="00D82C21"/>
    <w:rsid w:val="00DB0618"/>
    <w:rsid w:val="00DD6BC7"/>
    <w:rsid w:val="00DF2D33"/>
    <w:rsid w:val="00E151B1"/>
    <w:rsid w:val="00E24B44"/>
    <w:rsid w:val="00E3795A"/>
    <w:rsid w:val="00E40657"/>
    <w:rsid w:val="00E56D32"/>
    <w:rsid w:val="00E7024C"/>
    <w:rsid w:val="00EA58C0"/>
    <w:rsid w:val="00EA7334"/>
    <w:rsid w:val="00EB05C6"/>
    <w:rsid w:val="00EC55C7"/>
    <w:rsid w:val="00EF0134"/>
    <w:rsid w:val="00F1657C"/>
    <w:rsid w:val="00FB2A9F"/>
    <w:rsid w:val="00FD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62109"/>
  <w15:docId w15:val="{227DD7B4-F6BC-4A12-A965-EB62AE7D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2170D"/>
    <w:pPr>
      <w:ind w:left="720"/>
      <w:contextualSpacing/>
    </w:pPr>
  </w:style>
  <w:style w:type="paragraph" w:customStyle="1" w:styleId="ConsPlusNormal">
    <w:name w:val="ConsPlusNormal"/>
    <w:rsid w:val="006A6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EC55C7"/>
    <w:rPr>
      <w:color w:val="0000FF" w:themeColor="hyperlink"/>
      <w:u w:val="single"/>
    </w:rPr>
  </w:style>
  <w:style w:type="paragraph" w:styleId="a7">
    <w:name w:val="No Spacing"/>
    <w:uiPriority w:val="1"/>
    <w:qFormat/>
    <w:rsid w:val="00A8133B"/>
    <w:pPr>
      <w:spacing w:after="0" w:line="240" w:lineRule="auto"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3B7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DF758796-D183-4B07-A8A1-71AF7B0EE908" TargetMode="External"/><Relationship Id="rId13" Type="http://schemas.openxmlformats.org/officeDocument/2006/relationships/hyperlink" Target="https://pravo-search.minjust.ru/bigs/showDocument.html?id=C3F88299-CF75-4C6C-A489-830B1C347194" TargetMode="External"/><Relationship Id="rId18" Type="http://schemas.openxmlformats.org/officeDocument/2006/relationships/hyperlink" Target="https://pravo-search.minjust.ru/bigs/showDocument.html?id=220FA8E7-7294-44ED-A754-2808F0A6BBD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FD44E05A-443B-495C-B646-ACA69A84F702" TargetMode="External"/><Relationship Id="rId7" Type="http://schemas.openxmlformats.org/officeDocument/2006/relationships/hyperlink" Target="https://pravo-search.minjust.ru/bigs/showDocument.html?id=9C00369E-9C59-4912-BFC4-36DCE28D0009" TargetMode="External"/><Relationship Id="rId12" Type="http://schemas.openxmlformats.org/officeDocument/2006/relationships/hyperlink" Target="https://pravo-search.minjust.ru/bigs/showDocument.html?id=08C4F5C0-1032-4FDD-ABF4-F493458C26BB" TargetMode="External"/><Relationship Id="rId17" Type="http://schemas.openxmlformats.org/officeDocument/2006/relationships/hyperlink" Target="https://pravo-search.minjust.ru/bigs/showDocument.html?id=2A95D00E-CF0F-4C5B-958D-1B551EC500F6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BA5AE926-2998-4B97-A2F6-1C578CEEF148" TargetMode="External"/><Relationship Id="rId20" Type="http://schemas.openxmlformats.org/officeDocument/2006/relationships/hyperlink" Target="https://pravo-search.minjust.ru/bigs/showDocument.html?id=48BD03AB-C5D6-4D1C-AE6E-364D5D18B81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0AF8F357-BD25-4C8E-B3DA-2732287C7DBB" TargetMode="External"/><Relationship Id="rId11" Type="http://schemas.openxmlformats.org/officeDocument/2006/relationships/hyperlink" Target="https://pravo-search.minjust.ru/bigs/showDocument.html?id=9A01CB76-7109-495C-B43E-C2405A2EC980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15" Type="http://schemas.openxmlformats.org/officeDocument/2006/relationships/hyperlink" Target="https://pravo-search.minjust.ru/bigs/showDocument.html?id=B5D748E6-9551-4C8E-ADA5-D43B950AC5A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ravo-search.minjust.ru/bigs/showDocument.html?id=F59BCBC7-57B9-49F4-B3EF-BFD8F890FC80" TargetMode="External"/><Relationship Id="rId19" Type="http://schemas.openxmlformats.org/officeDocument/2006/relationships/hyperlink" Target="https://pravo-search.minjust.ru/bigs/showDocument.html?id=62F105B9-F725-4260-AEBD-61CE91849BD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3A5D8AEB-3D16-4D5E-9A57-2351EDD00609" TargetMode="External"/><Relationship Id="rId14" Type="http://schemas.openxmlformats.org/officeDocument/2006/relationships/hyperlink" Target="https://pravo-search.minjust.ru/bigs/showDocument.html?id=8A299D4C-A0DF-4180-BCB9-3968B77E6A4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56</Pages>
  <Words>13462</Words>
  <Characters>76738</Characters>
  <Application>Microsoft Office Word</Application>
  <DocSecurity>0</DocSecurity>
  <Lines>639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135</cp:revision>
  <cp:lastPrinted>2019-02-28T11:12:00Z</cp:lastPrinted>
  <dcterms:created xsi:type="dcterms:W3CDTF">2016-02-11T12:43:00Z</dcterms:created>
  <dcterms:modified xsi:type="dcterms:W3CDTF">2024-10-01T07:00:00Z</dcterms:modified>
</cp:coreProperties>
</file>