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CE9" w:rsidRDefault="00BC0CE9" w:rsidP="00BC0CE9">
      <w:pPr>
        <w:pStyle w:val="12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BC0CE9" w:rsidRDefault="00BC0CE9" w:rsidP="00BC0CE9">
      <w:pPr>
        <w:pStyle w:val="12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BC0CE9" w:rsidRDefault="00BC0CE9" w:rsidP="00BC0CE9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BC0CE9" w:rsidRDefault="00BC0CE9" w:rsidP="00BC0CE9">
      <w:pPr>
        <w:pStyle w:val="12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BC0CE9" w:rsidRDefault="00BC0CE9" w:rsidP="00BC0CE9">
      <w:pPr>
        <w:pStyle w:val="12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BC0CE9" w:rsidRDefault="00BC0CE9" w:rsidP="00BC0CE9">
      <w:pPr>
        <w:pStyle w:val="12"/>
        <w:jc w:val="center"/>
        <w:rPr>
          <w:rFonts w:cs="Times New Roman"/>
        </w:rPr>
      </w:pPr>
      <w:r>
        <w:t>_________________________________________________________________</w:t>
      </w:r>
    </w:p>
    <w:p w:rsidR="00BC0CE9" w:rsidRDefault="00BC0CE9" w:rsidP="00BC0CE9">
      <w:pPr>
        <w:pStyle w:val="12"/>
        <w:jc w:val="center"/>
        <w:rPr>
          <w:sz w:val="18"/>
          <w:szCs w:val="18"/>
        </w:rPr>
      </w:pPr>
    </w:p>
    <w:p w:rsidR="00BC0CE9" w:rsidRDefault="00BC0CE9" w:rsidP="00BC0CE9">
      <w:pPr>
        <w:pStyle w:val="12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BC0CE9" w:rsidRDefault="00BC0CE9" w:rsidP="00BC0CE9">
      <w:pPr>
        <w:pStyle w:val="12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BC0CE9" w:rsidRDefault="00BC0CE9" w:rsidP="00BC0CE9">
      <w:pPr>
        <w:pStyle w:val="12"/>
        <w:ind w:right="409"/>
        <w:jc w:val="center"/>
        <w:rPr>
          <w:rFonts w:ascii="Cambria" w:hAnsi="Cambria" w:cs="Cambria"/>
          <w:b/>
          <w:bCs/>
        </w:rPr>
      </w:pPr>
    </w:p>
    <w:p w:rsidR="00BC0CE9" w:rsidRDefault="00BC0CE9" w:rsidP="00BC0CE9">
      <w:pPr>
        <w:pStyle w:val="12"/>
        <w:rPr>
          <w:rFonts w:cs="Times New Roman"/>
          <w:sz w:val="20"/>
          <w:szCs w:val="20"/>
        </w:rPr>
      </w:pPr>
    </w:p>
    <w:p w:rsidR="00BC0CE9" w:rsidRDefault="00BC0CE9" w:rsidP="00BC0CE9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31                                                                                                        26 июля   2024 г.</w:t>
      </w:r>
    </w:p>
    <w:p w:rsidR="00ED00F3" w:rsidRDefault="00ED00F3" w:rsidP="00D830D1">
      <w:pPr>
        <w:spacing w:after="0" w:line="240" w:lineRule="auto"/>
        <w:ind w:right="-284" w:firstLine="851"/>
        <w:jc w:val="both"/>
        <w:rPr>
          <w:rFonts w:ascii="Times New Roman" w:hAnsi="Times New Roman" w:cs="Times New Roman"/>
          <w:b/>
          <w:highlight w:val="yellow"/>
        </w:rPr>
      </w:pPr>
    </w:p>
    <w:p w:rsidR="00BC0CE9" w:rsidRDefault="00BC0CE9" w:rsidP="00D830D1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</w:rPr>
      </w:pPr>
      <w:r w:rsidRPr="004818EA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4818EA">
        <w:rPr>
          <w:rFonts w:ascii="Times New Roman" w:hAnsi="Times New Roman" w:cs="Times New Roman"/>
          <w:b/>
        </w:rPr>
        <w:t>Ардатовского</w:t>
      </w:r>
      <w:proofErr w:type="spellEnd"/>
      <w:r w:rsidRPr="004818EA">
        <w:rPr>
          <w:rFonts w:ascii="Times New Roman" w:hAnsi="Times New Roman" w:cs="Times New Roman"/>
          <w:b/>
        </w:rPr>
        <w:t xml:space="preserve"> муниципального района РМ от 22 июля 2024 г. № 758 «О создании комиссии по обследованию школьных маршрутов перевозки учащихся образовательных учреждений на территории </w:t>
      </w:r>
      <w:proofErr w:type="spellStart"/>
      <w:r w:rsidRPr="004818EA">
        <w:rPr>
          <w:rFonts w:ascii="Times New Roman" w:hAnsi="Times New Roman" w:cs="Times New Roman"/>
          <w:b/>
        </w:rPr>
        <w:t>Ардатовского</w:t>
      </w:r>
      <w:proofErr w:type="spellEnd"/>
      <w:r w:rsidRPr="004818EA">
        <w:rPr>
          <w:rFonts w:ascii="Times New Roman" w:hAnsi="Times New Roman" w:cs="Times New Roman"/>
          <w:b/>
        </w:rPr>
        <w:t xml:space="preserve"> муниципального района РМ</w:t>
      </w:r>
      <w:r w:rsidR="00C04478" w:rsidRPr="004818EA">
        <w:rPr>
          <w:rFonts w:ascii="Times New Roman" w:hAnsi="Times New Roman" w:cs="Times New Roman"/>
          <w:b/>
        </w:rPr>
        <w:t>»</w:t>
      </w:r>
    </w:p>
    <w:p w:rsidR="004818EA" w:rsidRDefault="004818EA" w:rsidP="00D830D1">
      <w:pPr>
        <w:spacing w:after="0" w:line="240" w:lineRule="auto"/>
        <w:ind w:right="-284" w:firstLine="851"/>
        <w:jc w:val="both"/>
        <w:rPr>
          <w:rFonts w:ascii="Times New Roman" w:hAnsi="Times New Roman" w:cs="Times New Roman"/>
          <w:b/>
        </w:rPr>
      </w:pPr>
    </w:p>
    <w:p w:rsidR="004818EA" w:rsidRPr="004818EA" w:rsidRDefault="004818EA" w:rsidP="00D830D1">
      <w:pPr>
        <w:tabs>
          <w:tab w:val="left" w:pos="285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ab/>
        <w:t xml:space="preserve">В целях определения эксплуатационного состояния </w:t>
      </w:r>
      <w:proofErr w:type="spellStart"/>
      <w:r w:rsidRPr="004818EA">
        <w:rPr>
          <w:rFonts w:ascii="Times New Roman" w:eastAsia="Times New Roman" w:hAnsi="Times New Roman" w:cs="Times New Roman"/>
        </w:rPr>
        <w:t>дорожно</w:t>
      </w:r>
      <w:proofErr w:type="spellEnd"/>
      <w:r w:rsidRPr="004818EA">
        <w:rPr>
          <w:rFonts w:ascii="Times New Roman" w:eastAsia="Times New Roman" w:hAnsi="Times New Roman" w:cs="Times New Roman"/>
        </w:rPr>
        <w:t xml:space="preserve"> - уличной сети, разработки мероприятий по снижению уровня аварийности на автодорогах общего пользования муниципального района и во исполнение требований Федерального закона от 6 октября 2003 года №131-ФЗ «Об общих принципах местного самоуправления в Российской Федерации»,  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4818EA">
          <w:rPr>
            <w:rFonts w:ascii="Times New Roman" w:eastAsia="Times New Roman" w:hAnsi="Times New Roman" w:cs="Times New Roman"/>
          </w:rPr>
          <w:t>1995 г</w:t>
        </w:r>
      </w:smartTag>
      <w:r w:rsidRPr="004818EA">
        <w:rPr>
          <w:rFonts w:ascii="Times New Roman" w:eastAsia="Times New Roman" w:hAnsi="Times New Roman" w:cs="Times New Roman"/>
        </w:rPr>
        <w:t xml:space="preserve">. № 196-ФЗ «О безопасности дорожного движения», приказа Министерства внутренних дел Российской Федерации от 8 июня </w:t>
      </w:r>
      <w:smartTag w:uri="urn:schemas-microsoft-com:office:smarttags" w:element="metricconverter">
        <w:smartTagPr>
          <w:attr w:name="ProductID" w:val="1999 г"/>
        </w:smartTagPr>
        <w:r w:rsidRPr="004818EA">
          <w:rPr>
            <w:rFonts w:ascii="Times New Roman" w:eastAsia="Times New Roman" w:hAnsi="Times New Roman" w:cs="Times New Roman"/>
          </w:rPr>
          <w:t>1999 г</w:t>
        </w:r>
      </w:smartTag>
      <w:r w:rsidRPr="004818EA">
        <w:rPr>
          <w:rFonts w:ascii="Times New Roman" w:eastAsia="Times New Roman" w:hAnsi="Times New Roman" w:cs="Times New Roman"/>
        </w:rPr>
        <w:t xml:space="preserve">. № 410, администрация </w:t>
      </w:r>
      <w:proofErr w:type="spellStart"/>
      <w:r w:rsidRPr="004818E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818EA">
        <w:rPr>
          <w:rFonts w:ascii="Times New Roman" w:eastAsia="Times New Roman" w:hAnsi="Times New Roman" w:cs="Times New Roman"/>
        </w:rPr>
        <w:t xml:space="preserve"> муниципального района,</w:t>
      </w: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>ПОСТАНОВЛЯЕТ:</w:t>
      </w:r>
    </w:p>
    <w:p w:rsidR="004818EA" w:rsidRPr="004818EA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rPr>
          <w:rFonts w:ascii="Times New Roman" w:eastAsia="Times New Roman" w:hAnsi="Times New Roman" w:cs="Times New Roman"/>
          <w:color w:val="000000"/>
        </w:rPr>
      </w:pP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 xml:space="preserve"> </w:t>
      </w:r>
      <w:r w:rsidRPr="004818EA">
        <w:rPr>
          <w:rFonts w:ascii="Times New Roman" w:eastAsia="Times New Roman" w:hAnsi="Times New Roman" w:cs="Times New Roman"/>
        </w:rPr>
        <w:tab/>
        <w:t xml:space="preserve">1. Создать комиссию по обследованию действующих школьных маршрутов перевозки учащихся образовательных учреждений на территории </w:t>
      </w:r>
      <w:proofErr w:type="spellStart"/>
      <w:r w:rsidRPr="004818E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818EA">
        <w:rPr>
          <w:rFonts w:ascii="Times New Roman" w:eastAsia="Times New Roman" w:hAnsi="Times New Roman" w:cs="Times New Roman"/>
        </w:rPr>
        <w:t xml:space="preserve"> муниципального района РМ (далее - Комиссия) для оценки соответствия школьных маршрутов требованиям безопасности дорожного движения.</w:t>
      </w:r>
    </w:p>
    <w:p w:rsidR="004818EA" w:rsidRPr="004818EA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4818EA">
        <w:rPr>
          <w:rFonts w:ascii="Times New Roman" w:eastAsia="Times New Roman" w:hAnsi="Times New Roman" w:cs="Times New Roman"/>
          <w:color w:val="000000"/>
        </w:rPr>
        <w:t xml:space="preserve">2. Утвердить положение о комиссии по обследованию действующих школьных маршрутов перевозки учащихся образовательных учреждений на территории </w:t>
      </w:r>
      <w:proofErr w:type="spellStart"/>
      <w:r w:rsidRPr="004818EA">
        <w:rPr>
          <w:rFonts w:ascii="Times New Roman" w:eastAsia="Times New Roman" w:hAnsi="Times New Roman" w:cs="Times New Roman"/>
          <w:color w:val="000000"/>
        </w:rPr>
        <w:t>Ардатовского</w:t>
      </w:r>
      <w:proofErr w:type="spellEnd"/>
      <w:r w:rsidRPr="004818EA">
        <w:rPr>
          <w:rFonts w:ascii="Times New Roman" w:eastAsia="Times New Roman" w:hAnsi="Times New Roman" w:cs="Times New Roman"/>
          <w:color w:val="000000"/>
        </w:rPr>
        <w:t xml:space="preserve"> муниципального района РМ (Приложение № 1);</w:t>
      </w: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 xml:space="preserve">3. Утвердить состав комиссии по обследованию действующих школьных маршрутов перевозки учащихся образовательных учреждений на территории </w:t>
      </w:r>
      <w:proofErr w:type="spellStart"/>
      <w:r w:rsidRPr="004818E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818EA">
        <w:rPr>
          <w:rFonts w:ascii="Times New Roman" w:eastAsia="Times New Roman" w:hAnsi="Times New Roman" w:cs="Times New Roman"/>
        </w:rPr>
        <w:t xml:space="preserve"> муниципального района РМ. (Приложение № 2)</w:t>
      </w:r>
    </w:p>
    <w:p w:rsidR="004818EA" w:rsidRPr="004818EA" w:rsidRDefault="00D830D1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="004818EA" w:rsidRPr="004818EA">
        <w:rPr>
          <w:rFonts w:ascii="Times New Roman" w:eastAsia="Times New Roman" w:hAnsi="Times New Roman" w:cs="Times New Roman"/>
        </w:rPr>
        <w:t xml:space="preserve">. Утвердить перечень объектов, подлежащих проверке при обследовании </w:t>
      </w:r>
      <w:proofErr w:type="gramStart"/>
      <w:r w:rsidR="004818EA" w:rsidRPr="004818EA">
        <w:rPr>
          <w:rFonts w:ascii="Times New Roman" w:eastAsia="Times New Roman" w:hAnsi="Times New Roman" w:cs="Times New Roman"/>
        </w:rPr>
        <w:t>автодорог(</w:t>
      </w:r>
      <w:proofErr w:type="gramEnd"/>
      <w:r w:rsidR="004818EA" w:rsidRPr="004818EA">
        <w:rPr>
          <w:rFonts w:ascii="Times New Roman" w:eastAsia="Times New Roman" w:hAnsi="Times New Roman" w:cs="Times New Roman"/>
        </w:rPr>
        <w:t>Приложение № 3).</w:t>
      </w: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 xml:space="preserve">5. Провести </w:t>
      </w:r>
      <w:r w:rsidRPr="004818EA">
        <w:rPr>
          <w:rFonts w:ascii="Times New Roman" w:eastAsia="Times New Roman" w:hAnsi="Times New Roman" w:cs="Times New Roman"/>
          <w:color w:val="000000" w:themeColor="text1"/>
        </w:rPr>
        <w:t xml:space="preserve">с 22 по 29 июля 2024 </w:t>
      </w:r>
      <w:r w:rsidRPr="004818EA">
        <w:rPr>
          <w:rFonts w:ascii="Times New Roman" w:eastAsia="Times New Roman" w:hAnsi="Times New Roman" w:cs="Times New Roman"/>
        </w:rPr>
        <w:t xml:space="preserve">года обследование действующих школьных маршрутов перевозки учащихся образовательных учреждений на территории </w:t>
      </w:r>
      <w:proofErr w:type="spellStart"/>
      <w:r w:rsidRPr="004818E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818EA">
        <w:rPr>
          <w:rFonts w:ascii="Times New Roman" w:eastAsia="Times New Roman" w:hAnsi="Times New Roman" w:cs="Times New Roman"/>
        </w:rPr>
        <w:t xml:space="preserve"> муниципального района РМ.</w:t>
      </w:r>
      <w:r w:rsidRPr="004818EA">
        <w:rPr>
          <w:rFonts w:ascii="Times New Roman" w:eastAsia="Times New Roman" w:hAnsi="Times New Roman" w:cs="Times New Roman"/>
        </w:rPr>
        <w:tab/>
      </w:r>
      <w:r w:rsidRPr="004818EA">
        <w:rPr>
          <w:rFonts w:ascii="Times New Roman" w:eastAsia="Times New Roman" w:hAnsi="Times New Roman" w:cs="Times New Roman"/>
        </w:rPr>
        <w:tab/>
      </w: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>6. Рекомендовать районной комиссии по проведению комплексного обследования автодорог:</w:t>
      </w: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>6.1. Направить обслуживающим автодороги организациям, администрациям городских и сельских поселений и в районную комиссию по безопасности дорожного движения до 26 августа 2024 года акты комплексного обследования автодорог.</w:t>
      </w: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>7. Рекомендовать районной комиссии по безопасности дорожного движения проверить (выборочно) выполнение работ по устранению недостатков, выявленных в ходе обследования автодорог.</w:t>
      </w: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Calibri" w:hAnsi="Times New Roman" w:cs="Times New Roman"/>
          <w:bCs/>
        </w:rPr>
        <w:t xml:space="preserve">8. </w:t>
      </w:r>
      <w:r w:rsidRPr="004818EA">
        <w:rPr>
          <w:rFonts w:ascii="Times New Roman" w:eastAsia="Calibri" w:hAnsi="Times New Roman" w:cs="Times New Roman"/>
        </w:rPr>
        <w:t xml:space="preserve">Контроль за выполнением настоящего постановления возложить на заместителя Главы </w:t>
      </w:r>
      <w:proofErr w:type="spellStart"/>
      <w:r w:rsidRPr="004818EA">
        <w:rPr>
          <w:rFonts w:ascii="Times New Roman" w:eastAsia="Calibri" w:hAnsi="Times New Roman" w:cs="Times New Roman"/>
        </w:rPr>
        <w:t>Ардатовского</w:t>
      </w:r>
      <w:proofErr w:type="spellEnd"/>
      <w:r w:rsidRPr="004818EA">
        <w:rPr>
          <w:rFonts w:ascii="Times New Roman" w:eastAsia="Calibri" w:hAnsi="Times New Roman" w:cs="Times New Roman"/>
        </w:rPr>
        <w:t xml:space="preserve"> муниципального района – Еремину Н.В.</w:t>
      </w: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>9. Настоящее постановление вступает в силу со дня его подписания</w:t>
      </w:r>
      <w:r w:rsidRPr="004818EA">
        <w:rPr>
          <w:rFonts w:ascii="Times New Roman" w:eastAsia="Times New Roman" w:hAnsi="Times New Roman" w:cs="Times New Roman"/>
          <w:bCs/>
        </w:rPr>
        <w:t>.</w:t>
      </w: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4818EA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  <w:r w:rsidRPr="004818EA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</w:t>
      </w:r>
      <w:r w:rsidRPr="004818EA">
        <w:rPr>
          <w:rFonts w:ascii="Times New Roman" w:eastAsia="Times New Roman" w:hAnsi="Times New Roman" w:cs="Times New Roman"/>
        </w:rPr>
        <w:t xml:space="preserve">        А.Н. Антипов</w:t>
      </w:r>
    </w:p>
    <w:p w:rsid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</w:rPr>
      </w:pPr>
    </w:p>
    <w:p w:rsidR="004818EA" w:rsidRPr="004818EA" w:rsidRDefault="004818EA" w:rsidP="00D830D1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outlineLvl w:val="0"/>
        <w:rPr>
          <w:rFonts w:ascii="Times New Roman" w:eastAsia="Times New Roman" w:hAnsi="Times New Roman" w:cs="Times New Roman"/>
          <w:sz w:val="20"/>
          <w:szCs w:val="20"/>
        </w:rPr>
      </w:pPr>
    </w:p>
    <w:p w:rsidR="00D830D1" w:rsidRDefault="00D830D1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Приложение №1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lastRenderedPageBreak/>
        <w:t>к постановлению администрации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от «</w:t>
      </w:r>
      <w:r w:rsidR="00D830D1">
        <w:rPr>
          <w:rFonts w:ascii="Times New Roman" w:eastAsia="Times New Roman" w:hAnsi="Times New Roman" w:cs="Times New Roman"/>
        </w:rPr>
        <w:t>22</w:t>
      </w:r>
      <w:r w:rsidRPr="00D830D1">
        <w:rPr>
          <w:rFonts w:ascii="Times New Roman" w:eastAsia="Times New Roman" w:hAnsi="Times New Roman" w:cs="Times New Roman"/>
        </w:rPr>
        <w:t>»</w:t>
      </w:r>
      <w:r w:rsidR="00D830D1">
        <w:rPr>
          <w:rFonts w:ascii="Times New Roman" w:eastAsia="Times New Roman" w:hAnsi="Times New Roman" w:cs="Times New Roman"/>
        </w:rPr>
        <w:t xml:space="preserve"> </w:t>
      </w:r>
      <w:proofErr w:type="gramStart"/>
      <w:r w:rsidR="00D830D1">
        <w:rPr>
          <w:rFonts w:ascii="Times New Roman" w:eastAsia="Times New Roman" w:hAnsi="Times New Roman" w:cs="Times New Roman"/>
        </w:rPr>
        <w:t xml:space="preserve">июля </w:t>
      </w:r>
      <w:r w:rsidRPr="00D830D1">
        <w:rPr>
          <w:rFonts w:ascii="Times New Roman" w:eastAsia="Times New Roman" w:hAnsi="Times New Roman" w:cs="Times New Roman"/>
        </w:rPr>
        <w:t xml:space="preserve"> 2024</w:t>
      </w:r>
      <w:proofErr w:type="gramEnd"/>
      <w:r w:rsidRPr="00D830D1">
        <w:rPr>
          <w:rFonts w:ascii="Times New Roman" w:eastAsia="Times New Roman" w:hAnsi="Times New Roman" w:cs="Times New Roman"/>
        </w:rPr>
        <w:t xml:space="preserve"> г. № </w:t>
      </w:r>
      <w:r w:rsidR="00D830D1">
        <w:rPr>
          <w:rFonts w:ascii="Times New Roman" w:eastAsia="Times New Roman" w:hAnsi="Times New Roman" w:cs="Times New Roman"/>
        </w:rPr>
        <w:t>758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center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>Статья 1. Общие положения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center"/>
        <w:rPr>
          <w:rFonts w:ascii="Times New Roman" w:eastAsia="Times New Roman" w:hAnsi="Times New Roman" w:cs="Times New Roman"/>
          <w:color w:val="000000"/>
        </w:rPr>
      </w:pP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1. Настоящее Положение определяет порядок работы комиссии по обследованию действующих автобусных маршрутов перевозки учащихся образовательных учреждений на территории </w:t>
      </w:r>
      <w:proofErr w:type="spellStart"/>
      <w:r w:rsidRPr="00D830D1">
        <w:rPr>
          <w:rFonts w:ascii="Times New Roman" w:eastAsia="Times New Roman" w:hAnsi="Times New Roman" w:cs="Times New Roman"/>
          <w:color w:val="000000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  <w:color w:val="000000"/>
        </w:rPr>
        <w:t xml:space="preserve"> муниципального района РМ (далее - Комиссия), созданной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</w:t>
      </w:r>
      <w:proofErr w:type="spellStart"/>
      <w:r w:rsidRPr="00D830D1">
        <w:rPr>
          <w:rFonts w:ascii="Times New Roman" w:eastAsia="Times New Roman" w:hAnsi="Times New Roman" w:cs="Times New Roman"/>
          <w:color w:val="000000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  <w:color w:val="000000"/>
        </w:rPr>
        <w:t xml:space="preserve"> муниципального района РМ.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2. В своей деятельности Комиссия руководствуется Конституцией Российской Федерации, законами и нормативными актами Российской Федерации, указами Президента Российской Федерации, законами и нормативными актами Правительства Республики Мордовия, нормативными правовыми актами органов местного самоуправления администрации </w:t>
      </w:r>
      <w:proofErr w:type="spellStart"/>
      <w:r w:rsidRPr="00D830D1">
        <w:rPr>
          <w:rFonts w:ascii="Times New Roman" w:eastAsia="Times New Roman" w:hAnsi="Times New Roman" w:cs="Times New Roman"/>
          <w:color w:val="000000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  <w:color w:val="000000"/>
        </w:rPr>
        <w:t xml:space="preserve"> муниципального района РМ, а также настоящим Положением.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3. Комиссия осуществляет свои полномочия во взаимодействии с отраслевыми (функциональными) и территориальными органами – отделом ОГИБДД </w:t>
      </w:r>
      <w:proofErr w:type="gramStart"/>
      <w:r w:rsidRPr="00D830D1">
        <w:rPr>
          <w:rFonts w:ascii="Times New Roman" w:eastAsia="Times New Roman" w:hAnsi="Times New Roman" w:cs="Times New Roman"/>
          <w:color w:val="000000"/>
        </w:rPr>
        <w:t>ММО  МВД</w:t>
      </w:r>
      <w:proofErr w:type="gramEnd"/>
      <w:r w:rsidRPr="00D830D1">
        <w:rPr>
          <w:rFonts w:ascii="Times New Roman" w:eastAsia="Times New Roman" w:hAnsi="Times New Roman" w:cs="Times New Roman"/>
          <w:color w:val="000000"/>
        </w:rPr>
        <w:t xml:space="preserve"> России «</w:t>
      </w:r>
      <w:proofErr w:type="spellStart"/>
      <w:r w:rsidRPr="00D830D1">
        <w:rPr>
          <w:rFonts w:ascii="Times New Roman" w:eastAsia="Times New Roman" w:hAnsi="Times New Roman" w:cs="Times New Roman"/>
          <w:color w:val="000000"/>
        </w:rPr>
        <w:t>Ардатовский</w:t>
      </w:r>
      <w:proofErr w:type="spellEnd"/>
      <w:r w:rsidRPr="00D830D1">
        <w:rPr>
          <w:rFonts w:ascii="Times New Roman" w:eastAsia="Times New Roman" w:hAnsi="Times New Roman" w:cs="Times New Roman"/>
          <w:color w:val="000000"/>
        </w:rPr>
        <w:t xml:space="preserve">», дорожными и коммунальными службами, а также предприятиями и общественными объединениями.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4. Состав Комиссии утверждается Постановлением Главы </w:t>
      </w:r>
      <w:proofErr w:type="spellStart"/>
      <w:r w:rsidRPr="00D830D1">
        <w:rPr>
          <w:rFonts w:ascii="Times New Roman" w:eastAsia="Times New Roman" w:hAnsi="Times New Roman" w:cs="Times New Roman"/>
          <w:color w:val="000000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  <w:color w:val="000000"/>
        </w:rPr>
        <w:t xml:space="preserve"> муниципального района РМ.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center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>Статья 2. Задачи Комиссии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1. Проверка соответствия дорожных условий на действующих школьных маршрутах требованиям безопасности дорожного движения и создание безопасных условий перевоза пассажиров на территории </w:t>
      </w:r>
      <w:proofErr w:type="spellStart"/>
      <w:r w:rsidRPr="00D830D1">
        <w:rPr>
          <w:rFonts w:ascii="Times New Roman" w:eastAsia="Times New Roman" w:hAnsi="Times New Roman" w:cs="Times New Roman"/>
          <w:color w:val="000000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  <w:color w:val="000000"/>
        </w:rPr>
        <w:t xml:space="preserve"> муниципального района РМ, установленных Государственными стандартами Российской Федерации, строительными нормами и правилами, техническими правилами ремонта и содержания автомобильных дорог, другими нормативными документами.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2. Обследование дорожных условий на школьных маршрутах на территории </w:t>
      </w:r>
      <w:proofErr w:type="spellStart"/>
      <w:r w:rsidRPr="00D830D1">
        <w:rPr>
          <w:rFonts w:ascii="Times New Roman" w:eastAsia="Times New Roman" w:hAnsi="Times New Roman" w:cs="Times New Roman"/>
          <w:color w:val="000000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  <w:color w:val="000000"/>
        </w:rPr>
        <w:t xml:space="preserve"> муниципального района.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center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>Статья 3. Функции Комиссии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1. Проведение обследования автобусных маршрутов перед их открытием и в процессе эксплуатации - не реже двух раз в год в соответствии с утвержденным планом работы Комиссии, в порядке, определяемом действующими законодательными и иными нормативными правовыми документами, настоящим Положением.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2. Выдача заключений о возможности или невозможности открытия новых и эксплуатации действующих автобусных маршрутов.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center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>Статья 4. Права Комиссии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1. Запрашивать и получать </w:t>
      </w:r>
      <w:proofErr w:type="gramStart"/>
      <w:r w:rsidRPr="00D830D1">
        <w:rPr>
          <w:rFonts w:ascii="Times New Roman" w:eastAsia="Times New Roman" w:hAnsi="Times New Roman" w:cs="Times New Roman"/>
          <w:color w:val="000000"/>
        </w:rPr>
        <w:t>информацию</w:t>
      </w:r>
      <w:proofErr w:type="gramEnd"/>
      <w:r w:rsidRPr="00D830D1">
        <w:rPr>
          <w:rFonts w:ascii="Times New Roman" w:eastAsia="Times New Roman" w:hAnsi="Times New Roman" w:cs="Times New Roman"/>
          <w:color w:val="000000"/>
        </w:rPr>
        <w:t xml:space="preserve"> связанную с перевозкой пассажиров на регулярных школьных маршрутах, проходящих по автомобильным дорогам общего пользования, организаций, осуществляющих деятельность, связанную с содержанием, реконструкцией, ремонтом автомобильных дорог, а также расположенных на маршрутах автобусных перевозок искусственных сооружений, железнодорожных переездов, технических средств организации дорожного движения.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2. Взаимодействовать с территориальными органами федеральных органов исполнительной власти, органами исполнительной власти Республики Мордовия, органами местного самоуправления, предприятиями, учреждениями и организациями по вопросам, относящимся к компетенции Комиссии.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3. Создавать рабочие группы по вопросам, относящимся к ее деятельности, и определять порядок их работы. Состав рабочих групп утверждается председателем Комиссии.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4. Вносить предложения в соответствующие организации по устранению недостатков в состоянии, оборудовании и содержании автомобильных дорог.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>5. Давать заключения о возможности открытия новых и эксплуатации действующих школьных маршрутов.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rPr>
          <w:rFonts w:ascii="Times New Roman" w:eastAsia="Times New Roman" w:hAnsi="Times New Roman" w:cs="Times New Roman"/>
          <w:color w:val="000000"/>
        </w:rPr>
      </w:pP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center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>Статья 5. Порядок проведения обследования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center"/>
        <w:rPr>
          <w:rFonts w:ascii="Times New Roman" w:eastAsia="Times New Roman" w:hAnsi="Times New Roman" w:cs="Times New Roman"/>
          <w:color w:val="000000"/>
        </w:rPr>
      </w:pP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 </w:t>
      </w:r>
      <w:r w:rsidRPr="00D830D1">
        <w:rPr>
          <w:rFonts w:ascii="Times New Roman" w:eastAsia="Times New Roman" w:hAnsi="Times New Roman" w:cs="Times New Roman"/>
          <w:color w:val="000000"/>
        </w:rPr>
        <w:tab/>
        <w:t xml:space="preserve">1. Соответствие автобусных маршрутов требованиям безопасности движения определяется на основании: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>- информации о маршруте, представляемой владельцем школьного автотранспорта, осуществляющим перевозку пассажиров на обследуемом маршруте;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 - данных о дорожных условиях на маршруте (параметрах и состоянии проезжей части, обочин, элементах плана и профиля дороги, интенсивности и составе движения, состоянии искусственных сооружений, железнодорожных переездов, наличии средств организации движения и тому подобное), представляемых дорожными, коммунальными и другими организациями, обслуживающими дороги, искусственные сооружения, железнодорожные переезды и так далее;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- сведений о местах концентрации дорожно-транспортных происшествий, их причинах, представляемых отделом ОГИБДД </w:t>
      </w:r>
      <w:proofErr w:type="gramStart"/>
      <w:r w:rsidRPr="00D830D1">
        <w:rPr>
          <w:rFonts w:ascii="Times New Roman" w:eastAsia="Times New Roman" w:hAnsi="Times New Roman" w:cs="Times New Roman"/>
          <w:color w:val="000000"/>
        </w:rPr>
        <w:t>ММО  МВД</w:t>
      </w:r>
      <w:proofErr w:type="gramEnd"/>
      <w:r w:rsidRPr="00D830D1">
        <w:rPr>
          <w:rFonts w:ascii="Times New Roman" w:eastAsia="Times New Roman" w:hAnsi="Times New Roman" w:cs="Times New Roman"/>
          <w:color w:val="000000"/>
        </w:rPr>
        <w:t xml:space="preserve"> России «</w:t>
      </w:r>
      <w:proofErr w:type="spellStart"/>
      <w:r w:rsidRPr="00D830D1">
        <w:rPr>
          <w:rFonts w:ascii="Times New Roman" w:eastAsia="Times New Roman" w:hAnsi="Times New Roman" w:cs="Times New Roman"/>
          <w:color w:val="000000"/>
        </w:rPr>
        <w:t>Ардатовский</w:t>
      </w:r>
      <w:proofErr w:type="spellEnd"/>
      <w:r w:rsidRPr="00D830D1">
        <w:rPr>
          <w:rFonts w:ascii="Times New Roman" w:eastAsia="Times New Roman" w:hAnsi="Times New Roman" w:cs="Times New Roman"/>
          <w:color w:val="000000"/>
        </w:rPr>
        <w:t>»;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 </w:t>
      </w:r>
      <w:r w:rsidRPr="00D830D1">
        <w:rPr>
          <w:rFonts w:ascii="Times New Roman" w:eastAsia="Times New Roman" w:hAnsi="Times New Roman" w:cs="Times New Roman"/>
          <w:color w:val="000000"/>
        </w:rPr>
        <w:tab/>
        <w:t xml:space="preserve">- непосредственного обследования, путем визуального осмотра и инструментальных измерений в процессе проведения контрольных проездов по маршруту.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. В ходе обследования дорожных условий проверяется выполнение мероприятий, предусмотренных по результатам предыдущего обследования дорожных условий на автобусных маршрутах. Устанавливаются причины невыполнения намеченных ранее работ.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4. При обследовании автобусных маршрутов проводится сбор информации, необходимой для расчета (или уточнения) нормативов скорости, а также для составления (или уточнения) паспортов маршрутов. </w:t>
      </w:r>
    </w:p>
    <w:p w:rsidR="004818EA" w:rsidRPr="00D830D1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5. Результаты работы Комиссии оформляются актом, в котором дается заключение Комиссии о возможности или невозможности эксплуатации действующих и открытии новых автобусных маршрутов. В случае выявления их несоответствия требованиям безопасности в акте отражаются предложения комиссии о проведении неотложных и перспективных мероприятий, направленных на улучшение условий движения и предупреждение дорожно-транспортных происшествий на маршруте. </w:t>
      </w:r>
    </w:p>
    <w:p w:rsidR="004818EA" w:rsidRDefault="004818EA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6. Акты обследования подписываются председателем и членами Комиссии. </w:t>
      </w:r>
    </w:p>
    <w:p w:rsidR="00D830D1" w:rsidRDefault="00D830D1" w:rsidP="00D830D1">
      <w:pPr>
        <w:autoSpaceDE w:val="0"/>
        <w:autoSpaceDN w:val="0"/>
        <w:adjustRightInd w:val="0"/>
        <w:spacing w:after="0" w:line="240" w:lineRule="auto"/>
        <w:ind w:right="-284" w:firstLine="851"/>
        <w:jc w:val="both"/>
        <w:rPr>
          <w:rFonts w:ascii="Times New Roman" w:eastAsia="Times New Roman" w:hAnsi="Times New Roman" w:cs="Times New Roman"/>
          <w:color w:val="000000"/>
        </w:rPr>
      </w:pPr>
    </w:p>
    <w:p w:rsidR="004818EA" w:rsidRPr="00D830D1" w:rsidRDefault="00D830D1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П</w:t>
      </w:r>
      <w:r w:rsidR="004818EA" w:rsidRPr="00D830D1">
        <w:rPr>
          <w:rFonts w:ascii="Times New Roman" w:eastAsia="Times New Roman" w:hAnsi="Times New Roman" w:cs="Times New Roman"/>
        </w:rPr>
        <w:t>риложение №2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к постановлению администрации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от «</w:t>
      </w:r>
      <w:r w:rsidR="00D830D1">
        <w:rPr>
          <w:rFonts w:ascii="Times New Roman" w:eastAsia="Times New Roman" w:hAnsi="Times New Roman" w:cs="Times New Roman"/>
        </w:rPr>
        <w:t>22</w:t>
      </w:r>
      <w:r w:rsidRPr="00D830D1">
        <w:rPr>
          <w:rFonts w:ascii="Times New Roman" w:eastAsia="Times New Roman" w:hAnsi="Times New Roman" w:cs="Times New Roman"/>
        </w:rPr>
        <w:t>»</w:t>
      </w:r>
      <w:r w:rsidR="00D830D1">
        <w:rPr>
          <w:rFonts w:ascii="Times New Roman" w:eastAsia="Times New Roman" w:hAnsi="Times New Roman" w:cs="Times New Roman"/>
        </w:rPr>
        <w:t xml:space="preserve"> </w:t>
      </w:r>
      <w:proofErr w:type="gramStart"/>
      <w:r w:rsidR="00D830D1">
        <w:rPr>
          <w:rFonts w:ascii="Times New Roman" w:eastAsia="Times New Roman" w:hAnsi="Times New Roman" w:cs="Times New Roman"/>
        </w:rPr>
        <w:t xml:space="preserve">июля </w:t>
      </w:r>
      <w:r w:rsidRPr="00D830D1">
        <w:rPr>
          <w:rFonts w:ascii="Times New Roman" w:eastAsia="Times New Roman" w:hAnsi="Times New Roman" w:cs="Times New Roman"/>
        </w:rPr>
        <w:t xml:space="preserve"> 2024</w:t>
      </w:r>
      <w:proofErr w:type="gramEnd"/>
      <w:r w:rsidRPr="00D830D1">
        <w:rPr>
          <w:rFonts w:ascii="Times New Roman" w:eastAsia="Times New Roman" w:hAnsi="Times New Roman" w:cs="Times New Roman"/>
        </w:rPr>
        <w:t xml:space="preserve"> г. № </w:t>
      </w:r>
      <w:r w:rsidR="00D830D1">
        <w:rPr>
          <w:rFonts w:ascii="Times New Roman" w:eastAsia="Times New Roman" w:hAnsi="Times New Roman" w:cs="Times New Roman"/>
        </w:rPr>
        <w:t>758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                                                  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center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center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С О С Т А В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center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комиссии по обследованию действующих школьных маршрутов перевозки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center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учащихся образовательных учреждений на территории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center"/>
        <w:textAlignment w:val="baseline"/>
        <w:rPr>
          <w:rFonts w:ascii="Times New Roman" w:eastAsia="Times New Roman" w:hAnsi="Times New Roman" w:cs="Times New Roman"/>
        </w:rPr>
      </w:pP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 РМ.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Еремина Наталья </w:t>
      </w:r>
      <w:proofErr w:type="gramStart"/>
      <w:r w:rsidRPr="00D830D1">
        <w:rPr>
          <w:rFonts w:ascii="Times New Roman" w:eastAsia="Times New Roman" w:hAnsi="Times New Roman" w:cs="Times New Roman"/>
        </w:rPr>
        <w:t xml:space="preserve">Викторовна  </w:t>
      </w:r>
      <w:r w:rsidRPr="00D830D1">
        <w:rPr>
          <w:rFonts w:ascii="Times New Roman" w:eastAsia="Calibri" w:hAnsi="Times New Roman" w:cs="Times New Roman"/>
        </w:rPr>
        <w:t>–</w:t>
      </w:r>
      <w:proofErr w:type="gramEnd"/>
      <w:r w:rsidRPr="00D830D1">
        <w:rPr>
          <w:rFonts w:ascii="Times New Roman" w:eastAsia="Times New Roman" w:hAnsi="Times New Roman" w:cs="Times New Roman"/>
        </w:rPr>
        <w:t xml:space="preserve"> заместитель Главы 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  – председатель комиссии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Мундштуков Денис Михайлович – начальник отдела </w:t>
      </w:r>
      <w:proofErr w:type="gramStart"/>
      <w:r w:rsidRPr="00D830D1">
        <w:rPr>
          <w:rFonts w:ascii="Times New Roman" w:eastAsia="Times New Roman" w:hAnsi="Times New Roman" w:cs="Times New Roman"/>
        </w:rPr>
        <w:t>ГО,ЧС</w:t>
      </w:r>
      <w:proofErr w:type="gramEnd"/>
      <w:r w:rsidRPr="00D830D1">
        <w:rPr>
          <w:rFonts w:ascii="Times New Roman" w:eastAsia="Times New Roman" w:hAnsi="Times New Roman" w:cs="Times New Roman"/>
        </w:rPr>
        <w:t xml:space="preserve"> администрации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 </w:t>
      </w:r>
      <w:r w:rsidRPr="00D830D1">
        <w:rPr>
          <w:rFonts w:ascii="Times New Roman" w:eastAsia="Times New Roman" w:hAnsi="Times New Roman" w:cs="Times New Roman"/>
          <w:color w:val="000000"/>
        </w:rPr>
        <w:t xml:space="preserve">– секретарь комиссии 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Члены Комиссии: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D830D1">
        <w:rPr>
          <w:rFonts w:ascii="Times New Roman" w:eastAsia="Times New Roman" w:hAnsi="Times New Roman" w:cs="Times New Roman"/>
        </w:rPr>
        <w:t>Чимбилеев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 Дмитрий</w:t>
      </w:r>
      <w:proofErr w:type="gramEnd"/>
      <w:r w:rsidRPr="00D830D1">
        <w:rPr>
          <w:rFonts w:ascii="Times New Roman" w:eastAsia="Times New Roman" w:hAnsi="Times New Roman" w:cs="Times New Roman"/>
        </w:rPr>
        <w:t xml:space="preserve"> Николаевич  – </w:t>
      </w:r>
      <w:proofErr w:type="spellStart"/>
      <w:r w:rsidRPr="00D830D1">
        <w:rPr>
          <w:rFonts w:ascii="Times New Roman" w:eastAsia="Times New Roman" w:hAnsi="Times New Roman" w:cs="Times New Roman"/>
        </w:rPr>
        <w:t>Врио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начальника отделения Госавтоинспекции  МВД России «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Ардатовский</w:t>
      </w:r>
      <w:proofErr w:type="spellEnd"/>
      <w:r w:rsidRPr="00D830D1">
        <w:rPr>
          <w:rFonts w:ascii="Times New Roman" w:eastAsia="Times New Roman" w:hAnsi="Times New Roman" w:cs="Times New Roman"/>
        </w:rPr>
        <w:t>»   (по согласованию);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  <w:proofErr w:type="spellStart"/>
      <w:r w:rsidRPr="00D830D1">
        <w:rPr>
          <w:rFonts w:ascii="Times New Roman" w:eastAsia="Times New Roman" w:hAnsi="Times New Roman" w:cs="Times New Roman"/>
        </w:rPr>
        <w:t>Юртанов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Александр </w:t>
      </w:r>
      <w:proofErr w:type="gramStart"/>
      <w:r w:rsidRPr="00D830D1">
        <w:rPr>
          <w:rFonts w:ascii="Times New Roman" w:eastAsia="Times New Roman" w:hAnsi="Times New Roman" w:cs="Times New Roman"/>
        </w:rPr>
        <w:t>Андреевич  –</w:t>
      </w:r>
      <w:proofErr w:type="gramEnd"/>
      <w:r w:rsidRPr="00D830D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830D1">
        <w:rPr>
          <w:rFonts w:ascii="Times New Roman" w:eastAsia="Times New Roman" w:hAnsi="Times New Roman" w:cs="Times New Roman"/>
        </w:rPr>
        <w:t>Врио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 государственного инспектора  БДД ОГИБДД МВД России «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Ардатовский</w:t>
      </w:r>
      <w:proofErr w:type="spellEnd"/>
      <w:r w:rsidRPr="00D830D1">
        <w:rPr>
          <w:rFonts w:ascii="Times New Roman" w:eastAsia="Times New Roman" w:hAnsi="Times New Roman" w:cs="Times New Roman"/>
        </w:rPr>
        <w:t>»   (по согласованию);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  <w:proofErr w:type="spellStart"/>
      <w:r w:rsidRPr="00D830D1">
        <w:rPr>
          <w:rFonts w:ascii="Times New Roman" w:eastAsia="Times New Roman" w:hAnsi="Times New Roman" w:cs="Times New Roman"/>
        </w:rPr>
        <w:t>Зямкин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Алексей Николаевич – начальник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участка ООО «МАПО-ТРАНС» (по согласованию);</w:t>
      </w:r>
    </w:p>
    <w:p w:rsidR="004818EA" w:rsidRPr="00D830D1" w:rsidRDefault="004818EA" w:rsidP="00D830D1">
      <w:pPr>
        <w:tabs>
          <w:tab w:val="left" w:pos="233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  <w:proofErr w:type="spellStart"/>
      <w:r w:rsidRPr="00D830D1">
        <w:rPr>
          <w:rFonts w:ascii="Times New Roman" w:eastAsia="Times New Roman" w:hAnsi="Times New Roman" w:cs="Times New Roman"/>
        </w:rPr>
        <w:t>Суняйкина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Татьяна Валентиновна – начальник управления образования администрации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</w:p>
    <w:p w:rsidR="004818EA" w:rsidRPr="00D830D1" w:rsidRDefault="004818EA" w:rsidP="00D830D1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right="-284" w:firstLine="851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lastRenderedPageBreak/>
        <w:t>Приложение №3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к постановлению администрации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от «</w:t>
      </w:r>
      <w:r w:rsidR="00D830D1">
        <w:rPr>
          <w:rFonts w:ascii="Times New Roman" w:eastAsia="Times New Roman" w:hAnsi="Times New Roman" w:cs="Times New Roman"/>
        </w:rPr>
        <w:t>22</w:t>
      </w:r>
      <w:r w:rsidRPr="00D830D1">
        <w:rPr>
          <w:rFonts w:ascii="Times New Roman" w:eastAsia="Times New Roman" w:hAnsi="Times New Roman" w:cs="Times New Roman"/>
        </w:rPr>
        <w:t>»</w:t>
      </w:r>
      <w:r w:rsidR="00D830D1">
        <w:rPr>
          <w:rFonts w:ascii="Times New Roman" w:eastAsia="Times New Roman" w:hAnsi="Times New Roman" w:cs="Times New Roman"/>
        </w:rPr>
        <w:t xml:space="preserve"> </w:t>
      </w:r>
      <w:proofErr w:type="gramStart"/>
      <w:r w:rsidR="00D830D1">
        <w:rPr>
          <w:rFonts w:ascii="Times New Roman" w:eastAsia="Times New Roman" w:hAnsi="Times New Roman" w:cs="Times New Roman"/>
        </w:rPr>
        <w:t xml:space="preserve">июля </w:t>
      </w:r>
      <w:r w:rsidRPr="00D830D1">
        <w:rPr>
          <w:rFonts w:ascii="Times New Roman" w:eastAsia="Times New Roman" w:hAnsi="Times New Roman" w:cs="Times New Roman"/>
        </w:rPr>
        <w:t xml:space="preserve"> 2024</w:t>
      </w:r>
      <w:proofErr w:type="gramEnd"/>
      <w:r w:rsidRPr="00D830D1">
        <w:rPr>
          <w:rFonts w:ascii="Times New Roman" w:eastAsia="Times New Roman" w:hAnsi="Times New Roman" w:cs="Times New Roman"/>
        </w:rPr>
        <w:t xml:space="preserve"> г. № </w:t>
      </w:r>
      <w:r w:rsidR="00D830D1">
        <w:rPr>
          <w:rFonts w:ascii="Times New Roman" w:eastAsia="Times New Roman" w:hAnsi="Times New Roman" w:cs="Times New Roman"/>
        </w:rPr>
        <w:t>758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right"/>
        <w:textAlignment w:val="baseline"/>
        <w:rPr>
          <w:rFonts w:ascii="Times New Roman" w:eastAsia="Times New Roman" w:hAnsi="Times New Roman" w:cs="Times New Roman"/>
        </w:rPr>
      </w:pP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center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br/>
      </w:r>
      <w:r w:rsidRPr="00D830D1">
        <w:rPr>
          <w:rFonts w:ascii="Times New Roman" w:eastAsia="Times New Roman" w:hAnsi="Times New Roman" w:cs="Times New Roman"/>
        </w:rPr>
        <w:br/>
        <w:t xml:space="preserve">ПЕРЕЧЕНЬ </w:t>
      </w:r>
      <w:r w:rsidRPr="00D830D1">
        <w:rPr>
          <w:rFonts w:ascii="Times New Roman" w:eastAsia="Times New Roman" w:hAnsi="Times New Roman" w:cs="Times New Roman"/>
        </w:rPr>
        <w:br/>
        <w:t>объектов, подлежащих проверке при обследовании автодорог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center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br/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1. Проезжая часть, обочины, тротуары, пешеходные дорожки.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2. Видимость на кривых в плане и продольном профиле, пересечениях и примыканиях. </w:t>
      </w:r>
      <w:r w:rsidRPr="00D830D1">
        <w:rPr>
          <w:rFonts w:ascii="Times New Roman" w:eastAsia="Times New Roman" w:hAnsi="Times New Roman" w:cs="Times New Roman"/>
        </w:rPr>
        <w:br/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3. Железнодорожные переезды и автобусные остановки.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4. Проезжая часть, ограждения, вентиляция, освещение, водоотводы на искусственных сооружениях (мостах, путепроводах, эстакадах, пешеходных переходах).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5. Пешеходные переходы, наличие и состояние пешеходных ограждений.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6. Ограждение мест производства работ на проезжей части, организация и состояние их объездов.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7. Ограждающие и направляющие устройства на опасных участках (подходы к искусственным сооружениям, высокие насыпи у опор путепроводов и мачт освещения).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8. Рекламные конструкции на соответствие их размещения требованиям нормативных документов.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</w:t>
      </w:r>
      <w:r w:rsidRPr="00D830D1">
        <w:rPr>
          <w:rFonts w:ascii="Times New Roman" w:eastAsia="Times New Roman" w:hAnsi="Times New Roman" w:cs="Times New Roman"/>
        </w:rPr>
        <w:tab/>
        <w:t xml:space="preserve"> 9. Искусственное освещение на участках дорог, проходящих через населенные пункты, на остановках общественного транспорта.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</w:t>
      </w:r>
      <w:r w:rsidRPr="00D830D1">
        <w:rPr>
          <w:rFonts w:ascii="Times New Roman" w:eastAsia="Times New Roman" w:hAnsi="Times New Roman" w:cs="Times New Roman"/>
        </w:rPr>
        <w:tab/>
        <w:t xml:space="preserve"> 10. Дорожные знаки, разметка и светофоры на соответствие их требованиям нормативных документов.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</w:t>
      </w:r>
      <w:r w:rsidRPr="00D830D1">
        <w:rPr>
          <w:rFonts w:ascii="Times New Roman" w:eastAsia="Times New Roman" w:hAnsi="Times New Roman" w:cs="Times New Roman"/>
        </w:rPr>
        <w:tab/>
        <w:t xml:space="preserve">11. Системы информационного обеспечения водителей (маршрутное ориентирование, сервисная информация).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</w:t>
      </w:r>
      <w:r w:rsidRPr="00D830D1">
        <w:rPr>
          <w:rFonts w:ascii="Times New Roman" w:eastAsia="Times New Roman" w:hAnsi="Times New Roman" w:cs="Times New Roman"/>
        </w:rPr>
        <w:tab/>
        <w:t xml:space="preserve">12. Пункты питания и сервиса, торговые киоски, автозаправочные станции, стоянки и площадки отдыха на соответствие их размещения и содержания требованиям нормативных документов.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</w:t>
      </w:r>
      <w:r w:rsidRPr="00D830D1">
        <w:rPr>
          <w:rFonts w:ascii="Times New Roman" w:eastAsia="Times New Roman" w:hAnsi="Times New Roman" w:cs="Times New Roman"/>
        </w:rPr>
        <w:tab/>
        <w:t xml:space="preserve"> 13. При обследовании городских улиц и дорог в дополнение к вышеперечисленным объектам необходимо перечислить наличие и отразить состояние: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- люков смотровых колодцев (повышенное или пониженное расположение люка по сравнению с уровнем проезжей части), дорожного покрытия;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</w:t>
      </w:r>
      <w:r w:rsidRPr="00D830D1">
        <w:rPr>
          <w:rFonts w:ascii="Times New Roman" w:eastAsia="Times New Roman" w:hAnsi="Times New Roman" w:cs="Times New Roman"/>
        </w:rPr>
        <w:tab/>
        <w:t xml:space="preserve"> - наружного освещения в зоне расположения школ, общественно - культурных предприятий и учреждений;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- автостоянок около культурных, торговых и спортивных центров, административных зданий и других объектов притяжения участников дорожного движения;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</w:t>
      </w:r>
      <w:r w:rsidRPr="00D830D1">
        <w:rPr>
          <w:rFonts w:ascii="Times New Roman" w:eastAsia="Times New Roman" w:hAnsi="Times New Roman" w:cs="Times New Roman"/>
        </w:rPr>
        <w:tab/>
        <w:t xml:space="preserve">- светофорных объектов на соответствие режимов работы требованиям технической документации; </w:t>
      </w:r>
    </w:p>
    <w:p w:rsidR="004818EA" w:rsidRPr="00D830D1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</w:t>
      </w:r>
      <w:r w:rsidRPr="00D830D1">
        <w:rPr>
          <w:rFonts w:ascii="Times New Roman" w:eastAsia="Times New Roman" w:hAnsi="Times New Roman" w:cs="Times New Roman"/>
        </w:rPr>
        <w:tab/>
        <w:t>- маршрутов транспорта общего пользования;</w:t>
      </w:r>
    </w:p>
    <w:p w:rsidR="004818EA" w:rsidRDefault="004818EA" w:rsidP="00D830D1">
      <w:pPr>
        <w:overflowPunct w:val="0"/>
        <w:autoSpaceDE w:val="0"/>
        <w:autoSpaceDN w:val="0"/>
        <w:adjustRightInd w:val="0"/>
        <w:spacing w:after="0" w:line="240" w:lineRule="auto"/>
        <w:ind w:right="-284" w:firstLine="851"/>
        <w:jc w:val="both"/>
        <w:textAlignment w:val="baseline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</w:t>
      </w:r>
      <w:r w:rsidRPr="00D830D1">
        <w:rPr>
          <w:rFonts w:ascii="Times New Roman" w:eastAsia="Times New Roman" w:hAnsi="Times New Roman" w:cs="Times New Roman"/>
        </w:rPr>
        <w:tab/>
        <w:t xml:space="preserve">- системы маршрутного ориентирования водителей. </w:t>
      </w:r>
    </w:p>
    <w:p w:rsidR="00D830D1" w:rsidRDefault="00D830D1" w:rsidP="004818EA">
      <w:pPr>
        <w:overflowPunct w:val="0"/>
        <w:autoSpaceDE w:val="0"/>
        <w:autoSpaceDN w:val="0"/>
        <w:adjustRightInd w:val="0"/>
        <w:spacing w:after="0" w:line="240" w:lineRule="auto"/>
        <w:ind w:left="-426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D830D1" w:rsidRDefault="00D830D1" w:rsidP="004818EA">
      <w:pPr>
        <w:overflowPunct w:val="0"/>
        <w:autoSpaceDE w:val="0"/>
        <w:autoSpaceDN w:val="0"/>
        <w:adjustRightInd w:val="0"/>
        <w:spacing w:after="0" w:line="240" w:lineRule="auto"/>
        <w:ind w:left="-426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1F03B0" w:rsidRDefault="001F03B0" w:rsidP="00D830D1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</w:rPr>
      </w:pPr>
    </w:p>
    <w:p w:rsidR="00C04478" w:rsidRDefault="00C04478" w:rsidP="00D830D1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</w:rPr>
      </w:pPr>
      <w:r w:rsidRPr="00D830D1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D830D1">
        <w:rPr>
          <w:rFonts w:ascii="Times New Roman" w:hAnsi="Times New Roman" w:cs="Times New Roman"/>
          <w:b/>
        </w:rPr>
        <w:t>Ардатовского</w:t>
      </w:r>
      <w:proofErr w:type="spellEnd"/>
      <w:r w:rsidRPr="00D830D1">
        <w:rPr>
          <w:rFonts w:ascii="Times New Roman" w:hAnsi="Times New Roman" w:cs="Times New Roman"/>
          <w:b/>
        </w:rPr>
        <w:t xml:space="preserve"> муниципального района РМ от 22 июля 2024 г. № 764 «О создании, хранении, использовании и восполнения материальных ресурсов для ликвидации чрезвычайных ситуаций природного и техногенного характера, а также для целей гражданской обороны на территории </w:t>
      </w:r>
      <w:proofErr w:type="spellStart"/>
      <w:r w:rsidRPr="00D830D1">
        <w:rPr>
          <w:rFonts w:ascii="Times New Roman" w:hAnsi="Times New Roman" w:cs="Times New Roman"/>
          <w:b/>
        </w:rPr>
        <w:t>Ардатовского</w:t>
      </w:r>
      <w:proofErr w:type="spellEnd"/>
      <w:r w:rsidRPr="00D830D1">
        <w:rPr>
          <w:rFonts w:ascii="Times New Roman" w:hAnsi="Times New Roman" w:cs="Times New Roman"/>
          <w:b/>
        </w:rPr>
        <w:t xml:space="preserve"> муниципального района»</w:t>
      </w:r>
    </w:p>
    <w:p w:rsidR="001F03B0" w:rsidRDefault="001F03B0" w:rsidP="00D830D1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</w:rPr>
      </w:pPr>
    </w:p>
    <w:p w:rsidR="001F03B0" w:rsidRDefault="001F03B0" w:rsidP="001F03B0">
      <w:pPr>
        <w:widowControl w:val="0"/>
        <w:autoSpaceDE w:val="0"/>
        <w:autoSpaceDN w:val="0"/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  <w:color w:val="000000"/>
          <w:kern w:val="36"/>
          <w:shd w:val="clear" w:color="auto" w:fill="FFFFFF"/>
        </w:rPr>
      </w:pPr>
      <w:r w:rsidRPr="001F03B0">
        <w:rPr>
          <w:rFonts w:ascii="Times New Roman" w:eastAsia="Times New Roman" w:hAnsi="Times New Roman" w:cs="Times New Roman"/>
          <w:color w:val="000000"/>
        </w:rPr>
        <w:t xml:space="preserve">В соответствии с пунктом 7 части 1 статьи 15 Федерального закона от 06.10.2003 № 131-ФЗ «Об общих принципах организации местного самоуправления в Российской Федерации», </w:t>
      </w:r>
      <w:r w:rsidRPr="001F03B0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пункта «д» части 2 </w:t>
      </w:r>
      <w:r w:rsidRPr="001F03B0">
        <w:rPr>
          <w:rFonts w:ascii="Times New Roman" w:eastAsia="Times New Roman" w:hAnsi="Times New Roman" w:cs="Times New Roman"/>
          <w:color w:val="000000"/>
        </w:rPr>
        <w:t xml:space="preserve">статьи 11 </w:t>
      </w:r>
      <w:r w:rsidRPr="001F03B0">
        <w:rPr>
          <w:rFonts w:ascii="Times New Roman" w:eastAsia="Calibri" w:hAnsi="Times New Roman" w:cs="Times New Roman"/>
        </w:rPr>
        <w:t>Федерального закона от 21.12.1994 № 68-ФЗ «</w:t>
      </w:r>
      <w:r w:rsidRPr="001F03B0">
        <w:rPr>
          <w:rFonts w:ascii="Times New Roman" w:eastAsia="Times New Roman" w:hAnsi="Times New Roman" w:cs="Times New Roman"/>
        </w:rPr>
        <w:t xml:space="preserve">О защите населения и территорий от чрезвычайных ситуаций природного и техногенного характера», </w:t>
      </w:r>
      <w:r w:rsidRPr="001F03B0">
        <w:rPr>
          <w:rFonts w:ascii="Times New Roman" w:eastAsia="Times New Roman" w:hAnsi="Times New Roman" w:cs="Times New Roman"/>
          <w:bCs/>
          <w:kern w:val="36"/>
        </w:rPr>
        <w:t>части 3 статьи 11</w:t>
      </w:r>
      <w:r w:rsidRPr="001F03B0">
        <w:rPr>
          <w:rFonts w:ascii="Times New Roman" w:eastAsia="Times New Roman" w:hAnsi="Times New Roman" w:cs="Times New Roman"/>
        </w:rPr>
        <w:t xml:space="preserve"> Федерального закона от 12.02.1998 № 28-ФЗ «О гражданской обороне», </w:t>
      </w:r>
      <w:r w:rsidRPr="001F03B0">
        <w:rPr>
          <w:rFonts w:ascii="Times New Roman" w:eastAsia="Times New Roman" w:hAnsi="Times New Roman" w:cs="Times New Roman"/>
          <w:color w:val="000000"/>
        </w:rPr>
        <w:t xml:space="preserve">постановлением Правительства РФ от 27.04.2000 </w:t>
      </w:r>
      <w:r w:rsidRPr="001F03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</w:t>
      </w:r>
      <w:r w:rsidRPr="001F03B0">
        <w:rPr>
          <w:rFonts w:ascii="Times New Roman" w:eastAsia="Times New Roman" w:hAnsi="Times New Roman" w:cs="Times New Roman"/>
          <w:color w:val="000000"/>
          <w:kern w:val="36"/>
          <w:shd w:val="clear" w:color="auto" w:fill="FFFFFF"/>
        </w:rPr>
        <w:t xml:space="preserve">методическими рекомендациями по определению номенклатуры и объемов создаваемых в целях гражданской обороны запасов материально-технических, продовольственных, медицинских и иных средств накапливаемых федеральными органами </w:t>
      </w:r>
      <w:r w:rsidRPr="001F03B0">
        <w:rPr>
          <w:rFonts w:ascii="Times New Roman" w:eastAsia="Times New Roman" w:hAnsi="Times New Roman" w:cs="Times New Roman"/>
          <w:color w:val="000000"/>
          <w:kern w:val="36"/>
          <w:shd w:val="clear" w:color="auto" w:fill="FFFFFF"/>
        </w:rPr>
        <w:lastRenderedPageBreak/>
        <w:t xml:space="preserve">исполнительной власти, органами государственной власти субъектов Российской Федерации, органами местного самоуправления и организациями от 29.12.2021 № 2-4-71-12-11, администрация </w:t>
      </w:r>
      <w:proofErr w:type="spellStart"/>
      <w:r w:rsidRPr="001F03B0">
        <w:rPr>
          <w:rFonts w:ascii="Times New Roman" w:eastAsia="Times New Roman" w:hAnsi="Times New Roman" w:cs="Times New Roman"/>
          <w:color w:val="000000"/>
          <w:kern w:val="36"/>
          <w:shd w:val="clear" w:color="auto" w:fill="FFFFFF"/>
        </w:rPr>
        <w:t>Ардатовского</w:t>
      </w:r>
      <w:proofErr w:type="spellEnd"/>
      <w:r w:rsidRPr="001F03B0">
        <w:rPr>
          <w:rFonts w:ascii="Times New Roman" w:eastAsia="Times New Roman" w:hAnsi="Times New Roman" w:cs="Times New Roman"/>
          <w:color w:val="000000"/>
          <w:kern w:val="36"/>
          <w:shd w:val="clear" w:color="auto" w:fill="FFFFFF"/>
        </w:rPr>
        <w:t xml:space="preserve"> муниципального района,  </w:t>
      </w:r>
    </w:p>
    <w:p w:rsidR="001F03B0" w:rsidRDefault="001F03B0" w:rsidP="001F03B0">
      <w:pPr>
        <w:widowControl w:val="0"/>
        <w:autoSpaceDE w:val="0"/>
        <w:autoSpaceDN w:val="0"/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  <w:color w:val="000000"/>
          <w:kern w:val="36"/>
          <w:shd w:val="clear" w:color="auto" w:fill="FFFFFF"/>
        </w:rPr>
      </w:pPr>
    </w:p>
    <w:p w:rsidR="001F03B0" w:rsidRPr="001F03B0" w:rsidRDefault="001F03B0" w:rsidP="001F03B0">
      <w:pPr>
        <w:widowControl w:val="0"/>
        <w:autoSpaceDE w:val="0"/>
        <w:autoSpaceDN w:val="0"/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  <w:color w:val="000000"/>
          <w:kern w:val="36"/>
          <w:shd w:val="clear" w:color="auto" w:fill="FFFFFF"/>
        </w:rPr>
      </w:pPr>
      <w:r w:rsidRPr="001F03B0">
        <w:rPr>
          <w:rFonts w:ascii="Times New Roman" w:eastAsia="Times New Roman" w:hAnsi="Times New Roman" w:cs="Times New Roman"/>
          <w:color w:val="000000"/>
          <w:kern w:val="36"/>
          <w:shd w:val="clear" w:color="auto" w:fill="FFFFFF"/>
        </w:rPr>
        <w:t>ПОСТАНОВЛЯЕТ:</w:t>
      </w:r>
    </w:p>
    <w:p w:rsidR="001F03B0" w:rsidRPr="001F03B0" w:rsidRDefault="001F03B0" w:rsidP="001F03B0">
      <w:pPr>
        <w:widowControl w:val="0"/>
        <w:autoSpaceDE w:val="0"/>
        <w:autoSpaceDN w:val="0"/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  <w:color w:val="000000"/>
          <w:kern w:val="36"/>
          <w:shd w:val="clear" w:color="auto" w:fill="FFFFFF"/>
        </w:rPr>
      </w:pPr>
    </w:p>
    <w:p w:rsidR="001F03B0" w:rsidRPr="001F03B0" w:rsidRDefault="001F03B0" w:rsidP="001F03B0">
      <w:pPr>
        <w:framePr w:hSpace="180" w:wrap="around" w:vAnchor="text" w:hAnchor="margin" w:y="49"/>
        <w:spacing w:after="0" w:line="240" w:lineRule="auto"/>
        <w:ind w:right="-284" w:firstLine="708"/>
        <w:jc w:val="both"/>
        <w:rPr>
          <w:rFonts w:ascii="Times New Roman" w:eastAsia="Calibri" w:hAnsi="Times New Roman" w:cs="Times New Roman"/>
        </w:rPr>
      </w:pPr>
      <w:r w:rsidRPr="001F03B0">
        <w:rPr>
          <w:rFonts w:ascii="Times New Roman" w:eastAsia="Times New Roman" w:hAnsi="Times New Roman" w:cs="Times New Roman"/>
        </w:rPr>
        <w:t xml:space="preserve">1. </w:t>
      </w:r>
      <w:r w:rsidRPr="001F03B0">
        <w:rPr>
          <w:rFonts w:ascii="Times New Roman" w:eastAsia="Times New Roman" w:hAnsi="Times New Roman" w:cs="Times New Roman"/>
        </w:rPr>
        <w:t xml:space="preserve">Утвердить Порядок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характера, а также для целей гражданской </w:t>
      </w:r>
      <w:proofErr w:type="gramStart"/>
      <w:r w:rsidRPr="001F03B0">
        <w:rPr>
          <w:rFonts w:ascii="Times New Roman" w:eastAsia="Times New Roman" w:hAnsi="Times New Roman" w:cs="Times New Roman"/>
        </w:rPr>
        <w:t>обороны  на</w:t>
      </w:r>
      <w:proofErr w:type="gramEnd"/>
      <w:r w:rsidRPr="001F03B0">
        <w:rPr>
          <w:rFonts w:ascii="Times New Roman" w:eastAsia="Times New Roman" w:hAnsi="Times New Roman" w:cs="Times New Roman"/>
        </w:rPr>
        <w:t xml:space="preserve"> территории </w:t>
      </w:r>
      <w:proofErr w:type="spellStart"/>
      <w:r w:rsidRPr="001F03B0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1F03B0">
        <w:rPr>
          <w:rFonts w:ascii="Times New Roman" w:eastAsia="Times New Roman" w:hAnsi="Times New Roman" w:cs="Times New Roman"/>
        </w:rPr>
        <w:t xml:space="preserve"> муниципального района (Приложение 1).</w:t>
      </w:r>
    </w:p>
    <w:p w:rsidR="001F03B0" w:rsidRPr="001F03B0" w:rsidRDefault="001F03B0" w:rsidP="001F03B0">
      <w:pPr>
        <w:widowControl w:val="0"/>
        <w:autoSpaceDE w:val="0"/>
        <w:autoSpaceDN w:val="0"/>
        <w:spacing w:after="0" w:line="240" w:lineRule="auto"/>
        <w:ind w:right="-284" w:firstLine="708"/>
        <w:jc w:val="both"/>
        <w:rPr>
          <w:rFonts w:ascii="Times New Roman" w:eastAsia="Times New Roman" w:hAnsi="Times New Roman" w:cs="Times New Roman"/>
        </w:rPr>
      </w:pPr>
      <w:r w:rsidRPr="001F03B0">
        <w:rPr>
          <w:rFonts w:ascii="Times New Roman" w:eastAsia="Calibri" w:hAnsi="Times New Roman" w:cs="Times New Roman"/>
        </w:rPr>
        <w:t xml:space="preserve"> </w:t>
      </w:r>
      <w:r w:rsidRPr="001F03B0">
        <w:rPr>
          <w:rFonts w:ascii="Times New Roman" w:eastAsia="Times New Roman" w:hAnsi="Times New Roman" w:cs="Times New Roman"/>
        </w:rPr>
        <w:t xml:space="preserve">2. Утвердить Номенклатуру и объемы резерва материальных ресурсов для ликвидации чрезвычайных ситуаций природного и техногенного характера, а также для целей гражданской </w:t>
      </w:r>
      <w:proofErr w:type="gramStart"/>
      <w:r w:rsidRPr="001F03B0">
        <w:rPr>
          <w:rFonts w:ascii="Times New Roman" w:eastAsia="Times New Roman" w:hAnsi="Times New Roman" w:cs="Times New Roman"/>
        </w:rPr>
        <w:t>обороны  на</w:t>
      </w:r>
      <w:proofErr w:type="gramEnd"/>
      <w:r w:rsidRPr="001F03B0">
        <w:rPr>
          <w:rFonts w:ascii="Times New Roman" w:eastAsia="Times New Roman" w:hAnsi="Times New Roman" w:cs="Times New Roman"/>
        </w:rPr>
        <w:t xml:space="preserve"> территории </w:t>
      </w:r>
      <w:proofErr w:type="spellStart"/>
      <w:r w:rsidRPr="001F03B0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1F03B0">
        <w:rPr>
          <w:rFonts w:ascii="Times New Roman" w:eastAsia="Times New Roman" w:hAnsi="Times New Roman" w:cs="Times New Roman"/>
        </w:rPr>
        <w:t xml:space="preserve"> муниципального района (Пр</w:t>
      </w:r>
      <w:r w:rsidRPr="001F03B0">
        <w:rPr>
          <w:rFonts w:ascii="Times New Roman" w:eastAsia="Times New Roman" w:hAnsi="Times New Roman" w:cs="Times New Roman"/>
        </w:rPr>
        <w:t>иложение 2).</w:t>
      </w:r>
    </w:p>
    <w:p w:rsidR="001F03B0" w:rsidRPr="001F03B0" w:rsidRDefault="001F03B0" w:rsidP="001F03B0">
      <w:pPr>
        <w:spacing w:after="0" w:line="240" w:lineRule="auto"/>
        <w:ind w:right="-284" w:firstLine="722"/>
        <w:jc w:val="both"/>
        <w:rPr>
          <w:rFonts w:ascii="Times New Roman" w:eastAsia="Times New Roman" w:hAnsi="Times New Roman" w:cs="Times New Roman"/>
        </w:rPr>
      </w:pPr>
      <w:r w:rsidRPr="001F03B0">
        <w:rPr>
          <w:rFonts w:ascii="Times New Roman" w:eastAsia="Times New Roman" w:hAnsi="Times New Roman" w:cs="Times New Roman"/>
        </w:rPr>
        <w:t xml:space="preserve">3. Создать </w:t>
      </w:r>
      <w:r w:rsidRPr="001F03B0">
        <w:rPr>
          <w:rFonts w:ascii="Times New Roman" w:eastAsia="Times New Roman" w:hAnsi="Times New Roman" w:cs="Times New Roman"/>
          <w:spacing w:val="-1"/>
        </w:rPr>
        <w:t xml:space="preserve">резерв материальных ресурсов для ликвидации чрезвычайных ситуаций </w:t>
      </w:r>
      <w:r w:rsidRPr="001F03B0">
        <w:rPr>
          <w:rFonts w:ascii="Times New Roman" w:eastAsia="Times New Roman" w:hAnsi="Times New Roman" w:cs="Times New Roman"/>
          <w:bCs/>
          <w:spacing w:val="2"/>
          <w:kern w:val="36"/>
        </w:rPr>
        <w:t>природного и техногенного характера,</w:t>
      </w:r>
      <w:r w:rsidRPr="001F03B0">
        <w:rPr>
          <w:rFonts w:ascii="Times New Roman" w:eastAsia="Times New Roman" w:hAnsi="Times New Roman" w:cs="Times New Roman"/>
        </w:rPr>
        <w:t xml:space="preserve"> а также для целей гражданской обороны  </w:t>
      </w:r>
      <w:r w:rsidRPr="001F03B0">
        <w:rPr>
          <w:rFonts w:ascii="Times New Roman" w:eastAsia="Times New Roman" w:hAnsi="Times New Roman" w:cs="Times New Roman"/>
          <w:spacing w:val="-1"/>
        </w:rPr>
        <w:t xml:space="preserve"> </w:t>
      </w:r>
      <w:r w:rsidRPr="001F03B0">
        <w:rPr>
          <w:rFonts w:ascii="Times New Roman" w:eastAsia="Times New Roman" w:hAnsi="Times New Roman" w:cs="Times New Roman"/>
        </w:rPr>
        <w:t xml:space="preserve">на территории </w:t>
      </w:r>
      <w:proofErr w:type="spellStart"/>
      <w:r w:rsidRPr="001F03B0">
        <w:rPr>
          <w:rFonts w:ascii="Times New Roman" w:eastAsia="Times New Roman" w:hAnsi="Times New Roman" w:cs="Times New Roman"/>
          <w:spacing w:val="-1"/>
        </w:rPr>
        <w:t>Ардатовского</w:t>
      </w:r>
      <w:proofErr w:type="spellEnd"/>
      <w:r w:rsidRPr="001F03B0">
        <w:rPr>
          <w:rFonts w:ascii="Times New Roman" w:eastAsia="Times New Roman" w:hAnsi="Times New Roman" w:cs="Times New Roman"/>
          <w:spacing w:val="-1"/>
        </w:rPr>
        <w:t xml:space="preserve"> муниципального района</w:t>
      </w:r>
      <w:r w:rsidRPr="001F03B0">
        <w:rPr>
          <w:rFonts w:ascii="Times New Roman" w:eastAsia="Times New Roman" w:hAnsi="Times New Roman" w:cs="Times New Roman"/>
        </w:rPr>
        <w:t>.</w:t>
      </w:r>
    </w:p>
    <w:p w:rsidR="001F03B0" w:rsidRPr="001F03B0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1F03B0">
        <w:rPr>
          <w:rFonts w:ascii="Times New Roman" w:eastAsia="Times New Roman" w:hAnsi="Times New Roman" w:cs="Times New Roman"/>
        </w:rPr>
        <w:t>4. Созданные резервы материальных ресурсов для ликвидации чрезвычайных ситуаций природного и техногенного характера могут использоваться в целях гражданской обороны в соответствии с законодательством Российской Федерации.</w:t>
      </w:r>
    </w:p>
    <w:p w:rsidR="001F03B0" w:rsidRPr="001F03B0" w:rsidRDefault="001F03B0" w:rsidP="001F03B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pacing w:val="2"/>
        </w:rPr>
      </w:pPr>
      <w:r w:rsidRPr="001F03B0">
        <w:rPr>
          <w:rFonts w:ascii="Times New Roman" w:eastAsia="Times New Roman" w:hAnsi="Times New Roman" w:cs="Times New Roman"/>
        </w:rPr>
        <w:t xml:space="preserve">          5. Постановление администрации </w:t>
      </w:r>
      <w:proofErr w:type="spellStart"/>
      <w:r w:rsidRPr="001F03B0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1F03B0">
        <w:rPr>
          <w:rFonts w:ascii="Times New Roman" w:eastAsia="Times New Roman" w:hAnsi="Times New Roman" w:cs="Times New Roman"/>
        </w:rPr>
        <w:t xml:space="preserve"> муниципального района от </w:t>
      </w:r>
      <w:r w:rsidRPr="001F03B0">
        <w:rPr>
          <w:rFonts w:ascii="Times New Roman" w:hAnsi="Times New Roman" w:cs="Times New Roman"/>
        </w:rPr>
        <w:t xml:space="preserve">18.03.2020 г. № 271 </w:t>
      </w:r>
      <w:r w:rsidRPr="001F03B0">
        <w:rPr>
          <w:rFonts w:ascii="Times New Roman" w:eastAsia="Times New Roman" w:hAnsi="Times New Roman" w:cs="Times New Roman"/>
        </w:rPr>
        <w:t>«</w:t>
      </w:r>
      <w:r w:rsidRPr="001F03B0">
        <w:rPr>
          <w:rFonts w:ascii="Times New Roman" w:eastAsia="Times New Roman" w:hAnsi="Times New Roman" w:cs="Times New Roman"/>
          <w:color w:val="000000"/>
        </w:rPr>
        <w:t xml:space="preserve">О </w:t>
      </w:r>
      <w:proofErr w:type="gramStart"/>
      <w:r w:rsidRPr="001F03B0">
        <w:rPr>
          <w:rFonts w:ascii="Times New Roman" w:eastAsia="Times New Roman" w:hAnsi="Times New Roman" w:cs="Times New Roman"/>
          <w:color w:val="000000"/>
        </w:rPr>
        <w:t xml:space="preserve">создании </w:t>
      </w:r>
      <w:r w:rsidRPr="001F03B0">
        <w:rPr>
          <w:rFonts w:ascii="Times New Roman" w:eastAsia="Times New Roman" w:hAnsi="Times New Roman" w:cs="Times New Roman"/>
          <w:color w:val="FF0000"/>
        </w:rPr>
        <w:t xml:space="preserve"> </w:t>
      </w:r>
      <w:r w:rsidRPr="001F03B0">
        <w:rPr>
          <w:rFonts w:ascii="Times New Roman" w:eastAsia="Times New Roman" w:hAnsi="Times New Roman" w:cs="Times New Roman"/>
          <w:color w:val="000000"/>
        </w:rPr>
        <w:t>запасов</w:t>
      </w:r>
      <w:proofErr w:type="gramEnd"/>
      <w:r w:rsidRPr="001F03B0">
        <w:rPr>
          <w:rFonts w:ascii="Times New Roman" w:eastAsia="Times New Roman" w:hAnsi="Times New Roman" w:cs="Times New Roman"/>
          <w:color w:val="000000"/>
        </w:rPr>
        <w:t xml:space="preserve"> материально-технических, продовольственных, медицинских и иных средств  в целях гражданской обороны</w:t>
      </w:r>
      <w:r w:rsidRPr="001F03B0">
        <w:rPr>
          <w:rFonts w:ascii="Times New Roman" w:eastAsia="Times New Roman" w:hAnsi="Times New Roman" w:cs="Times New Roman"/>
          <w:spacing w:val="2"/>
        </w:rPr>
        <w:t>» признать утратившим силу.</w:t>
      </w:r>
    </w:p>
    <w:p w:rsidR="001F03B0" w:rsidRPr="001F03B0" w:rsidRDefault="001F03B0" w:rsidP="001F03B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pacing w:val="2"/>
        </w:rPr>
      </w:pPr>
      <w:r w:rsidRPr="001F03B0">
        <w:rPr>
          <w:rFonts w:ascii="Times New Roman" w:eastAsia="Times New Roman" w:hAnsi="Times New Roman" w:cs="Times New Roman"/>
          <w:bCs/>
        </w:rPr>
        <w:t xml:space="preserve">          6. </w:t>
      </w:r>
      <w:r w:rsidRPr="001F03B0">
        <w:rPr>
          <w:rFonts w:ascii="Times New Roman" w:eastAsia="Times New Roman" w:hAnsi="Times New Roman" w:cs="Times New Roman"/>
        </w:rPr>
        <w:t xml:space="preserve">Контроль за исполнением настоящего постановления возложить на заместителя Главы </w:t>
      </w:r>
      <w:proofErr w:type="spellStart"/>
      <w:r w:rsidRPr="001F03B0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1F03B0">
        <w:rPr>
          <w:rFonts w:ascii="Times New Roman" w:eastAsia="Times New Roman" w:hAnsi="Times New Roman" w:cs="Times New Roman"/>
        </w:rPr>
        <w:t xml:space="preserve"> муниципального </w:t>
      </w:r>
      <w:proofErr w:type="gramStart"/>
      <w:r w:rsidRPr="001F03B0">
        <w:rPr>
          <w:rFonts w:ascii="Times New Roman" w:eastAsia="Times New Roman" w:hAnsi="Times New Roman" w:cs="Times New Roman"/>
        </w:rPr>
        <w:t>района  –</w:t>
      </w:r>
      <w:proofErr w:type="gramEnd"/>
      <w:r w:rsidRPr="001F03B0">
        <w:rPr>
          <w:rFonts w:ascii="Times New Roman" w:eastAsia="Times New Roman" w:hAnsi="Times New Roman" w:cs="Times New Roman"/>
        </w:rPr>
        <w:t xml:space="preserve"> Еремину Н.В.</w:t>
      </w:r>
    </w:p>
    <w:p w:rsidR="001F03B0" w:rsidRPr="001F03B0" w:rsidRDefault="001F03B0" w:rsidP="001F03B0">
      <w:pPr>
        <w:shd w:val="clear" w:color="auto" w:fill="FFFFFF"/>
        <w:spacing w:after="0" w:line="270" w:lineRule="atLeast"/>
        <w:ind w:right="-284"/>
        <w:jc w:val="both"/>
        <w:rPr>
          <w:rFonts w:ascii="Times New Roman" w:eastAsia="Times New Roman" w:hAnsi="Times New Roman" w:cs="Times New Roman"/>
          <w:bCs/>
        </w:rPr>
      </w:pPr>
      <w:r w:rsidRPr="001F03B0">
        <w:rPr>
          <w:rFonts w:ascii="Times New Roman" w:eastAsia="Times New Roman" w:hAnsi="Times New Roman" w:cs="Times New Roman"/>
        </w:rPr>
        <w:t xml:space="preserve">          7. Настоящее постановление вступает в силу после официального опубликования</w:t>
      </w:r>
      <w:r w:rsidRPr="001F03B0">
        <w:rPr>
          <w:rFonts w:ascii="Times New Roman" w:eastAsia="Times New Roman" w:hAnsi="Times New Roman" w:cs="Times New Roman"/>
          <w:bCs/>
        </w:rPr>
        <w:t>.</w:t>
      </w:r>
    </w:p>
    <w:p w:rsidR="001F03B0" w:rsidRDefault="001F03B0" w:rsidP="001F03B0">
      <w:pPr>
        <w:shd w:val="clear" w:color="auto" w:fill="FFFFFF"/>
        <w:spacing w:after="0" w:line="270" w:lineRule="atLeast"/>
        <w:ind w:right="-28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F03B0" w:rsidRDefault="001F03B0" w:rsidP="001F03B0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bCs/>
        </w:rPr>
      </w:pPr>
    </w:p>
    <w:p w:rsidR="001F03B0" w:rsidRPr="001F03B0" w:rsidRDefault="001F03B0" w:rsidP="001F03B0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bCs/>
        </w:rPr>
      </w:pPr>
      <w:r w:rsidRPr="001F03B0">
        <w:rPr>
          <w:rFonts w:ascii="Times New Roman" w:eastAsia="Times New Roman" w:hAnsi="Times New Roman" w:cs="Times New Roman"/>
          <w:bCs/>
        </w:rPr>
        <w:t xml:space="preserve">Глава </w:t>
      </w:r>
      <w:proofErr w:type="spellStart"/>
      <w:r w:rsidRPr="001F03B0">
        <w:rPr>
          <w:rFonts w:ascii="Times New Roman" w:eastAsia="Times New Roman" w:hAnsi="Times New Roman" w:cs="Times New Roman"/>
          <w:bCs/>
        </w:rPr>
        <w:t>Ардатовского</w:t>
      </w:r>
      <w:proofErr w:type="spellEnd"/>
    </w:p>
    <w:p w:rsidR="001F03B0" w:rsidRDefault="001F03B0" w:rsidP="001F03B0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bCs/>
        </w:rPr>
      </w:pPr>
      <w:r w:rsidRPr="001F03B0">
        <w:rPr>
          <w:rFonts w:ascii="Times New Roman" w:eastAsia="Times New Roman" w:hAnsi="Times New Roman" w:cs="Times New Roman"/>
          <w:bCs/>
        </w:rPr>
        <w:t xml:space="preserve">муниципального района                                                   </w:t>
      </w:r>
      <w:r>
        <w:rPr>
          <w:rFonts w:ascii="Times New Roman" w:eastAsia="Times New Roman" w:hAnsi="Times New Roman" w:cs="Times New Roman"/>
          <w:bCs/>
        </w:rPr>
        <w:t xml:space="preserve">               </w:t>
      </w:r>
      <w:r w:rsidRPr="001F03B0">
        <w:rPr>
          <w:rFonts w:ascii="Times New Roman" w:eastAsia="Times New Roman" w:hAnsi="Times New Roman" w:cs="Times New Roman"/>
          <w:bCs/>
        </w:rPr>
        <w:t xml:space="preserve">        </w:t>
      </w:r>
      <w:r>
        <w:rPr>
          <w:rFonts w:ascii="Times New Roman" w:eastAsia="Times New Roman" w:hAnsi="Times New Roman" w:cs="Times New Roman"/>
          <w:bCs/>
        </w:rPr>
        <w:t xml:space="preserve">  </w:t>
      </w:r>
      <w:proofErr w:type="spellStart"/>
      <w:r w:rsidRPr="001F03B0">
        <w:rPr>
          <w:rFonts w:ascii="Times New Roman" w:eastAsia="Times New Roman" w:hAnsi="Times New Roman" w:cs="Times New Roman"/>
          <w:bCs/>
        </w:rPr>
        <w:t>А.Н.Антипов</w:t>
      </w:r>
      <w:proofErr w:type="spellEnd"/>
    </w:p>
    <w:p w:rsidR="001F03B0" w:rsidRDefault="001F03B0" w:rsidP="001F03B0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bCs/>
        </w:rPr>
      </w:pPr>
    </w:p>
    <w:p w:rsidR="001F03B0" w:rsidRDefault="001F03B0" w:rsidP="001F03B0">
      <w:pPr>
        <w:spacing w:after="0" w:line="240" w:lineRule="auto"/>
        <w:ind w:right="142" w:firstLine="721"/>
        <w:jc w:val="right"/>
        <w:rPr>
          <w:rFonts w:ascii="Times New Roman" w:eastAsia="Times New Roman" w:hAnsi="Times New Roman" w:cs="Times New Roman"/>
          <w:color w:val="000000"/>
        </w:rPr>
      </w:pPr>
    </w:p>
    <w:p w:rsidR="001F03B0" w:rsidRPr="00D830D1" w:rsidRDefault="001F03B0" w:rsidP="001F03B0">
      <w:pPr>
        <w:spacing w:after="0" w:line="240" w:lineRule="auto"/>
        <w:ind w:right="-142" w:firstLine="721"/>
        <w:jc w:val="right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Приложение № 1                                                                                                                                                          </w:t>
      </w:r>
    </w:p>
    <w:p w:rsidR="001F03B0" w:rsidRPr="00D830D1" w:rsidRDefault="001F03B0" w:rsidP="001F03B0">
      <w:pPr>
        <w:spacing w:after="0" w:line="240" w:lineRule="auto"/>
        <w:ind w:right="-142" w:firstLine="721"/>
        <w:jc w:val="right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                                                                         к постановлению администрации                                         </w:t>
      </w:r>
    </w:p>
    <w:p w:rsidR="001F03B0" w:rsidRPr="00D830D1" w:rsidRDefault="001F03B0" w:rsidP="001F03B0">
      <w:pPr>
        <w:spacing w:after="0" w:line="240" w:lineRule="auto"/>
        <w:ind w:right="-142" w:firstLine="721"/>
        <w:jc w:val="right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                                                               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          </w:t>
      </w:r>
    </w:p>
    <w:p w:rsidR="001F03B0" w:rsidRPr="00D830D1" w:rsidRDefault="001F03B0" w:rsidP="001F03B0">
      <w:pPr>
        <w:spacing w:after="0" w:line="240" w:lineRule="auto"/>
        <w:ind w:right="-142" w:firstLine="721"/>
        <w:jc w:val="right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от «22</w:t>
      </w:r>
      <w:r w:rsidRPr="00D830D1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июля </w:t>
      </w:r>
      <w:r w:rsidRPr="00D830D1">
        <w:rPr>
          <w:rFonts w:ascii="Times New Roman" w:eastAsia="Times New Roman" w:hAnsi="Times New Roman" w:cs="Times New Roman"/>
        </w:rPr>
        <w:t xml:space="preserve">2024 г. № </w:t>
      </w:r>
      <w:r>
        <w:rPr>
          <w:rFonts w:ascii="Times New Roman" w:eastAsia="Times New Roman" w:hAnsi="Times New Roman" w:cs="Times New Roman"/>
        </w:rPr>
        <w:t>764</w:t>
      </w:r>
    </w:p>
    <w:p w:rsidR="001F03B0" w:rsidRPr="00D830D1" w:rsidRDefault="001F03B0" w:rsidP="001F03B0">
      <w:pPr>
        <w:spacing w:after="0" w:line="240" w:lineRule="auto"/>
        <w:ind w:right="-142" w:firstLine="721"/>
        <w:jc w:val="right"/>
        <w:rPr>
          <w:rFonts w:ascii="Times New Roman" w:eastAsia="Times New Roman" w:hAnsi="Times New Roman" w:cs="Times New Roman"/>
        </w:rPr>
      </w:pPr>
    </w:p>
    <w:p w:rsidR="001F03B0" w:rsidRPr="00D830D1" w:rsidRDefault="001F03B0" w:rsidP="001F03B0">
      <w:pPr>
        <w:spacing w:after="0" w:line="240" w:lineRule="auto"/>
        <w:ind w:right="142" w:firstLine="721"/>
        <w:jc w:val="center"/>
        <w:rPr>
          <w:rFonts w:ascii="Times New Roman" w:eastAsia="Times New Roman" w:hAnsi="Times New Roman" w:cs="Times New Roman"/>
        </w:rPr>
      </w:pPr>
    </w:p>
    <w:p w:rsidR="001F03B0" w:rsidRPr="00D830D1" w:rsidRDefault="001F03B0" w:rsidP="001F03B0">
      <w:pPr>
        <w:spacing w:after="0" w:line="240" w:lineRule="auto"/>
        <w:ind w:right="142" w:firstLine="721"/>
        <w:jc w:val="center"/>
        <w:rPr>
          <w:rFonts w:ascii="Times New Roman" w:eastAsia="Times New Roman" w:hAnsi="Times New Roman" w:cs="Times New Roman"/>
        </w:rPr>
      </w:pPr>
    </w:p>
    <w:p w:rsidR="001F03B0" w:rsidRPr="00D830D1" w:rsidRDefault="001F03B0" w:rsidP="001F03B0">
      <w:pPr>
        <w:spacing w:after="0" w:line="240" w:lineRule="auto"/>
        <w:ind w:right="142" w:firstLine="721"/>
        <w:jc w:val="center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ПОРЯДОК</w:t>
      </w:r>
    </w:p>
    <w:p w:rsidR="001F03B0" w:rsidRPr="00D830D1" w:rsidRDefault="001F03B0" w:rsidP="001F03B0">
      <w:pPr>
        <w:spacing w:after="0" w:line="240" w:lineRule="auto"/>
        <w:ind w:right="142" w:firstLine="721"/>
        <w:jc w:val="center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характера, а также для целей гражданской </w:t>
      </w:r>
      <w:proofErr w:type="gramStart"/>
      <w:r w:rsidRPr="00D830D1">
        <w:rPr>
          <w:rFonts w:ascii="Times New Roman" w:eastAsia="Times New Roman" w:hAnsi="Times New Roman" w:cs="Times New Roman"/>
        </w:rPr>
        <w:t>обороны  на</w:t>
      </w:r>
      <w:proofErr w:type="gramEnd"/>
      <w:r w:rsidRPr="00D830D1">
        <w:rPr>
          <w:rFonts w:ascii="Times New Roman" w:eastAsia="Times New Roman" w:hAnsi="Times New Roman" w:cs="Times New Roman"/>
        </w:rPr>
        <w:t xml:space="preserve"> территории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1F03B0" w:rsidRPr="00D830D1" w:rsidRDefault="001F03B0" w:rsidP="001F03B0">
      <w:pPr>
        <w:spacing w:after="0" w:line="240" w:lineRule="auto"/>
        <w:ind w:right="142" w:firstLine="721"/>
        <w:jc w:val="center"/>
        <w:rPr>
          <w:rFonts w:ascii="Times New Roman" w:eastAsia="Times New Roman" w:hAnsi="Times New Roman" w:cs="Times New Roman"/>
        </w:rPr>
      </w:pP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1.Настоящий Порядок разработан в соответствии с</w:t>
      </w:r>
      <w:r w:rsidRPr="00D830D1">
        <w:rPr>
          <w:rFonts w:ascii="Times New Roman" w:eastAsia="Times New Roman" w:hAnsi="Times New Roman" w:cs="Times New Roman"/>
          <w:kern w:val="36"/>
        </w:rPr>
        <w:t xml:space="preserve"> п. 7 ч. 1 ст. 15 Федерального закона от 06.10.2003 № 131-ФЗ «Об общих принципах организации местного самоуправления в Российской Федерации», п. «д» ч. 2 ст. 11 </w:t>
      </w:r>
      <w:r w:rsidRPr="00D830D1">
        <w:rPr>
          <w:rFonts w:ascii="Times New Roman" w:eastAsia="Calibri" w:hAnsi="Times New Roman" w:cs="Times New Roman"/>
          <w:kern w:val="36"/>
        </w:rPr>
        <w:t>Федерального закона от 21.12.1994 № 68-ФЗ «</w:t>
      </w:r>
      <w:r w:rsidRPr="00D830D1">
        <w:rPr>
          <w:rFonts w:ascii="Times New Roman" w:eastAsia="Times New Roman" w:hAnsi="Times New Roman" w:cs="Times New Roman"/>
          <w:kern w:val="36"/>
        </w:rPr>
        <w:t xml:space="preserve">О защите населения и территорий от чрезвычайных ситуаций природного и техногенного характера», ч. 3 ст. 11 Федерального закона от 12.02.1998 № 28-ФЗ «О гражданской обороне», постановлением Правительства Российской Федерации от 27.04.2000 </w:t>
      </w:r>
      <w:r w:rsidRPr="00D830D1">
        <w:rPr>
          <w:rFonts w:ascii="Times New Roman" w:eastAsia="Times New Roman" w:hAnsi="Times New Roman" w:cs="Times New Roman"/>
          <w:kern w:val="36"/>
          <w:shd w:val="clear" w:color="auto" w:fill="FFFFFF"/>
        </w:rPr>
        <w:t xml:space="preserve">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постановлением Правительства Российской Федерации от 21.05.2007 № 304 «О классификации чрезвычайных ситуаций природного и техногенного характера», методическими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 от 19.03.2021 № 2-4-71-5-11 </w:t>
      </w:r>
      <w:r w:rsidRPr="00D830D1">
        <w:rPr>
          <w:rFonts w:ascii="Times New Roman" w:eastAsia="Times New Roman" w:hAnsi="Times New Roman" w:cs="Times New Roman"/>
          <w:shd w:val="clear" w:color="auto" w:fill="FFFFFF"/>
        </w:rPr>
        <w:t xml:space="preserve">и определяет основные принципы создания, хранения и использования резерва материальных ресурсов для ликвидации чрезвычайных ситуаций природного и техногенного характера на территории </w:t>
      </w:r>
      <w:proofErr w:type="spellStart"/>
      <w:r w:rsidRPr="00D830D1">
        <w:rPr>
          <w:rFonts w:ascii="Times New Roman" w:eastAsia="Times New Roman" w:hAnsi="Times New Roman" w:cs="Times New Roman"/>
          <w:shd w:val="clear" w:color="auto" w:fill="FFFFFF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  <w:shd w:val="clear" w:color="auto" w:fill="FFFFFF"/>
        </w:rPr>
        <w:t xml:space="preserve"> муниципального района.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2. Резерв материальных ресурсов для ликвидации чрезвычайных ситуаций природного и техногенного характера, а также для целей гражданской обороны  на территории </w:t>
      </w:r>
      <w:proofErr w:type="spellStart"/>
      <w:r w:rsidRPr="00D830D1">
        <w:rPr>
          <w:rFonts w:ascii="Times New Roman" w:eastAsia="Times New Roman" w:hAnsi="Times New Roman" w:cs="Times New Roman"/>
          <w:shd w:val="clear" w:color="auto" w:fill="FFFFFF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  <w:shd w:val="clear" w:color="auto" w:fill="FFFFFF"/>
        </w:rPr>
        <w:t xml:space="preserve"> муниципального района </w:t>
      </w:r>
      <w:r w:rsidRPr="00D830D1">
        <w:rPr>
          <w:rFonts w:ascii="Times New Roman" w:eastAsia="Times New Roman" w:hAnsi="Times New Roman" w:cs="Times New Roman"/>
        </w:rPr>
        <w:t xml:space="preserve">(далее – Резерв) создается заблаговременно, в целях экстренного привлечения необходимых средств в случае возникновения чрезвычайных ситуаций природного и техногенного </w:t>
      </w:r>
      <w:r w:rsidRPr="00D830D1">
        <w:rPr>
          <w:rFonts w:ascii="Times New Roman" w:eastAsia="Times New Roman" w:hAnsi="Times New Roman" w:cs="Times New Roman"/>
        </w:rPr>
        <w:lastRenderedPageBreak/>
        <w:t xml:space="preserve">характера, в том числе для организации первоочередного жизнеобеспечения населения, пострадавшего при чрезвычайной ситуации на территории </w:t>
      </w:r>
      <w:proofErr w:type="spellStart"/>
      <w:r w:rsidRPr="00D830D1">
        <w:rPr>
          <w:rFonts w:ascii="Times New Roman" w:eastAsia="Times New Roman" w:hAnsi="Times New Roman" w:cs="Times New Roman"/>
          <w:shd w:val="clear" w:color="auto" w:fill="FFFFFF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  <w:shd w:val="clear" w:color="auto" w:fill="FFFFFF"/>
        </w:rPr>
        <w:t xml:space="preserve"> муниципального района</w:t>
      </w:r>
      <w:r w:rsidRPr="00D830D1">
        <w:rPr>
          <w:rFonts w:ascii="Times New Roman" w:eastAsia="Times New Roman" w:hAnsi="Times New Roman" w:cs="Times New Roman"/>
        </w:rPr>
        <w:t>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3. Резерв включает в себя продовольственные запасы, вещевое имущество, предметы первой необходимости, средства связи, ресурсы жизнеобеспечения и другие материальные ресурсы, необходимые для организации жизнеобеспечения 50 человек в течение 3 суток.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4. Резерв создается исходя из прогнозируемых видов и масштабов чрезвычайных ситуаций, предполагаемого объема работ по их ликвидации, экономических и иных особенностей территории, условий размещения организаций и максимально возможного использования имеющихся сил и средств.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6. Номенклатура и объемы Резерва утверждаются постановлением администрации </w:t>
      </w:r>
      <w:proofErr w:type="spellStart"/>
      <w:r w:rsidRPr="00D830D1">
        <w:rPr>
          <w:rFonts w:ascii="Times New Roman" w:eastAsia="Times New Roman" w:hAnsi="Times New Roman" w:cs="Times New Roman"/>
          <w:shd w:val="clear" w:color="auto" w:fill="FFFFFF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  <w:shd w:val="clear" w:color="auto" w:fill="FFFFFF"/>
        </w:rPr>
        <w:t xml:space="preserve"> муниципального района</w:t>
      </w:r>
      <w:r w:rsidRPr="00D830D1">
        <w:rPr>
          <w:rFonts w:ascii="Times New Roman" w:eastAsia="Times New Roman" w:hAnsi="Times New Roman" w:cs="Times New Roman"/>
        </w:rPr>
        <w:t>, за исключением перечня неснижаемого запаса материальных средств по лекарственным средствам и медицинским изделиям, устанавливаемого министерством здравоохранения Республики Мордовия.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7. Распорядителем Резерва является администрация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8. 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9. Органы, на которые возложены функции по созданию резерва: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разрабатывают предложения по номенклатуре и объемам материальных ресурсов в резерве;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представляют на очередной год бюджетные заявки для закупки материальных ресурсов в резерв;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определяют размеры расходов по хранению и содержанию материальных ресурсов в резерве;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в установленном порядке осуществляют отбор поставщиков материальных ресурсов в резерв;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организуют хранение, освежение, замену, обслуживание и выпуск материальных ресурсов, находящихся в резерве;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организуют доставку материальных ресурсов резерва потребителям в районы чрезвычайных ситуаций;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ведут учет и отчетность по операциям с материальными ресурсами резерва;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обеспечивают поддержание резерва в постоянной готовности к использованию;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осуществляют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12. Материальные ресурсы до объявления конкурса хранятся у поставщиков.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13. Закупка материальных ресурсов в Резерв осуществляется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14. 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</w:t>
      </w:r>
      <w:proofErr w:type="spellStart"/>
      <w:r w:rsidRPr="00D830D1">
        <w:rPr>
          <w:rFonts w:ascii="Times New Roman" w:eastAsia="Times New Roman" w:hAnsi="Times New Roman" w:cs="Times New Roman"/>
        </w:rPr>
        <w:t>торгово</w:t>
      </w:r>
      <w:r w:rsidRPr="00D830D1">
        <w:rPr>
          <w:rFonts w:ascii="Times New Roman" w:eastAsia="Times New Roman" w:hAnsi="Times New Roman" w:cs="Times New Roman"/>
        </w:rPr>
        <w:softHyphen/>
        <w:t>посреднических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и иных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15. Органы, на которые возложены функции по созданию Резерва и заключившие договоры, предусмотренные пунктом 14 настоящего Порядка, осуществляют контроль за количеством, качеством и условиями хранения материальных ресурсов и устанавливают порядок их своевременной выдачи.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>Возмещение затрат организациям, осуществляющим на договорной основе ответственное хранение Резерва, производится за счет средств органа местного самоуправления.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16. Выпуск материальных ресурсов из Резерва осуществляется по решению Главы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 или лица, его замещающего, и оформляется письменным распоряжением. Решения готовятся на основании обращений организаций.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17. Использование Резерва осуществляется на безвозмездной или возмездной основе.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В случае возникновения на территории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18.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lastRenderedPageBreak/>
        <w:t>19. Отчет о целевом использовании выделенных из Резерва материальных ресурсов готовят организации, которым они выделялись. Документы, подтверждающие целевое использование материальных ресурсов, представляются в орган местного самоуправления в срок.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20. Для ликвидации чрезвычайных ситуаций и обеспечения жизнедеятельности пострадавшего населения администрация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 может использовать находящиеся на его территории объектовые резервы материальных ресурсов по согласованию с создавшими их организациями.</w:t>
      </w:r>
    </w:p>
    <w:p w:rsidR="001F03B0" w:rsidRPr="00D830D1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21. 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 о выделении ресурсов из Резерва.</w:t>
      </w:r>
    </w:p>
    <w:p w:rsidR="001F03B0" w:rsidRDefault="001F03B0" w:rsidP="001F03B0">
      <w:pPr>
        <w:spacing w:after="0" w:line="240" w:lineRule="auto"/>
        <w:ind w:right="-284" w:firstLine="721"/>
        <w:jc w:val="both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22. 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</w:t>
      </w:r>
      <w:r>
        <w:rPr>
          <w:rFonts w:ascii="Times New Roman" w:eastAsia="Times New Roman" w:hAnsi="Times New Roman" w:cs="Times New Roman"/>
        </w:rPr>
        <w:t>.</w:t>
      </w:r>
    </w:p>
    <w:p w:rsidR="001F03B0" w:rsidRDefault="001F03B0" w:rsidP="001F03B0">
      <w:pPr>
        <w:spacing w:after="0" w:line="240" w:lineRule="auto"/>
        <w:ind w:firstLine="721"/>
        <w:jc w:val="both"/>
        <w:rPr>
          <w:rFonts w:ascii="Times New Roman" w:eastAsia="Times New Roman" w:hAnsi="Times New Roman" w:cs="Times New Roman"/>
        </w:rPr>
      </w:pPr>
    </w:p>
    <w:p w:rsidR="001F03B0" w:rsidRDefault="001F03B0" w:rsidP="001F03B0">
      <w:pPr>
        <w:spacing w:after="0" w:line="240" w:lineRule="auto"/>
        <w:ind w:firstLine="721"/>
        <w:jc w:val="right"/>
        <w:rPr>
          <w:rFonts w:ascii="Times New Roman" w:eastAsia="Times New Roman" w:hAnsi="Times New Roman" w:cs="Times New Roman"/>
          <w:color w:val="000000"/>
        </w:rPr>
      </w:pPr>
    </w:p>
    <w:p w:rsidR="001F03B0" w:rsidRPr="00D830D1" w:rsidRDefault="001F03B0" w:rsidP="001F03B0">
      <w:pPr>
        <w:spacing w:after="0" w:line="240" w:lineRule="auto"/>
        <w:ind w:firstLine="721"/>
        <w:jc w:val="right"/>
        <w:rPr>
          <w:rFonts w:ascii="Times New Roman" w:eastAsia="Times New Roman" w:hAnsi="Times New Roman" w:cs="Times New Roman"/>
          <w:color w:val="000000"/>
        </w:rPr>
      </w:pPr>
      <w:r w:rsidRPr="00D830D1">
        <w:rPr>
          <w:rFonts w:ascii="Times New Roman" w:eastAsia="Times New Roman" w:hAnsi="Times New Roman" w:cs="Times New Roman"/>
          <w:color w:val="000000"/>
        </w:rPr>
        <w:t xml:space="preserve">Приложение № 2                                                                                                                                                          </w:t>
      </w:r>
    </w:p>
    <w:p w:rsidR="001F03B0" w:rsidRPr="00D830D1" w:rsidRDefault="001F03B0" w:rsidP="001F03B0">
      <w:pPr>
        <w:spacing w:after="0" w:line="240" w:lineRule="auto"/>
        <w:ind w:firstLine="721"/>
        <w:jc w:val="right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                                                                         к постановлению администрации                                         </w:t>
      </w:r>
    </w:p>
    <w:p w:rsidR="001F03B0" w:rsidRPr="00D830D1" w:rsidRDefault="001F03B0" w:rsidP="001F03B0">
      <w:pPr>
        <w:spacing w:after="0" w:line="240" w:lineRule="auto"/>
        <w:ind w:firstLine="721"/>
        <w:jc w:val="right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                                                               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          </w:t>
      </w:r>
    </w:p>
    <w:p w:rsidR="001F03B0" w:rsidRPr="00D830D1" w:rsidRDefault="001F03B0" w:rsidP="001F03B0">
      <w:pPr>
        <w:spacing w:after="0" w:line="240" w:lineRule="auto"/>
        <w:ind w:firstLine="721"/>
        <w:jc w:val="right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от «22</w:t>
      </w:r>
      <w:r w:rsidRPr="00D830D1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 xml:space="preserve">июля </w:t>
      </w:r>
      <w:r w:rsidRPr="00D830D1">
        <w:rPr>
          <w:rFonts w:ascii="Times New Roman" w:eastAsia="Times New Roman" w:hAnsi="Times New Roman" w:cs="Times New Roman"/>
        </w:rPr>
        <w:t xml:space="preserve"> 2024</w:t>
      </w:r>
      <w:proofErr w:type="gramEnd"/>
      <w:r w:rsidRPr="00D830D1">
        <w:rPr>
          <w:rFonts w:ascii="Times New Roman" w:eastAsia="Times New Roman" w:hAnsi="Times New Roman" w:cs="Times New Roman"/>
        </w:rPr>
        <w:t xml:space="preserve"> г. № </w:t>
      </w:r>
      <w:r>
        <w:rPr>
          <w:rFonts w:ascii="Times New Roman" w:eastAsia="Times New Roman" w:hAnsi="Times New Roman" w:cs="Times New Roman"/>
        </w:rPr>
        <w:t>764</w:t>
      </w:r>
    </w:p>
    <w:p w:rsidR="001F03B0" w:rsidRPr="00D830D1" w:rsidRDefault="001F03B0" w:rsidP="001F03B0">
      <w:pPr>
        <w:spacing w:after="0" w:line="240" w:lineRule="auto"/>
        <w:ind w:firstLine="721"/>
        <w:jc w:val="right"/>
        <w:rPr>
          <w:rFonts w:ascii="Times New Roman" w:eastAsia="Times New Roman" w:hAnsi="Times New Roman" w:cs="Times New Roman"/>
        </w:rPr>
      </w:pPr>
    </w:p>
    <w:p w:rsidR="001F03B0" w:rsidRPr="00D830D1" w:rsidRDefault="001F03B0" w:rsidP="001F03B0">
      <w:pPr>
        <w:spacing w:after="0" w:line="240" w:lineRule="auto"/>
        <w:ind w:right="-1" w:firstLine="721"/>
        <w:jc w:val="right"/>
        <w:rPr>
          <w:rFonts w:ascii="Times New Roman" w:eastAsia="Times New Roman" w:hAnsi="Times New Roman" w:cs="Times New Roman"/>
        </w:rPr>
      </w:pPr>
    </w:p>
    <w:p w:rsidR="001F03B0" w:rsidRPr="00D830D1" w:rsidRDefault="001F03B0" w:rsidP="001F03B0">
      <w:pPr>
        <w:spacing w:after="0" w:line="240" w:lineRule="auto"/>
        <w:ind w:right="-1" w:firstLine="721"/>
        <w:jc w:val="center"/>
        <w:rPr>
          <w:rFonts w:ascii="Times New Roman" w:eastAsia="Times New Roman" w:hAnsi="Times New Roman" w:cs="Times New Roman"/>
        </w:rPr>
      </w:pPr>
    </w:p>
    <w:p w:rsidR="001F03B0" w:rsidRPr="00D830D1" w:rsidRDefault="001F03B0" w:rsidP="001F03B0">
      <w:pPr>
        <w:spacing w:after="0" w:line="240" w:lineRule="auto"/>
        <w:ind w:right="-425" w:firstLine="721"/>
        <w:jc w:val="center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>НОМЕНКЛАТУРА</w:t>
      </w:r>
    </w:p>
    <w:p w:rsidR="001F03B0" w:rsidRPr="00D830D1" w:rsidRDefault="001F03B0" w:rsidP="001F03B0">
      <w:pPr>
        <w:spacing w:after="0" w:line="240" w:lineRule="auto"/>
        <w:ind w:right="-425" w:firstLine="721"/>
        <w:jc w:val="center"/>
        <w:rPr>
          <w:rFonts w:ascii="Times New Roman" w:eastAsia="Times New Roman" w:hAnsi="Times New Roman" w:cs="Times New Roman"/>
        </w:rPr>
      </w:pPr>
      <w:r w:rsidRPr="00D830D1">
        <w:rPr>
          <w:rFonts w:ascii="Times New Roman" w:eastAsia="Times New Roman" w:hAnsi="Times New Roman" w:cs="Times New Roman"/>
        </w:rPr>
        <w:t xml:space="preserve">и объемы резерва материальных ресурсов для ликвидации чрезвычайных ситуаций природного и техногенного характера, а также для целей гражданской </w:t>
      </w:r>
      <w:proofErr w:type="gramStart"/>
      <w:r w:rsidRPr="00D830D1">
        <w:rPr>
          <w:rFonts w:ascii="Times New Roman" w:eastAsia="Times New Roman" w:hAnsi="Times New Roman" w:cs="Times New Roman"/>
        </w:rPr>
        <w:t>обороны  на</w:t>
      </w:r>
      <w:proofErr w:type="gramEnd"/>
      <w:r w:rsidRPr="00D830D1">
        <w:rPr>
          <w:rFonts w:ascii="Times New Roman" w:eastAsia="Times New Roman" w:hAnsi="Times New Roman" w:cs="Times New Roman"/>
        </w:rPr>
        <w:t xml:space="preserve"> территории </w:t>
      </w:r>
      <w:proofErr w:type="spellStart"/>
      <w:r w:rsidRPr="00D830D1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830D1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right="-425" w:firstLine="721"/>
        <w:jc w:val="center"/>
        <w:rPr>
          <w:rFonts w:ascii="Times New Roman" w:eastAsia="Arial" w:hAnsi="Times New Roman" w:cs="Times New Roman"/>
          <w:kern w:val="1"/>
          <w:lang w:bidi="ru-RU"/>
        </w:rPr>
      </w:pP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right="-425"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  <w:r w:rsidRPr="00D830D1">
        <w:rPr>
          <w:rFonts w:ascii="Times New Roman" w:eastAsia="Arial" w:hAnsi="Times New Roman" w:cs="Times New Roman"/>
          <w:kern w:val="1"/>
          <w:lang w:bidi="ru-RU"/>
        </w:rPr>
        <w:t xml:space="preserve">Резервы материальных ресурсов, создаваемые администрацией </w:t>
      </w:r>
      <w:proofErr w:type="spellStart"/>
      <w:r w:rsidRPr="00D830D1">
        <w:rPr>
          <w:rFonts w:ascii="Times New Roman" w:eastAsia="Arial" w:hAnsi="Times New Roman" w:cs="Times New Roman"/>
          <w:kern w:val="1"/>
          <w:lang w:bidi="ru-RU"/>
        </w:rPr>
        <w:t>Ардатовского</w:t>
      </w:r>
      <w:proofErr w:type="spellEnd"/>
      <w:r w:rsidRPr="00D830D1">
        <w:rPr>
          <w:rFonts w:ascii="Times New Roman" w:eastAsia="Arial" w:hAnsi="Times New Roman" w:cs="Times New Roman"/>
          <w:kern w:val="1"/>
          <w:lang w:bidi="ru-RU"/>
        </w:rPr>
        <w:t xml:space="preserve"> муниципального района (для ликвидации ЧС, в том числе для организации первоочередного жизнеобеспечения пострадавшего при ЧС населения, на 50 человек, при продолжительности периода жизнеобеспечения до 7 суток):</w:t>
      </w: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right="-425"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8"/>
        <w:gridCol w:w="2927"/>
        <w:gridCol w:w="1843"/>
        <w:gridCol w:w="1854"/>
        <w:gridCol w:w="1989"/>
      </w:tblGrid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№ п/п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Наименование продуктов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Ед. изм.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Норма на 1 чел. в сутки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Всего на 3 суток*на 50 чел.</w:t>
            </w:r>
          </w:p>
        </w:tc>
      </w:tr>
      <w:tr w:rsidR="001F03B0" w:rsidRPr="00D830D1" w:rsidTr="00742751">
        <w:tc>
          <w:tcPr>
            <w:tcW w:w="9345" w:type="dxa"/>
            <w:gridSpan w:val="5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Индивидуальный рацион питания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Печенье, галеты, крекеры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0,370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55,5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Консервы мясные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0,170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25,5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Консервы рыбные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0,125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18,5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Консервы мясорастительные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0,265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38,4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Масло животное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0,030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4,5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Молоко цельное сгущенное с сахаром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0,065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9,75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Сахар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0,060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Сигареты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пачка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0,5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Спички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коробок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0,5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Вода питьевая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литр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2,5/5,0**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375,0/750,0</w:t>
            </w:r>
          </w:p>
        </w:tc>
      </w:tr>
    </w:tbl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firstLine="721"/>
        <w:jc w:val="center"/>
        <w:rPr>
          <w:rFonts w:ascii="Times New Roman" w:eastAsia="Arial" w:hAnsi="Times New Roman" w:cs="Times New Roman"/>
          <w:kern w:val="1"/>
          <w:lang w:bidi="ru-RU"/>
        </w:rPr>
      </w:pP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  <w:r w:rsidRPr="00D830D1">
        <w:rPr>
          <w:rFonts w:ascii="Times New Roman" w:eastAsia="Arial" w:hAnsi="Times New Roman" w:cs="Times New Roman"/>
          <w:kern w:val="1"/>
          <w:lang w:bidi="ru-RU"/>
        </w:rPr>
        <w:t xml:space="preserve">Примечания: </w:t>
      </w: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right="-425"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  <w:r w:rsidRPr="00D830D1">
        <w:rPr>
          <w:rFonts w:ascii="Times New Roman" w:eastAsia="Arial" w:hAnsi="Times New Roman" w:cs="Times New Roman"/>
          <w:kern w:val="1"/>
          <w:lang w:bidi="ru-RU"/>
        </w:rPr>
        <w:t>* -при оценке потребностей пострадавшего населения в продуктах питания следует считать, что в течение первых 3 суток после стихийного бедствия, до организации в зоне ЧС приготовления горячей пищи используются сухие пайки, консервированные и другие продукты, не требующие тепловой обработки.</w:t>
      </w: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right="-425"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right="-425"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  <w:r w:rsidRPr="00D830D1">
        <w:rPr>
          <w:rFonts w:ascii="Times New Roman" w:eastAsia="Arial" w:hAnsi="Times New Roman" w:cs="Times New Roman"/>
          <w:kern w:val="1"/>
          <w:lang w:bidi="ru-RU"/>
        </w:rPr>
        <w:t xml:space="preserve">** -в числителе указаны нормы </w:t>
      </w:r>
      <w:proofErr w:type="spellStart"/>
      <w:r w:rsidRPr="00D830D1">
        <w:rPr>
          <w:rFonts w:ascii="Times New Roman" w:eastAsia="Arial" w:hAnsi="Times New Roman" w:cs="Times New Roman"/>
          <w:kern w:val="1"/>
          <w:lang w:bidi="ru-RU"/>
        </w:rPr>
        <w:t>водообеспечения</w:t>
      </w:r>
      <w:proofErr w:type="spellEnd"/>
      <w:r w:rsidRPr="00D830D1">
        <w:rPr>
          <w:rFonts w:ascii="Times New Roman" w:eastAsia="Arial" w:hAnsi="Times New Roman" w:cs="Times New Roman"/>
          <w:kern w:val="1"/>
          <w:lang w:bidi="ru-RU"/>
        </w:rPr>
        <w:t xml:space="preserve"> для питья взрослого населения и подростков (от 14 лет и старше), а в знаменателе -нормы для детей от 1 года и до 14 лет и кормящих матерей.</w:t>
      </w: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right="-425"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8"/>
        <w:gridCol w:w="2866"/>
        <w:gridCol w:w="1828"/>
        <w:gridCol w:w="1820"/>
        <w:gridCol w:w="2099"/>
      </w:tblGrid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№ п/п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Наименование продуктов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Ед. изм.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Норма на 1 чел. в сутки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Всего на 5 суток на 50 чел.</w:t>
            </w:r>
          </w:p>
        </w:tc>
      </w:tr>
      <w:tr w:rsidR="001F03B0" w:rsidRPr="00D830D1" w:rsidTr="00742751">
        <w:tc>
          <w:tcPr>
            <w:tcW w:w="9345" w:type="dxa"/>
            <w:gridSpan w:val="5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Продовольствие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Хлеб и </w:t>
            </w: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lastRenderedPageBreak/>
              <w:t xml:space="preserve">хлебобулочные изделия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lastRenderedPageBreak/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0,460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115,0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lastRenderedPageBreak/>
              <w:t>2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Крупа гречневая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0,040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Крупа рисовая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0,040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Изделия макаронные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0,040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Консервы мясные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0,150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37,5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Консервы рыбные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0,100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25,0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Масло животное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0,050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12,5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Масло растительное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0,010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2,5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Продукция молочной и сыродельной промышленности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0,025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6,25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Сахар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0,075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18,75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Чай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0,002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12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Овощи, грибы, картофель, фрукты сушеные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0,015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3,75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13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Консервы плодовые и ягодные, экстракты ягодные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0,100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25,0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14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Консервы овощные, томатные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0,460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115,0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15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Соль поваренная пищевая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0,020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16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Пряности пищевкусовые, приправы и добавки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0,0001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0,025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17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Сигареты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пачка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0,5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125,0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18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Спички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коробок 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0,5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125,0</w:t>
            </w:r>
          </w:p>
        </w:tc>
      </w:tr>
      <w:tr w:rsidR="001F03B0" w:rsidRPr="00D830D1" w:rsidTr="00742751">
        <w:tc>
          <w:tcPr>
            <w:tcW w:w="7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19</w:t>
            </w:r>
          </w:p>
        </w:tc>
        <w:tc>
          <w:tcPr>
            <w:tcW w:w="303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Вода питьевая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литр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2,5/5,0*</w:t>
            </w:r>
          </w:p>
        </w:tc>
        <w:tc>
          <w:tcPr>
            <w:tcW w:w="1869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625,0/1250,0</w:t>
            </w:r>
          </w:p>
        </w:tc>
      </w:tr>
    </w:tbl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  <w:r w:rsidRPr="00D830D1">
        <w:rPr>
          <w:rFonts w:ascii="Times New Roman" w:eastAsia="Arial" w:hAnsi="Times New Roman" w:cs="Times New Roman"/>
          <w:kern w:val="1"/>
          <w:lang w:bidi="ru-RU"/>
        </w:rPr>
        <w:t xml:space="preserve">Примечание: </w:t>
      </w: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right="-425"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  <w:r w:rsidRPr="00D830D1">
        <w:rPr>
          <w:rFonts w:ascii="Times New Roman" w:eastAsia="Arial" w:hAnsi="Times New Roman" w:cs="Times New Roman"/>
          <w:kern w:val="1"/>
          <w:lang w:bidi="ru-RU"/>
        </w:rPr>
        <w:t xml:space="preserve">* - в числителе указаны нормы </w:t>
      </w:r>
      <w:proofErr w:type="spellStart"/>
      <w:r w:rsidRPr="00D830D1">
        <w:rPr>
          <w:rFonts w:ascii="Times New Roman" w:eastAsia="Arial" w:hAnsi="Times New Roman" w:cs="Times New Roman"/>
          <w:kern w:val="1"/>
          <w:lang w:bidi="ru-RU"/>
        </w:rPr>
        <w:t>водообеспечения</w:t>
      </w:r>
      <w:proofErr w:type="spellEnd"/>
      <w:r w:rsidRPr="00D830D1">
        <w:rPr>
          <w:rFonts w:ascii="Times New Roman" w:eastAsia="Arial" w:hAnsi="Times New Roman" w:cs="Times New Roman"/>
          <w:kern w:val="1"/>
          <w:lang w:bidi="ru-RU"/>
        </w:rPr>
        <w:t xml:space="preserve"> для питья взрослого населения и подростков (от 14 лет и старше), а в знаменателе -нормы для детей от 1 года и до 14 лет и кормящих матерей.</w:t>
      </w: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right="-425"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</w:p>
    <w:p w:rsidR="001F03B0" w:rsidRPr="00D830D1" w:rsidRDefault="001F03B0" w:rsidP="001F03B0">
      <w:pPr>
        <w:widowControl w:val="0"/>
        <w:suppressAutoHyphens/>
        <w:autoSpaceDE w:val="0"/>
        <w:spacing w:after="0" w:line="240" w:lineRule="auto"/>
        <w:ind w:firstLine="721"/>
        <w:jc w:val="both"/>
        <w:rPr>
          <w:rFonts w:ascii="Times New Roman" w:eastAsia="Arial" w:hAnsi="Times New Roman" w:cs="Times New Roman"/>
          <w:kern w:val="1"/>
          <w:lang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8"/>
        <w:gridCol w:w="4914"/>
        <w:gridCol w:w="1561"/>
        <w:gridCol w:w="2028"/>
      </w:tblGrid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№ п/п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Наименование материальных ресурсов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Ед. изм.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Количество 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Вещевое имущество и ресурсы жизнеобеспечения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Палатка (1 на 20 чел.)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Кровати раскладные с матрасом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Одеяла 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Подушки 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Моющие средства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25,0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Рукавицы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пара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Тепловые пушки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Мобильные осветительные комплекты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Ранцевые огнетушители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Передвижной генератор (100 кВт)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Передвижной генератор (30 кВт)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Термос 10 литров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Термос 15 литров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Термос 25 литров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Мотопомпа 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Лопаты (совковые, штыковые)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20/20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Фонарь аккумуляторный 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Мешок для мусора 120 л (45 мкм)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62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Белье нательное (из двух предметов)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компл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lastRenderedPageBreak/>
              <w:t>20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Белье нательное утепленное (из 2 предметов)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компл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Костюм летний (куртка и брюки)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компл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Костюм демисезонный (куртка и брюки)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компл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Куртка демисезонная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Костюм зимний (куртка и брюки)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компл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Куртка зимняя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Носки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пара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Обувь летняя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пара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Обувь зимняя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пара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Футболка с коротким рукавом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Футболка с длинным рукавом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</w:p>
          <w:p w:rsidR="001F03B0" w:rsidRPr="00D830D1" w:rsidRDefault="001F03B0" w:rsidP="00742751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Предметы первой необходимости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Постельные принадлежности (простыни, пододеяльники, наволочки)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компл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val="en-US"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Тарелка суповая одноразовая (500 мл.)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Тарелка одноразовая 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Стакан одноразовая (200 мл.)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Ложка столовая одноразовая 165 мм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Вилка одноразовая 165 мм</w:t>
            </w:r>
          </w:p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Нож одноразовый 165 мм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Ложка чайная одноразовая 165 мм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Ведро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Чайник электрический 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Мыло хозяйственное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кг.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Полотенце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       50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</w:p>
          <w:p w:rsidR="001F03B0" w:rsidRPr="00D830D1" w:rsidRDefault="001F03B0" w:rsidP="00742751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Горюче – смазочные материалы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Автомобильный бензин АИ-92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литр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1000</w:t>
            </w:r>
          </w:p>
        </w:tc>
      </w:tr>
      <w:tr w:rsidR="001F03B0" w:rsidRPr="00D830D1" w:rsidTr="00742751">
        <w:trPr>
          <w:trHeight w:val="309"/>
        </w:trPr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Дизельное топливо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литр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1500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</w:p>
          <w:p w:rsidR="001F03B0" w:rsidRPr="00D830D1" w:rsidRDefault="001F03B0" w:rsidP="00742751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Строительные материалы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Пиломатериалы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куб.м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2,0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Цемент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тонн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0,300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Шифер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кв.м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Стекло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кв.м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Гвозди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тонн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0,025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Дрова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куб.м</w:t>
            </w:r>
            <w:proofErr w:type="spellEnd"/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napToGrid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1,0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</w:p>
          <w:p w:rsidR="001F03B0" w:rsidRPr="00D830D1" w:rsidRDefault="001F03B0" w:rsidP="00742751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Средства связи и оповещения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Портативные радиостанции типа «</w:t>
            </w: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Аргут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Рупорное громкоговорящее устройство (мегафон)</w:t>
            </w:r>
          </w:p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</w:p>
          <w:p w:rsidR="001F03B0" w:rsidRPr="00D830D1" w:rsidRDefault="001F03B0" w:rsidP="00742751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Средства индивидуальной защиты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Противогаз фильтрующий ГП-7 Б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both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Легкий защитный костюм Л-1 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4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bookmarkStart w:id="0" w:name="sub_207"/>
          </w:p>
          <w:p w:rsidR="001F03B0" w:rsidRPr="00D830D1" w:rsidRDefault="001F03B0" w:rsidP="00742751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Медицинское имущество и медикаменты</w:t>
            </w:r>
            <w:bookmarkEnd w:id="0"/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numPr>
                <w:ilvl w:val="1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Лекарственные препараты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Адреналина гидрохлорид раствор для инъекций 0,1% 1 мл № 5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 xml:space="preserve">Аминокапроновая кислота раствор для </w:t>
            </w: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инфузий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5% 100 мл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фл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lastRenderedPageBreak/>
              <w:t>57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Амиодарон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инъекций 50 мг/мл 3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Аммиак раствор для местного и наружного применения 10% 100 мл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фл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Амоксиклав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таблетки 875 мг + 125 мг № 14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Ампициллин таблетки 250 мг № 20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Атропина сульфат раствор для инъекций 0,1% 1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Валосердин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капли для приёма внутрь 25 мл</w:t>
            </w:r>
          </w:p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</w:rPr>
            </w:pP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фл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Викасол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инъекций 2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Вода для инъекций, растворитель для приготовления лекарственных форм для инъекций 2 мл, 10 шт./</w:t>
            </w: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 xml:space="preserve">Губка </w:t>
            </w: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гемостатическая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5 х 5 см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Дексаметазон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инъекций 4 мг/мл 1 мл N 25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Дигоксин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таблетки 0,25 мг № 50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Дицинон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инъекций 2 мл № 50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69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Домперидон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таблетки 0,01 мг № 30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Капотен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таблетки 25 мг № 50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Каптоприл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таблетки 25 мг № 40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Карбамазепин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таблетки 200 мг № 40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Кетонал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внутримышечных инъекций 2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Кеторолак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инъекций 30 мг/мл 1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Конвулекс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таблетки 300 мг № 50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Корвалол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капли для приёма внутрь 25 мл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фл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Коргликард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внутривенного введения 0,06 мг 1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Лидокаин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инъекций 2% 2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79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Лидокаин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спрей для местного и наружного применения дозированный 10% 38 г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фл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Метоклопрамид раствор для инъекций 2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Метоклопрамид таблетки 0,01 мг № 50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 xml:space="preserve">Натрия хлорид раствор для </w:t>
            </w: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инфузий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0,9% 200 мл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фл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Но-шпа раствор для инъекций 2 мл № 5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Перекись водорода раствор для местного и наружного применения 3% 100 мл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фл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Пиридоксин раствор для инъекций 50 мг/мл 1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фл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Полисорб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МП порошок для приёма внутрь 50 г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Регидрон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порошок для внутреннего применения 18,9 г № 20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Сальбутамол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аэрозоль для ингаляций дозированный 100 мкг/доза 200 доз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89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Смекта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порошок для приёма внутрь 3 г № 10</w:t>
            </w:r>
          </w:p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</w:rPr>
            </w:pP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lastRenderedPageBreak/>
              <w:t>90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Спазмалгон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внутримышечных инъекций 5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Супрастин раствор для инъекций 2 мл № 5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Хлоргексидин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местного и наружного применения 0,05% 100 мл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фл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Церукал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 для инъекций 5 мг/мл 2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Церукал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таблетки 10 мг № 50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Цефазолин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порошок для приготовления раствора для внутривенных и внутримышечных инъекций 1 г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Цефтриаксон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порошок для приготовления раствора для внутривенных и внутримышечных инъекций 1 г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Энтерол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капсулы 0,25 мг № 30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Энтеросгель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паста для приёма внутрь 225 г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99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Эуфиллин раствор для инъекций 2,4% 5 мл № 10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numPr>
                <w:ilvl w:val="1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Перевязочные средства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Бинт стерильный 7 х 14 в индивидуальной упаковке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Жгут кровоостанавливающий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уп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Салфетки марлевые стерильные 16 х 14 № 20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уп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Салфетки марлевые стерильные 45 х 29 № 5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уп</w:t>
            </w:r>
            <w:proofErr w:type="spellEnd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200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numPr>
                <w:ilvl w:val="1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Медицинское оборудование, медицинские изделия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Воротник Шанса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 xml:space="preserve">Комплект шин </w:t>
            </w:r>
            <w:proofErr w:type="spellStart"/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иммобилизационных</w:t>
            </w:r>
            <w:proofErr w:type="spellEnd"/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комп.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Термометр медицинский ртутный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15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Тонометр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3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Фонендоскоп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5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numPr>
                <w:ilvl w:val="1"/>
                <w:numId w:val="3"/>
              </w:numPr>
              <w:suppressAutoHyphens/>
              <w:autoSpaceDE w:val="0"/>
              <w:spacing w:after="0" w:line="240" w:lineRule="auto"/>
              <w:ind w:left="0" w:firstLine="721"/>
              <w:jc w:val="center"/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b/>
                <w:kern w:val="1"/>
                <w:lang w:bidi="ru-RU"/>
              </w:rPr>
              <w:t>Расходные материалы (одноразовые)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109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Маски медицинские 100 шт./</w:t>
            </w: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Медицинские шапочки 100 шт./</w:t>
            </w: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Перчатки нестерильные 100 шт./</w:t>
            </w: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Перчатки стерильные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пар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 xml:space="preserve">Системы для переливания </w:t>
            </w:r>
            <w:proofErr w:type="spellStart"/>
            <w:r w:rsidRPr="00D830D1">
              <w:rPr>
                <w:rFonts w:ascii="Times New Roman" w:eastAsia="Times New Roman" w:hAnsi="Times New Roman" w:cs="Times New Roman"/>
              </w:rPr>
              <w:t>инфузионных</w:t>
            </w:r>
            <w:proofErr w:type="spellEnd"/>
            <w:r w:rsidRPr="00D830D1">
              <w:rPr>
                <w:rFonts w:ascii="Times New Roman" w:eastAsia="Times New Roman" w:hAnsi="Times New Roman" w:cs="Times New Roman"/>
              </w:rPr>
              <w:t xml:space="preserve"> растворов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114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Шприц одноразовый стерильный 2 мл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115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Шприц одноразовый стерильный 5 мл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200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116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Шприц одноразовый стерильный 10 мл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117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Шприц одноразовый стерильный 20 мл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1F03B0" w:rsidRPr="00D830D1" w:rsidTr="00742751">
        <w:tc>
          <w:tcPr>
            <w:tcW w:w="9345" w:type="dxa"/>
            <w:gridSpan w:val="4"/>
            <w:shd w:val="clear" w:color="auto" w:fill="auto"/>
          </w:tcPr>
          <w:p w:rsidR="001F03B0" w:rsidRPr="00D830D1" w:rsidRDefault="001F03B0" w:rsidP="007427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1"/>
              <w:jc w:val="center"/>
              <w:rPr>
                <w:rFonts w:ascii="Times New Roman" w:eastAsia="Times New Roman" w:hAnsi="Times New Roman" w:cs="Times New Roman"/>
              </w:rPr>
            </w:pPr>
            <w:r w:rsidRPr="00D830D1">
              <w:rPr>
                <w:rFonts w:ascii="Times New Roman" w:eastAsia="Times New Roman" w:hAnsi="Times New Roman" w:cs="Times New Roman"/>
                <w:b/>
              </w:rPr>
              <w:t>8. Другие материальные ресурсы</w:t>
            </w:r>
          </w:p>
        </w:tc>
      </w:tr>
      <w:tr w:rsidR="001F03B0" w:rsidRPr="00D830D1" w:rsidTr="00742751">
        <w:trPr>
          <w:trHeight w:val="193"/>
        </w:trPr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118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Провод СИП-4 4х16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(м)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119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Провод СИП-2 3х50+1х50 (Главный запас)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(м)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120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Провод СИП-4 4х95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(м)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121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Зажим анкерный DIN 95-120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(шт.)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t>122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Зажим анкерный ЗАБ 16-25 М (PA25x100)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(шт.)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</w:tr>
      <w:tr w:rsidR="001F03B0" w:rsidRPr="00D830D1" w:rsidTr="00742751">
        <w:tc>
          <w:tcPr>
            <w:tcW w:w="836" w:type="dxa"/>
            <w:shd w:val="clear" w:color="auto" w:fill="auto"/>
          </w:tcPr>
          <w:p w:rsidR="001F03B0" w:rsidRPr="00D830D1" w:rsidRDefault="001F03B0" w:rsidP="00742751">
            <w:pPr>
              <w:widowControl w:val="0"/>
              <w:suppressAutoHyphens/>
              <w:autoSpaceDE w:val="0"/>
              <w:spacing w:after="0" w:line="240" w:lineRule="auto"/>
              <w:ind w:firstLine="721"/>
              <w:jc w:val="center"/>
              <w:rPr>
                <w:rFonts w:ascii="Times New Roman" w:eastAsia="Arial" w:hAnsi="Times New Roman" w:cs="Times New Roman"/>
                <w:kern w:val="1"/>
                <w:lang w:bidi="ru-RU"/>
              </w:rPr>
            </w:pPr>
            <w:r w:rsidRPr="00D830D1">
              <w:rPr>
                <w:rFonts w:ascii="Times New Roman" w:eastAsia="Arial" w:hAnsi="Times New Roman" w:cs="Times New Roman"/>
                <w:kern w:val="1"/>
                <w:lang w:bidi="ru-RU"/>
              </w:rPr>
              <w:lastRenderedPageBreak/>
              <w:t>123</w:t>
            </w:r>
          </w:p>
        </w:tc>
        <w:tc>
          <w:tcPr>
            <w:tcW w:w="5680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Рубильник ЯБПВУ 100А</w:t>
            </w:r>
          </w:p>
        </w:tc>
        <w:tc>
          <w:tcPr>
            <w:tcW w:w="1225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(шт.)</w:t>
            </w:r>
          </w:p>
        </w:tc>
        <w:tc>
          <w:tcPr>
            <w:tcW w:w="1604" w:type="dxa"/>
            <w:shd w:val="clear" w:color="auto" w:fill="auto"/>
          </w:tcPr>
          <w:p w:rsidR="001F03B0" w:rsidRPr="00D830D1" w:rsidRDefault="001F03B0" w:rsidP="00742751">
            <w:pPr>
              <w:ind w:firstLine="721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830D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</w:tbl>
    <w:p w:rsidR="001F03B0" w:rsidRPr="005C2281" w:rsidRDefault="001F03B0" w:rsidP="001F03B0"/>
    <w:p w:rsidR="001F03B0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  <w:b/>
        </w:rPr>
      </w:pPr>
      <w:r w:rsidRPr="005F3D3D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5F3D3D">
        <w:rPr>
          <w:rFonts w:ascii="Times New Roman" w:hAnsi="Times New Roman" w:cs="Times New Roman"/>
          <w:b/>
        </w:rPr>
        <w:t>Ардатовского</w:t>
      </w:r>
      <w:proofErr w:type="spellEnd"/>
      <w:r w:rsidRPr="005F3D3D">
        <w:rPr>
          <w:rFonts w:ascii="Times New Roman" w:hAnsi="Times New Roman" w:cs="Times New Roman"/>
          <w:b/>
        </w:rPr>
        <w:t xml:space="preserve"> муниципального района РМ от 23 июля 2024 г. № 772 «О </w:t>
      </w:r>
      <w:proofErr w:type="gramStart"/>
      <w:r w:rsidRPr="005F3D3D">
        <w:rPr>
          <w:rFonts w:ascii="Times New Roman" w:hAnsi="Times New Roman" w:cs="Times New Roman"/>
          <w:b/>
        </w:rPr>
        <w:t>мониторинге  и</w:t>
      </w:r>
      <w:proofErr w:type="gramEnd"/>
      <w:r w:rsidRPr="005F3D3D">
        <w:rPr>
          <w:rFonts w:ascii="Times New Roman" w:hAnsi="Times New Roman" w:cs="Times New Roman"/>
          <w:b/>
        </w:rPr>
        <w:t xml:space="preserve"> урегулировании кредиторской задолженности муниципальных учреждений </w:t>
      </w:r>
      <w:proofErr w:type="spellStart"/>
      <w:r w:rsidRPr="005F3D3D">
        <w:rPr>
          <w:rFonts w:ascii="Times New Roman" w:hAnsi="Times New Roman" w:cs="Times New Roman"/>
          <w:b/>
        </w:rPr>
        <w:t>Ардатовского</w:t>
      </w:r>
      <w:proofErr w:type="spellEnd"/>
      <w:r w:rsidRPr="005F3D3D">
        <w:rPr>
          <w:rFonts w:ascii="Times New Roman" w:hAnsi="Times New Roman" w:cs="Times New Roman"/>
          <w:b/>
        </w:rPr>
        <w:t xml:space="preserve"> муниципального района»</w:t>
      </w:r>
    </w:p>
    <w:p w:rsidR="001F03B0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  <w:b/>
        </w:rPr>
      </w:pPr>
    </w:p>
    <w:p w:rsidR="001F03B0" w:rsidRPr="00BC0CE9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  <w:b/>
        </w:rPr>
      </w:pP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5F3D3D">
        <w:rPr>
          <w:rFonts w:ascii="Times New Roman" w:hAnsi="Times New Roman" w:cs="Times New Roman"/>
        </w:rPr>
        <w:t xml:space="preserve">В соответствии со </w:t>
      </w:r>
      <w:r w:rsidRPr="005F3D3D">
        <w:rPr>
          <w:rStyle w:val="a5"/>
          <w:rFonts w:ascii="Times New Roman" w:hAnsi="Times New Roman"/>
        </w:rPr>
        <w:t>статьями 158</w:t>
      </w:r>
      <w:r w:rsidRPr="005F3D3D">
        <w:rPr>
          <w:rFonts w:ascii="Times New Roman" w:hAnsi="Times New Roman" w:cs="Times New Roman"/>
        </w:rPr>
        <w:t xml:space="preserve">, </w:t>
      </w:r>
      <w:hyperlink r:id="rId5" w:history="1">
        <w:r w:rsidRPr="005F3D3D">
          <w:rPr>
            <w:rStyle w:val="a5"/>
            <w:rFonts w:ascii="Times New Roman" w:hAnsi="Times New Roman"/>
          </w:rPr>
          <w:t>160.2-1</w:t>
        </w:r>
      </w:hyperlink>
      <w:r w:rsidRPr="005F3D3D">
        <w:rPr>
          <w:rFonts w:ascii="Times New Roman" w:hAnsi="Times New Roman" w:cs="Times New Roman"/>
        </w:rPr>
        <w:t xml:space="preserve"> Бюджетного кодекса Российской Федерации, а также в целях совершенствования системы мониторинга и управления кредиторской задолженностью муниципальных учреждений </w:t>
      </w:r>
      <w:proofErr w:type="spellStart"/>
      <w:r w:rsidRPr="005F3D3D">
        <w:rPr>
          <w:rFonts w:ascii="Times New Roman" w:hAnsi="Times New Roman" w:cs="Times New Roman"/>
        </w:rPr>
        <w:t>Ардатовского</w:t>
      </w:r>
      <w:proofErr w:type="spellEnd"/>
      <w:r w:rsidRPr="005F3D3D"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 w:rsidRPr="005F3D3D">
        <w:rPr>
          <w:rFonts w:ascii="Times New Roman" w:hAnsi="Times New Roman" w:cs="Times New Roman"/>
        </w:rPr>
        <w:t>Ардатовского</w:t>
      </w:r>
      <w:proofErr w:type="spellEnd"/>
      <w:r w:rsidRPr="005F3D3D">
        <w:rPr>
          <w:rFonts w:ascii="Times New Roman" w:hAnsi="Times New Roman" w:cs="Times New Roman"/>
        </w:rPr>
        <w:t xml:space="preserve"> муниципального района, </w:t>
      </w: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5F3D3D">
        <w:rPr>
          <w:rFonts w:ascii="Times New Roman" w:hAnsi="Times New Roman" w:cs="Times New Roman"/>
          <w:caps/>
        </w:rPr>
        <w:t>постановляет</w:t>
      </w:r>
      <w:r w:rsidRPr="005F3D3D">
        <w:rPr>
          <w:rFonts w:ascii="Times New Roman" w:hAnsi="Times New Roman" w:cs="Times New Roman"/>
        </w:rPr>
        <w:t>:</w:t>
      </w: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1" w:name="sub_1"/>
      <w:r w:rsidRPr="005F3D3D">
        <w:rPr>
          <w:rFonts w:ascii="Times New Roman" w:hAnsi="Times New Roman" w:cs="Times New Roman"/>
        </w:rPr>
        <w:t>1. Утвердить:</w:t>
      </w:r>
    </w:p>
    <w:bookmarkEnd w:id="1"/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5F3D3D">
        <w:rPr>
          <w:rFonts w:ascii="Times New Roman" w:hAnsi="Times New Roman" w:cs="Times New Roman"/>
        </w:rPr>
        <w:t xml:space="preserve">1.1. Порядок проведения мониторинга и урегулирования просроченной кредиторской задолженности муниципальных учреждений </w:t>
      </w:r>
      <w:proofErr w:type="spellStart"/>
      <w:r w:rsidRPr="005F3D3D">
        <w:rPr>
          <w:rFonts w:ascii="Times New Roman" w:hAnsi="Times New Roman" w:cs="Times New Roman"/>
        </w:rPr>
        <w:t>Ардатовского</w:t>
      </w:r>
      <w:proofErr w:type="spellEnd"/>
      <w:r w:rsidRPr="005F3D3D">
        <w:rPr>
          <w:rFonts w:ascii="Times New Roman" w:hAnsi="Times New Roman" w:cs="Times New Roman"/>
        </w:rPr>
        <w:t xml:space="preserve"> муниципального района, согласно </w:t>
      </w:r>
      <w:r w:rsidRPr="005F3D3D">
        <w:rPr>
          <w:rStyle w:val="a5"/>
          <w:rFonts w:ascii="Times New Roman" w:hAnsi="Times New Roman"/>
        </w:rPr>
        <w:t>приложению №1</w:t>
      </w:r>
      <w:r w:rsidRPr="005F3D3D">
        <w:rPr>
          <w:rFonts w:ascii="Times New Roman" w:hAnsi="Times New Roman" w:cs="Times New Roman"/>
        </w:rPr>
        <w:t>;</w:t>
      </w: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5F3D3D">
        <w:rPr>
          <w:rFonts w:ascii="Times New Roman" w:hAnsi="Times New Roman" w:cs="Times New Roman"/>
        </w:rPr>
        <w:t xml:space="preserve">1.2. План мероприятий ("дорожную карту") по реструктуризации просроченной кредиторской задолженности муниципальных учреждений </w:t>
      </w:r>
      <w:proofErr w:type="spellStart"/>
      <w:r w:rsidRPr="005F3D3D">
        <w:rPr>
          <w:rFonts w:ascii="Times New Roman" w:hAnsi="Times New Roman" w:cs="Times New Roman"/>
        </w:rPr>
        <w:t>Ардатовского</w:t>
      </w:r>
      <w:proofErr w:type="spellEnd"/>
      <w:r w:rsidRPr="005F3D3D">
        <w:rPr>
          <w:rFonts w:ascii="Times New Roman" w:hAnsi="Times New Roman" w:cs="Times New Roman"/>
        </w:rPr>
        <w:t xml:space="preserve"> муниципального района, ее переоформлению, формированию системы оперативной отчетности о состоянии кредиторской задолженности на 2024 - 2026 годы, согласно </w:t>
      </w:r>
      <w:proofErr w:type="gramStart"/>
      <w:r w:rsidRPr="005F3D3D">
        <w:rPr>
          <w:rStyle w:val="a5"/>
          <w:rFonts w:ascii="Times New Roman" w:hAnsi="Times New Roman"/>
        </w:rPr>
        <w:t>приложению</w:t>
      </w:r>
      <w:proofErr w:type="gramEnd"/>
      <w:r w:rsidRPr="005F3D3D">
        <w:rPr>
          <w:rStyle w:val="a5"/>
          <w:rFonts w:ascii="Times New Roman" w:hAnsi="Times New Roman"/>
        </w:rPr>
        <w:t xml:space="preserve"> N 2</w:t>
      </w:r>
      <w:r w:rsidRPr="005F3D3D">
        <w:rPr>
          <w:rFonts w:ascii="Times New Roman" w:hAnsi="Times New Roman" w:cs="Times New Roman"/>
        </w:rPr>
        <w:t>.</w:t>
      </w: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2" w:name="sub_2"/>
      <w:r w:rsidRPr="005F3D3D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Заместителя Главы – Начальника Управления финансов администрации </w:t>
      </w:r>
      <w:proofErr w:type="spellStart"/>
      <w:r w:rsidRPr="005F3D3D">
        <w:rPr>
          <w:rFonts w:ascii="Times New Roman" w:hAnsi="Times New Roman" w:cs="Times New Roman"/>
        </w:rPr>
        <w:t>Ардатовского</w:t>
      </w:r>
      <w:proofErr w:type="spellEnd"/>
      <w:r w:rsidRPr="005F3D3D">
        <w:rPr>
          <w:rFonts w:ascii="Times New Roman" w:hAnsi="Times New Roman" w:cs="Times New Roman"/>
        </w:rPr>
        <w:t xml:space="preserve"> муниципального района </w:t>
      </w:r>
      <w:proofErr w:type="spellStart"/>
      <w:r w:rsidRPr="005F3D3D">
        <w:rPr>
          <w:rFonts w:ascii="Times New Roman" w:hAnsi="Times New Roman" w:cs="Times New Roman"/>
        </w:rPr>
        <w:t>Тепайкину</w:t>
      </w:r>
      <w:proofErr w:type="spellEnd"/>
      <w:r w:rsidRPr="005F3D3D">
        <w:rPr>
          <w:rFonts w:ascii="Times New Roman" w:hAnsi="Times New Roman" w:cs="Times New Roman"/>
        </w:rPr>
        <w:t xml:space="preserve"> И.А.</w:t>
      </w: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5F3D3D">
        <w:rPr>
          <w:rFonts w:ascii="Times New Roman" w:hAnsi="Times New Roman" w:cs="Times New Roman"/>
        </w:rPr>
        <w:t>3. Настоящее постановление вступает в силу после официального опубликования.</w:t>
      </w: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bookmarkEnd w:id="2"/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97"/>
        <w:gridCol w:w="3276"/>
      </w:tblGrid>
      <w:tr w:rsidR="001F03B0" w:rsidRPr="005F3D3D" w:rsidTr="00742751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1F03B0" w:rsidRPr="005F3D3D" w:rsidRDefault="001F03B0" w:rsidP="001F03B0">
            <w:pPr>
              <w:pStyle w:val="a8"/>
              <w:ind w:right="-425" w:firstLine="4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F3D3D"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 w:rsidRPr="005F3D3D">
              <w:rPr>
                <w:rFonts w:ascii="Times New Roman" w:hAnsi="Times New Roman" w:cs="Times New Roman"/>
                <w:sz w:val="22"/>
                <w:szCs w:val="22"/>
              </w:rPr>
              <w:t>Ардатовского</w:t>
            </w:r>
            <w:proofErr w:type="spellEnd"/>
          </w:p>
          <w:p w:rsidR="001F03B0" w:rsidRPr="005F3D3D" w:rsidRDefault="001F03B0" w:rsidP="001F03B0">
            <w:pPr>
              <w:pStyle w:val="a8"/>
              <w:ind w:right="-425" w:firstLine="4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F3D3D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1F03B0" w:rsidRPr="005F3D3D" w:rsidRDefault="001F03B0" w:rsidP="001F03B0">
            <w:pPr>
              <w:pStyle w:val="a6"/>
              <w:ind w:right="-425" w:firstLine="426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3B0" w:rsidRPr="005F3D3D" w:rsidRDefault="001F03B0" w:rsidP="001F03B0">
            <w:pPr>
              <w:pStyle w:val="a6"/>
              <w:ind w:right="-425" w:firstLine="42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F3D3D">
              <w:rPr>
                <w:rFonts w:ascii="Times New Roman" w:hAnsi="Times New Roman" w:cs="Times New Roman"/>
                <w:sz w:val="22"/>
                <w:szCs w:val="22"/>
              </w:rPr>
              <w:t>А.Н.Антипов</w:t>
            </w:r>
            <w:proofErr w:type="spellEnd"/>
          </w:p>
        </w:tc>
      </w:tr>
    </w:tbl>
    <w:p w:rsidR="001F03B0" w:rsidRPr="005F3D3D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Default="001F03B0" w:rsidP="001F03B0">
      <w:pPr>
        <w:ind w:right="-425" w:firstLine="426"/>
        <w:jc w:val="right"/>
        <w:rPr>
          <w:rStyle w:val="a4"/>
          <w:rFonts w:ascii="Times New Roman" w:hAnsi="Times New Roman" w:cs="Times New Roman"/>
          <w:b w:val="0"/>
        </w:rPr>
      </w:pPr>
      <w:bookmarkStart w:id="3" w:name="sub_1000"/>
    </w:p>
    <w:p w:rsidR="001F03B0" w:rsidRPr="001F5846" w:rsidRDefault="001F03B0" w:rsidP="001F03B0">
      <w:pPr>
        <w:ind w:right="-425" w:firstLine="426"/>
        <w:jc w:val="right"/>
        <w:rPr>
          <w:rStyle w:val="a4"/>
          <w:rFonts w:ascii="Times New Roman" w:hAnsi="Times New Roman" w:cs="Times New Roman"/>
          <w:b w:val="0"/>
        </w:rPr>
      </w:pPr>
      <w:r w:rsidRPr="001F5846">
        <w:rPr>
          <w:rStyle w:val="a4"/>
          <w:rFonts w:ascii="Times New Roman" w:hAnsi="Times New Roman" w:cs="Times New Roman"/>
          <w:b w:val="0"/>
        </w:rPr>
        <w:t xml:space="preserve">Приложение </w:t>
      </w:r>
      <w:r>
        <w:rPr>
          <w:rStyle w:val="a4"/>
          <w:rFonts w:ascii="Times New Roman" w:hAnsi="Times New Roman" w:cs="Times New Roman"/>
          <w:b w:val="0"/>
        </w:rPr>
        <w:t>№</w:t>
      </w:r>
      <w:r w:rsidRPr="001F5846">
        <w:rPr>
          <w:rStyle w:val="a4"/>
          <w:rFonts w:ascii="Times New Roman" w:hAnsi="Times New Roman" w:cs="Times New Roman"/>
          <w:b w:val="0"/>
        </w:rPr>
        <w:t> 1</w:t>
      </w:r>
      <w:r w:rsidRPr="001F5846">
        <w:rPr>
          <w:rStyle w:val="a4"/>
          <w:rFonts w:ascii="Times New Roman" w:hAnsi="Times New Roman" w:cs="Times New Roman"/>
          <w:b w:val="0"/>
        </w:rPr>
        <w:br/>
        <w:t xml:space="preserve">к </w:t>
      </w:r>
      <w:r w:rsidRPr="001F5846">
        <w:rPr>
          <w:rStyle w:val="a5"/>
          <w:rFonts w:ascii="Times New Roman" w:hAnsi="Times New Roman"/>
        </w:rPr>
        <w:t>постановлению</w:t>
      </w:r>
      <w:r w:rsidRPr="001F5846">
        <w:rPr>
          <w:rStyle w:val="a4"/>
          <w:rFonts w:ascii="Times New Roman" w:hAnsi="Times New Roman" w:cs="Times New Roman"/>
          <w:b w:val="0"/>
        </w:rPr>
        <w:t xml:space="preserve"> администрации</w:t>
      </w:r>
      <w:r w:rsidRPr="001F5846">
        <w:rPr>
          <w:rStyle w:val="a4"/>
          <w:rFonts w:ascii="Times New Roman" w:hAnsi="Times New Roman" w:cs="Times New Roman"/>
          <w:b w:val="0"/>
        </w:rPr>
        <w:br/>
      </w:r>
      <w:proofErr w:type="spellStart"/>
      <w:r w:rsidRPr="001F5846">
        <w:rPr>
          <w:rStyle w:val="a4"/>
          <w:rFonts w:ascii="Times New Roman" w:hAnsi="Times New Roman" w:cs="Times New Roman"/>
          <w:b w:val="0"/>
        </w:rPr>
        <w:t>Ардатовского</w:t>
      </w:r>
      <w:proofErr w:type="spellEnd"/>
      <w:r w:rsidRPr="001F5846">
        <w:rPr>
          <w:rStyle w:val="a4"/>
          <w:rFonts w:ascii="Times New Roman" w:hAnsi="Times New Roman" w:cs="Times New Roman"/>
          <w:b w:val="0"/>
        </w:rPr>
        <w:t xml:space="preserve"> муниципального района</w:t>
      </w:r>
      <w:r w:rsidRPr="001F5846">
        <w:rPr>
          <w:rStyle w:val="a4"/>
          <w:rFonts w:ascii="Times New Roman" w:hAnsi="Times New Roman" w:cs="Times New Roman"/>
          <w:b w:val="0"/>
        </w:rPr>
        <w:br/>
        <w:t>от</w:t>
      </w:r>
      <w:r>
        <w:rPr>
          <w:rStyle w:val="a4"/>
          <w:rFonts w:ascii="Times New Roman" w:hAnsi="Times New Roman" w:cs="Times New Roman"/>
          <w:b w:val="0"/>
        </w:rPr>
        <w:t xml:space="preserve"> «23» июля </w:t>
      </w:r>
      <w:r w:rsidRPr="001F5846">
        <w:rPr>
          <w:rStyle w:val="a4"/>
          <w:rFonts w:ascii="Times New Roman" w:hAnsi="Times New Roman" w:cs="Times New Roman"/>
          <w:b w:val="0"/>
        </w:rPr>
        <w:t xml:space="preserve"> 20</w:t>
      </w:r>
      <w:r>
        <w:rPr>
          <w:rStyle w:val="a4"/>
          <w:rFonts w:ascii="Times New Roman" w:hAnsi="Times New Roman" w:cs="Times New Roman"/>
          <w:b w:val="0"/>
        </w:rPr>
        <w:t>24</w:t>
      </w:r>
      <w:r w:rsidRPr="001F5846">
        <w:rPr>
          <w:rStyle w:val="a4"/>
          <w:rFonts w:ascii="Times New Roman" w:hAnsi="Times New Roman" w:cs="Times New Roman"/>
          <w:b w:val="0"/>
        </w:rPr>
        <w:t xml:space="preserve"> г. </w:t>
      </w:r>
      <w:r>
        <w:rPr>
          <w:rStyle w:val="a4"/>
          <w:rFonts w:ascii="Times New Roman" w:hAnsi="Times New Roman" w:cs="Times New Roman"/>
          <w:b w:val="0"/>
        </w:rPr>
        <w:t>№772</w:t>
      </w:r>
    </w:p>
    <w:bookmarkEnd w:id="3"/>
    <w:p w:rsidR="001F03B0" w:rsidRPr="000C19E0" w:rsidRDefault="001F03B0" w:rsidP="001F03B0">
      <w:pPr>
        <w:ind w:right="-425" w:firstLine="426"/>
      </w:pPr>
    </w:p>
    <w:p w:rsidR="001F03B0" w:rsidRPr="000C19E0" w:rsidRDefault="001F03B0" w:rsidP="001F03B0">
      <w:pPr>
        <w:pStyle w:val="1"/>
        <w:ind w:right="-425" w:firstLine="426"/>
        <w:rPr>
          <w:color w:val="auto"/>
        </w:rPr>
      </w:pPr>
      <w:r w:rsidRPr="000C19E0">
        <w:rPr>
          <w:color w:val="auto"/>
        </w:rPr>
        <w:t>Порядок</w:t>
      </w:r>
      <w:r w:rsidRPr="000C19E0">
        <w:rPr>
          <w:color w:val="auto"/>
        </w:rPr>
        <w:br/>
        <w:t xml:space="preserve">проведения мониторинга и урегулирования просроченной кредиторской задолженности муниципальных учреждений </w:t>
      </w:r>
      <w:proofErr w:type="spellStart"/>
      <w:r w:rsidRPr="000C19E0">
        <w:rPr>
          <w:color w:val="auto"/>
        </w:rPr>
        <w:t>Ардатовского</w:t>
      </w:r>
      <w:proofErr w:type="spellEnd"/>
      <w:r w:rsidRPr="000C19E0">
        <w:rPr>
          <w:color w:val="auto"/>
        </w:rPr>
        <w:t xml:space="preserve"> муниципального района</w:t>
      </w:r>
    </w:p>
    <w:p w:rsidR="001F03B0" w:rsidRPr="000C19E0" w:rsidRDefault="001F03B0" w:rsidP="001F03B0">
      <w:pPr>
        <w:ind w:right="-425" w:firstLine="426"/>
      </w:pPr>
    </w:p>
    <w:p w:rsidR="001F03B0" w:rsidRPr="000C19E0" w:rsidRDefault="001F03B0" w:rsidP="001F03B0">
      <w:pPr>
        <w:pStyle w:val="1"/>
        <w:ind w:right="-425" w:firstLine="426"/>
        <w:rPr>
          <w:color w:val="auto"/>
        </w:rPr>
      </w:pPr>
      <w:bookmarkStart w:id="4" w:name="sub_100"/>
      <w:r w:rsidRPr="000C19E0">
        <w:rPr>
          <w:color w:val="auto"/>
        </w:rPr>
        <w:t>Глава 1. Основные положения, понятия и определения</w:t>
      </w:r>
    </w:p>
    <w:bookmarkEnd w:id="4"/>
    <w:p w:rsidR="001F03B0" w:rsidRPr="000C19E0" w:rsidRDefault="001F03B0" w:rsidP="001F03B0">
      <w:pPr>
        <w:ind w:right="-425" w:firstLine="426"/>
      </w:pP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5" w:name="sub_1001"/>
      <w:r w:rsidRPr="000C19E0">
        <w:t xml:space="preserve">1. </w:t>
      </w:r>
      <w:r w:rsidRPr="004D4D87">
        <w:rPr>
          <w:rFonts w:ascii="Times New Roman" w:hAnsi="Times New Roman" w:cs="Times New Roman"/>
        </w:rPr>
        <w:t xml:space="preserve">Настоящий Порядок проведения мониторинга и урегулирования просроченной кредиторской задолженности муниципальных учреждений </w:t>
      </w:r>
      <w:proofErr w:type="spellStart"/>
      <w:r w:rsidRPr="004D4D87">
        <w:rPr>
          <w:rFonts w:ascii="Times New Roman" w:hAnsi="Times New Roman" w:cs="Times New Roman"/>
        </w:rPr>
        <w:t>Ардатовского</w:t>
      </w:r>
      <w:proofErr w:type="spellEnd"/>
      <w:r w:rsidRPr="004D4D87">
        <w:rPr>
          <w:rFonts w:ascii="Times New Roman" w:hAnsi="Times New Roman" w:cs="Times New Roman"/>
        </w:rPr>
        <w:t xml:space="preserve"> муниципального района (далее - Порядок) разработан в целях предотвращения, снижения и ликвидации просроченной кредиторской задолженности муниципальных учреждений </w:t>
      </w:r>
      <w:proofErr w:type="spellStart"/>
      <w:r w:rsidRPr="004D4D87">
        <w:rPr>
          <w:rFonts w:ascii="Times New Roman" w:hAnsi="Times New Roman" w:cs="Times New Roman"/>
        </w:rPr>
        <w:t>Ардатовского</w:t>
      </w:r>
      <w:proofErr w:type="spellEnd"/>
      <w:r w:rsidRPr="004D4D87">
        <w:rPr>
          <w:rFonts w:ascii="Times New Roman" w:hAnsi="Times New Roman" w:cs="Times New Roman"/>
        </w:rPr>
        <w:t xml:space="preserve"> муниципального района (далее - учреждения), снижения рисков возникновения финансовых потерь и иных, не предусмотренных решением Совета депутатов </w:t>
      </w:r>
      <w:proofErr w:type="spellStart"/>
      <w:r w:rsidRPr="004D4D87">
        <w:rPr>
          <w:rFonts w:ascii="Times New Roman" w:hAnsi="Times New Roman" w:cs="Times New Roman"/>
        </w:rPr>
        <w:t>Ардатовского</w:t>
      </w:r>
      <w:proofErr w:type="spellEnd"/>
      <w:r w:rsidRPr="004D4D87">
        <w:rPr>
          <w:rFonts w:ascii="Times New Roman" w:hAnsi="Times New Roman" w:cs="Times New Roman"/>
        </w:rPr>
        <w:t xml:space="preserve"> муниципального района о бюджете </w:t>
      </w:r>
      <w:proofErr w:type="spellStart"/>
      <w:r w:rsidRPr="004D4D87">
        <w:rPr>
          <w:rFonts w:ascii="Times New Roman" w:hAnsi="Times New Roman" w:cs="Times New Roman"/>
        </w:rPr>
        <w:t>Ардатовского</w:t>
      </w:r>
      <w:proofErr w:type="spellEnd"/>
      <w:r w:rsidRPr="004D4D87">
        <w:rPr>
          <w:rFonts w:ascii="Times New Roman" w:hAnsi="Times New Roman" w:cs="Times New Roman"/>
        </w:rPr>
        <w:t xml:space="preserve"> муниципального района на текущий финансовый год и плановый период обязательств путем создания системы мониторинга и управления просроченной кредиторской задолженностью.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6" w:name="sub_1002"/>
      <w:bookmarkEnd w:id="5"/>
      <w:r w:rsidRPr="004D4D87">
        <w:rPr>
          <w:rFonts w:ascii="Times New Roman" w:hAnsi="Times New Roman" w:cs="Times New Roman"/>
        </w:rPr>
        <w:t>2. Основными целями мониторинга являются:</w:t>
      </w:r>
    </w:p>
    <w:bookmarkEnd w:id="6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>недопущение возникновения просроченной кредиторской задолженности у учреждений;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lastRenderedPageBreak/>
        <w:t>создание условий для оперативной ликвидации просроченной кредиторской задолженности в случае ее возникновения;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 xml:space="preserve">повышение финансовой устойчивости бюджета </w:t>
      </w:r>
      <w:proofErr w:type="spellStart"/>
      <w:r w:rsidRPr="004D4D87">
        <w:rPr>
          <w:rFonts w:ascii="Times New Roman" w:hAnsi="Times New Roman" w:cs="Times New Roman"/>
        </w:rPr>
        <w:t>Ардатовского</w:t>
      </w:r>
      <w:proofErr w:type="spellEnd"/>
      <w:r w:rsidRPr="004D4D87">
        <w:rPr>
          <w:rFonts w:ascii="Times New Roman" w:hAnsi="Times New Roman" w:cs="Times New Roman"/>
        </w:rPr>
        <w:t xml:space="preserve"> муниципального района (далее - районный бюджет) за счет снижения рисков возникновения задолженности у учреждений;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 xml:space="preserve">повышение платежеспособности </w:t>
      </w:r>
      <w:proofErr w:type="spellStart"/>
      <w:r w:rsidRPr="004D4D87">
        <w:rPr>
          <w:rFonts w:ascii="Times New Roman" w:hAnsi="Times New Roman" w:cs="Times New Roman"/>
        </w:rPr>
        <w:t>Ардатовского</w:t>
      </w:r>
      <w:proofErr w:type="spellEnd"/>
      <w:r w:rsidRPr="004D4D87">
        <w:rPr>
          <w:rFonts w:ascii="Times New Roman" w:hAnsi="Times New Roman" w:cs="Times New Roman"/>
        </w:rPr>
        <w:t xml:space="preserve"> муниципального района;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>усиление контроля за использованием бюджетных средств;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>создание условий для оздоровления муниципальных финансов.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7" w:name="sub_1003"/>
      <w:r w:rsidRPr="004D4D87">
        <w:rPr>
          <w:rFonts w:ascii="Times New Roman" w:hAnsi="Times New Roman" w:cs="Times New Roman"/>
        </w:rPr>
        <w:t>3. В настоящем Порядке используются следующие понятия и определения:</w:t>
      </w:r>
    </w:p>
    <w:bookmarkEnd w:id="7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Style w:val="a4"/>
          <w:rFonts w:ascii="Times New Roman" w:hAnsi="Times New Roman" w:cs="Times New Roman"/>
          <w:bCs/>
        </w:rPr>
        <w:t>субъекты бюджетного планирования</w:t>
      </w:r>
      <w:r w:rsidRPr="004D4D87">
        <w:rPr>
          <w:rFonts w:ascii="Times New Roman" w:hAnsi="Times New Roman" w:cs="Times New Roman"/>
        </w:rPr>
        <w:t xml:space="preserve"> - главные распорядители и получатели средств районного бюджета, имеющие право на получение бюджетных средств в соответствии с ведомственной структурой расходов районного бюджета;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Style w:val="a4"/>
          <w:rFonts w:ascii="Times New Roman" w:hAnsi="Times New Roman" w:cs="Times New Roman"/>
          <w:bCs/>
        </w:rPr>
        <w:t>просроченная кредиторская задолженность</w:t>
      </w:r>
      <w:r w:rsidRPr="004D4D87">
        <w:rPr>
          <w:rFonts w:ascii="Times New Roman" w:hAnsi="Times New Roman" w:cs="Times New Roman"/>
        </w:rPr>
        <w:t xml:space="preserve"> - задолженность учреждений по муниципальным контрактам (договорам) с истекшим согласно условиям муниципального контракта (договора) сроком погашения;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Style w:val="a4"/>
          <w:rFonts w:ascii="Times New Roman" w:hAnsi="Times New Roman" w:cs="Times New Roman"/>
          <w:bCs/>
        </w:rPr>
        <w:t>санкционированная просроченная кредиторская задолженность</w:t>
      </w:r>
      <w:r w:rsidRPr="004D4D87">
        <w:rPr>
          <w:rFonts w:ascii="Times New Roman" w:hAnsi="Times New Roman" w:cs="Times New Roman"/>
        </w:rPr>
        <w:t xml:space="preserve"> - задолженность, возникшая в результате сокращения объема бюджетных ассигнований в результате сокращения расходов районного бюджета, недофинансирования или сокращения лимитов бюджетных обязательств в результате блокировки расходов после заключения учреждениями муниципальных контрактов (договоров) на поставку товаров (выполнение работ, оказание услуг);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Style w:val="a4"/>
          <w:rFonts w:ascii="Times New Roman" w:hAnsi="Times New Roman" w:cs="Times New Roman"/>
          <w:bCs/>
        </w:rPr>
        <w:t>несанкционированная просроченная кредиторская задолженность</w:t>
      </w:r>
      <w:r w:rsidRPr="004D4D87">
        <w:rPr>
          <w:rFonts w:ascii="Times New Roman" w:hAnsi="Times New Roman" w:cs="Times New Roman"/>
        </w:rPr>
        <w:t xml:space="preserve"> - задолженность, возникшая в результате принятия учреждениями обязательств, вытекающих из муниципальных контрактов (договоров) на поставку товаров (выполнение работ, оказание услуг), сверх утвержденных им лимитов бюджетных обязательств;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Style w:val="a4"/>
          <w:rFonts w:ascii="Times New Roman" w:hAnsi="Times New Roman" w:cs="Times New Roman"/>
          <w:bCs/>
        </w:rPr>
        <w:t>требующая уточнения просроченная кредиторская задолженность</w:t>
      </w:r>
      <w:r w:rsidRPr="004D4D87">
        <w:rPr>
          <w:rFonts w:ascii="Times New Roman" w:hAnsi="Times New Roman" w:cs="Times New Roman"/>
        </w:rPr>
        <w:t xml:space="preserve"> - задолженность, по которой сроки исковой давности по ее взысканию, определяемые </w:t>
      </w:r>
      <w:r w:rsidRPr="004D4D87">
        <w:rPr>
          <w:rStyle w:val="a5"/>
          <w:rFonts w:ascii="Times New Roman" w:hAnsi="Times New Roman"/>
        </w:rPr>
        <w:t>гражданским законодательством</w:t>
      </w:r>
      <w:r w:rsidRPr="004D4D87">
        <w:rPr>
          <w:rFonts w:ascii="Times New Roman" w:hAnsi="Times New Roman" w:cs="Times New Roman"/>
        </w:rPr>
        <w:t xml:space="preserve"> Российской Федерации, на отчетную дату истекли.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1"/>
        <w:spacing w:after="0"/>
        <w:ind w:right="-425" w:firstLine="426"/>
        <w:jc w:val="both"/>
        <w:rPr>
          <w:rFonts w:ascii="Times New Roman" w:hAnsi="Times New Roman" w:cs="Times New Roman"/>
          <w:color w:val="auto"/>
        </w:rPr>
      </w:pPr>
      <w:bookmarkStart w:id="8" w:name="sub_200"/>
      <w:r w:rsidRPr="004D4D87">
        <w:rPr>
          <w:rFonts w:ascii="Times New Roman" w:hAnsi="Times New Roman" w:cs="Times New Roman"/>
          <w:color w:val="auto"/>
        </w:rPr>
        <w:t>Глава 2. Оперативная отчетность о просроченной кредиторской задолженности</w:t>
      </w:r>
    </w:p>
    <w:bookmarkEnd w:id="8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9" w:name="sub_1004"/>
      <w:r w:rsidRPr="004D4D87">
        <w:rPr>
          <w:rFonts w:ascii="Times New Roman" w:hAnsi="Times New Roman" w:cs="Times New Roman"/>
        </w:rPr>
        <w:t>4. В целях недопущения возникновения просроченной кредиторской задолженности (далее - задолженность) у учреждений главными распорядителями средств районного бюджета (далее - главные распорядители) осуществляется оперативный контроль за состоянием, видами кредиторской задолженности и основными кредиторами подведомственных учреждений.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10" w:name="sub_1005"/>
      <w:bookmarkEnd w:id="9"/>
      <w:r w:rsidRPr="004D4D87">
        <w:rPr>
          <w:rFonts w:ascii="Times New Roman" w:hAnsi="Times New Roman" w:cs="Times New Roman"/>
        </w:rPr>
        <w:t xml:space="preserve">5. Для проведения оперативного контроля учреждения ежемесячно до 3 числа месяца, следующего за отчетным, направляют главному распорядителю сведения о просроченной кредиторской задолженности по </w:t>
      </w:r>
      <w:r w:rsidRPr="004D4D87">
        <w:rPr>
          <w:rStyle w:val="a5"/>
          <w:rFonts w:ascii="Times New Roman" w:hAnsi="Times New Roman"/>
        </w:rPr>
        <w:t>форме 1</w:t>
      </w:r>
      <w:r w:rsidRPr="004D4D87">
        <w:rPr>
          <w:rFonts w:ascii="Times New Roman" w:hAnsi="Times New Roman" w:cs="Times New Roman"/>
        </w:rPr>
        <w:t xml:space="preserve">, содержащейся в </w:t>
      </w:r>
      <w:r w:rsidRPr="004D4D87">
        <w:rPr>
          <w:rStyle w:val="a5"/>
          <w:rFonts w:ascii="Times New Roman" w:hAnsi="Times New Roman"/>
        </w:rPr>
        <w:t>приложении</w:t>
      </w:r>
      <w:r w:rsidRPr="004D4D87">
        <w:rPr>
          <w:rFonts w:ascii="Times New Roman" w:hAnsi="Times New Roman" w:cs="Times New Roman"/>
        </w:rPr>
        <w:t xml:space="preserve"> к настоящему Порядку.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11" w:name="sub_1006"/>
      <w:bookmarkEnd w:id="10"/>
      <w:r w:rsidRPr="004D4D87">
        <w:rPr>
          <w:rFonts w:ascii="Times New Roman" w:hAnsi="Times New Roman" w:cs="Times New Roman"/>
        </w:rPr>
        <w:t>6. Полученные сведения рассматриваются главным распорядителем с целью анализа причин возникновения просроченной кредиторской задолженности и определения основных кредиторов подведомственных учреждений.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12" w:name="sub_1007"/>
      <w:bookmarkEnd w:id="11"/>
      <w:r w:rsidRPr="004D4D87">
        <w:rPr>
          <w:rFonts w:ascii="Times New Roman" w:hAnsi="Times New Roman" w:cs="Times New Roman"/>
        </w:rPr>
        <w:t>7. По результатам анализа главным распорядителем готовятся рекомендации для учреждений в целях урегулирования имеющейся задолженности путем ее списания кредиторами, предоставления рассрочки ее погашения, переноса сроков платежей по муниципальным контрактам (договорам).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13" w:name="sub_1008"/>
      <w:bookmarkEnd w:id="12"/>
      <w:r w:rsidRPr="004D4D87">
        <w:rPr>
          <w:rFonts w:ascii="Times New Roman" w:hAnsi="Times New Roman" w:cs="Times New Roman"/>
        </w:rPr>
        <w:t xml:space="preserve">8. Главные распорядители представляют в Управление финансов администрации </w:t>
      </w:r>
      <w:proofErr w:type="spellStart"/>
      <w:r w:rsidRPr="004D4D87">
        <w:rPr>
          <w:rFonts w:ascii="Times New Roman" w:hAnsi="Times New Roman" w:cs="Times New Roman"/>
        </w:rPr>
        <w:t>Ардатовского</w:t>
      </w:r>
      <w:proofErr w:type="spellEnd"/>
      <w:r w:rsidRPr="004D4D87">
        <w:rPr>
          <w:rFonts w:ascii="Times New Roman" w:hAnsi="Times New Roman" w:cs="Times New Roman"/>
        </w:rPr>
        <w:t xml:space="preserve"> муниципального до 5 числа месяца, следующего за отчетным, отчет по </w:t>
      </w:r>
      <w:hyperlink w:anchor="sub_11100" w:history="1">
        <w:r w:rsidRPr="004D4D87">
          <w:rPr>
            <w:rStyle w:val="a5"/>
            <w:rFonts w:ascii="Times New Roman" w:hAnsi="Times New Roman"/>
          </w:rPr>
          <w:t>форме 1</w:t>
        </w:r>
      </w:hyperlink>
      <w:r w:rsidRPr="004D4D87">
        <w:rPr>
          <w:rFonts w:ascii="Times New Roman" w:hAnsi="Times New Roman" w:cs="Times New Roman"/>
        </w:rPr>
        <w:t xml:space="preserve">, содержащейся в </w:t>
      </w:r>
      <w:hyperlink w:anchor="sub_1100" w:history="1">
        <w:r w:rsidRPr="004D4D87">
          <w:rPr>
            <w:rStyle w:val="a5"/>
            <w:rFonts w:ascii="Times New Roman" w:hAnsi="Times New Roman"/>
          </w:rPr>
          <w:t>приложении</w:t>
        </w:r>
      </w:hyperlink>
      <w:r w:rsidRPr="004D4D87">
        <w:rPr>
          <w:rFonts w:ascii="Times New Roman" w:hAnsi="Times New Roman" w:cs="Times New Roman"/>
        </w:rPr>
        <w:t xml:space="preserve"> к настоящему Порядку, в разрезе учреждений.</w:t>
      </w:r>
    </w:p>
    <w:bookmarkEnd w:id="13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1"/>
        <w:spacing w:after="0"/>
        <w:ind w:right="-425" w:firstLine="426"/>
        <w:jc w:val="both"/>
        <w:rPr>
          <w:rFonts w:ascii="Times New Roman" w:hAnsi="Times New Roman" w:cs="Times New Roman"/>
          <w:color w:val="auto"/>
        </w:rPr>
      </w:pPr>
      <w:bookmarkStart w:id="14" w:name="sub_300"/>
      <w:r w:rsidRPr="004D4D87">
        <w:rPr>
          <w:rFonts w:ascii="Times New Roman" w:hAnsi="Times New Roman" w:cs="Times New Roman"/>
          <w:color w:val="auto"/>
        </w:rPr>
        <w:t>Глава 3. Инвентаризация просроченной кредиторской задолженности</w:t>
      </w:r>
    </w:p>
    <w:bookmarkEnd w:id="14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15" w:name="sub_1009"/>
      <w:r w:rsidRPr="004D4D87">
        <w:rPr>
          <w:rFonts w:ascii="Times New Roman" w:hAnsi="Times New Roman" w:cs="Times New Roman"/>
        </w:rPr>
        <w:t>9. Инвентаризация задолженности проводится учреждениями ежеквартально.</w:t>
      </w:r>
    </w:p>
    <w:bookmarkEnd w:id="15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 xml:space="preserve">Результаты инвентаризации представляются главному распорядителю ежеквартально по </w:t>
      </w:r>
      <w:r w:rsidRPr="004D4D87">
        <w:rPr>
          <w:rStyle w:val="a5"/>
          <w:rFonts w:ascii="Times New Roman" w:hAnsi="Times New Roman"/>
        </w:rPr>
        <w:t>форме 2</w:t>
      </w:r>
      <w:r w:rsidRPr="004D4D87">
        <w:rPr>
          <w:rFonts w:ascii="Times New Roman" w:hAnsi="Times New Roman" w:cs="Times New Roman"/>
        </w:rPr>
        <w:t xml:space="preserve">, содержащейся в </w:t>
      </w:r>
      <w:r w:rsidRPr="004D4D87">
        <w:rPr>
          <w:rStyle w:val="a5"/>
          <w:rFonts w:ascii="Times New Roman" w:hAnsi="Times New Roman"/>
        </w:rPr>
        <w:t>приложении</w:t>
      </w:r>
      <w:r w:rsidRPr="004D4D87">
        <w:rPr>
          <w:rFonts w:ascii="Times New Roman" w:hAnsi="Times New Roman" w:cs="Times New Roman"/>
        </w:rPr>
        <w:t xml:space="preserve"> к настоящему Порядку, до 15 числа месяца, следующего за отчетным кварталом.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16" w:name="sub_1010"/>
      <w:r w:rsidRPr="004D4D87">
        <w:rPr>
          <w:rFonts w:ascii="Times New Roman" w:hAnsi="Times New Roman" w:cs="Times New Roman"/>
        </w:rPr>
        <w:t>10. В объем просроченной задолженности включается основная сумма задолженности по муниципальному контракту (договору) и штрафные санкции, предъявленные учреждению за несвоевременную оплату поставленных товаров (выполненных работ, оказанных услуг) в соответствии с условиями муниципальных контрактов (договоров).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17" w:name="sub_1011"/>
      <w:bookmarkEnd w:id="16"/>
      <w:r w:rsidRPr="004D4D87">
        <w:rPr>
          <w:rFonts w:ascii="Times New Roman" w:hAnsi="Times New Roman" w:cs="Times New Roman"/>
        </w:rPr>
        <w:t xml:space="preserve">11. Сведения, отраженные в </w:t>
      </w:r>
      <w:r w:rsidRPr="004D4D87">
        <w:rPr>
          <w:rStyle w:val="a5"/>
          <w:rFonts w:ascii="Times New Roman" w:hAnsi="Times New Roman"/>
        </w:rPr>
        <w:t>форме 2</w:t>
      </w:r>
      <w:r w:rsidRPr="004D4D87">
        <w:rPr>
          <w:rFonts w:ascii="Times New Roman" w:hAnsi="Times New Roman" w:cs="Times New Roman"/>
        </w:rPr>
        <w:t xml:space="preserve">, содержащейся в </w:t>
      </w:r>
      <w:r w:rsidRPr="004D4D87">
        <w:rPr>
          <w:rStyle w:val="a5"/>
          <w:rFonts w:ascii="Times New Roman" w:hAnsi="Times New Roman"/>
        </w:rPr>
        <w:t>приложении</w:t>
      </w:r>
      <w:r w:rsidRPr="004D4D87">
        <w:rPr>
          <w:rFonts w:ascii="Times New Roman" w:hAnsi="Times New Roman" w:cs="Times New Roman"/>
        </w:rPr>
        <w:t xml:space="preserve"> к настоящему Порядку, должны быть подтверждены документально. Для этого учреждения формируют по каждому муниципальному контракту </w:t>
      </w:r>
      <w:r w:rsidRPr="004D4D87">
        <w:rPr>
          <w:rFonts w:ascii="Times New Roman" w:hAnsi="Times New Roman" w:cs="Times New Roman"/>
        </w:rPr>
        <w:lastRenderedPageBreak/>
        <w:t>(договору), по которому имеется просроченная кредиторская задолженность, пакет документов, включающий в себя:</w:t>
      </w:r>
    </w:p>
    <w:bookmarkEnd w:id="17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 xml:space="preserve">1) письмо о представлении информации с указанием кода </w:t>
      </w:r>
      <w:r w:rsidRPr="004D4D87">
        <w:rPr>
          <w:rStyle w:val="a5"/>
          <w:rFonts w:ascii="Times New Roman" w:hAnsi="Times New Roman"/>
        </w:rPr>
        <w:t>бюджетной классификации</w:t>
      </w:r>
      <w:r w:rsidRPr="004D4D87">
        <w:rPr>
          <w:rFonts w:ascii="Times New Roman" w:hAnsi="Times New Roman" w:cs="Times New Roman"/>
        </w:rPr>
        <w:t xml:space="preserve"> Российской Федерации, по которому учитывается задолженность;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 xml:space="preserve">2) копию акта сверки просроченной кредиторской задолженности в рамках муниципального контракта (договора), составленного в соответствии с </w:t>
      </w:r>
      <w:r w:rsidRPr="004D4D87">
        <w:rPr>
          <w:rStyle w:val="a5"/>
          <w:rFonts w:ascii="Times New Roman" w:hAnsi="Times New Roman"/>
        </w:rPr>
        <w:t>Методическими указаниями</w:t>
      </w:r>
      <w:r w:rsidRPr="004D4D87">
        <w:rPr>
          <w:rFonts w:ascii="Times New Roman" w:hAnsi="Times New Roman" w:cs="Times New Roman"/>
        </w:rPr>
        <w:t xml:space="preserve"> по инвентаризации имущества и финансовых обязательств, утвержденными </w:t>
      </w:r>
      <w:r w:rsidRPr="004D4D87">
        <w:rPr>
          <w:rStyle w:val="a5"/>
          <w:rFonts w:ascii="Times New Roman" w:hAnsi="Times New Roman"/>
        </w:rPr>
        <w:t>приказом</w:t>
      </w:r>
      <w:r w:rsidRPr="004D4D87">
        <w:rPr>
          <w:rFonts w:ascii="Times New Roman" w:hAnsi="Times New Roman" w:cs="Times New Roman"/>
        </w:rPr>
        <w:t xml:space="preserve"> Министерства финансов Российской Федерации от 13 июня 1995 г. N 49 "Об утверждении Методических указаний по инвентаризации имущества и финансовых обязательств";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>3) копию заключенного муниципального контракта (договора) на поставку товаров (выполнение работ, оказание услуг).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18" w:name="sub_1012"/>
      <w:r w:rsidRPr="004D4D87">
        <w:rPr>
          <w:rFonts w:ascii="Times New Roman" w:hAnsi="Times New Roman" w:cs="Times New Roman"/>
        </w:rPr>
        <w:t>12. В случае возникновения задолженности по оплате труда, начислениям на оплату труда учреждением главному распорядителю предоставляется информация с указанием объемов требуемых расходов, бюджетных ассигнований и лимитов бюджетных обязательств с обоснованием причин возникновения задолженности.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19" w:name="sub_1013"/>
      <w:bookmarkEnd w:id="18"/>
      <w:r w:rsidRPr="004D4D87">
        <w:rPr>
          <w:rFonts w:ascii="Times New Roman" w:hAnsi="Times New Roman" w:cs="Times New Roman"/>
        </w:rPr>
        <w:t>13. При необходимости главный распорядитель имеет право запросить копии товарно-транспортных накладных, копии актов приемки товаров, работ и услуг, подписанных сторонами государственного контракта (договора).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20" w:name="sub_1014"/>
      <w:bookmarkEnd w:id="19"/>
      <w:r w:rsidRPr="004D4D87">
        <w:rPr>
          <w:rFonts w:ascii="Times New Roman" w:hAnsi="Times New Roman" w:cs="Times New Roman"/>
        </w:rPr>
        <w:t>14. Общая сумма задолженности по всем представленным документам должна соответствовать сумме задолженности, отраженной в бухгалтерской отчетности учреждения на отчетную дату.</w:t>
      </w:r>
    </w:p>
    <w:bookmarkEnd w:id="20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1"/>
        <w:spacing w:after="0"/>
        <w:ind w:right="-425" w:firstLine="426"/>
        <w:jc w:val="both"/>
        <w:rPr>
          <w:rFonts w:ascii="Times New Roman" w:hAnsi="Times New Roman" w:cs="Times New Roman"/>
          <w:color w:val="auto"/>
        </w:rPr>
      </w:pPr>
      <w:bookmarkStart w:id="21" w:name="sub_400"/>
      <w:r w:rsidRPr="004D4D87">
        <w:rPr>
          <w:rFonts w:ascii="Times New Roman" w:hAnsi="Times New Roman" w:cs="Times New Roman"/>
          <w:color w:val="auto"/>
        </w:rPr>
        <w:t>Глава 4. Проверка просроченной кредиторской задолженности</w:t>
      </w:r>
    </w:p>
    <w:bookmarkEnd w:id="21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22" w:name="sub_1015"/>
      <w:r w:rsidRPr="004D4D87">
        <w:rPr>
          <w:rFonts w:ascii="Times New Roman" w:hAnsi="Times New Roman" w:cs="Times New Roman"/>
        </w:rPr>
        <w:t>15. Главные распорядители осуществляют проверку представленных подведомственными учреждениями документов на предмет обоснованности возникновения задолженности и достоверности отражения ее в отчетности.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23" w:name="sub_1016"/>
      <w:bookmarkEnd w:id="22"/>
      <w:r w:rsidRPr="004D4D87">
        <w:rPr>
          <w:rFonts w:ascii="Times New Roman" w:hAnsi="Times New Roman" w:cs="Times New Roman"/>
        </w:rPr>
        <w:t>16. Главный распорядитель до 20 числа месяца, следующего за отчетным кварталом, рассматривает представленную информацию и возвращает пакет документов на доработку с указанием причин в случаях:</w:t>
      </w:r>
    </w:p>
    <w:bookmarkEnd w:id="23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>1) несоответствия общей суммы задолженности по всем представленным документам сумме задолженности, отраженной в бухгалтерской отчетности учреждения на отчетную дату;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>2) представления пакета документов не в полном объеме.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24" w:name="sub_1017"/>
      <w:r w:rsidRPr="004D4D87">
        <w:rPr>
          <w:rFonts w:ascii="Times New Roman" w:hAnsi="Times New Roman" w:cs="Times New Roman"/>
        </w:rPr>
        <w:t>17. Учреждения после устранения замечаний повторно представляют документы главному распорядителю до 25 числа месяца, следующего за отчетным кварталом.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25" w:name="sub_1018"/>
      <w:bookmarkEnd w:id="24"/>
      <w:r w:rsidRPr="004D4D87">
        <w:rPr>
          <w:rFonts w:ascii="Times New Roman" w:hAnsi="Times New Roman" w:cs="Times New Roman"/>
        </w:rPr>
        <w:t>18. По результатам проверки задолженность признается:</w:t>
      </w:r>
    </w:p>
    <w:bookmarkEnd w:id="25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>1) санкционированной;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>2) несанкционированной;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r w:rsidRPr="004D4D87">
        <w:rPr>
          <w:rFonts w:ascii="Times New Roman" w:hAnsi="Times New Roman" w:cs="Times New Roman"/>
        </w:rPr>
        <w:t>3) требующей уточнения.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26" w:name="sub_1019"/>
      <w:r w:rsidRPr="004D4D87">
        <w:rPr>
          <w:rFonts w:ascii="Times New Roman" w:hAnsi="Times New Roman" w:cs="Times New Roman"/>
        </w:rPr>
        <w:t>19. О принятом по результатам проверки решении на представленном пакете документов главным распорядителем делается отметка с указанием даты проверки.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27" w:name="sub_1020"/>
      <w:bookmarkEnd w:id="26"/>
      <w:r w:rsidRPr="004D4D87">
        <w:rPr>
          <w:rFonts w:ascii="Times New Roman" w:hAnsi="Times New Roman" w:cs="Times New Roman"/>
        </w:rPr>
        <w:t>20. По итогам проведения проверки задолженности главный распорядитель до 30 числа месяца, следующего за отчетным кварталом, для каждого подведомственного учреждения готовит предложения в письменном виде о мерах, направленных на снижение или ликвидацию задолженности.</w:t>
      </w:r>
    </w:p>
    <w:bookmarkEnd w:id="27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1"/>
        <w:spacing w:after="0"/>
        <w:ind w:right="-425" w:firstLine="426"/>
        <w:jc w:val="both"/>
        <w:rPr>
          <w:rFonts w:ascii="Times New Roman" w:hAnsi="Times New Roman" w:cs="Times New Roman"/>
          <w:color w:val="auto"/>
        </w:rPr>
      </w:pPr>
      <w:bookmarkStart w:id="28" w:name="sub_500"/>
      <w:r w:rsidRPr="004D4D87">
        <w:rPr>
          <w:rFonts w:ascii="Times New Roman" w:hAnsi="Times New Roman" w:cs="Times New Roman"/>
          <w:color w:val="auto"/>
        </w:rPr>
        <w:t>Глав 5. Учет просроченной кредиторской задолженности</w:t>
      </w:r>
    </w:p>
    <w:bookmarkEnd w:id="28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29" w:name="sub_1021"/>
      <w:r w:rsidRPr="004D4D87">
        <w:rPr>
          <w:rFonts w:ascii="Times New Roman" w:hAnsi="Times New Roman" w:cs="Times New Roman"/>
        </w:rPr>
        <w:t xml:space="preserve">21. Главные распорядители до 30 числа месяца, следующего за отчетным кварталом, представляют в Управление финансов администрации </w:t>
      </w:r>
      <w:proofErr w:type="spellStart"/>
      <w:r w:rsidRPr="004D4D87">
        <w:rPr>
          <w:rFonts w:ascii="Times New Roman" w:hAnsi="Times New Roman" w:cs="Times New Roman"/>
        </w:rPr>
        <w:t>Ардатовского</w:t>
      </w:r>
      <w:proofErr w:type="spellEnd"/>
      <w:r w:rsidRPr="004D4D87">
        <w:rPr>
          <w:rFonts w:ascii="Times New Roman" w:hAnsi="Times New Roman" w:cs="Times New Roman"/>
        </w:rPr>
        <w:t xml:space="preserve"> муниципального района сведения о задолженности, прошедшей процедуру проверки, в разрезе подведомственных учреждений.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30" w:name="sub_1022"/>
      <w:bookmarkEnd w:id="29"/>
      <w:r w:rsidRPr="004D4D87">
        <w:rPr>
          <w:rFonts w:ascii="Times New Roman" w:hAnsi="Times New Roman" w:cs="Times New Roman"/>
        </w:rPr>
        <w:t>22. Общая сумма задолженности должна соответствовать сумме задолженности, отраженной в бухгалтерской отчетности главного распорядителя на отчетную дату.</w:t>
      </w:r>
    </w:p>
    <w:bookmarkEnd w:id="30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1"/>
        <w:spacing w:after="0"/>
        <w:ind w:right="-425" w:firstLine="426"/>
        <w:jc w:val="both"/>
        <w:rPr>
          <w:rFonts w:ascii="Times New Roman" w:hAnsi="Times New Roman" w:cs="Times New Roman"/>
          <w:color w:val="auto"/>
        </w:rPr>
      </w:pPr>
      <w:bookmarkStart w:id="31" w:name="sub_600"/>
      <w:r w:rsidRPr="004D4D87">
        <w:rPr>
          <w:rFonts w:ascii="Times New Roman" w:hAnsi="Times New Roman" w:cs="Times New Roman"/>
          <w:color w:val="auto"/>
        </w:rPr>
        <w:t>Глава 6. Мероприятия по сокращению, ликвидации и реструктуризации просроченной кредиторской задолженности, ответственность за возникновение несанкционированной просроченной кредиторской задолженности и невыполнение мероприятий по ее сокращению или ликвидации</w:t>
      </w:r>
    </w:p>
    <w:bookmarkEnd w:id="31"/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32" w:name="sub_1023"/>
      <w:r w:rsidRPr="004D4D87">
        <w:rPr>
          <w:rFonts w:ascii="Times New Roman" w:hAnsi="Times New Roman" w:cs="Times New Roman"/>
        </w:rPr>
        <w:t>23. Главный распорядитель при планировании расходов районного бюджета учитывает обязательства по заключенным соглашениям, исходя из возможностей доходной базы районного бюджета.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33" w:name="sub_1024"/>
      <w:bookmarkEnd w:id="32"/>
      <w:r w:rsidRPr="004D4D87">
        <w:rPr>
          <w:rFonts w:ascii="Times New Roman" w:hAnsi="Times New Roman" w:cs="Times New Roman"/>
        </w:rPr>
        <w:lastRenderedPageBreak/>
        <w:t>24. Санкционированная задолженность принимается к погашению за счет ассигнований, предусмотренных учреждению на очередной финансовый год.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34" w:name="sub_1025"/>
      <w:bookmarkEnd w:id="33"/>
      <w:r w:rsidRPr="004D4D87">
        <w:rPr>
          <w:rFonts w:ascii="Times New Roman" w:hAnsi="Times New Roman" w:cs="Times New Roman"/>
        </w:rPr>
        <w:t>25. Погашение несанкционированной задолженности производится за счет доходов учреждения от приносящей доход деятельности, остатков средств, возникших в конце финансового года в результате экономии бюджетных средств в установленном законодательством порядке.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35" w:name="sub_1026"/>
      <w:bookmarkEnd w:id="34"/>
      <w:r w:rsidRPr="004D4D87">
        <w:rPr>
          <w:rFonts w:ascii="Times New Roman" w:hAnsi="Times New Roman" w:cs="Times New Roman"/>
        </w:rPr>
        <w:t>26. Задолженность, требующая уточнения, подлежит в установленном порядке списанию в случае истечения сроков исковой давности, определенных гражданским законодательством Российской Федерации.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36" w:name="sub_1027"/>
      <w:bookmarkEnd w:id="35"/>
      <w:r w:rsidRPr="004D4D87">
        <w:rPr>
          <w:rFonts w:ascii="Times New Roman" w:hAnsi="Times New Roman" w:cs="Times New Roman"/>
        </w:rPr>
        <w:t xml:space="preserve">27. В отношении задолженности, срок погашения которой составляет более одного года, но не превышает срока исковой давности, определенного законодательством Российской Федерации, учреждения принимают меры к заключению с кредитором соглашения о реструктуризации просроченной кредиторской задолженности (далее - Соглашение) по примерной </w:t>
      </w:r>
      <w:r w:rsidRPr="004D4D87">
        <w:rPr>
          <w:rStyle w:val="a5"/>
          <w:rFonts w:ascii="Times New Roman" w:hAnsi="Times New Roman"/>
        </w:rPr>
        <w:t>форме 3</w:t>
      </w:r>
      <w:r w:rsidRPr="004D4D87">
        <w:rPr>
          <w:rFonts w:ascii="Times New Roman" w:hAnsi="Times New Roman" w:cs="Times New Roman"/>
        </w:rPr>
        <w:t xml:space="preserve">, содержащейся в </w:t>
      </w:r>
      <w:r w:rsidRPr="004D4D87">
        <w:rPr>
          <w:rStyle w:val="a5"/>
          <w:rFonts w:ascii="Times New Roman" w:hAnsi="Times New Roman"/>
        </w:rPr>
        <w:t>приложении</w:t>
      </w:r>
      <w:r w:rsidRPr="004D4D87">
        <w:rPr>
          <w:rFonts w:ascii="Times New Roman" w:hAnsi="Times New Roman" w:cs="Times New Roman"/>
        </w:rPr>
        <w:t xml:space="preserve"> к настоящему Порядку, с оформлением графика погашения задолженности.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37" w:name="sub_1028"/>
      <w:bookmarkEnd w:id="36"/>
      <w:r w:rsidRPr="004D4D87">
        <w:rPr>
          <w:rFonts w:ascii="Times New Roman" w:hAnsi="Times New Roman" w:cs="Times New Roman"/>
        </w:rPr>
        <w:t>28. О принятых мерах одновременно с представлением пакета документов по инвентаризации задолженности текущего квартала учреждения сообщают главным распорядителям.</w:t>
      </w:r>
    </w:p>
    <w:p w:rsidR="001F03B0" w:rsidRPr="004D4D87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38" w:name="sub_1029"/>
      <w:bookmarkEnd w:id="37"/>
      <w:r w:rsidRPr="004D4D87">
        <w:rPr>
          <w:rFonts w:ascii="Times New Roman" w:hAnsi="Times New Roman" w:cs="Times New Roman"/>
        </w:rPr>
        <w:t>29. В случае если кредитор отказался от реструктуризации задолженности, учреждения запрашивают письменное уведомление об их отказе от реструктуризации.</w:t>
      </w:r>
    </w:p>
    <w:p w:rsidR="001F03B0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  <w:bookmarkStart w:id="39" w:name="sub_1030"/>
      <w:bookmarkEnd w:id="38"/>
      <w:r w:rsidRPr="004D4D87">
        <w:rPr>
          <w:rFonts w:ascii="Times New Roman" w:hAnsi="Times New Roman" w:cs="Times New Roman"/>
        </w:rPr>
        <w:t>30. Руководители учреждений несут ответственность за возникшую несанкционированную просроченную кредиторскую задолженность и невыполнение мероприятий по сокращению или ликвидации просроченной кредиторской задолженности в соответствии с действующим законодательством.</w:t>
      </w:r>
    </w:p>
    <w:p w:rsidR="001F03B0" w:rsidRDefault="001F03B0" w:rsidP="001F03B0">
      <w:pPr>
        <w:spacing w:after="0" w:line="240" w:lineRule="auto"/>
        <w:ind w:right="-425" w:firstLine="426"/>
        <w:jc w:val="both"/>
        <w:rPr>
          <w:rFonts w:ascii="Times New Roman" w:hAnsi="Times New Roman" w:cs="Times New Roman"/>
        </w:rPr>
      </w:pPr>
    </w:p>
    <w:bookmarkEnd w:id="39"/>
    <w:p w:rsidR="001F03B0" w:rsidRPr="000C19E0" w:rsidRDefault="001F03B0" w:rsidP="001F03B0">
      <w:pPr>
        <w:ind w:right="-425" w:firstLine="426"/>
      </w:pPr>
    </w:p>
    <w:p w:rsidR="001F03B0" w:rsidRPr="004B7CA9" w:rsidRDefault="001F03B0" w:rsidP="001F03B0">
      <w:pPr>
        <w:jc w:val="right"/>
        <w:rPr>
          <w:rStyle w:val="a4"/>
          <w:rFonts w:ascii="Times New Roman" w:hAnsi="Times New Roman" w:cs="Times New Roman"/>
          <w:b w:val="0"/>
        </w:rPr>
      </w:pPr>
      <w:bookmarkStart w:id="40" w:name="sub_1100"/>
      <w:r w:rsidRPr="004B7CA9">
        <w:rPr>
          <w:rStyle w:val="a4"/>
          <w:rFonts w:ascii="Times New Roman" w:hAnsi="Times New Roman" w:cs="Times New Roman"/>
          <w:b w:val="0"/>
        </w:rPr>
        <w:t>Приложение</w:t>
      </w:r>
      <w:r w:rsidRPr="004B7CA9">
        <w:rPr>
          <w:rStyle w:val="a4"/>
          <w:rFonts w:ascii="Times New Roman" w:hAnsi="Times New Roman" w:cs="Times New Roman"/>
          <w:b w:val="0"/>
        </w:rPr>
        <w:br/>
        <w:t xml:space="preserve">к </w:t>
      </w:r>
      <w:r w:rsidRPr="004B7CA9">
        <w:rPr>
          <w:rStyle w:val="a5"/>
          <w:rFonts w:ascii="Times New Roman" w:hAnsi="Times New Roman"/>
        </w:rPr>
        <w:t>Порядку</w:t>
      </w:r>
      <w:r w:rsidRPr="004B7CA9">
        <w:rPr>
          <w:rStyle w:val="a4"/>
          <w:rFonts w:ascii="Times New Roman" w:hAnsi="Times New Roman" w:cs="Times New Roman"/>
          <w:b w:val="0"/>
        </w:rPr>
        <w:t xml:space="preserve"> проведения мониторинга и</w:t>
      </w:r>
      <w:r w:rsidRPr="004B7CA9">
        <w:rPr>
          <w:rStyle w:val="a4"/>
          <w:rFonts w:ascii="Times New Roman" w:hAnsi="Times New Roman" w:cs="Times New Roman"/>
          <w:b w:val="0"/>
        </w:rPr>
        <w:br/>
        <w:t>урегулирования просроченной кредиторской</w:t>
      </w:r>
      <w:r w:rsidRPr="004B7CA9">
        <w:rPr>
          <w:rStyle w:val="a4"/>
          <w:rFonts w:ascii="Times New Roman" w:hAnsi="Times New Roman" w:cs="Times New Roman"/>
          <w:b w:val="0"/>
        </w:rPr>
        <w:br/>
        <w:t>задолженности муниципальных учреждений</w:t>
      </w:r>
      <w:r w:rsidRPr="004B7CA9">
        <w:rPr>
          <w:rStyle w:val="a4"/>
          <w:rFonts w:ascii="Times New Roman" w:hAnsi="Times New Roman" w:cs="Times New Roman"/>
          <w:b w:val="0"/>
        </w:rPr>
        <w:br/>
      </w:r>
      <w:proofErr w:type="spellStart"/>
      <w:r w:rsidRPr="004B7CA9">
        <w:rPr>
          <w:rStyle w:val="a4"/>
          <w:rFonts w:ascii="Times New Roman" w:hAnsi="Times New Roman" w:cs="Times New Roman"/>
          <w:b w:val="0"/>
        </w:rPr>
        <w:t>Ардатовского</w:t>
      </w:r>
      <w:proofErr w:type="spellEnd"/>
      <w:r w:rsidRPr="004B7CA9">
        <w:rPr>
          <w:rStyle w:val="a4"/>
          <w:rFonts w:ascii="Times New Roman" w:hAnsi="Times New Roman" w:cs="Times New Roman"/>
          <w:b w:val="0"/>
        </w:rPr>
        <w:t xml:space="preserve"> муниципального района</w:t>
      </w:r>
    </w:p>
    <w:bookmarkEnd w:id="40"/>
    <w:p w:rsidR="001F03B0" w:rsidRPr="004B7CA9" w:rsidRDefault="001F03B0" w:rsidP="001F03B0">
      <w:pPr>
        <w:rPr>
          <w:rFonts w:ascii="Times New Roman" w:hAnsi="Times New Roman" w:cs="Times New Roman"/>
        </w:rPr>
      </w:pPr>
    </w:p>
    <w:p w:rsidR="001F03B0" w:rsidRPr="001F5846" w:rsidRDefault="001F03B0" w:rsidP="001F03B0">
      <w:pPr>
        <w:jc w:val="right"/>
        <w:rPr>
          <w:rStyle w:val="a4"/>
          <w:rFonts w:ascii="Times New Roman" w:hAnsi="Times New Roman" w:cs="Times New Roman"/>
          <w:bCs/>
        </w:rPr>
      </w:pPr>
      <w:bookmarkStart w:id="41" w:name="sub_11100"/>
      <w:r w:rsidRPr="001F5846">
        <w:rPr>
          <w:rStyle w:val="a4"/>
          <w:rFonts w:ascii="Times New Roman" w:hAnsi="Times New Roman" w:cs="Times New Roman"/>
          <w:bCs/>
        </w:rPr>
        <w:t>Форма 1</w:t>
      </w:r>
    </w:p>
    <w:bookmarkEnd w:id="41"/>
    <w:p w:rsidR="001F03B0" w:rsidRPr="001F5846" w:rsidRDefault="001F03B0" w:rsidP="001F03B0">
      <w:pPr>
        <w:rPr>
          <w:rFonts w:ascii="Times New Roman" w:hAnsi="Times New Roman" w:cs="Times New Roman"/>
        </w:rPr>
      </w:pPr>
    </w:p>
    <w:p w:rsidR="001F03B0" w:rsidRPr="001F5846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1F5846">
        <w:rPr>
          <w:rStyle w:val="a4"/>
          <w:rFonts w:ascii="Times New Roman" w:hAnsi="Times New Roman" w:cs="Times New Roman"/>
          <w:bCs/>
          <w:sz w:val="22"/>
          <w:szCs w:val="22"/>
        </w:rPr>
        <w:t>Сведения</w:t>
      </w:r>
    </w:p>
    <w:p w:rsidR="001F03B0" w:rsidRPr="001F5846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1F5846">
        <w:rPr>
          <w:rStyle w:val="a4"/>
          <w:rFonts w:ascii="Times New Roman" w:hAnsi="Times New Roman" w:cs="Times New Roman"/>
          <w:bCs/>
          <w:sz w:val="22"/>
          <w:szCs w:val="22"/>
        </w:rPr>
        <w:t>о просроченной кредиторской задолженности</w:t>
      </w:r>
    </w:p>
    <w:p w:rsidR="001F03B0" w:rsidRPr="001F5846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1F5846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</w:p>
    <w:p w:rsidR="001F03B0" w:rsidRPr="001F5846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1F5846">
        <w:rPr>
          <w:rFonts w:ascii="Times New Roman" w:hAnsi="Times New Roman" w:cs="Times New Roman"/>
          <w:sz w:val="22"/>
          <w:szCs w:val="22"/>
        </w:rPr>
        <w:t xml:space="preserve">(наименование муниципального учреждения </w:t>
      </w:r>
      <w:proofErr w:type="spellStart"/>
      <w:r w:rsidRPr="001F5846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</w:p>
    <w:p w:rsidR="001F03B0" w:rsidRPr="001F5846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1F5846">
        <w:rPr>
          <w:rFonts w:ascii="Times New Roman" w:hAnsi="Times New Roman" w:cs="Times New Roman"/>
          <w:sz w:val="22"/>
          <w:szCs w:val="22"/>
        </w:rPr>
        <w:t>муниципального района)</w:t>
      </w:r>
    </w:p>
    <w:p w:rsidR="001F03B0" w:rsidRPr="000C19E0" w:rsidRDefault="001F03B0" w:rsidP="001F03B0">
      <w:pPr>
        <w:pStyle w:val="a7"/>
        <w:jc w:val="center"/>
        <w:rPr>
          <w:sz w:val="22"/>
          <w:szCs w:val="22"/>
        </w:rPr>
      </w:pPr>
      <w:r w:rsidRPr="000C19E0">
        <w:rPr>
          <w:sz w:val="22"/>
          <w:szCs w:val="22"/>
        </w:rPr>
        <w:t>по состоянию на 1 ________ ____ г.</w:t>
      </w:r>
    </w:p>
    <w:p w:rsidR="001F03B0" w:rsidRPr="000C19E0" w:rsidRDefault="001F03B0" w:rsidP="001F03B0"/>
    <w:tbl>
      <w:tblPr>
        <w:tblW w:w="1019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1417"/>
        <w:gridCol w:w="1843"/>
        <w:gridCol w:w="1843"/>
        <w:gridCol w:w="1403"/>
        <w:gridCol w:w="1704"/>
      </w:tblGrid>
      <w:tr w:rsidR="001F03B0" w:rsidRPr="000C19E0" w:rsidTr="00742751"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 xml:space="preserve">Объем просроченной кредиторской задолженности по данным муниципального учреждения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 (в 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Классификация операций сектора государственного 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Дата возникновения просроченной кредиторской задолженности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Предмет просроченной кредиторской задолженности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Наименование кредитора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Причина возникновения просроченной задолженности</w:t>
            </w:r>
          </w:p>
        </w:tc>
      </w:tr>
      <w:tr w:rsidR="001F03B0" w:rsidRPr="000C19E0" w:rsidTr="00742751"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</w:tr>
      <w:tr w:rsidR="001F03B0" w:rsidRPr="000C19E0" w:rsidTr="00742751"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Итого: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</w:tr>
    </w:tbl>
    <w:p w:rsidR="001F03B0" w:rsidRPr="004D4D87" w:rsidRDefault="001F03B0" w:rsidP="001F03B0">
      <w:pPr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Руководитель учреждения</w:t>
      </w: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______________________ ______________________</w:t>
      </w: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(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 xml:space="preserve">подпись)   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 xml:space="preserve">      (расшифровка подписи)</w:t>
      </w:r>
    </w:p>
    <w:p w:rsidR="001F03B0" w:rsidRPr="004D4D87" w:rsidRDefault="001F03B0" w:rsidP="001F03B0">
      <w:pPr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Главный бухгалтер</w:t>
      </w: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______________________ ______________________</w:t>
      </w: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(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 xml:space="preserve">подпись)   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 xml:space="preserve">      (расшифровка подписи)</w:t>
      </w:r>
    </w:p>
    <w:p w:rsidR="001F03B0" w:rsidRPr="004D4D87" w:rsidRDefault="001F03B0" w:rsidP="001F03B0">
      <w:pPr>
        <w:rPr>
          <w:rFonts w:ascii="Times New Roman" w:hAnsi="Times New Roman" w:cs="Times New Roman"/>
        </w:rPr>
      </w:pPr>
    </w:p>
    <w:p w:rsidR="001F03B0" w:rsidRPr="004D4D87" w:rsidRDefault="001F03B0" w:rsidP="001F03B0">
      <w:pPr>
        <w:jc w:val="right"/>
        <w:rPr>
          <w:rStyle w:val="a4"/>
          <w:rFonts w:ascii="Times New Roman" w:hAnsi="Times New Roman" w:cs="Times New Roman"/>
          <w:bCs/>
        </w:rPr>
      </w:pPr>
      <w:bookmarkStart w:id="42" w:name="sub_11200"/>
      <w:r w:rsidRPr="004D4D87">
        <w:rPr>
          <w:rStyle w:val="a4"/>
          <w:rFonts w:ascii="Times New Roman" w:hAnsi="Times New Roman" w:cs="Times New Roman"/>
          <w:bCs/>
        </w:rPr>
        <w:t>Форма 2</w:t>
      </w:r>
    </w:p>
    <w:bookmarkEnd w:id="42"/>
    <w:p w:rsidR="001F03B0" w:rsidRPr="004D4D87" w:rsidRDefault="001F03B0" w:rsidP="001F03B0">
      <w:pPr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>Сведения</w:t>
      </w:r>
    </w:p>
    <w:p w:rsidR="001F03B0" w:rsidRPr="004D4D87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>о просроченной кредиторской задолженности,</w:t>
      </w:r>
    </w:p>
    <w:p w:rsidR="001F03B0" w:rsidRPr="004D4D87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>прошедшей процедуру проверки</w:t>
      </w:r>
    </w:p>
    <w:p w:rsidR="001F03B0" w:rsidRPr="004D4D87" w:rsidRDefault="001F03B0" w:rsidP="001F03B0">
      <w:pPr>
        <w:jc w:val="center"/>
        <w:rPr>
          <w:rFonts w:ascii="Times New Roman" w:hAnsi="Times New Roman" w:cs="Times New Roman"/>
        </w:rPr>
      </w:pPr>
    </w:p>
    <w:p w:rsidR="001F03B0" w:rsidRPr="000C19E0" w:rsidRDefault="001F03B0" w:rsidP="001F03B0">
      <w:pPr>
        <w:pStyle w:val="a7"/>
        <w:jc w:val="both"/>
        <w:rPr>
          <w:sz w:val="22"/>
          <w:szCs w:val="22"/>
        </w:rPr>
      </w:pPr>
      <w:r w:rsidRPr="000C19E0">
        <w:rPr>
          <w:sz w:val="22"/>
          <w:szCs w:val="22"/>
        </w:rPr>
        <w:t xml:space="preserve">     В ходе проверки просроченной кредиторской задолженности муниципального </w:t>
      </w:r>
      <w:proofErr w:type="gramStart"/>
      <w:r w:rsidRPr="000C19E0">
        <w:rPr>
          <w:sz w:val="22"/>
          <w:szCs w:val="22"/>
        </w:rPr>
        <w:t xml:space="preserve">учреждения  </w:t>
      </w:r>
      <w:proofErr w:type="spellStart"/>
      <w:r w:rsidRPr="000C19E0">
        <w:rPr>
          <w:sz w:val="22"/>
          <w:szCs w:val="22"/>
        </w:rPr>
        <w:t>Ардатовского</w:t>
      </w:r>
      <w:proofErr w:type="spellEnd"/>
      <w:proofErr w:type="gramEnd"/>
      <w:r w:rsidRPr="000C19E0">
        <w:rPr>
          <w:sz w:val="22"/>
          <w:szCs w:val="22"/>
        </w:rPr>
        <w:t xml:space="preserve"> муниципального района главным распорядителем средств бюджета </w:t>
      </w:r>
      <w:proofErr w:type="spellStart"/>
      <w:r w:rsidRPr="000C19E0">
        <w:rPr>
          <w:sz w:val="22"/>
          <w:szCs w:val="22"/>
        </w:rPr>
        <w:t>Ардатовского</w:t>
      </w:r>
      <w:proofErr w:type="spellEnd"/>
      <w:r w:rsidRPr="000C19E0">
        <w:rPr>
          <w:sz w:val="22"/>
          <w:szCs w:val="22"/>
        </w:rPr>
        <w:t xml:space="preserve"> муниципального района</w:t>
      </w:r>
    </w:p>
    <w:p w:rsidR="001F03B0" w:rsidRPr="000C19E0" w:rsidRDefault="001F03B0" w:rsidP="001F03B0">
      <w:pPr>
        <w:pStyle w:val="a7"/>
        <w:jc w:val="both"/>
        <w:rPr>
          <w:sz w:val="22"/>
          <w:szCs w:val="22"/>
        </w:rPr>
      </w:pPr>
      <w:r w:rsidRPr="000C19E0">
        <w:rPr>
          <w:sz w:val="22"/>
          <w:szCs w:val="22"/>
        </w:rPr>
        <w:t>_________________________________________</w:t>
      </w:r>
      <w:r>
        <w:rPr>
          <w:sz w:val="22"/>
          <w:szCs w:val="22"/>
        </w:rPr>
        <w:t>_____________________________</w:t>
      </w:r>
    </w:p>
    <w:p w:rsidR="001F03B0" w:rsidRPr="000C19E0" w:rsidRDefault="001F03B0" w:rsidP="001F03B0">
      <w:pPr>
        <w:pStyle w:val="a7"/>
        <w:jc w:val="both"/>
        <w:rPr>
          <w:sz w:val="22"/>
          <w:szCs w:val="22"/>
        </w:rPr>
      </w:pPr>
      <w:r w:rsidRPr="000C19E0">
        <w:rPr>
          <w:sz w:val="22"/>
          <w:szCs w:val="22"/>
        </w:rPr>
        <w:t xml:space="preserve">    (указывается наименование главного распорядителя средств бюджета</w:t>
      </w:r>
    </w:p>
    <w:p w:rsidR="001F03B0" w:rsidRPr="000C19E0" w:rsidRDefault="001F03B0" w:rsidP="001F03B0">
      <w:pPr>
        <w:pStyle w:val="a7"/>
        <w:jc w:val="both"/>
        <w:rPr>
          <w:sz w:val="22"/>
          <w:szCs w:val="22"/>
        </w:rPr>
      </w:pPr>
      <w:r w:rsidRPr="000C19E0">
        <w:rPr>
          <w:sz w:val="22"/>
          <w:szCs w:val="22"/>
        </w:rPr>
        <w:t xml:space="preserve">                    </w:t>
      </w:r>
      <w:proofErr w:type="spellStart"/>
      <w:r w:rsidRPr="000C19E0">
        <w:rPr>
          <w:sz w:val="22"/>
          <w:szCs w:val="22"/>
        </w:rPr>
        <w:t>Ардатовского</w:t>
      </w:r>
      <w:proofErr w:type="spellEnd"/>
      <w:r w:rsidRPr="000C19E0">
        <w:rPr>
          <w:sz w:val="22"/>
          <w:szCs w:val="22"/>
        </w:rPr>
        <w:t xml:space="preserve"> муниципального района)</w:t>
      </w:r>
    </w:p>
    <w:p w:rsidR="001F03B0" w:rsidRPr="000C19E0" w:rsidRDefault="001F03B0" w:rsidP="001F03B0">
      <w:pPr>
        <w:pStyle w:val="a7"/>
        <w:jc w:val="both"/>
        <w:rPr>
          <w:sz w:val="22"/>
          <w:szCs w:val="22"/>
        </w:rPr>
      </w:pPr>
      <w:r w:rsidRPr="000C19E0">
        <w:rPr>
          <w:sz w:val="22"/>
          <w:szCs w:val="22"/>
        </w:rPr>
        <w:t>по состоянию на _________________________</w:t>
      </w:r>
      <w:r>
        <w:rPr>
          <w:sz w:val="22"/>
          <w:szCs w:val="22"/>
        </w:rPr>
        <w:t>_____________________________</w:t>
      </w:r>
    </w:p>
    <w:p w:rsidR="001F03B0" w:rsidRPr="000C19E0" w:rsidRDefault="001F03B0" w:rsidP="001F03B0">
      <w:pPr>
        <w:pStyle w:val="a7"/>
        <w:jc w:val="both"/>
        <w:rPr>
          <w:sz w:val="22"/>
          <w:szCs w:val="22"/>
        </w:rPr>
      </w:pPr>
      <w:r w:rsidRPr="000C19E0">
        <w:rPr>
          <w:sz w:val="22"/>
          <w:szCs w:val="22"/>
        </w:rPr>
        <w:t xml:space="preserve">                      (указывается дата сверки задолженности)</w:t>
      </w:r>
    </w:p>
    <w:p w:rsidR="001F03B0" w:rsidRPr="000C19E0" w:rsidRDefault="001F03B0" w:rsidP="001F03B0">
      <w:pPr>
        <w:pStyle w:val="a7"/>
        <w:jc w:val="both"/>
        <w:rPr>
          <w:sz w:val="22"/>
          <w:szCs w:val="22"/>
        </w:rPr>
      </w:pPr>
      <w:r w:rsidRPr="000C19E0">
        <w:rPr>
          <w:sz w:val="22"/>
          <w:szCs w:val="22"/>
        </w:rPr>
        <w:t>выявлена следующая задолженность:</w:t>
      </w:r>
    </w:p>
    <w:p w:rsidR="001F03B0" w:rsidRPr="000C19E0" w:rsidRDefault="001F03B0" w:rsidP="001F03B0"/>
    <w:p w:rsidR="001F03B0" w:rsidRPr="000C19E0" w:rsidRDefault="001F03B0" w:rsidP="001F03B0">
      <w:pPr>
        <w:pStyle w:val="a7"/>
        <w:rPr>
          <w:sz w:val="22"/>
          <w:szCs w:val="22"/>
        </w:rPr>
      </w:pPr>
      <w:r w:rsidRPr="000C19E0">
        <w:rPr>
          <w:rStyle w:val="a4"/>
          <w:bCs/>
          <w:sz w:val="22"/>
          <w:szCs w:val="22"/>
        </w:rPr>
        <w:t xml:space="preserve">                  1. Санкционированная задолженность</w:t>
      </w:r>
    </w:p>
    <w:p w:rsidR="001F03B0" w:rsidRPr="000C19E0" w:rsidRDefault="001F03B0" w:rsidP="001F03B0"/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799"/>
        <w:gridCol w:w="1679"/>
        <w:gridCol w:w="2868"/>
        <w:gridCol w:w="1450"/>
      </w:tblGrid>
      <w:tr w:rsidR="001F03B0" w:rsidRPr="000C19E0" w:rsidTr="001F03B0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Реквизиты акта сверки или иного</w:t>
            </w:r>
            <w:r>
              <w:t xml:space="preserve"> </w:t>
            </w:r>
            <w:r w:rsidRPr="000C19E0">
              <w:t>подтверждающего документа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Наименование должника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Наименование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кредитора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Объем задолженности в соответствии с актом сверки (в руб.)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Предмет задолженности</w:t>
            </w:r>
          </w:p>
        </w:tc>
      </w:tr>
      <w:tr w:rsidR="001F03B0" w:rsidRPr="000C19E0" w:rsidTr="001F03B0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</w:tr>
      <w:tr w:rsidR="001F03B0" w:rsidRPr="000C19E0" w:rsidTr="001F03B0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Итого: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2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45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</w:tr>
    </w:tbl>
    <w:p w:rsidR="001F03B0" w:rsidRPr="000C19E0" w:rsidRDefault="001F03B0" w:rsidP="001F03B0"/>
    <w:p w:rsidR="001F03B0" w:rsidRPr="000C19E0" w:rsidRDefault="001F03B0" w:rsidP="001F03B0">
      <w:pPr>
        <w:pStyle w:val="a7"/>
        <w:rPr>
          <w:sz w:val="22"/>
          <w:szCs w:val="22"/>
        </w:rPr>
      </w:pPr>
      <w:r w:rsidRPr="000C19E0">
        <w:rPr>
          <w:rStyle w:val="a4"/>
          <w:bCs/>
          <w:sz w:val="22"/>
          <w:szCs w:val="22"/>
        </w:rPr>
        <w:t xml:space="preserve">                 2. Несанкционированная задолженность</w:t>
      </w:r>
    </w:p>
    <w:p w:rsidR="001F03B0" w:rsidRPr="000C19E0" w:rsidRDefault="001F03B0" w:rsidP="001F03B0"/>
    <w:tbl>
      <w:tblPr>
        <w:tblW w:w="1066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799"/>
        <w:gridCol w:w="1679"/>
        <w:gridCol w:w="2900"/>
        <w:gridCol w:w="1591"/>
      </w:tblGrid>
      <w:tr w:rsidR="001F03B0" w:rsidRPr="000C19E0" w:rsidTr="001F03B0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Реквизиты акта сверки или иного подтверждающего документа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Наименование должника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Наименование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кредитора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Объем задолженности в соответствии с актом сверки (в руб.)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Предмет задолженности</w:t>
            </w:r>
          </w:p>
        </w:tc>
      </w:tr>
      <w:tr w:rsidR="001F03B0" w:rsidRPr="000C19E0" w:rsidTr="001F03B0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</w:tr>
      <w:tr w:rsidR="001F03B0" w:rsidRPr="000C19E0" w:rsidTr="001F03B0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Итого: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</w:tr>
    </w:tbl>
    <w:p w:rsidR="001F03B0" w:rsidRPr="000C19E0" w:rsidRDefault="001F03B0" w:rsidP="001F03B0"/>
    <w:p w:rsidR="001F03B0" w:rsidRPr="000C19E0" w:rsidRDefault="001F03B0" w:rsidP="001F03B0">
      <w:pPr>
        <w:pStyle w:val="a7"/>
        <w:rPr>
          <w:sz w:val="22"/>
          <w:szCs w:val="22"/>
        </w:rPr>
      </w:pPr>
      <w:r w:rsidRPr="000C19E0">
        <w:rPr>
          <w:sz w:val="22"/>
          <w:szCs w:val="22"/>
        </w:rPr>
        <w:t xml:space="preserve">                </w:t>
      </w:r>
      <w:r w:rsidRPr="000C19E0">
        <w:rPr>
          <w:rStyle w:val="a4"/>
          <w:bCs/>
          <w:sz w:val="22"/>
          <w:szCs w:val="22"/>
        </w:rPr>
        <w:t>3. Задолженность, требующая уточнения</w:t>
      </w:r>
    </w:p>
    <w:p w:rsidR="001F03B0" w:rsidRPr="000C19E0" w:rsidRDefault="001F03B0" w:rsidP="001F03B0"/>
    <w:tbl>
      <w:tblPr>
        <w:tblW w:w="1063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799"/>
        <w:gridCol w:w="1679"/>
        <w:gridCol w:w="2900"/>
        <w:gridCol w:w="1560"/>
      </w:tblGrid>
      <w:tr w:rsidR="001F03B0" w:rsidRPr="000C19E0" w:rsidTr="001F03B0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Реквизиты акта сверки или иного подтверждающего документа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Наименование должника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Наименование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кредитора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Объем задолженности в соответствии с актом сверки (в руб.)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Предмет задолженности</w:t>
            </w:r>
          </w:p>
        </w:tc>
      </w:tr>
      <w:tr w:rsidR="001F03B0" w:rsidRPr="000C19E0" w:rsidTr="001F03B0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</w:tr>
      <w:tr w:rsidR="001F03B0" w:rsidRPr="000C19E0" w:rsidTr="001F03B0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Итого: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</w:p>
        </w:tc>
      </w:tr>
    </w:tbl>
    <w:p w:rsidR="001F03B0" w:rsidRPr="000C19E0" w:rsidRDefault="001F03B0" w:rsidP="001F03B0"/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0C19E0">
        <w:rPr>
          <w:sz w:val="22"/>
          <w:szCs w:val="22"/>
        </w:rPr>
        <w:lastRenderedPageBreak/>
        <w:t xml:space="preserve">По </w:t>
      </w:r>
      <w:r w:rsidRPr="004D4D87">
        <w:rPr>
          <w:rFonts w:ascii="Times New Roman" w:hAnsi="Times New Roman" w:cs="Times New Roman"/>
          <w:sz w:val="22"/>
          <w:szCs w:val="22"/>
        </w:rPr>
        <w:t>итогам проверки общий объем просроченной кредиторской задолженности по</w:t>
      </w: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состоянию на отчетную дату составил ___________________ рублей.</w:t>
      </w:r>
    </w:p>
    <w:p w:rsidR="001F03B0" w:rsidRPr="004D4D87" w:rsidRDefault="001F03B0" w:rsidP="001F03B0">
      <w:pPr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Руководитель</w:t>
      </w: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органа, осуществившего проверку</w:t>
      </w: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______________________ ______________________</w:t>
      </w: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(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 xml:space="preserve">подпись)   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 xml:space="preserve">      (расшифровка подписи)</w:t>
      </w:r>
    </w:p>
    <w:p w:rsidR="001F03B0" w:rsidRPr="004D4D87" w:rsidRDefault="001F03B0" w:rsidP="001F03B0">
      <w:pPr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Главный бухгалтер</w:t>
      </w: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______________________ ______________________</w:t>
      </w:r>
    </w:p>
    <w:p w:rsidR="001F03B0" w:rsidRPr="004D4D87" w:rsidRDefault="001F03B0" w:rsidP="001F03B0">
      <w:pPr>
        <w:pStyle w:val="a7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(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 xml:space="preserve">подпись)   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 xml:space="preserve">      (расшифровка подписи)</w:t>
      </w:r>
    </w:p>
    <w:p w:rsidR="001F03B0" w:rsidRPr="000C19E0" w:rsidRDefault="001F03B0" w:rsidP="001F03B0">
      <w:pPr>
        <w:jc w:val="right"/>
        <w:rPr>
          <w:rStyle w:val="a4"/>
          <w:rFonts w:ascii="Arial" w:hAnsi="Arial" w:cs="Arial"/>
          <w:bCs/>
        </w:rPr>
      </w:pPr>
      <w:bookmarkStart w:id="43" w:name="sub_11300"/>
      <w:r w:rsidRPr="000C19E0">
        <w:rPr>
          <w:rStyle w:val="a4"/>
          <w:rFonts w:ascii="Arial" w:hAnsi="Arial" w:cs="Arial"/>
          <w:bCs/>
        </w:rPr>
        <w:t>Форма 3</w:t>
      </w:r>
    </w:p>
    <w:bookmarkEnd w:id="43"/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>Примерная форма соглашения</w:t>
      </w:r>
    </w:p>
    <w:p w:rsidR="001F03B0" w:rsidRPr="004D4D87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>о реструктуризации просроченной кредиторской задолженности</w:t>
      </w:r>
    </w:p>
    <w:p w:rsidR="001F03B0" w:rsidRPr="004D4D87" w:rsidRDefault="001F03B0" w:rsidP="001F03B0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>"__" ___________ ____ г. N ______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4D4D87">
        <w:rPr>
          <w:rFonts w:ascii="Times New Roman" w:hAnsi="Times New Roman" w:cs="Times New Roman"/>
          <w:sz w:val="22"/>
          <w:szCs w:val="22"/>
        </w:rPr>
        <w:t>_________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(указывается наименование главного распорядителя средств бюджета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    </w:t>
      </w:r>
      <w:proofErr w:type="spellStart"/>
      <w:r w:rsidRPr="004D4D8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4D4D87">
        <w:rPr>
          <w:rFonts w:ascii="Times New Roman" w:hAnsi="Times New Roman" w:cs="Times New Roman"/>
          <w:sz w:val="22"/>
          <w:szCs w:val="22"/>
        </w:rPr>
        <w:t xml:space="preserve"> муниципального района)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именуем ___ в дальнейшем "Главный распорядитель", в лице ____________</w:t>
      </w:r>
      <w:r>
        <w:rPr>
          <w:rFonts w:ascii="Times New Roman" w:hAnsi="Times New Roman" w:cs="Times New Roman"/>
          <w:sz w:val="22"/>
          <w:szCs w:val="22"/>
        </w:rPr>
        <w:t>________________</w:t>
      </w:r>
      <w:r w:rsidRPr="004D4D87">
        <w:rPr>
          <w:rFonts w:ascii="Times New Roman" w:hAnsi="Times New Roman" w:cs="Times New Roman"/>
          <w:sz w:val="22"/>
          <w:szCs w:val="22"/>
        </w:rPr>
        <w:t>____,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                           (Ф. И. О., должность руководителя)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действующего (ей) на основании _____________________________</w:t>
      </w:r>
      <w:r>
        <w:rPr>
          <w:rFonts w:ascii="Times New Roman" w:hAnsi="Times New Roman" w:cs="Times New Roman"/>
          <w:sz w:val="22"/>
          <w:szCs w:val="22"/>
        </w:rPr>
        <w:t>_______________</w:t>
      </w:r>
      <w:r w:rsidRPr="004D4D87">
        <w:rPr>
          <w:rFonts w:ascii="Times New Roman" w:hAnsi="Times New Roman" w:cs="Times New Roman"/>
          <w:sz w:val="22"/>
          <w:szCs w:val="22"/>
        </w:rPr>
        <w:t>____________,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                                (документ)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4D4D87">
        <w:rPr>
          <w:rFonts w:ascii="Times New Roman" w:hAnsi="Times New Roman" w:cs="Times New Roman"/>
          <w:sz w:val="22"/>
          <w:szCs w:val="22"/>
        </w:rPr>
        <w:t>__________,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      (указывается наименование кредитора)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именуемый в дальнейшем "Кредитор", в лице _______________</w:t>
      </w:r>
      <w:r>
        <w:rPr>
          <w:rFonts w:ascii="Times New Roman" w:hAnsi="Times New Roman" w:cs="Times New Roman"/>
          <w:sz w:val="22"/>
          <w:szCs w:val="22"/>
        </w:rPr>
        <w:t>_______________</w:t>
      </w:r>
      <w:r w:rsidRPr="004D4D87">
        <w:rPr>
          <w:rFonts w:ascii="Times New Roman" w:hAnsi="Times New Roman" w:cs="Times New Roman"/>
          <w:sz w:val="22"/>
          <w:szCs w:val="22"/>
        </w:rPr>
        <w:t>_______________,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                           (Ф. И. О., должность руководителя)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действующего(ей) на основании 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4D4D87">
        <w:rPr>
          <w:rFonts w:ascii="Times New Roman" w:hAnsi="Times New Roman" w:cs="Times New Roman"/>
          <w:sz w:val="22"/>
          <w:szCs w:val="22"/>
        </w:rPr>
        <w:t>_____________,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                                (документ)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и 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</w:t>
      </w:r>
      <w:r w:rsidRPr="004D4D87">
        <w:rPr>
          <w:rFonts w:ascii="Times New Roman" w:hAnsi="Times New Roman" w:cs="Times New Roman"/>
          <w:sz w:val="22"/>
          <w:szCs w:val="22"/>
        </w:rPr>
        <w:t>________,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(указывается наименование муниципального учреждения </w:t>
      </w:r>
      <w:proofErr w:type="spellStart"/>
      <w:r w:rsidRPr="004D4D8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            муниципального района)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именуемый в дальнейшем "Должник", в лице 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4D4D87">
        <w:rPr>
          <w:rFonts w:ascii="Times New Roman" w:hAnsi="Times New Roman" w:cs="Times New Roman"/>
          <w:sz w:val="22"/>
          <w:szCs w:val="22"/>
        </w:rPr>
        <w:t>_____,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                           (Ф. И. О., должность руководителя)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действующего (ей) на основании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4D4D87">
        <w:rPr>
          <w:rFonts w:ascii="Times New Roman" w:hAnsi="Times New Roman" w:cs="Times New Roman"/>
          <w:sz w:val="22"/>
          <w:szCs w:val="22"/>
        </w:rPr>
        <w:t>__,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                                 (документ)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4D87">
        <w:rPr>
          <w:rFonts w:ascii="Times New Roman" w:hAnsi="Times New Roman" w:cs="Times New Roman"/>
          <w:sz w:val="22"/>
          <w:szCs w:val="22"/>
        </w:rPr>
        <w:t>в  соответствии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 xml:space="preserve">   с  </w:t>
      </w:r>
      <w:r w:rsidRPr="004D4D87">
        <w:rPr>
          <w:rStyle w:val="a5"/>
          <w:rFonts w:ascii="Times New Roman" w:hAnsi="Times New Roman"/>
          <w:sz w:val="22"/>
          <w:szCs w:val="22"/>
        </w:rPr>
        <w:t>Порядком</w:t>
      </w:r>
      <w:r w:rsidRPr="004D4D87">
        <w:rPr>
          <w:rFonts w:ascii="Times New Roman" w:hAnsi="Times New Roman" w:cs="Times New Roman"/>
          <w:sz w:val="22"/>
          <w:szCs w:val="22"/>
        </w:rPr>
        <w:t xml:space="preserve">  проведения  мониторинга  и  урегулирования просроченной кредиторской задолженности   муниципальных   учреждений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D4D8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4D4D87">
        <w:rPr>
          <w:rFonts w:ascii="Times New Roman" w:hAnsi="Times New Roman" w:cs="Times New Roman"/>
          <w:sz w:val="22"/>
          <w:szCs w:val="22"/>
        </w:rPr>
        <w:t xml:space="preserve">   муниципального   района   заключили   настоящее Соглашение 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>нижеследующем.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 xml:space="preserve">          1. Предмет Соглашения, права и обязанности сторон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bookmarkStart w:id="44" w:name="sub_11311"/>
      <w:r w:rsidRPr="004D4D87">
        <w:rPr>
          <w:rFonts w:ascii="Times New Roman" w:hAnsi="Times New Roman" w:cs="Times New Roman"/>
          <w:sz w:val="22"/>
          <w:szCs w:val="22"/>
        </w:rPr>
        <w:t xml:space="preserve">     1.    Предметом   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>настоящего  Соглашения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 xml:space="preserve">  является  реструктуризация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bookmarkEnd w:id="44"/>
      <w:r w:rsidRPr="004D4D87">
        <w:rPr>
          <w:rFonts w:ascii="Times New Roman" w:hAnsi="Times New Roman" w:cs="Times New Roman"/>
          <w:sz w:val="22"/>
          <w:szCs w:val="22"/>
        </w:rPr>
        <w:t>просроченной  кредиторской  задолженности  Должника  перед  Кредитором  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>сумме    _____________  рублей,  возникшей  по  муниципального  контракту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>(договору)  на  поставку  товаров  (выполнение  работ, оказание услуг) от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>__________________ N _____, заключенному между Кредитором и Должником.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2. Главный распорядитель предусматривает для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4D4D87">
        <w:rPr>
          <w:rFonts w:ascii="Times New Roman" w:hAnsi="Times New Roman" w:cs="Times New Roman"/>
          <w:sz w:val="22"/>
          <w:szCs w:val="22"/>
        </w:rPr>
        <w:t>___________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(указывается наименование муниципального учреждения </w:t>
      </w:r>
      <w:proofErr w:type="spellStart"/>
      <w:r w:rsidRPr="004D4D87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 xml:space="preserve">                    муниципального района - Должника)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 xml:space="preserve">денежные    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 xml:space="preserve">средства,   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 xml:space="preserve"> указанные в подпункте 1.1 настоящего Соглашения,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 xml:space="preserve">в  сроки  в  соответствии  с </w:t>
      </w:r>
      <w:r w:rsidRPr="004D4D87">
        <w:rPr>
          <w:rStyle w:val="a5"/>
          <w:rFonts w:ascii="Times New Roman" w:hAnsi="Times New Roman"/>
          <w:sz w:val="22"/>
          <w:szCs w:val="22"/>
        </w:rPr>
        <w:t>Графиком</w:t>
      </w:r>
      <w:r w:rsidRPr="004D4D87">
        <w:rPr>
          <w:rFonts w:ascii="Times New Roman" w:hAnsi="Times New Roman" w:cs="Times New Roman"/>
          <w:sz w:val="22"/>
          <w:szCs w:val="22"/>
        </w:rPr>
        <w:t xml:space="preserve"> погашения просроченной кредиторской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>задолженности.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3.    Должник   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>обеспечивает  своевременное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 xml:space="preserve">  перечисление  Кредитору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 xml:space="preserve">средств, указанных в </w:t>
      </w:r>
      <w:r w:rsidRPr="004D4D87">
        <w:rPr>
          <w:rStyle w:val="a5"/>
          <w:rFonts w:ascii="Times New Roman" w:hAnsi="Times New Roman"/>
          <w:sz w:val="22"/>
          <w:szCs w:val="22"/>
        </w:rPr>
        <w:t>пункте 1</w:t>
      </w:r>
      <w:r w:rsidRPr="004D4D87">
        <w:rPr>
          <w:rFonts w:ascii="Times New Roman" w:hAnsi="Times New Roman" w:cs="Times New Roman"/>
          <w:sz w:val="22"/>
          <w:szCs w:val="22"/>
        </w:rPr>
        <w:t xml:space="preserve"> настоящего Соглашения.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4.  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>Кредитор  в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 xml:space="preserve">  трехдневный  срок  с  момента заключения настоящего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>Соглашения    обязуется    отозвать   все  предъявленные  им  к  Должнику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>исполнительные листы.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 xml:space="preserve">       2. Условия погашения просроченной кредиторской задолженности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5.  Погашение просроченной кредиторской задолженности осуществляется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>Должником путем перечисления денежных средств на счет Кредитора.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6.  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>С  момента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 xml:space="preserve"> вступления в силу настоящего Соглашения обязательства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D87">
        <w:rPr>
          <w:rFonts w:ascii="Times New Roman" w:hAnsi="Times New Roman" w:cs="Times New Roman"/>
          <w:sz w:val="22"/>
          <w:szCs w:val="22"/>
        </w:rPr>
        <w:t>Должника по муниципальному контракту (договору) прекращаются.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 xml:space="preserve">                    3. Адреса и иные реквизиты сторон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7. Главный 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>распорядитель:_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>________________</w:t>
      </w:r>
      <w:r>
        <w:rPr>
          <w:rFonts w:ascii="Times New Roman" w:hAnsi="Times New Roman" w:cs="Times New Roman"/>
          <w:sz w:val="22"/>
          <w:szCs w:val="22"/>
        </w:rPr>
        <w:t>________________________</w:t>
      </w:r>
      <w:r w:rsidRPr="004D4D87">
        <w:rPr>
          <w:rFonts w:ascii="Times New Roman" w:hAnsi="Times New Roman" w:cs="Times New Roman"/>
          <w:sz w:val="22"/>
          <w:szCs w:val="22"/>
        </w:rPr>
        <w:t>____________________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8. 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>Кредитор:_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</w:t>
      </w:r>
      <w:r w:rsidRPr="004D4D87">
        <w:rPr>
          <w:rFonts w:ascii="Times New Roman" w:hAnsi="Times New Roman" w:cs="Times New Roman"/>
          <w:sz w:val="22"/>
          <w:szCs w:val="22"/>
        </w:rPr>
        <w:t>________________________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9. </w:t>
      </w:r>
      <w:proofErr w:type="gramStart"/>
      <w:r w:rsidRPr="004D4D87">
        <w:rPr>
          <w:rFonts w:ascii="Times New Roman" w:hAnsi="Times New Roman" w:cs="Times New Roman"/>
          <w:sz w:val="22"/>
          <w:szCs w:val="22"/>
        </w:rPr>
        <w:t>Должник:_</w:t>
      </w:r>
      <w:proofErr w:type="gramEnd"/>
      <w:r w:rsidRPr="004D4D87">
        <w:rPr>
          <w:rFonts w:ascii="Times New Roman" w:hAnsi="Times New Roman" w:cs="Times New Roman"/>
          <w:sz w:val="22"/>
          <w:szCs w:val="22"/>
        </w:rPr>
        <w:t>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</w:t>
      </w:r>
      <w:r w:rsidRPr="004D4D87"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 xml:space="preserve">                           4. Подписи сторон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Главный распорядитель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4D4D87">
        <w:rPr>
          <w:rFonts w:ascii="Times New Roman" w:hAnsi="Times New Roman" w:cs="Times New Roman"/>
          <w:sz w:val="22"/>
          <w:szCs w:val="22"/>
        </w:rPr>
        <w:t xml:space="preserve">  Кредитор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__________ (_______________)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4D4D87">
        <w:rPr>
          <w:rFonts w:ascii="Times New Roman" w:hAnsi="Times New Roman" w:cs="Times New Roman"/>
          <w:sz w:val="22"/>
          <w:szCs w:val="22"/>
        </w:rPr>
        <w:t xml:space="preserve"> ___________ (__________________)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М.П.                            М.П.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Должник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________________ (___________)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М.П.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bookmarkStart w:id="45" w:name="sub_1131"/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 xml:space="preserve">                                 График</w:t>
      </w:r>
    </w:p>
    <w:bookmarkEnd w:id="45"/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Style w:val="a4"/>
          <w:rFonts w:ascii="Times New Roman" w:hAnsi="Times New Roman" w:cs="Times New Roman"/>
          <w:bCs/>
          <w:sz w:val="22"/>
          <w:szCs w:val="22"/>
        </w:rPr>
        <w:t xml:space="preserve">             погашения просроченной кредиторской задолженности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tbl>
      <w:tblPr>
        <w:tblW w:w="102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19"/>
        <w:gridCol w:w="5220"/>
      </w:tblGrid>
      <w:tr w:rsidR="001F03B0" w:rsidRPr="004D4D87" w:rsidTr="001F03B0">
        <w:tc>
          <w:tcPr>
            <w:tcW w:w="50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4D4D87" w:rsidRDefault="001F03B0" w:rsidP="00742751">
            <w:pPr>
              <w:pStyle w:val="a6"/>
              <w:rPr>
                <w:rFonts w:ascii="Times New Roman" w:hAnsi="Times New Roman" w:cs="Times New Roman"/>
              </w:rPr>
            </w:pPr>
            <w:r w:rsidRPr="004D4D87">
              <w:rPr>
                <w:rFonts w:ascii="Times New Roman" w:hAnsi="Times New Roman" w:cs="Times New Roman"/>
              </w:rPr>
              <w:t>Срок погашения задолженности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4D4D87" w:rsidRDefault="001F03B0" w:rsidP="00742751">
            <w:pPr>
              <w:pStyle w:val="a6"/>
              <w:rPr>
                <w:rFonts w:ascii="Times New Roman" w:hAnsi="Times New Roman" w:cs="Times New Roman"/>
              </w:rPr>
            </w:pPr>
            <w:r w:rsidRPr="004D4D87">
              <w:rPr>
                <w:rFonts w:ascii="Times New Roman" w:hAnsi="Times New Roman" w:cs="Times New Roman"/>
              </w:rPr>
              <w:t>Сумма задолженности (в руб.)</w:t>
            </w:r>
          </w:p>
        </w:tc>
      </w:tr>
      <w:tr w:rsidR="001F03B0" w:rsidRPr="004D4D87" w:rsidTr="001F03B0">
        <w:tc>
          <w:tcPr>
            <w:tcW w:w="50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4D4D87" w:rsidRDefault="001F03B0" w:rsidP="00742751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4D4D87" w:rsidRDefault="001F03B0" w:rsidP="0074275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Главный распорядитель                    Кредитор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__________ (_______________)     ___________ (__________________)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М.П.                            М.П.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Должник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>________________ (___________)</w:t>
      </w:r>
    </w:p>
    <w:p w:rsidR="001F03B0" w:rsidRPr="004D4D87" w:rsidRDefault="001F03B0" w:rsidP="001F03B0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4D4D87">
        <w:rPr>
          <w:rFonts w:ascii="Times New Roman" w:hAnsi="Times New Roman" w:cs="Times New Roman"/>
          <w:sz w:val="22"/>
          <w:szCs w:val="22"/>
        </w:rPr>
        <w:t xml:space="preserve">              М.П.</w:t>
      </w:r>
    </w:p>
    <w:p w:rsidR="001F03B0" w:rsidRPr="004D4D87" w:rsidRDefault="001F03B0" w:rsidP="001F03B0">
      <w:pPr>
        <w:jc w:val="both"/>
        <w:rPr>
          <w:rFonts w:ascii="Times New Roman" w:hAnsi="Times New Roman" w:cs="Times New Roman"/>
        </w:rPr>
      </w:pPr>
    </w:p>
    <w:p w:rsidR="001F03B0" w:rsidRPr="001F5846" w:rsidRDefault="001F03B0" w:rsidP="001F03B0">
      <w:pPr>
        <w:jc w:val="right"/>
        <w:rPr>
          <w:rStyle w:val="a4"/>
          <w:rFonts w:ascii="Times New Roman" w:hAnsi="Times New Roman" w:cs="Times New Roman"/>
          <w:b w:val="0"/>
        </w:rPr>
      </w:pPr>
      <w:r w:rsidRPr="001F5846">
        <w:rPr>
          <w:rStyle w:val="a4"/>
          <w:rFonts w:ascii="Times New Roman" w:hAnsi="Times New Roman" w:cs="Times New Roman"/>
          <w:b w:val="0"/>
        </w:rPr>
        <w:t>Приложение N </w:t>
      </w:r>
      <w:r>
        <w:rPr>
          <w:rStyle w:val="a4"/>
          <w:rFonts w:ascii="Times New Roman" w:hAnsi="Times New Roman" w:cs="Times New Roman"/>
          <w:b w:val="0"/>
        </w:rPr>
        <w:t>2</w:t>
      </w:r>
      <w:r w:rsidRPr="001F5846">
        <w:rPr>
          <w:rStyle w:val="a4"/>
          <w:rFonts w:ascii="Times New Roman" w:hAnsi="Times New Roman" w:cs="Times New Roman"/>
          <w:b w:val="0"/>
        </w:rPr>
        <w:br/>
        <w:t xml:space="preserve">к </w:t>
      </w:r>
      <w:r w:rsidRPr="001F5846">
        <w:rPr>
          <w:rStyle w:val="a5"/>
          <w:rFonts w:ascii="Times New Roman" w:hAnsi="Times New Roman"/>
        </w:rPr>
        <w:t>постановлению</w:t>
      </w:r>
      <w:r w:rsidRPr="001F5846">
        <w:rPr>
          <w:rStyle w:val="a4"/>
          <w:rFonts w:ascii="Times New Roman" w:hAnsi="Times New Roman" w:cs="Times New Roman"/>
          <w:b w:val="0"/>
        </w:rPr>
        <w:t xml:space="preserve"> администрации</w:t>
      </w:r>
      <w:r w:rsidRPr="001F5846">
        <w:rPr>
          <w:rStyle w:val="a4"/>
          <w:rFonts w:ascii="Times New Roman" w:hAnsi="Times New Roman" w:cs="Times New Roman"/>
          <w:b w:val="0"/>
        </w:rPr>
        <w:br/>
      </w:r>
      <w:proofErr w:type="spellStart"/>
      <w:r w:rsidRPr="001F5846">
        <w:rPr>
          <w:rStyle w:val="a4"/>
          <w:rFonts w:ascii="Times New Roman" w:hAnsi="Times New Roman" w:cs="Times New Roman"/>
          <w:b w:val="0"/>
        </w:rPr>
        <w:t>Ардатовского</w:t>
      </w:r>
      <w:proofErr w:type="spellEnd"/>
      <w:r w:rsidRPr="001F5846">
        <w:rPr>
          <w:rStyle w:val="a4"/>
          <w:rFonts w:ascii="Times New Roman" w:hAnsi="Times New Roman" w:cs="Times New Roman"/>
          <w:b w:val="0"/>
        </w:rPr>
        <w:t xml:space="preserve"> муниципального района</w:t>
      </w:r>
      <w:r w:rsidRPr="001F5846">
        <w:rPr>
          <w:rStyle w:val="a4"/>
          <w:rFonts w:ascii="Times New Roman" w:hAnsi="Times New Roman" w:cs="Times New Roman"/>
          <w:b w:val="0"/>
        </w:rPr>
        <w:br/>
        <w:t>от</w:t>
      </w:r>
      <w:r>
        <w:rPr>
          <w:rStyle w:val="a4"/>
          <w:rFonts w:ascii="Times New Roman" w:hAnsi="Times New Roman" w:cs="Times New Roman"/>
          <w:b w:val="0"/>
        </w:rPr>
        <w:t xml:space="preserve"> «23»   июля  2024</w:t>
      </w:r>
      <w:r w:rsidRPr="001F5846">
        <w:rPr>
          <w:rStyle w:val="a4"/>
          <w:rFonts w:ascii="Times New Roman" w:hAnsi="Times New Roman" w:cs="Times New Roman"/>
          <w:b w:val="0"/>
        </w:rPr>
        <w:t> г. N</w:t>
      </w:r>
      <w:r>
        <w:rPr>
          <w:rStyle w:val="a4"/>
          <w:rFonts w:ascii="Times New Roman" w:hAnsi="Times New Roman" w:cs="Times New Roman"/>
          <w:b w:val="0"/>
        </w:rPr>
        <w:t>___</w:t>
      </w:r>
      <w:r w:rsidRPr="001F5846">
        <w:rPr>
          <w:rStyle w:val="a4"/>
          <w:rFonts w:ascii="Times New Roman" w:hAnsi="Times New Roman" w:cs="Times New Roman"/>
          <w:b w:val="0"/>
        </w:rPr>
        <w:t> </w:t>
      </w:r>
    </w:p>
    <w:p w:rsidR="001F03B0" w:rsidRPr="000C19E0" w:rsidRDefault="001F03B0" w:rsidP="001F03B0"/>
    <w:p w:rsidR="001F03B0" w:rsidRPr="000C19E0" w:rsidRDefault="001F03B0" w:rsidP="001F03B0">
      <w:pPr>
        <w:pStyle w:val="1"/>
        <w:rPr>
          <w:color w:val="auto"/>
        </w:rPr>
      </w:pPr>
      <w:r w:rsidRPr="000C19E0">
        <w:rPr>
          <w:color w:val="auto"/>
        </w:rPr>
        <w:t>План</w:t>
      </w:r>
      <w:r w:rsidRPr="000C19E0">
        <w:rPr>
          <w:color w:val="auto"/>
        </w:rPr>
        <w:br/>
        <w:t xml:space="preserve">мероприятий ("дорожная карта") по реструктуризации просроченной кредиторской задолженности муниципальных учреждений </w:t>
      </w:r>
      <w:proofErr w:type="spellStart"/>
      <w:r w:rsidRPr="000C19E0">
        <w:rPr>
          <w:color w:val="auto"/>
        </w:rPr>
        <w:t>Ардатовского</w:t>
      </w:r>
      <w:proofErr w:type="spellEnd"/>
      <w:r w:rsidRPr="000C19E0">
        <w:rPr>
          <w:color w:val="auto"/>
        </w:rPr>
        <w:t xml:space="preserve"> муниципального района, ее </w:t>
      </w:r>
      <w:r w:rsidRPr="000C19E0">
        <w:rPr>
          <w:color w:val="auto"/>
        </w:rPr>
        <w:lastRenderedPageBreak/>
        <w:t>переоформлению, формированию системы оперативной отчетности о состоянии кредиторской задолженности на 20</w:t>
      </w:r>
      <w:r>
        <w:rPr>
          <w:color w:val="auto"/>
        </w:rPr>
        <w:t>24</w:t>
      </w:r>
      <w:r w:rsidRPr="000C19E0">
        <w:rPr>
          <w:color w:val="auto"/>
        </w:rPr>
        <w:t> - 202</w:t>
      </w:r>
      <w:r>
        <w:rPr>
          <w:color w:val="auto"/>
        </w:rPr>
        <w:t>6</w:t>
      </w:r>
      <w:r w:rsidRPr="000C19E0">
        <w:rPr>
          <w:color w:val="auto"/>
        </w:rPr>
        <w:t> годы</w:t>
      </w:r>
    </w:p>
    <w:p w:rsidR="001F03B0" w:rsidRPr="000C19E0" w:rsidRDefault="001F03B0" w:rsidP="001F03B0"/>
    <w:tbl>
      <w:tblPr>
        <w:tblW w:w="10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4252"/>
        <w:gridCol w:w="2126"/>
        <w:gridCol w:w="3222"/>
      </w:tblGrid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944244" w:rsidRDefault="001F03B0" w:rsidP="00742751">
            <w:pPr>
              <w:pStyle w:val="a6"/>
              <w:jc w:val="center"/>
              <w:rPr>
                <w:lang w:val="en-US"/>
              </w:rPr>
            </w:pPr>
            <w:r w:rsidRPr="000C19E0">
              <w:t>N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Срок исполнения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Исполнитель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1.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Проведение инвентаризация просроченной кредиторской задолженности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ежеквартально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муниципальные учреждения</w:t>
            </w:r>
          </w:p>
          <w:p w:rsidR="001F03B0" w:rsidRPr="000C19E0" w:rsidRDefault="001F03B0" w:rsidP="00742751">
            <w:pPr>
              <w:pStyle w:val="a6"/>
            </w:pP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2.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Составление актов сверки</w:t>
            </w:r>
          </w:p>
          <w:p w:rsidR="001F03B0" w:rsidRPr="000C19E0" w:rsidRDefault="001F03B0" w:rsidP="00742751">
            <w:pPr>
              <w:pStyle w:val="a6"/>
            </w:pPr>
            <w:r w:rsidRPr="000C19E0">
              <w:t>просроченной кредиторской задолженности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ежеквартально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муниципальные учреждения</w:t>
            </w:r>
          </w:p>
          <w:p w:rsidR="001F03B0" w:rsidRPr="000C19E0" w:rsidRDefault="001F03B0" w:rsidP="00742751">
            <w:pPr>
              <w:pStyle w:val="a6"/>
            </w:pP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3.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Получение от муниципальных учреждений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 сведений о просроченной кредиторской задолженности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ежемесячно до 3 числа месяца, следующего за отчетным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главные распорядители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4.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Получение от главных распорядителей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 сведений о кредиторской задолженности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ежемесячно до 5 числа месяца, следующего за отчетным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Управление</w:t>
            </w:r>
            <w:r>
              <w:t xml:space="preserve"> финансов</w:t>
            </w:r>
            <w:r w:rsidRPr="000C19E0">
              <w:t xml:space="preserve"> администрации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5.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Проведение проверки представленных подведомственными муниципальных учреждениями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 документов на предмет обоснованности возникновения просроченной кредиторской задолженности и достоверности отражения ее в отчетности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ежеквартально до 20 числа месяца, следующего за отчетным кварталом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главные распорядители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6.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Подготовка предложений о мерах, направленных на снижение или ликвидацию просроченной кредиторской задолженности для каждого подведомственного муниципального учреждения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до 30 числа месяца,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следующего за отчетным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кварталом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главные распорядители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7.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Представление в Управление финансов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 сведений о просроченной кредиторской задолженности, прошедшей процедуру проверки, в разрезе подведомственных муниципальных учреждений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до 30 числа месяца, следующего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за отчетным кварталом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главные распорядители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8.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Проведение анализа просроченной кредиторской задолженности, причин ее возникновения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в 20-дневный срок со дня получения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сведений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о задолженности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главные распорядители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9.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Заключение с кредиторами соглашений о реструктуризации просроченной кредиторской задолженности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в 45-дневный срок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с момента выявления задолженности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муниципальные учреждения</w:t>
            </w:r>
          </w:p>
          <w:p w:rsidR="001F03B0" w:rsidRPr="000C19E0" w:rsidRDefault="001F03B0" w:rsidP="00742751">
            <w:pPr>
              <w:pStyle w:val="a6"/>
            </w:pP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района,</w:t>
            </w:r>
          </w:p>
          <w:p w:rsidR="001F03B0" w:rsidRPr="000C19E0" w:rsidRDefault="001F03B0" w:rsidP="00742751">
            <w:pPr>
              <w:pStyle w:val="a6"/>
            </w:pPr>
            <w:r w:rsidRPr="000C19E0">
              <w:t xml:space="preserve">главные распорядители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</w:t>
            </w:r>
            <w:r w:rsidRPr="000C19E0">
              <w:lastRenderedPageBreak/>
              <w:t>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lastRenderedPageBreak/>
              <w:t>10.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Погашение просроченной кредиторской задолженности в сроки в соответствии с заключенными соглашениями о реструктуризации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согласно графику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погашения задолженности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>муниципальные учреждения</w:t>
            </w:r>
          </w:p>
          <w:p w:rsidR="001F03B0" w:rsidRPr="000C19E0" w:rsidRDefault="001F03B0" w:rsidP="00742751">
            <w:pPr>
              <w:pStyle w:val="a6"/>
            </w:pP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района, главные распорядители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11.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Осуществление текущего контроля за обязательствами муниципальных учреждений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района, подлежащих исполнению за счет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постоянно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главные распорядители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  <w:tr w:rsidR="001F03B0" w:rsidRPr="000C19E0" w:rsidTr="001F03B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12.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Проведение проверок муниципальных учреждений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 по вопросам принятия обязательств, подлежащих исполнению за счет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3B0" w:rsidRPr="000C19E0" w:rsidRDefault="001F03B0" w:rsidP="00742751">
            <w:pPr>
              <w:pStyle w:val="a6"/>
              <w:jc w:val="center"/>
            </w:pPr>
            <w:r w:rsidRPr="000C19E0">
              <w:t>не реже одного раза в год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(по отношению к каждому</w:t>
            </w:r>
          </w:p>
          <w:p w:rsidR="001F03B0" w:rsidRPr="000C19E0" w:rsidRDefault="001F03B0" w:rsidP="00742751">
            <w:pPr>
              <w:pStyle w:val="a6"/>
              <w:jc w:val="center"/>
            </w:pPr>
            <w:r w:rsidRPr="000C19E0">
              <w:t>муниципальному учреждению</w:t>
            </w:r>
          </w:p>
          <w:p w:rsidR="001F03B0" w:rsidRPr="000C19E0" w:rsidRDefault="001F03B0" w:rsidP="00742751">
            <w:pPr>
              <w:pStyle w:val="a6"/>
              <w:jc w:val="center"/>
            </w:pP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района)</w:t>
            </w:r>
          </w:p>
        </w:tc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F03B0" w:rsidRPr="000C19E0" w:rsidRDefault="001F03B0" w:rsidP="00742751">
            <w:pPr>
              <w:pStyle w:val="a6"/>
            </w:pPr>
            <w:r w:rsidRPr="000C19E0">
              <w:t xml:space="preserve">главные распорядители средств бюджета </w:t>
            </w:r>
            <w:proofErr w:type="spellStart"/>
            <w:r w:rsidRPr="000C19E0">
              <w:t>Ардатовского</w:t>
            </w:r>
            <w:proofErr w:type="spellEnd"/>
            <w:r w:rsidRPr="000C19E0">
              <w:t xml:space="preserve"> муниципального района</w:t>
            </w:r>
          </w:p>
        </w:tc>
      </w:tr>
    </w:tbl>
    <w:p w:rsidR="001F03B0" w:rsidRPr="000C19E0" w:rsidRDefault="001F03B0" w:rsidP="001F03B0"/>
    <w:p w:rsidR="001F03B0" w:rsidRPr="00344B78" w:rsidRDefault="001F03B0" w:rsidP="001F03B0">
      <w:pPr>
        <w:pBdr>
          <w:bottom w:val="single" w:sz="12" w:space="1" w:color="auto"/>
        </w:pBdr>
        <w:ind w:left="-600"/>
      </w:pPr>
    </w:p>
    <w:p w:rsidR="001F03B0" w:rsidRPr="00344B78" w:rsidRDefault="001F03B0" w:rsidP="001F03B0">
      <w:pPr>
        <w:spacing w:after="0" w:line="240" w:lineRule="auto"/>
        <w:ind w:left="-600"/>
        <w:rPr>
          <w:rFonts w:ascii="Times New Roman" w:eastAsiaTheme="minorHAnsi" w:hAnsi="Times New Roman" w:cs="Calibri"/>
          <w:bCs/>
          <w:lang w:eastAsia="en-US"/>
        </w:rPr>
      </w:pPr>
      <w:r w:rsidRPr="00344B78">
        <w:rPr>
          <w:rFonts w:ascii="Times New Roman" w:eastAsiaTheme="minorHAnsi" w:hAnsi="Times New Roman" w:cs="Calibri"/>
          <w:bCs/>
          <w:lang w:eastAsia="en-US"/>
        </w:rPr>
        <w:t xml:space="preserve">Муниципальный Вестник </w:t>
      </w:r>
      <w:proofErr w:type="spellStart"/>
      <w:r w:rsidRPr="00344B78">
        <w:rPr>
          <w:rFonts w:ascii="Times New Roman" w:eastAsiaTheme="minorHAnsi" w:hAnsi="Times New Roman" w:cs="Calibri"/>
          <w:bCs/>
          <w:lang w:eastAsia="en-US"/>
        </w:rPr>
        <w:t>Ардатовского</w:t>
      </w:r>
      <w:proofErr w:type="spellEnd"/>
      <w:r>
        <w:rPr>
          <w:rFonts w:ascii="Times New Roman" w:eastAsiaTheme="minorHAnsi" w:hAnsi="Times New Roman" w:cs="Calibri"/>
          <w:bCs/>
          <w:lang w:eastAsia="en-US"/>
        </w:rPr>
        <w:t xml:space="preserve"> муниципального </w:t>
      </w:r>
      <w:proofErr w:type="gramStart"/>
      <w:r>
        <w:rPr>
          <w:rFonts w:ascii="Times New Roman" w:eastAsiaTheme="minorHAnsi" w:hAnsi="Times New Roman" w:cs="Calibri"/>
          <w:bCs/>
          <w:lang w:eastAsia="en-US"/>
        </w:rPr>
        <w:t>района  №</w:t>
      </w:r>
      <w:proofErr w:type="gramEnd"/>
      <w:r>
        <w:rPr>
          <w:rFonts w:ascii="Times New Roman" w:eastAsiaTheme="minorHAnsi" w:hAnsi="Times New Roman" w:cs="Calibri"/>
          <w:bCs/>
          <w:lang w:eastAsia="en-US"/>
        </w:rPr>
        <w:t xml:space="preserve"> 31  от 26</w:t>
      </w:r>
      <w:r w:rsidRPr="00344B78">
        <w:rPr>
          <w:rFonts w:ascii="Times New Roman" w:eastAsiaTheme="minorHAnsi" w:hAnsi="Times New Roman" w:cs="Calibri"/>
          <w:bCs/>
          <w:lang w:eastAsia="en-US"/>
        </w:rPr>
        <w:t xml:space="preserve"> ию</w:t>
      </w:r>
      <w:r>
        <w:rPr>
          <w:rFonts w:ascii="Times New Roman" w:eastAsiaTheme="minorHAnsi" w:hAnsi="Times New Roman" w:cs="Calibri"/>
          <w:bCs/>
          <w:lang w:eastAsia="en-US"/>
        </w:rPr>
        <w:t>л</w:t>
      </w:r>
      <w:r w:rsidRPr="00344B78">
        <w:rPr>
          <w:rFonts w:ascii="Times New Roman" w:eastAsiaTheme="minorHAnsi" w:hAnsi="Times New Roman" w:cs="Calibri"/>
          <w:bCs/>
          <w:lang w:eastAsia="en-US"/>
        </w:rPr>
        <w:t>я  2024 г.</w:t>
      </w:r>
    </w:p>
    <w:p w:rsidR="001F03B0" w:rsidRPr="00344B78" w:rsidRDefault="001F03B0" w:rsidP="001F03B0">
      <w:pPr>
        <w:spacing w:after="0" w:line="240" w:lineRule="auto"/>
        <w:ind w:hanging="600"/>
        <w:rPr>
          <w:rFonts w:ascii="Times New Roman" w:eastAsiaTheme="minorHAnsi" w:hAnsi="Times New Roman" w:cs="Calibri"/>
          <w:b/>
          <w:bCs/>
          <w:i/>
          <w:iCs/>
          <w:lang w:eastAsia="en-US"/>
        </w:rPr>
      </w:pPr>
      <w:r w:rsidRPr="00344B78">
        <w:rPr>
          <w:rFonts w:ascii="Times New Roman" w:eastAsiaTheme="minorHAnsi" w:hAnsi="Times New Roman" w:cs="Calibri"/>
          <w:bCs/>
          <w:lang w:eastAsia="en-US"/>
        </w:rPr>
        <w:t xml:space="preserve">Учредитель: </w:t>
      </w:r>
      <w:r w:rsidRPr="00344B78">
        <w:rPr>
          <w:rFonts w:ascii="Times New Roman" w:eastAsiaTheme="minorHAnsi" w:hAnsi="Times New Roman" w:cs="Calibri"/>
          <w:b/>
          <w:bCs/>
          <w:i/>
          <w:iCs/>
          <w:lang w:eastAsia="en-US"/>
        </w:rPr>
        <w:t xml:space="preserve">Совет депутатов </w:t>
      </w:r>
      <w:proofErr w:type="spellStart"/>
      <w:r w:rsidRPr="00344B78">
        <w:rPr>
          <w:rFonts w:ascii="Times New Roman" w:eastAsiaTheme="minorHAnsi" w:hAnsi="Times New Roman" w:cs="Calibri"/>
          <w:b/>
          <w:bCs/>
          <w:i/>
          <w:iCs/>
          <w:lang w:eastAsia="en-US"/>
        </w:rPr>
        <w:t>Ардатовского</w:t>
      </w:r>
      <w:proofErr w:type="spellEnd"/>
      <w:r w:rsidRPr="00344B78">
        <w:rPr>
          <w:rFonts w:ascii="Times New Roman" w:eastAsiaTheme="minorHAnsi" w:hAnsi="Times New Roman" w:cs="Calibri"/>
          <w:b/>
          <w:bCs/>
          <w:i/>
          <w:iCs/>
          <w:lang w:eastAsia="en-US"/>
        </w:rPr>
        <w:t xml:space="preserve"> муниципального района.</w:t>
      </w:r>
    </w:p>
    <w:p w:rsidR="001F03B0" w:rsidRPr="00344B78" w:rsidRDefault="001F03B0" w:rsidP="001F03B0">
      <w:pPr>
        <w:spacing w:after="0" w:line="240" w:lineRule="auto"/>
        <w:ind w:hanging="600"/>
        <w:rPr>
          <w:rFonts w:ascii="Times New Roman" w:eastAsiaTheme="minorHAnsi" w:hAnsi="Times New Roman" w:cs="Calibri"/>
          <w:b/>
          <w:bCs/>
          <w:lang w:eastAsia="en-US"/>
        </w:rPr>
      </w:pPr>
      <w:r w:rsidRPr="00344B78">
        <w:rPr>
          <w:rFonts w:ascii="Times New Roman" w:eastAsiaTheme="minorHAnsi" w:hAnsi="Times New Roman" w:cs="Calibri"/>
          <w:bCs/>
          <w:lang w:eastAsia="en-US"/>
        </w:rPr>
        <w:t xml:space="preserve">Главный редактор: </w:t>
      </w:r>
      <w:proofErr w:type="spellStart"/>
      <w:r w:rsidRPr="00344B78">
        <w:rPr>
          <w:rFonts w:ascii="Times New Roman" w:eastAsiaTheme="minorHAnsi" w:hAnsi="Times New Roman" w:cs="Calibri"/>
          <w:b/>
          <w:bCs/>
          <w:i/>
          <w:iCs/>
          <w:lang w:eastAsia="en-US"/>
        </w:rPr>
        <w:t>С.Ю.Забелина</w:t>
      </w:r>
      <w:proofErr w:type="spellEnd"/>
      <w:r w:rsidRPr="00344B78">
        <w:rPr>
          <w:rFonts w:ascii="Times New Roman" w:eastAsiaTheme="minorHAnsi" w:hAnsi="Times New Roman" w:cs="Calibri"/>
          <w:b/>
          <w:bCs/>
          <w:i/>
          <w:iCs/>
          <w:lang w:eastAsia="en-US"/>
        </w:rPr>
        <w:t>.</w:t>
      </w:r>
    </w:p>
    <w:p w:rsidR="001F03B0" w:rsidRPr="00344B78" w:rsidRDefault="001F03B0" w:rsidP="001F03B0">
      <w:pPr>
        <w:spacing w:after="0" w:line="240" w:lineRule="auto"/>
        <w:ind w:hanging="600"/>
        <w:rPr>
          <w:rFonts w:ascii="Times New Roman" w:eastAsiaTheme="minorHAnsi" w:hAnsi="Times New Roman" w:cs="Calibri"/>
          <w:b/>
          <w:bCs/>
          <w:lang w:eastAsia="en-US"/>
        </w:rPr>
      </w:pPr>
      <w:r w:rsidRPr="00344B78">
        <w:rPr>
          <w:rFonts w:ascii="Times New Roman" w:eastAsiaTheme="minorHAnsi" w:hAnsi="Times New Roman" w:cs="Calibri"/>
          <w:b/>
          <w:bCs/>
          <w:lang w:eastAsia="en-US"/>
        </w:rPr>
        <w:t>431860, Республика Мордовия, г. Ардатов, ул. Комсомольская 121</w:t>
      </w:r>
    </w:p>
    <w:p w:rsidR="001F03B0" w:rsidRPr="00344B78" w:rsidRDefault="001F03B0" w:rsidP="001F03B0">
      <w:pPr>
        <w:ind w:hanging="600"/>
      </w:pPr>
      <w:r w:rsidRPr="00344B78">
        <w:rPr>
          <w:bCs/>
        </w:rPr>
        <w:t>Телефоны:</w:t>
      </w:r>
      <w:r w:rsidRPr="00344B78">
        <w:rPr>
          <w:b/>
          <w:bCs/>
        </w:rPr>
        <w:t xml:space="preserve"> 3-11-91, 3-11-89, 3-11-93.</w:t>
      </w:r>
    </w:p>
    <w:p w:rsidR="001F03B0" w:rsidRPr="00344B78" w:rsidRDefault="001F03B0" w:rsidP="001F03B0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/>
        </w:rPr>
      </w:pPr>
    </w:p>
    <w:p w:rsidR="001F03B0" w:rsidRPr="00344B78" w:rsidRDefault="001F03B0" w:rsidP="001F03B0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4B78">
        <w:rPr>
          <w:rFonts w:ascii="Times New Roman" w:eastAsia="Times New Roman" w:hAnsi="Times New Roman" w:cs="Times New Roman"/>
          <w:bCs/>
          <w:i/>
        </w:rPr>
        <w:t>тираж 75 экз.</w:t>
      </w:r>
    </w:p>
    <w:p w:rsidR="001F03B0" w:rsidRPr="00344B78" w:rsidRDefault="001F03B0" w:rsidP="001F03B0">
      <w:pPr>
        <w:ind w:left="-800" w:right="-345" w:firstLine="680"/>
      </w:pPr>
    </w:p>
    <w:p w:rsidR="001F03B0" w:rsidRDefault="001F03B0" w:rsidP="001F03B0">
      <w:pPr>
        <w:spacing w:after="0" w:line="240" w:lineRule="auto"/>
      </w:pPr>
    </w:p>
    <w:p w:rsidR="001F03B0" w:rsidRDefault="001F03B0" w:rsidP="001F03B0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bCs/>
        </w:rPr>
      </w:pPr>
      <w:bookmarkStart w:id="46" w:name="_GoBack"/>
      <w:bookmarkEnd w:id="46"/>
    </w:p>
    <w:p w:rsidR="00D830D1" w:rsidRDefault="00D830D1" w:rsidP="00D830D1">
      <w:pPr>
        <w:framePr w:w="9783" w:wrap="auto" w:hAnchor="text"/>
        <w:spacing w:after="0" w:line="240" w:lineRule="auto"/>
        <w:ind w:firstLine="721"/>
        <w:jc w:val="both"/>
        <w:rPr>
          <w:rFonts w:ascii="Times New Roman" w:hAnsi="Times New Roman" w:cs="Times New Roman"/>
          <w:b/>
        </w:rPr>
      </w:pPr>
    </w:p>
    <w:p w:rsidR="001F03B0" w:rsidRPr="00D830D1" w:rsidRDefault="001F03B0" w:rsidP="00D830D1">
      <w:pPr>
        <w:framePr w:w="9783" w:wrap="auto" w:hAnchor="text"/>
        <w:spacing w:after="0" w:line="240" w:lineRule="auto"/>
        <w:ind w:firstLine="721"/>
        <w:jc w:val="both"/>
        <w:rPr>
          <w:rFonts w:ascii="Times New Roman" w:eastAsia="Times New Roman" w:hAnsi="Times New Roman" w:cs="Times New Roman"/>
        </w:rPr>
        <w:sectPr w:rsidR="001F03B0" w:rsidRPr="00D830D1" w:rsidSect="001F03B0">
          <w:headerReference w:type="default" r:id="rId6"/>
          <w:pgSz w:w="11909" w:h="16834"/>
          <w:pgMar w:top="1134" w:right="994" w:bottom="284" w:left="1134" w:header="0" w:footer="0" w:gutter="0"/>
          <w:cols w:space="708"/>
          <w:noEndnote/>
          <w:docGrid w:linePitch="299"/>
        </w:sectPr>
      </w:pPr>
    </w:p>
    <w:p w:rsidR="001F2759" w:rsidRDefault="001F2759" w:rsidP="001F03B0">
      <w:pPr>
        <w:spacing w:after="0" w:line="240" w:lineRule="auto"/>
        <w:ind w:left="-400"/>
        <w:jc w:val="both"/>
      </w:pPr>
    </w:p>
    <w:sectPr w:rsidR="001F2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0D1" w:rsidRDefault="00D830D1" w:rsidP="00D830D1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AEC1219"/>
    <w:multiLevelType w:val="hybridMultilevel"/>
    <w:tmpl w:val="CA9650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pStyle w:val="5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A0478E"/>
    <w:multiLevelType w:val="multilevel"/>
    <w:tmpl w:val="2B0E3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AF"/>
    <w:rsid w:val="001F03B0"/>
    <w:rsid w:val="001F2759"/>
    <w:rsid w:val="004818EA"/>
    <w:rsid w:val="004D4D87"/>
    <w:rsid w:val="005368F7"/>
    <w:rsid w:val="005F3D3D"/>
    <w:rsid w:val="008047AF"/>
    <w:rsid w:val="00944244"/>
    <w:rsid w:val="00BC0CE9"/>
    <w:rsid w:val="00C04478"/>
    <w:rsid w:val="00D830D1"/>
    <w:rsid w:val="00ED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B825678"/>
  <w15:chartTrackingRefBased/>
  <w15:docId w15:val="{44207827-DBA9-4877-88CF-EFD59594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CE9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F3D3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11"/>
    <w:next w:val="a0"/>
    <w:link w:val="30"/>
    <w:qFormat/>
    <w:rsid w:val="00D830D1"/>
    <w:pPr>
      <w:numPr>
        <w:ilvl w:val="2"/>
        <w:numId w:val="1"/>
      </w:numPr>
      <w:outlineLvl w:val="2"/>
    </w:pPr>
    <w:rPr>
      <w:rFonts w:ascii="Times New Roman" w:hAnsi="Times New Roman"/>
      <w:b/>
      <w:bCs/>
    </w:rPr>
  </w:style>
  <w:style w:type="paragraph" w:styleId="5">
    <w:name w:val="heading 5"/>
    <w:basedOn w:val="a"/>
    <w:next w:val="a"/>
    <w:link w:val="50"/>
    <w:qFormat/>
    <w:rsid w:val="00D830D1"/>
    <w:pPr>
      <w:widowControl w:val="0"/>
      <w:numPr>
        <w:ilvl w:val="4"/>
        <w:numId w:val="1"/>
      </w:numPr>
      <w:suppressAutoHyphens/>
      <w:autoSpaceDE w:val="0"/>
      <w:spacing w:before="240" w:after="60" w:line="240" w:lineRule="auto"/>
      <w:outlineLvl w:val="4"/>
    </w:pPr>
    <w:rPr>
      <w:rFonts w:ascii="Arial" w:eastAsia="DejaVu Sans" w:hAnsi="Arial" w:cs="Arial"/>
      <w:b/>
      <w:bCs/>
      <w:i/>
      <w:iCs/>
      <w:color w:val="000000"/>
      <w:kern w:val="1"/>
      <w:sz w:val="26"/>
      <w:szCs w:val="26"/>
      <w:lang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30D1"/>
    <w:pPr>
      <w:widowControl w:val="0"/>
      <w:suppressAutoHyphens/>
      <w:autoSpaceDE w:val="0"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kern w:val="1"/>
      <w:lang w:val="x-none" w:eastAsia="x-none" w:bidi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NoSpacingChar">
    <w:name w:val="No Spacing Char"/>
    <w:basedOn w:val="a1"/>
    <w:link w:val="12"/>
    <w:locked/>
    <w:rsid w:val="00BC0CE9"/>
    <w:rPr>
      <w:rFonts w:ascii="Calibri" w:hAnsi="Calibri" w:cs="Calibri"/>
    </w:rPr>
  </w:style>
  <w:style w:type="paragraph" w:customStyle="1" w:styleId="12">
    <w:name w:val="Без интервала1"/>
    <w:link w:val="NoSpacingChar"/>
    <w:rsid w:val="00BC0CE9"/>
    <w:pPr>
      <w:spacing w:after="0" w:line="240" w:lineRule="auto"/>
    </w:pPr>
    <w:rPr>
      <w:rFonts w:ascii="Calibri" w:hAnsi="Calibri" w:cs="Calibri"/>
    </w:rPr>
  </w:style>
  <w:style w:type="character" w:customStyle="1" w:styleId="10">
    <w:name w:val="Заголовок 1 Знак"/>
    <w:basedOn w:val="a1"/>
    <w:link w:val="1"/>
    <w:uiPriority w:val="9"/>
    <w:rsid w:val="005F3D3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5F3D3D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5F3D3D"/>
    <w:rPr>
      <w:rFonts w:cs="Times New Roman"/>
      <w:b w:val="0"/>
      <w:color w:val="auto"/>
    </w:rPr>
  </w:style>
  <w:style w:type="paragraph" w:customStyle="1" w:styleId="a6">
    <w:name w:val="Нормальный (таблица)"/>
    <w:basedOn w:val="a"/>
    <w:next w:val="a"/>
    <w:uiPriority w:val="99"/>
    <w:rsid w:val="005F3D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5F3D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5F3D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30">
    <w:name w:val="Заголовок 3 Знак"/>
    <w:basedOn w:val="a1"/>
    <w:link w:val="3"/>
    <w:rsid w:val="00D830D1"/>
    <w:rPr>
      <w:rFonts w:ascii="Times New Roman" w:eastAsia="Lucida Sans Unicode" w:hAnsi="Times New Roman" w:cs="Mangal"/>
      <w:b/>
      <w:bCs/>
      <w:kern w:val="1"/>
      <w:sz w:val="28"/>
      <w:szCs w:val="28"/>
      <w:lang w:eastAsia="ru-RU" w:bidi="ru-RU"/>
    </w:rPr>
  </w:style>
  <w:style w:type="character" w:customStyle="1" w:styleId="50">
    <w:name w:val="Заголовок 5 Знак"/>
    <w:basedOn w:val="a1"/>
    <w:link w:val="5"/>
    <w:rsid w:val="00D830D1"/>
    <w:rPr>
      <w:rFonts w:ascii="Arial" w:eastAsia="DejaVu Sans" w:hAnsi="Arial" w:cs="Arial"/>
      <w:b/>
      <w:bCs/>
      <w:i/>
      <w:iCs/>
      <w:color w:val="000000"/>
      <w:kern w:val="1"/>
      <w:sz w:val="26"/>
      <w:szCs w:val="26"/>
      <w:lang w:eastAsia="ru-RU" w:bidi="ru-RU"/>
    </w:rPr>
  </w:style>
  <w:style w:type="character" w:customStyle="1" w:styleId="60">
    <w:name w:val="Заголовок 6 Знак"/>
    <w:basedOn w:val="a1"/>
    <w:link w:val="6"/>
    <w:uiPriority w:val="9"/>
    <w:semiHidden/>
    <w:rsid w:val="00D830D1"/>
    <w:rPr>
      <w:rFonts w:ascii="Calibri" w:eastAsia="Times New Roman" w:hAnsi="Calibri" w:cs="Times New Roman"/>
      <w:b/>
      <w:bCs/>
      <w:kern w:val="1"/>
      <w:lang w:val="x-none" w:eastAsia="x-none" w:bidi="ru-RU"/>
    </w:rPr>
  </w:style>
  <w:style w:type="paragraph" w:styleId="a9">
    <w:name w:val="header"/>
    <w:basedOn w:val="a"/>
    <w:link w:val="aa"/>
    <w:uiPriority w:val="99"/>
    <w:unhideWhenUsed/>
    <w:rsid w:val="00D830D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Верхний колонтитул Знак"/>
    <w:basedOn w:val="a1"/>
    <w:link w:val="a9"/>
    <w:uiPriority w:val="99"/>
    <w:rsid w:val="00D830D1"/>
  </w:style>
  <w:style w:type="table" w:customStyle="1" w:styleId="13">
    <w:name w:val="Сетка таблицы1"/>
    <w:basedOn w:val="a2"/>
    <w:next w:val="ab"/>
    <w:uiPriority w:val="59"/>
    <w:rsid w:val="00D83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2"/>
    <w:uiPriority w:val="59"/>
    <w:rsid w:val="00D83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nhideWhenUsed/>
    <w:rsid w:val="00D830D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d">
    <w:name w:val="Нижний колонтитул Знак"/>
    <w:basedOn w:val="a1"/>
    <w:link w:val="ac"/>
    <w:rsid w:val="00D830D1"/>
  </w:style>
  <w:style w:type="numbering" w:customStyle="1" w:styleId="14">
    <w:name w:val="Нет списка1"/>
    <w:next w:val="a3"/>
    <w:uiPriority w:val="99"/>
    <w:semiHidden/>
    <w:unhideWhenUsed/>
    <w:rsid w:val="00D830D1"/>
  </w:style>
  <w:style w:type="character" w:customStyle="1" w:styleId="WW8Num1z0">
    <w:name w:val="WW8Num1z0"/>
    <w:rsid w:val="00D830D1"/>
  </w:style>
  <w:style w:type="character" w:customStyle="1" w:styleId="WW8Num1z1">
    <w:name w:val="WW8Num1z1"/>
    <w:rsid w:val="00D830D1"/>
  </w:style>
  <w:style w:type="character" w:customStyle="1" w:styleId="WW8Num1z2">
    <w:name w:val="WW8Num1z2"/>
    <w:rsid w:val="00D830D1"/>
  </w:style>
  <w:style w:type="character" w:customStyle="1" w:styleId="WW8Num1z3">
    <w:name w:val="WW8Num1z3"/>
    <w:rsid w:val="00D830D1"/>
  </w:style>
  <w:style w:type="character" w:customStyle="1" w:styleId="WW8Num1z4">
    <w:name w:val="WW8Num1z4"/>
    <w:rsid w:val="00D830D1"/>
  </w:style>
  <w:style w:type="character" w:customStyle="1" w:styleId="WW8Num1z5">
    <w:name w:val="WW8Num1z5"/>
    <w:rsid w:val="00D830D1"/>
  </w:style>
  <w:style w:type="character" w:customStyle="1" w:styleId="WW8Num1z6">
    <w:name w:val="WW8Num1z6"/>
    <w:rsid w:val="00D830D1"/>
  </w:style>
  <w:style w:type="character" w:customStyle="1" w:styleId="WW8Num1z7">
    <w:name w:val="WW8Num1z7"/>
    <w:rsid w:val="00D830D1"/>
  </w:style>
  <w:style w:type="character" w:customStyle="1" w:styleId="WW8Num1z8">
    <w:name w:val="WW8Num1z8"/>
    <w:rsid w:val="00D830D1"/>
  </w:style>
  <w:style w:type="character" w:styleId="ae">
    <w:name w:val="Hyperlink"/>
    <w:rsid w:val="00D830D1"/>
    <w:rPr>
      <w:color w:val="000080"/>
      <w:u w:val="single"/>
    </w:rPr>
  </w:style>
  <w:style w:type="character" w:customStyle="1" w:styleId="2">
    <w:name w:val="Основной текст (2)_"/>
    <w:rsid w:val="00D830D1"/>
    <w:rPr>
      <w:b/>
      <w:bCs/>
      <w:sz w:val="26"/>
      <w:szCs w:val="26"/>
      <w:lang w:eastAsia="ar-SA" w:bidi="ar-SA"/>
    </w:rPr>
  </w:style>
  <w:style w:type="character" w:customStyle="1" w:styleId="af">
    <w:name w:val="Символ нумерации"/>
    <w:rsid w:val="00D830D1"/>
  </w:style>
  <w:style w:type="character" w:customStyle="1" w:styleId="af0">
    <w:name w:val="Маркеры списка"/>
    <w:rsid w:val="00D830D1"/>
    <w:rPr>
      <w:rFonts w:ascii="OpenSymbol" w:eastAsia="OpenSymbol" w:hAnsi="OpenSymbol" w:cs="OpenSymbol"/>
    </w:rPr>
  </w:style>
  <w:style w:type="paragraph" w:customStyle="1" w:styleId="11">
    <w:name w:val="Заголовок1"/>
    <w:basedOn w:val="a"/>
    <w:next w:val="a0"/>
    <w:rsid w:val="00D830D1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bidi="ru-RU"/>
    </w:rPr>
  </w:style>
  <w:style w:type="paragraph" w:styleId="a0">
    <w:name w:val="Body Text"/>
    <w:basedOn w:val="a"/>
    <w:link w:val="af1"/>
    <w:rsid w:val="00D830D1"/>
    <w:pPr>
      <w:widowControl w:val="0"/>
      <w:suppressAutoHyphens/>
      <w:autoSpaceDE w:val="0"/>
      <w:spacing w:after="120" w:line="240" w:lineRule="auto"/>
    </w:pPr>
    <w:rPr>
      <w:rFonts w:ascii="Arial" w:eastAsia="Arial" w:hAnsi="Arial" w:cs="Arial"/>
      <w:kern w:val="1"/>
      <w:sz w:val="24"/>
      <w:szCs w:val="24"/>
      <w:lang w:bidi="ru-RU"/>
    </w:rPr>
  </w:style>
  <w:style w:type="character" w:customStyle="1" w:styleId="af1">
    <w:name w:val="Основной текст Знак"/>
    <w:basedOn w:val="a1"/>
    <w:link w:val="a0"/>
    <w:rsid w:val="00D830D1"/>
    <w:rPr>
      <w:rFonts w:ascii="Arial" w:eastAsia="Arial" w:hAnsi="Arial" w:cs="Arial"/>
      <w:kern w:val="1"/>
      <w:sz w:val="24"/>
      <w:szCs w:val="24"/>
      <w:lang w:eastAsia="ru-RU" w:bidi="ru-RU"/>
    </w:rPr>
  </w:style>
  <w:style w:type="paragraph" w:styleId="af2">
    <w:name w:val="List"/>
    <w:basedOn w:val="a0"/>
    <w:rsid w:val="00D830D1"/>
    <w:rPr>
      <w:rFonts w:cs="Mangal"/>
    </w:rPr>
  </w:style>
  <w:style w:type="paragraph" w:customStyle="1" w:styleId="15">
    <w:name w:val="Название1"/>
    <w:basedOn w:val="a"/>
    <w:rsid w:val="00D830D1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Arial" w:hAnsi="Arial" w:cs="Mangal"/>
      <w:i/>
      <w:iCs/>
      <w:kern w:val="1"/>
      <w:sz w:val="24"/>
      <w:szCs w:val="24"/>
      <w:lang w:bidi="ru-RU"/>
    </w:rPr>
  </w:style>
  <w:style w:type="paragraph" w:customStyle="1" w:styleId="16">
    <w:name w:val="Указатель1"/>
    <w:basedOn w:val="a"/>
    <w:rsid w:val="00D830D1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Mangal"/>
      <w:kern w:val="1"/>
      <w:sz w:val="24"/>
      <w:szCs w:val="24"/>
      <w:lang w:bidi="ru-RU"/>
    </w:rPr>
  </w:style>
  <w:style w:type="paragraph" w:customStyle="1" w:styleId="af3">
    <w:name w:val="Содержимое таблицы"/>
    <w:basedOn w:val="a"/>
    <w:rsid w:val="00D830D1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24"/>
      <w:szCs w:val="24"/>
      <w:lang w:bidi="ru-RU"/>
    </w:rPr>
  </w:style>
  <w:style w:type="paragraph" w:customStyle="1" w:styleId="af4">
    <w:name w:val="Заголовок таблицы"/>
    <w:basedOn w:val="af3"/>
    <w:rsid w:val="00D830D1"/>
    <w:pPr>
      <w:jc w:val="center"/>
    </w:pPr>
    <w:rPr>
      <w:b/>
      <w:bCs/>
    </w:rPr>
  </w:style>
  <w:style w:type="paragraph" w:customStyle="1" w:styleId="20">
    <w:name w:val="Основной текст (2)"/>
    <w:basedOn w:val="a"/>
    <w:rsid w:val="00D830D1"/>
    <w:pPr>
      <w:widowControl w:val="0"/>
      <w:shd w:val="clear" w:color="auto" w:fill="FFFFFF"/>
      <w:suppressAutoHyphens/>
      <w:autoSpaceDE w:val="0"/>
      <w:spacing w:before="540" w:after="0" w:line="298" w:lineRule="exact"/>
      <w:jc w:val="center"/>
    </w:pPr>
    <w:rPr>
      <w:rFonts w:ascii="Arial" w:eastAsia="Arial" w:hAnsi="Arial" w:cs="Arial"/>
      <w:b/>
      <w:bCs/>
      <w:kern w:val="1"/>
      <w:sz w:val="26"/>
      <w:szCs w:val="26"/>
      <w:lang w:bidi="ru-RU"/>
    </w:rPr>
  </w:style>
  <w:style w:type="paragraph" w:styleId="af5">
    <w:name w:val="Balloon Text"/>
    <w:basedOn w:val="a"/>
    <w:link w:val="af6"/>
    <w:uiPriority w:val="99"/>
    <w:semiHidden/>
    <w:unhideWhenUsed/>
    <w:rsid w:val="00D830D1"/>
    <w:pPr>
      <w:widowControl w:val="0"/>
      <w:suppressAutoHyphens/>
      <w:autoSpaceDE w:val="0"/>
      <w:spacing w:after="0" w:line="240" w:lineRule="auto"/>
    </w:pPr>
    <w:rPr>
      <w:rFonts w:ascii="Segoe UI" w:eastAsia="Arial" w:hAnsi="Segoe UI" w:cs="Segoe UI"/>
      <w:kern w:val="1"/>
      <w:sz w:val="18"/>
      <w:szCs w:val="18"/>
      <w:lang w:val="x-none" w:eastAsia="x-none" w:bidi="ru-RU"/>
    </w:rPr>
  </w:style>
  <w:style w:type="character" w:customStyle="1" w:styleId="af6">
    <w:name w:val="Текст выноски Знак"/>
    <w:basedOn w:val="a1"/>
    <w:link w:val="af5"/>
    <w:uiPriority w:val="99"/>
    <w:semiHidden/>
    <w:rsid w:val="00D830D1"/>
    <w:rPr>
      <w:rFonts w:ascii="Segoe UI" w:eastAsia="Arial" w:hAnsi="Segoe UI" w:cs="Segoe UI"/>
      <w:kern w:val="1"/>
      <w:sz w:val="18"/>
      <w:szCs w:val="18"/>
      <w:lang w:val="x-none" w:eastAsia="x-none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internet.garant.ru/document?id=12012604&amp;sub=160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21</Pages>
  <Words>8259</Words>
  <Characters>47077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2024-09-19T08:12:00Z</dcterms:created>
  <dcterms:modified xsi:type="dcterms:W3CDTF">2024-10-09T11:50:00Z</dcterms:modified>
</cp:coreProperties>
</file>