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2E3B" w:rsidRDefault="007C2E3B" w:rsidP="007C2E3B">
      <w:pPr>
        <w:pStyle w:val="11"/>
        <w:ind w:left="-426"/>
        <w:jc w:val="center"/>
        <w:rPr>
          <w:rFonts w:ascii="Cambria" w:hAnsi="Cambria" w:cs="Cambria"/>
          <w:b/>
          <w:bCs/>
          <w:sz w:val="34"/>
          <w:szCs w:val="34"/>
        </w:rPr>
      </w:pPr>
      <w:r>
        <w:rPr>
          <w:rFonts w:ascii="Cambria" w:hAnsi="Cambria" w:cs="Cambria"/>
          <w:b/>
          <w:bCs/>
          <w:sz w:val="34"/>
          <w:szCs w:val="34"/>
        </w:rPr>
        <w:t>Р Е С П У Б Л И К А     М О Р Д О В И Я</w:t>
      </w:r>
    </w:p>
    <w:p w:rsidR="007C2E3B" w:rsidRDefault="007C2E3B" w:rsidP="007C2E3B">
      <w:pPr>
        <w:pStyle w:val="11"/>
        <w:ind w:hanging="100"/>
        <w:jc w:val="center"/>
        <w:rPr>
          <w:rFonts w:ascii="Cambria" w:hAnsi="Cambria" w:cs="Cambria"/>
          <w:b/>
          <w:bCs/>
          <w:sz w:val="34"/>
          <w:szCs w:val="34"/>
        </w:rPr>
      </w:pPr>
      <w:r>
        <w:rPr>
          <w:rFonts w:ascii="Cambria" w:hAnsi="Cambria" w:cs="Cambria"/>
          <w:b/>
          <w:bCs/>
          <w:sz w:val="34"/>
          <w:szCs w:val="34"/>
        </w:rPr>
        <w:t>А Р Д А Т О В С К И Й    М У Н И Ц И П А Л Ь Н Ы Й    Р А Й О Н</w:t>
      </w:r>
    </w:p>
    <w:p w:rsidR="007C2E3B" w:rsidRDefault="007C2E3B" w:rsidP="007C2E3B">
      <w:pPr>
        <w:jc w:val="center"/>
        <w:rPr>
          <w:rFonts w:ascii="Times New Roman" w:hAnsi="Times New Roman" w:cs="Times New Roman"/>
          <w:sz w:val="24"/>
          <w:szCs w:val="24"/>
        </w:rPr>
      </w:pPr>
      <w:r>
        <w:t>_________________________________________________________________</w:t>
      </w:r>
    </w:p>
    <w:p w:rsidR="007C2E3B" w:rsidRDefault="007C2E3B" w:rsidP="007C2E3B">
      <w:pPr>
        <w:pStyle w:val="11"/>
        <w:jc w:val="center"/>
        <w:rPr>
          <w:rFonts w:ascii="Bookman Old Style" w:hAnsi="Bookman Old Style" w:cs="Bookman Old Style"/>
          <w:b/>
          <w:bCs/>
          <w:sz w:val="16"/>
          <w:szCs w:val="16"/>
        </w:rPr>
      </w:pPr>
    </w:p>
    <w:p w:rsidR="007C2E3B" w:rsidRDefault="007C2E3B" w:rsidP="007C2E3B">
      <w:pPr>
        <w:pStyle w:val="11"/>
        <w:jc w:val="center"/>
        <w:rPr>
          <w:rFonts w:ascii="Book Antiqua" w:hAnsi="Book Antiqua" w:cs="Bookman Old Style"/>
          <w:b/>
          <w:bCs/>
          <w:sz w:val="36"/>
          <w:szCs w:val="36"/>
        </w:rPr>
      </w:pPr>
      <w:r>
        <w:rPr>
          <w:rFonts w:ascii="Book Antiqua" w:hAnsi="Book Antiqua" w:cs="Bookman Old Style"/>
          <w:b/>
          <w:bCs/>
          <w:sz w:val="36"/>
          <w:szCs w:val="36"/>
        </w:rPr>
        <w:t>М У Н И Ц И П А Л Ь Н Ы Й      В Е С Т Н И К</w:t>
      </w:r>
    </w:p>
    <w:p w:rsidR="007C2E3B" w:rsidRDefault="007C2E3B" w:rsidP="007C2E3B">
      <w:pPr>
        <w:pStyle w:val="11"/>
        <w:jc w:val="center"/>
        <w:rPr>
          <w:rFonts w:cs="Times New Roman"/>
        </w:rPr>
      </w:pPr>
      <w:r>
        <w:t>_________________________________________________________________</w:t>
      </w:r>
    </w:p>
    <w:p w:rsidR="007C2E3B" w:rsidRDefault="007C2E3B" w:rsidP="007C2E3B">
      <w:pPr>
        <w:pStyle w:val="11"/>
        <w:jc w:val="center"/>
        <w:rPr>
          <w:sz w:val="18"/>
          <w:szCs w:val="18"/>
        </w:rPr>
      </w:pPr>
    </w:p>
    <w:p w:rsidR="007C2E3B" w:rsidRDefault="007C2E3B" w:rsidP="007C2E3B">
      <w:pPr>
        <w:pStyle w:val="11"/>
        <w:jc w:val="center"/>
        <w:rPr>
          <w:rFonts w:ascii="Cambria" w:hAnsi="Cambria" w:cs="Cambria"/>
          <w:b/>
          <w:bCs/>
        </w:rPr>
      </w:pPr>
      <w:r>
        <w:rPr>
          <w:rFonts w:ascii="Cambria" w:hAnsi="Cambria" w:cs="Cambria"/>
          <w:b/>
          <w:bCs/>
        </w:rPr>
        <w:t>Является официальным печатным изданием</w:t>
      </w:r>
    </w:p>
    <w:p w:rsidR="007C2E3B" w:rsidRDefault="007C2E3B" w:rsidP="007C2E3B">
      <w:pPr>
        <w:pStyle w:val="11"/>
        <w:ind w:right="409"/>
        <w:jc w:val="center"/>
        <w:rPr>
          <w:rFonts w:ascii="Cambria" w:hAnsi="Cambria" w:cs="Cambria"/>
          <w:b/>
          <w:bCs/>
        </w:rPr>
      </w:pPr>
      <w:r>
        <w:rPr>
          <w:rFonts w:ascii="Cambria" w:hAnsi="Cambria" w:cs="Cambria"/>
          <w:b/>
          <w:bCs/>
        </w:rPr>
        <w:t>Ардатовского муниципального района Республики Мордовия</w:t>
      </w:r>
    </w:p>
    <w:p w:rsidR="007C2E3B" w:rsidRDefault="007C2E3B" w:rsidP="007C2E3B">
      <w:pPr>
        <w:pStyle w:val="11"/>
        <w:ind w:right="409"/>
        <w:jc w:val="center"/>
        <w:rPr>
          <w:rFonts w:ascii="Cambria" w:hAnsi="Cambria" w:cs="Cambria"/>
          <w:b/>
          <w:bCs/>
        </w:rPr>
      </w:pPr>
    </w:p>
    <w:p w:rsidR="007C2E3B" w:rsidRDefault="007C2E3B" w:rsidP="007C2E3B">
      <w:pPr>
        <w:pStyle w:val="11"/>
        <w:rPr>
          <w:rFonts w:cs="Times New Roman"/>
          <w:sz w:val="20"/>
          <w:szCs w:val="20"/>
        </w:rPr>
      </w:pPr>
    </w:p>
    <w:p w:rsidR="007C2E3B" w:rsidRDefault="007C2E3B" w:rsidP="007C2E3B">
      <w:pPr>
        <w:ind w:left="-400"/>
        <w:jc w:val="center"/>
        <w:rPr>
          <w:rFonts w:ascii="Cambria" w:hAnsi="Cambria" w:cs="Calibri"/>
          <w:i/>
          <w:sz w:val="26"/>
          <w:szCs w:val="26"/>
        </w:rPr>
      </w:pPr>
      <w:r>
        <w:rPr>
          <w:rFonts w:ascii="Cambria" w:hAnsi="Cambria" w:cs="Calibri"/>
          <w:i/>
          <w:sz w:val="26"/>
          <w:szCs w:val="26"/>
        </w:rPr>
        <w:t xml:space="preserve">№    </w:t>
      </w:r>
      <w:r w:rsidR="00834838">
        <w:rPr>
          <w:rFonts w:ascii="Cambria" w:hAnsi="Cambria" w:cs="Calibri"/>
          <w:i/>
          <w:sz w:val="26"/>
          <w:szCs w:val="26"/>
        </w:rPr>
        <w:t>2</w:t>
      </w:r>
      <w:r>
        <w:rPr>
          <w:rFonts w:ascii="Cambria" w:hAnsi="Cambria" w:cs="Calibri"/>
          <w:i/>
          <w:sz w:val="26"/>
          <w:szCs w:val="26"/>
        </w:rPr>
        <w:t xml:space="preserve">                                                                                                        </w:t>
      </w:r>
      <w:r w:rsidR="00C828C9">
        <w:rPr>
          <w:rFonts w:ascii="Cambria" w:hAnsi="Cambria" w:cs="Calibri"/>
          <w:i/>
          <w:sz w:val="26"/>
          <w:szCs w:val="26"/>
        </w:rPr>
        <w:t>1</w:t>
      </w:r>
      <w:r w:rsidR="00834838">
        <w:rPr>
          <w:rFonts w:ascii="Cambria" w:hAnsi="Cambria" w:cs="Calibri"/>
          <w:i/>
          <w:sz w:val="26"/>
          <w:szCs w:val="26"/>
        </w:rPr>
        <w:t>7</w:t>
      </w:r>
      <w:r>
        <w:rPr>
          <w:rFonts w:ascii="Cambria" w:hAnsi="Cambria" w:cs="Calibri"/>
          <w:i/>
          <w:sz w:val="26"/>
          <w:szCs w:val="26"/>
        </w:rPr>
        <w:t xml:space="preserve">  </w:t>
      </w:r>
      <w:r w:rsidR="00C828C9">
        <w:rPr>
          <w:rFonts w:ascii="Cambria" w:hAnsi="Cambria" w:cs="Calibri"/>
          <w:i/>
          <w:sz w:val="26"/>
          <w:szCs w:val="26"/>
        </w:rPr>
        <w:t>янва</w:t>
      </w:r>
      <w:r w:rsidRPr="007C2E3B">
        <w:rPr>
          <w:rFonts w:ascii="Cambria" w:hAnsi="Cambria" w:cs="Calibri"/>
          <w:i/>
          <w:sz w:val="26"/>
          <w:szCs w:val="26"/>
        </w:rPr>
        <w:t>ря</w:t>
      </w:r>
      <w:r>
        <w:rPr>
          <w:rFonts w:ascii="Cambria" w:hAnsi="Cambria" w:cs="Calibri"/>
          <w:i/>
          <w:sz w:val="26"/>
          <w:szCs w:val="26"/>
        </w:rPr>
        <w:t xml:space="preserve">  20</w:t>
      </w:r>
      <w:r w:rsidR="00C828C9">
        <w:rPr>
          <w:rFonts w:ascii="Cambria" w:hAnsi="Cambria" w:cs="Calibri"/>
          <w:i/>
          <w:sz w:val="26"/>
          <w:szCs w:val="26"/>
        </w:rPr>
        <w:t>2</w:t>
      </w:r>
      <w:r w:rsidR="00ED4D4C">
        <w:rPr>
          <w:rFonts w:ascii="Cambria" w:hAnsi="Cambria" w:cs="Calibri"/>
          <w:i/>
          <w:sz w:val="26"/>
          <w:szCs w:val="26"/>
        </w:rPr>
        <w:t>5</w:t>
      </w:r>
      <w:r>
        <w:rPr>
          <w:rFonts w:ascii="Cambria" w:hAnsi="Cambria" w:cs="Calibri"/>
          <w:i/>
          <w:sz w:val="26"/>
          <w:szCs w:val="26"/>
        </w:rPr>
        <w:t xml:space="preserve"> г.</w:t>
      </w:r>
    </w:p>
    <w:p w:rsidR="000916BD" w:rsidRDefault="000916BD" w:rsidP="007C2E3B">
      <w:pPr>
        <w:spacing w:after="0" w:line="240" w:lineRule="auto"/>
        <w:jc w:val="center"/>
        <w:outlineLvl w:val="0"/>
        <w:rPr>
          <w:rFonts w:ascii="Times New Roman" w:hAnsi="Times New Roman" w:cs="Times New Roman"/>
          <w:b/>
          <w:sz w:val="24"/>
          <w:szCs w:val="24"/>
        </w:rPr>
      </w:pPr>
    </w:p>
    <w:p w:rsidR="000916BD" w:rsidRDefault="000916BD" w:rsidP="00E67176">
      <w:pPr>
        <w:spacing w:after="0" w:line="240" w:lineRule="auto"/>
        <w:ind w:left="-567"/>
        <w:jc w:val="both"/>
        <w:outlineLvl w:val="0"/>
        <w:rPr>
          <w:rFonts w:ascii="Times New Roman" w:hAnsi="Times New Roman" w:cs="Times New Roman"/>
          <w:b/>
          <w:sz w:val="24"/>
          <w:szCs w:val="24"/>
        </w:rPr>
      </w:pPr>
      <w:r>
        <w:rPr>
          <w:rFonts w:ascii="Times New Roman" w:hAnsi="Times New Roman" w:cs="Times New Roman"/>
          <w:b/>
          <w:sz w:val="24"/>
          <w:szCs w:val="24"/>
        </w:rPr>
        <w:t>Постановление администрации Ардатовско</w:t>
      </w:r>
      <w:r w:rsidR="00834838">
        <w:rPr>
          <w:rFonts w:ascii="Times New Roman" w:hAnsi="Times New Roman" w:cs="Times New Roman"/>
          <w:b/>
          <w:sz w:val="24"/>
          <w:szCs w:val="24"/>
        </w:rPr>
        <w:t>го муниципального района РМ от 13</w:t>
      </w:r>
      <w:r>
        <w:rPr>
          <w:rFonts w:ascii="Times New Roman" w:hAnsi="Times New Roman" w:cs="Times New Roman"/>
          <w:b/>
          <w:sz w:val="24"/>
          <w:szCs w:val="24"/>
        </w:rPr>
        <w:t xml:space="preserve"> января 202</w:t>
      </w:r>
      <w:r w:rsidR="00ED4D4C">
        <w:rPr>
          <w:rFonts w:ascii="Times New Roman" w:hAnsi="Times New Roman" w:cs="Times New Roman"/>
          <w:b/>
          <w:sz w:val="24"/>
          <w:szCs w:val="24"/>
        </w:rPr>
        <w:t>5</w:t>
      </w:r>
      <w:r>
        <w:rPr>
          <w:rFonts w:ascii="Times New Roman" w:hAnsi="Times New Roman" w:cs="Times New Roman"/>
          <w:b/>
          <w:sz w:val="24"/>
          <w:szCs w:val="24"/>
        </w:rPr>
        <w:t xml:space="preserve"> года № </w:t>
      </w:r>
      <w:r w:rsidR="00834838">
        <w:rPr>
          <w:rFonts w:ascii="Times New Roman" w:hAnsi="Times New Roman" w:cs="Times New Roman"/>
          <w:b/>
          <w:sz w:val="24"/>
          <w:szCs w:val="24"/>
        </w:rPr>
        <w:t>19</w:t>
      </w:r>
      <w:r>
        <w:rPr>
          <w:rFonts w:ascii="Times New Roman" w:hAnsi="Times New Roman" w:cs="Times New Roman"/>
          <w:b/>
          <w:sz w:val="24"/>
          <w:szCs w:val="24"/>
        </w:rPr>
        <w:t xml:space="preserve"> «</w:t>
      </w:r>
      <w:r w:rsidR="00A853E8">
        <w:rPr>
          <w:rFonts w:ascii="Times New Roman" w:hAnsi="Times New Roman" w:cs="Times New Roman"/>
          <w:b/>
          <w:sz w:val="24"/>
          <w:szCs w:val="24"/>
        </w:rPr>
        <w:t>О</w:t>
      </w:r>
      <w:r w:rsidR="00834838">
        <w:rPr>
          <w:rFonts w:ascii="Times New Roman" w:hAnsi="Times New Roman" w:cs="Times New Roman"/>
          <w:b/>
          <w:sz w:val="24"/>
          <w:szCs w:val="24"/>
        </w:rPr>
        <w:t xml:space="preserve"> проведении районной научно-практи</w:t>
      </w:r>
      <w:r w:rsidR="00A853E8">
        <w:rPr>
          <w:rFonts w:ascii="Times New Roman" w:hAnsi="Times New Roman" w:cs="Times New Roman"/>
          <w:b/>
          <w:sz w:val="24"/>
          <w:szCs w:val="24"/>
        </w:rPr>
        <w:t>ческой конференции школьников «П</w:t>
      </w:r>
      <w:r w:rsidR="00834838">
        <w:rPr>
          <w:rFonts w:ascii="Times New Roman" w:hAnsi="Times New Roman" w:cs="Times New Roman"/>
          <w:b/>
          <w:sz w:val="24"/>
          <w:szCs w:val="24"/>
        </w:rPr>
        <w:t>ервые шаги в науку-2025»</w:t>
      </w:r>
    </w:p>
    <w:p w:rsidR="00A853E8" w:rsidRDefault="00A853E8" w:rsidP="00E67176">
      <w:pPr>
        <w:spacing w:after="0" w:line="240" w:lineRule="auto"/>
        <w:ind w:left="-567"/>
        <w:jc w:val="both"/>
        <w:outlineLvl w:val="0"/>
        <w:rPr>
          <w:rFonts w:ascii="Times New Roman" w:hAnsi="Times New Roman" w:cs="Times New Roman"/>
          <w:b/>
          <w:sz w:val="24"/>
          <w:szCs w:val="24"/>
        </w:rPr>
      </w:pPr>
    </w:p>
    <w:p w:rsidR="00E67176" w:rsidRPr="00E67176" w:rsidRDefault="00E67176" w:rsidP="00E67176">
      <w:pPr>
        <w:spacing w:after="0" w:line="240" w:lineRule="auto"/>
        <w:ind w:left="-567" w:firstLine="567"/>
        <w:jc w:val="both"/>
        <w:rPr>
          <w:rFonts w:ascii="Times New Roman" w:hAnsi="Times New Roman" w:cs="Times New Roman"/>
        </w:rPr>
      </w:pPr>
      <w:r w:rsidRPr="00E67176">
        <w:rPr>
          <w:rFonts w:ascii="Times New Roman" w:hAnsi="Times New Roman" w:cs="Times New Roman"/>
        </w:rPr>
        <w:t xml:space="preserve">В целях развития интеллектуально – творческого потенциала  личности   школьника, познавательных способностей, умений и навыков исследовательской деятельности, выявления и поддержки одаренных детей, стимулирования их к творчеству, </w:t>
      </w:r>
      <w:smartTag w:uri="urn:schemas-microsoft-com:office:smarttags" w:element="PersonName">
        <w:r w:rsidRPr="00E67176">
          <w:rPr>
            <w:rFonts w:ascii="Times New Roman" w:hAnsi="Times New Roman" w:cs="Times New Roman"/>
          </w:rPr>
          <w:t>Администрация</w:t>
        </w:r>
      </w:smartTag>
      <w:r w:rsidRPr="00E67176">
        <w:rPr>
          <w:rFonts w:ascii="Times New Roman" w:hAnsi="Times New Roman" w:cs="Times New Roman"/>
        </w:rPr>
        <w:t xml:space="preserve"> Ардатовского муниципального района,</w:t>
      </w:r>
    </w:p>
    <w:p w:rsidR="00E67176" w:rsidRPr="00E67176" w:rsidRDefault="00E67176" w:rsidP="00E67176">
      <w:pPr>
        <w:spacing w:after="0" w:line="240" w:lineRule="auto"/>
        <w:ind w:left="-567" w:firstLine="567"/>
        <w:jc w:val="both"/>
        <w:rPr>
          <w:rFonts w:ascii="Times New Roman" w:hAnsi="Times New Roman" w:cs="Times New Roman"/>
        </w:rPr>
      </w:pPr>
    </w:p>
    <w:p w:rsidR="00E67176" w:rsidRPr="00E67176" w:rsidRDefault="00E67176" w:rsidP="00E67176">
      <w:pPr>
        <w:spacing w:after="0" w:line="240" w:lineRule="auto"/>
        <w:ind w:left="-567" w:firstLine="567"/>
        <w:rPr>
          <w:rFonts w:ascii="Times New Roman" w:hAnsi="Times New Roman" w:cs="Times New Roman"/>
        </w:rPr>
      </w:pPr>
      <w:r w:rsidRPr="00E67176">
        <w:rPr>
          <w:rFonts w:ascii="Times New Roman" w:hAnsi="Times New Roman" w:cs="Times New Roman"/>
        </w:rPr>
        <w:t>ПОСТАНОВЛЯЕТ:</w:t>
      </w:r>
    </w:p>
    <w:p w:rsidR="00E67176" w:rsidRPr="00E67176" w:rsidRDefault="00E67176" w:rsidP="00E67176">
      <w:pPr>
        <w:spacing w:after="0" w:line="240" w:lineRule="auto"/>
        <w:ind w:left="-567" w:firstLine="567"/>
        <w:jc w:val="center"/>
        <w:rPr>
          <w:rFonts w:ascii="Times New Roman" w:hAnsi="Times New Roman" w:cs="Times New Roman"/>
        </w:rPr>
      </w:pPr>
    </w:p>
    <w:p w:rsidR="00E67176" w:rsidRPr="00E67176" w:rsidRDefault="00E67176" w:rsidP="00E67176">
      <w:pPr>
        <w:numPr>
          <w:ilvl w:val="0"/>
          <w:numId w:val="15"/>
        </w:numPr>
        <w:tabs>
          <w:tab w:val="clear" w:pos="1260"/>
          <w:tab w:val="num" w:pos="0"/>
        </w:tabs>
        <w:spacing w:after="0" w:line="240" w:lineRule="auto"/>
        <w:ind w:left="-567" w:firstLine="567"/>
        <w:jc w:val="both"/>
        <w:rPr>
          <w:rFonts w:ascii="Times New Roman" w:hAnsi="Times New Roman" w:cs="Times New Roman"/>
        </w:rPr>
      </w:pPr>
      <w:r w:rsidRPr="00E67176">
        <w:rPr>
          <w:rFonts w:ascii="Times New Roman" w:hAnsi="Times New Roman" w:cs="Times New Roman"/>
        </w:rPr>
        <w:t xml:space="preserve">Провести </w:t>
      </w:r>
      <w:r w:rsidRPr="00E67176">
        <w:rPr>
          <w:rFonts w:ascii="Times New Roman" w:hAnsi="Times New Roman" w:cs="Times New Roman"/>
          <w:lang w:val="en-US"/>
        </w:rPr>
        <w:t>XVIII</w:t>
      </w:r>
      <w:r w:rsidRPr="00E67176">
        <w:rPr>
          <w:rFonts w:ascii="Times New Roman" w:hAnsi="Times New Roman" w:cs="Times New Roman"/>
        </w:rPr>
        <w:t xml:space="preserve"> районную научно-практическую конференцию школьников «Первые шаги в науку»  до 11 апреля  2025 г.</w:t>
      </w:r>
    </w:p>
    <w:p w:rsidR="00E67176" w:rsidRPr="00E67176" w:rsidRDefault="00E67176" w:rsidP="00E67176">
      <w:pPr>
        <w:numPr>
          <w:ilvl w:val="0"/>
          <w:numId w:val="15"/>
        </w:numPr>
        <w:tabs>
          <w:tab w:val="clear" w:pos="1260"/>
          <w:tab w:val="num" w:pos="0"/>
        </w:tabs>
        <w:spacing w:after="0" w:line="240" w:lineRule="auto"/>
        <w:ind w:left="-567" w:firstLine="567"/>
        <w:jc w:val="both"/>
        <w:rPr>
          <w:rFonts w:ascii="Times New Roman" w:hAnsi="Times New Roman" w:cs="Times New Roman"/>
        </w:rPr>
      </w:pPr>
      <w:r w:rsidRPr="00E67176">
        <w:rPr>
          <w:rFonts w:ascii="Times New Roman" w:hAnsi="Times New Roman" w:cs="Times New Roman"/>
        </w:rPr>
        <w:t xml:space="preserve">Утвердить прилагаемое Положение о проведении районной научно -практической конференции «Первые шаги в науку-2025» .  </w:t>
      </w:r>
    </w:p>
    <w:p w:rsidR="00E67176" w:rsidRPr="00E67176" w:rsidRDefault="00E67176" w:rsidP="00E67176">
      <w:pPr>
        <w:numPr>
          <w:ilvl w:val="0"/>
          <w:numId w:val="15"/>
        </w:numPr>
        <w:tabs>
          <w:tab w:val="clear" w:pos="1260"/>
          <w:tab w:val="num" w:pos="0"/>
        </w:tabs>
        <w:spacing w:after="0" w:line="240" w:lineRule="auto"/>
        <w:ind w:left="-567" w:firstLine="567"/>
        <w:jc w:val="both"/>
        <w:rPr>
          <w:rFonts w:ascii="Times New Roman" w:hAnsi="Times New Roman" w:cs="Times New Roman"/>
        </w:rPr>
      </w:pPr>
      <w:r w:rsidRPr="00E67176">
        <w:rPr>
          <w:rFonts w:ascii="Times New Roman" w:hAnsi="Times New Roman" w:cs="Times New Roman"/>
        </w:rPr>
        <w:t>Руководителям муниципальных бюджетных общеобразовательных учреждений  обеспечить участие учащихся в научно – практической конференции «Первые шаги в науку-2025».</w:t>
      </w:r>
    </w:p>
    <w:p w:rsidR="00E67176" w:rsidRPr="00E67176" w:rsidRDefault="00E67176" w:rsidP="00E67176">
      <w:pPr>
        <w:numPr>
          <w:ilvl w:val="0"/>
          <w:numId w:val="15"/>
        </w:numPr>
        <w:tabs>
          <w:tab w:val="clear" w:pos="1260"/>
          <w:tab w:val="num" w:pos="0"/>
        </w:tabs>
        <w:spacing w:after="0" w:line="240" w:lineRule="auto"/>
        <w:ind w:left="-567" w:firstLine="567"/>
        <w:jc w:val="both"/>
        <w:rPr>
          <w:rFonts w:ascii="Times New Roman" w:hAnsi="Times New Roman" w:cs="Times New Roman"/>
        </w:rPr>
      </w:pPr>
      <w:r w:rsidRPr="00E67176">
        <w:rPr>
          <w:rFonts w:ascii="Times New Roman" w:hAnsi="Times New Roman" w:cs="Times New Roman"/>
        </w:rPr>
        <w:t>Контроль за исполнением данного постановления возложить на врио начальника управления образования Ардатовского муниципального района -Суняйкину Т.В.</w:t>
      </w:r>
    </w:p>
    <w:p w:rsidR="00E67176" w:rsidRPr="00E67176" w:rsidRDefault="00E67176" w:rsidP="00E67176">
      <w:pPr>
        <w:numPr>
          <w:ilvl w:val="0"/>
          <w:numId w:val="15"/>
        </w:numPr>
        <w:tabs>
          <w:tab w:val="clear" w:pos="1260"/>
          <w:tab w:val="num" w:pos="0"/>
        </w:tabs>
        <w:spacing w:after="0" w:line="240" w:lineRule="auto"/>
        <w:ind w:left="-567" w:firstLine="567"/>
        <w:jc w:val="both"/>
        <w:rPr>
          <w:rFonts w:ascii="Times New Roman" w:hAnsi="Times New Roman" w:cs="Times New Roman"/>
        </w:rPr>
      </w:pPr>
      <w:r w:rsidRPr="00E67176">
        <w:rPr>
          <w:rFonts w:ascii="Times New Roman" w:hAnsi="Times New Roman" w:cs="Times New Roman"/>
        </w:rPr>
        <w:t>Настоящее постановление вступает в силу после официального опубликования.</w:t>
      </w:r>
    </w:p>
    <w:p w:rsidR="00E67176" w:rsidRPr="00E67176" w:rsidRDefault="00E67176" w:rsidP="00E67176">
      <w:pPr>
        <w:spacing w:after="0" w:line="240" w:lineRule="auto"/>
        <w:ind w:left="-567" w:firstLine="567"/>
        <w:jc w:val="both"/>
        <w:rPr>
          <w:rFonts w:ascii="Times New Roman" w:hAnsi="Times New Roman" w:cs="Times New Roman"/>
        </w:rPr>
      </w:pPr>
    </w:p>
    <w:p w:rsidR="00E67176" w:rsidRDefault="00E67176" w:rsidP="00E67176">
      <w:pPr>
        <w:spacing w:after="0" w:line="240" w:lineRule="auto"/>
        <w:ind w:left="-567" w:firstLine="567"/>
        <w:jc w:val="both"/>
        <w:rPr>
          <w:rFonts w:ascii="Times New Roman" w:hAnsi="Times New Roman" w:cs="Times New Roman"/>
        </w:rPr>
      </w:pPr>
    </w:p>
    <w:p w:rsidR="00E67176" w:rsidRPr="00E67176" w:rsidRDefault="00E67176" w:rsidP="00E67176">
      <w:pPr>
        <w:spacing w:after="0" w:line="240" w:lineRule="auto"/>
        <w:ind w:left="-567" w:firstLine="567"/>
        <w:jc w:val="both"/>
        <w:rPr>
          <w:rFonts w:ascii="Times New Roman" w:hAnsi="Times New Roman" w:cs="Times New Roman"/>
        </w:rPr>
      </w:pPr>
      <w:r w:rsidRPr="00E67176">
        <w:rPr>
          <w:rFonts w:ascii="Times New Roman" w:hAnsi="Times New Roman" w:cs="Times New Roman"/>
        </w:rPr>
        <w:t xml:space="preserve">Глава Ардатовского </w:t>
      </w:r>
    </w:p>
    <w:p w:rsidR="00E67176" w:rsidRPr="00E67176" w:rsidRDefault="00E67176" w:rsidP="00E67176">
      <w:pPr>
        <w:spacing w:after="0" w:line="240" w:lineRule="auto"/>
        <w:ind w:left="-567" w:firstLine="567"/>
        <w:jc w:val="both"/>
        <w:rPr>
          <w:rFonts w:ascii="Times New Roman" w:hAnsi="Times New Roman" w:cs="Times New Roman"/>
        </w:rPr>
      </w:pPr>
      <w:r w:rsidRPr="00E67176">
        <w:rPr>
          <w:rFonts w:ascii="Times New Roman" w:hAnsi="Times New Roman" w:cs="Times New Roman"/>
        </w:rPr>
        <w:t xml:space="preserve">муниципального района                                              </w:t>
      </w:r>
      <w:r>
        <w:rPr>
          <w:rFonts w:ascii="Times New Roman" w:hAnsi="Times New Roman" w:cs="Times New Roman"/>
        </w:rPr>
        <w:t xml:space="preserve">                                            </w:t>
      </w:r>
      <w:r w:rsidRPr="00E67176">
        <w:rPr>
          <w:rFonts w:ascii="Times New Roman" w:hAnsi="Times New Roman" w:cs="Times New Roman"/>
        </w:rPr>
        <w:t xml:space="preserve"> А. Н.Антипов</w:t>
      </w:r>
    </w:p>
    <w:p w:rsidR="00E67176" w:rsidRPr="00E67176" w:rsidRDefault="00E67176" w:rsidP="00E67176">
      <w:pPr>
        <w:spacing w:after="0" w:line="240" w:lineRule="auto"/>
        <w:ind w:left="-567" w:firstLine="567"/>
        <w:jc w:val="right"/>
        <w:rPr>
          <w:rFonts w:ascii="Times New Roman" w:hAnsi="Times New Roman" w:cs="Times New Roman"/>
        </w:rPr>
      </w:pPr>
    </w:p>
    <w:p w:rsidR="00E67176" w:rsidRPr="00E67176" w:rsidRDefault="00E67176" w:rsidP="00E67176">
      <w:pPr>
        <w:spacing w:after="0" w:line="240" w:lineRule="auto"/>
        <w:jc w:val="right"/>
        <w:rPr>
          <w:rFonts w:ascii="Times New Roman" w:hAnsi="Times New Roman" w:cs="Times New Roman"/>
        </w:rPr>
      </w:pPr>
    </w:p>
    <w:p w:rsidR="00E67176" w:rsidRPr="00E67176" w:rsidRDefault="00E67176" w:rsidP="00E67176">
      <w:pPr>
        <w:spacing w:after="0" w:line="240" w:lineRule="auto"/>
        <w:jc w:val="right"/>
        <w:rPr>
          <w:rFonts w:ascii="Times New Roman" w:hAnsi="Times New Roman" w:cs="Times New Roman"/>
        </w:rPr>
      </w:pPr>
      <w:r w:rsidRPr="00E67176">
        <w:rPr>
          <w:rFonts w:ascii="Times New Roman" w:hAnsi="Times New Roman" w:cs="Times New Roman"/>
        </w:rPr>
        <w:t>УТВЕРЖДЕНО:</w:t>
      </w:r>
    </w:p>
    <w:p w:rsidR="00E67176" w:rsidRPr="00E67176" w:rsidRDefault="00E67176" w:rsidP="00E67176">
      <w:pPr>
        <w:spacing w:after="0" w:line="240" w:lineRule="auto"/>
        <w:jc w:val="right"/>
        <w:rPr>
          <w:rFonts w:ascii="Times New Roman" w:hAnsi="Times New Roman" w:cs="Times New Roman"/>
        </w:rPr>
      </w:pPr>
      <w:r w:rsidRPr="00E67176">
        <w:rPr>
          <w:rFonts w:ascii="Times New Roman" w:hAnsi="Times New Roman" w:cs="Times New Roman"/>
        </w:rPr>
        <w:t>постановлением администрации</w:t>
      </w:r>
    </w:p>
    <w:p w:rsidR="00E67176" w:rsidRPr="00E67176" w:rsidRDefault="00E67176" w:rsidP="00E67176">
      <w:pPr>
        <w:spacing w:after="0" w:line="240" w:lineRule="auto"/>
        <w:jc w:val="right"/>
        <w:rPr>
          <w:rFonts w:ascii="Times New Roman" w:hAnsi="Times New Roman" w:cs="Times New Roman"/>
        </w:rPr>
      </w:pPr>
      <w:r w:rsidRPr="00E67176">
        <w:rPr>
          <w:rFonts w:ascii="Times New Roman" w:hAnsi="Times New Roman" w:cs="Times New Roman"/>
        </w:rPr>
        <w:t>Ардатовского муниципального района</w:t>
      </w:r>
    </w:p>
    <w:p w:rsidR="00E67176" w:rsidRPr="00E67176" w:rsidRDefault="00E67176" w:rsidP="00E67176">
      <w:pPr>
        <w:spacing w:after="0" w:line="240" w:lineRule="auto"/>
        <w:jc w:val="right"/>
        <w:rPr>
          <w:rFonts w:ascii="Times New Roman" w:hAnsi="Times New Roman" w:cs="Times New Roman"/>
        </w:rPr>
      </w:pPr>
      <w:r w:rsidRPr="00E67176">
        <w:rPr>
          <w:rFonts w:ascii="Times New Roman" w:hAnsi="Times New Roman" w:cs="Times New Roman"/>
        </w:rPr>
        <w:t>от «</w:t>
      </w:r>
      <w:r>
        <w:rPr>
          <w:rFonts w:ascii="Times New Roman" w:hAnsi="Times New Roman" w:cs="Times New Roman"/>
        </w:rPr>
        <w:t>13</w:t>
      </w:r>
      <w:r w:rsidRPr="00E67176">
        <w:rPr>
          <w:rFonts w:ascii="Times New Roman" w:hAnsi="Times New Roman" w:cs="Times New Roman"/>
        </w:rPr>
        <w:t>»</w:t>
      </w:r>
      <w:r>
        <w:rPr>
          <w:rFonts w:ascii="Times New Roman" w:hAnsi="Times New Roman" w:cs="Times New Roman"/>
        </w:rPr>
        <w:t xml:space="preserve"> января </w:t>
      </w:r>
      <w:r w:rsidRPr="00E67176">
        <w:rPr>
          <w:rFonts w:ascii="Times New Roman" w:hAnsi="Times New Roman" w:cs="Times New Roman"/>
        </w:rPr>
        <w:t>2025</w:t>
      </w:r>
      <w:r>
        <w:rPr>
          <w:rFonts w:ascii="Times New Roman" w:hAnsi="Times New Roman" w:cs="Times New Roman"/>
        </w:rPr>
        <w:t xml:space="preserve"> г. №19</w:t>
      </w:r>
    </w:p>
    <w:p w:rsidR="00E67176" w:rsidRPr="00E67176" w:rsidRDefault="00E67176" w:rsidP="00E67176">
      <w:pPr>
        <w:tabs>
          <w:tab w:val="left" w:pos="6090"/>
        </w:tabs>
        <w:spacing w:after="0" w:line="240" w:lineRule="auto"/>
        <w:ind w:right="-5"/>
        <w:rPr>
          <w:rFonts w:ascii="Times New Roman" w:hAnsi="Times New Roman" w:cs="Times New Roman"/>
        </w:rPr>
      </w:pPr>
    </w:p>
    <w:p w:rsidR="00E67176" w:rsidRPr="00E67176" w:rsidRDefault="00E67176" w:rsidP="00E67176">
      <w:pPr>
        <w:pStyle w:val="aa"/>
        <w:shd w:val="clear" w:color="auto" w:fill="FFFFFF"/>
        <w:spacing w:after="0" w:afterAutospacing="0"/>
        <w:ind w:right="40"/>
        <w:jc w:val="center"/>
        <w:rPr>
          <w:rStyle w:val="afc"/>
          <w:sz w:val="22"/>
          <w:szCs w:val="22"/>
        </w:rPr>
      </w:pPr>
    </w:p>
    <w:p w:rsidR="00E67176" w:rsidRPr="00E67176" w:rsidRDefault="00E67176" w:rsidP="00E67176">
      <w:pPr>
        <w:pStyle w:val="aa"/>
        <w:shd w:val="clear" w:color="auto" w:fill="FFFFFF"/>
        <w:spacing w:before="0" w:beforeAutospacing="0" w:after="0" w:afterAutospacing="0"/>
        <w:ind w:right="40"/>
        <w:jc w:val="center"/>
        <w:rPr>
          <w:sz w:val="22"/>
          <w:szCs w:val="22"/>
        </w:rPr>
      </w:pPr>
      <w:r w:rsidRPr="00E67176">
        <w:rPr>
          <w:rStyle w:val="afc"/>
          <w:sz w:val="22"/>
          <w:szCs w:val="22"/>
        </w:rPr>
        <w:t>ПОЛОЖЕНИЕ</w:t>
      </w:r>
    </w:p>
    <w:p w:rsidR="00E67176" w:rsidRPr="00E67176" w:rsidRDefault="00E67176" w:rsidP="00E67176">
      <w:pPr>
        <w:pStyle w:val="aa"/>
        <w:shd w:val="clear" w:color="auto" w:fill="FFFFFF"/>
        <w:tabs>
          <w:tab w:val="left" w:pos="0"/>
        </w:tabs>
        <w:spacing w:before="0" w:beforeAutospacing="0" w:after="0" w:afterAutospacing="0"/>
        <w:ind w:right="40"/>
        <w:jc w:val="center"/>
        <w:rPr>
          <w:rStyle w:val="afc"/>
          <w:b w:val="0"/>
          <w:sz w:val="22"/>
          <w:szCs w:val="22"/>
        </w:rPr>
      </w:pPr>
      <w:r w:rsidRPr="00E67176">
        <w:rPr>
          <w:b/>
          <w:sz w:val="22"/>
          <w:szCs w:val="22"/>
        </w:rPr>
        <w:t>о проведении</w:t>
      </w:r>
      <w:r w:rsidRPr="00E67176">
        <w:rPr>
          <w:sz w:val="22"/>
          <w:szCs w:val="22"/>
        </w:rPr>
        <w:t xml:space="preserve"> </w:t>
      </w:r>
      <w:r w:rsidRPr="00E67176">
        <w:rPr>
          <w:b/>
          <w:sz w:val="22"/>
          <w:szCs w:val="22"/>
          <w:lang w:val="en-US"/>
        </w:rPr>
        <w:t>XVIII</w:t>
      </w:r>
      <w:r w:rsidRPr="00E67176">
        <w:rPr>
          <w:b/>
          <w:sz w:val="22"/>
          <w:szCs w:val="22"/>
        </w:rPr>
        <w:t xml:space="preserve"> районной научно – практической конференции  школьников </w:t>
      </w:r>
      <w:r w:rsidRPr="00E67176">
        <w:rPr>
          <w:b/>
          <w:sz w:val="22"/>
          <w:szCs w:val="22"/>
        </w:rPr>
        <w:br/>
      </w:r>
      <w:r w:rsidRPr="00E67176">
        <w:rPr>
          <w:b/>
          <w:bCs/>
          <w:sz w:val="22"/>
          <w:szCs w:val="22"/>
        </w:rPr>
        <w:t>«Первые шаги в науку»</w:t>
      </w:r>
    </w:p>
    <w:p w:rsidR="00E67176" w:rsidRPr="00E67176" w:rsidRDefault="00E67176" w:rsidP="00E67176">
      <w:pPr>
        <w:pStyle w:val="aa"/>
        <w:shd w:val="clear" w:color="auto" w:fill="FFFFFF"/>
        <w:spacing w:before="0" w:beforeAutospacing="0" w:after="0" w:afterAutospacing="0"/>
        <w:ind w:left="1690" w:right="1718"/>
        <w:jc w:val="center"/>
        <w:rPr>
          <w:b/>
          <w:sz w:val="22"/>
          <w:szCs w:val="22"/>
        </w:rPr>
      </w:pPr>
    </w:p>
    <w:p w:rsidR="00E67176" w:rsidRPr="00E67176" w:rsidRDefault="00E67176" w:rsidP="00E67176">
      <w:pPr>
        <w:pStyle w:val="aa"/>
        <w:shd w:val="clear" w:color="auto" w:fill="FFFFFF"/>
        <w:spacing w:before="0" w:beforeAutospacing="0" w:after="0" w:afterAutospacing="0"/>
        <w:ind w:left="-567" w:firstLine="567"/>
        <w:jc w:val="both"/>
        <w:rPr>
          <w:bCs/>
          <w:sz w:val="22"/>
          <w:szCs w:val="22"/>
        </w:rPr>
      </w:pPr>
      <w:r w:rsidRPr="00E67176">
        <w:rPr>
          <w:bCs/>
          <w:sz w:val="22"/>
          <w:szCs w:val="22"/>
        </w:rPr>
        <w:t>Научно – практическая конференция  школьников проводится управлением образования администрации Ардатовского муниципального района.</w:t>
      </w:r>
    </w:p>
    <w:p w:rsidR="00E67176" w:rsidRPr="00E67176" w:rsidRDefault="00E67176" w:rsidP="00E67176">
      <w:pPr>
        <w:pStyle w:val="aa"/>
        <w:shd w:val="clear" w:color="auto" w:fill="FFFFFF"/>
        <w:spacing w:before="0" w:beforeAutospacing="0" w:after="0" w:afterAutospacing="0"/>
        <w:ind w:left="-567" w:firstLine="567"/>
        <w:jc w:val="center"/>
        <w:rPr>
          <w:sz w:val="22"/>
          <w:szCs w:val="22"/>
        </w:rPr>
      </w:pPr>
    </w:p>
    <w:p w:rsidR="00E67176" w:rsidRPr="00E67176" w:rsidRDefault="00E67176" w:rsidP="00E67176">
      <w:pPr>
        <w:pStyle w:val="aa"/>
        <w:shd w:val="clear" w:color="auto" w:fill="FFFFFF"/>
        <w:spacing w:before="0" w:beforeAutospacing="0" w:after="0" w:afterAutospacing="0"/>
        <w:ind w:left="-567" w:firstLine="567"/>
        <w:jc w:val="center"/>
        <w:rPr>
          <w:sz w:val="22"/>
          <w:szCs w:val="22"/>
        </w:rPr>
      </w:pPr>
      <w:r w:rsidRPr="00E67176">
        <w:rPr>
          <w:b/>
          <w:bCs/>
          <w:sz w:val="22"/>
          <w:szCs w:val="22"/>
        </w:rPr>
        <w:t>1. Общие положения</w:t>
      </w:r>
    </w:p>
    <w:p w:rsidR="00E67176" w:rsidRPr="00E67176" w:rsidRDefault="00E67176" w:rsidP="00E67176">
      <w:pPr>
        <w:pStyle w:val="aa"/>
        <w:shd w:val="clear" w:color="auto" w:fill="FFFFFF"/>
        <w:tabs>
          <w:tab w:val="left" w:pos="0"/>
        </w:tabs>
        <w:spacing w:before="0" w:beforeAutospacing="0" w:after="0" w:afterAutospacing="0"/>
        <w:ind w:left="-567" w:right="40" w:firstLine="567"/>
        <w:jc w:val="both"/>
        <w:rPr>
          <w:sz w:val="22"/>
          <w:szCs w:val="22"/>
        </w:rPr>
      </w:pPr>
      <w:r w:rsidRPr="00E67176">
        <w:rPr>
          <w:sz w:val="22"/>
          <w:szCs w:val="22"/>
        </w:rPr>
        <w:lastRenderedPageBreak/>
        <w:t xml:space="preserve">1.1.Настоящее Положение определяет цели и задачи </w:t>
      </w:r>
      <w:r w:rsidRPr="00E67176">
        <w:rPr>
          <w:b/>
          <w:sz w:val="22"/>
          <w:szCs w:val="22"/>
          <w:lang w:val="en-US"/>
        </w:rPr>
        <w:t>XVIII</w:t>
      </w:r>
      <w:r w:rsidRPr="00E67176">
        <w:rPr>
          <w:sz w:val="22"/>
          <w:szCs w:val="22"/>
        </w:rPr>
        <w:t xml:space="preserve"> районной научно – практической  конференции школьников </w:t>
      </w:r>
      <w:r w:rsidRPr="00E67176">
        <w:rPr>
          <w:b/>
          <w:bCs/>
          <w:sz w:val="22"/>
          <w:szCs w:val="22"/>
        </w:rPr>
        <w:t>«Первые шаги в науку-2025»</w:t>
      </w:r>
      <w:r w:rsidRPr="00E67176">
        <w:rPr>
          <w:rStyle w:val="afc"/>
          <w:sz w:val="22"/>
          <w:szCs w:val="22"/>
        </w:rPr>
        <w:t xml:space="preserve"> </w:t>
      </w:r>
      <w:r w:rsidRPr="00E67176">
        <w:rPr>
          <w:sz w:val="22"/>
          <w:szCs w:val="22"/>
        </w:rPr>
        <w:t xml:space="preserve"> (далее – Конференция), порядок её организации, проведения, организационно – методическое обеспечение и финансирование, подведения итогов и награждения победителей. </w:t>
      </w:r>
    </w:p>
    <w:p w:rsidR="00E67176" w:rsidRPr="00E67176" w:rsidRDefault="00E67176" w:rsidP="00E67176">
      <w:pPr>
        <w:pStyle w:val="aa"/>
        <w:shd w:val="clear" w:color="auto" w:fill="FFFFFF"/>
        <w:tabs>
          <w:tab w:val="left" w:pos="0"/>
        </w:tabs>
        <w:spacing w:before="0" w:beforeAutospacing="0" w:after="0" w:afterAutospacing="0"/>
        <w:ind w:left="-567" w:right="40" w:firstLine="567"/>
        <w:jc w:val="both"/>
        <w:rPr>
          <w:b/>
          <w:bCs/>
          <w:sz w:val="22"/>
          <w:szCs w:val="22"/>
        </w:rPr>
      </w:pPr>
      <w:r w:rsidRPr="00E67176">
        <w:rPr>
          <w:sz w:val="22"/>
          <w:szCs w:val="22"/>
        </w:rPr>
        <w:t>1.2.Конференция  школьников ориентирована на развитие у детей познавательных способностей, умений и навыков исследовательской деятельности, формирование проектно – ориентированного интеллекта.</w:t>
      </w:r>
    </w:p>
    <w:p w:rsidR="00E67176" w:rsidRPr="00E67176" w:rsidRDefault="00E67176" w:rsidP="00E67176">
      <w:pPr>
        <w:pStyle w:val="aa"/>
        <w:spacing w:before="0" w:beforeAutospacing="0" w:after="0" w:afterAutospacing="0"/>
        <w:ind w:left="-567" w:firstLine="567"/>
        <w:jc w:val="both"/>
        <w:rPr>
          <w:sz w:val="22"/>
          <w:szCs w:val="22"/>
        </w:rPr>
      </w:pPr>
      <w:r w:rsidRPr="00E67176">
        <w:rPr>
          <w:sz w:val="22"/>
          <w:szCs w:val="22"/>
        </w:rPr>
        <w:t xml:space="preserve">1.3.Конференция школьников является одним из направлений работы с одаренными детьми. </w:t>
      </w:r>
    </w:p>
    <w:p w:rsidR="00E67176" w:rsidRPr="00E67176" w:rsidRDefault="00E67176" w:rsidP="00E67176">
      <w:pPr>
        <w:pStyle w:val="aa"/>
        <w:spacing w:before="0" w:beforeAutospacing="0" w:after="0" w:afterAutospacing="0"/>
        <w:ind w:left="-567" w:firstLine="567"/>
        <w:jc w:val="both"/>
        <w:rPr>
          <w:sz w:val="22"/>
          <w:szCs w:val="22"/>
        </w:rPr>
      </w:pPr>
      <w:r w:rsidRPr="00E67176">
        <w:rPr>
          <w:sz w:val="22"/>
          <w:szCs w:val="22"/>
        </w:rPr>
        <w:t xml:space="preserve">1.4.Конференция  школьников проводится для учащихся 2-11 классов общеобразовательных учреждений. </w:t>
      </w:r>
    </w:p>
    <w:p w:rsidR="00E67176" w:rsidRPr="00E67176" w:rsidRDefault="00E67176" w:rsidP="00E67176">
      <w:pPr>
        <w:pStyle w:val="aa"/>
        <w:shd w:val="clear" w:color="auto" w:fill="FFFFFF"/>
        <w:spacing w:before="0" w:beforeAutospacing="0" w:after="0" w:afterAutospacing="0"/>
        <w:ind w:left="-567" w:firstLine="567"/>
        <w:jc w:val="center"/>
        <w:rPr>
          <w:sz w:val="22"/>
          <w:szCs w:val="22"/>
        </w:rPr>
      </w:pPr>
      <w:r w:rsidRPr="00E67176">
        <w:rPr>
          <w:b/>
          <w:bCs/>
          <w:sz w:val="22"/>
          <w:szCs w:val="22"/>
        </w:rPr>
        <w:t>2. Цель и задачи Конференции</w:t>
      </w:r>
    </w:p>
    <w:p w:rsidR="00E67176" w:rsidRPr="00E67176" w:rsidRDefault="00E67176" w:rsidP="00E67176">
      <w:pPr>
        <w:pStyle w:val="aa"/>
        <w:spacing w:before="0" w:beforeAutospacing="0" w:after="0" w:afterAutospacing="0"/>
        <w:ind w:left="-567" w:firstLine="567"/>
        <w:jc w:val="both"/>
        <w:rPr>
          <w:sz w:val="22"/>
          <w:szCs w:val="22"/>
        </w:rPr>
      </w:pPr>
      <w:r w:rsidRPr="00E67176">
        <w:rPr>
          <w:rStyle w:val="afc"/>
          <w:b w:val="0"/>
          <w:sz w:val="22"/>
          <w:szCs w:val="22"/>
        </w:rPr>
        <w:t>2.1.Цель Конференции</w:t>
      </w:r>
      <w:r w:rsidRPr="00E67176">
        <w:rPr>
          <w:sz w:val="22"/>
          <w:szCs w:val="22"/>
        </w:rPr>
        <w:t xml:space="preserve"> – развитие интеллектуально-творческого потенциала личности школьника путем совершенствования навыков исследовательского поведения и развития исследовательских способностей. </w:t>
      </w:r>
    </w:p>
    <w:p w:rsidR="00E67176" w:rsidRPr="00E67176" w:rsidRDefault="00E67176" w:rsidP="00E67176">
      <w:pPr>
        <w:pStyle w:val="aa"/>
        <w:spacing w:before="0" w:beforeAutospacing="0" w:after="0" w:afterAutospacing="0"/>
        <w:ind w:left="-567" w:firstLine="567"/>
        <w:jc w:val="both"/>
        <w:rPr>
          <w:sz w:val="22"/>
          <w:szCs w:val="22"/>
        </w:rPr>
      </w:pPr>
      <w:r w:rsidRPr="00E67176">
        <w:rPr>
          <w:rStyle w:val="afc"/>
          <w:b w:val="0"/>
          <w:sz w:val="22"/>
          <w:szCs w:val="22"/>
        </w:rPr>
        <w:t>2.2.Задачи Конференции:</w:t>
      </w:r>
    </w:p>
    <w:p w:rsidR="00E67176" w:rsidRPr="00E67176" w:rsidRDefault="00E67176" w:rsidP="00E67176">
      <w:pPr>
        <w:pStyle w:val="aa"/>
        <w:spacing w:before="0" w:beforeAutospacing="0" w:after="0" w:afterAutospacing="0"/>
        <w:ind w:left="-567" w:firstLine="567"/>
        <w:jc w:val="both"/>
        <w:rPr>
          <w:sz w:val="22"/>
          <w:szCs w:val="22"/>
        </w:rPr>
      </w:pPr>
      <w:r w:rsidRPr="00E67176">
        <w:rPr>
          <w:sz w:val="22"/>
          <w:szCs w:val="22"/>
        </w:rPr>
        <w:t>- формирование у учащихся и педагогов представления о проектном, исследовательском обучении как ведущем способе учебной деятельности;</w:t>
      </w:r>
    </w:p>
    <w:p w:rsidR="00E67176" w:rsidRPr="00E67176" w:rsidRDefault="00E67176" w:rsidP="00E67176">
      <w:pPr>
        <w:pStyle w:val="aa"/>
        <w:spacing w:before="0" w:beforeAutospacing="0" w:after="0" w:afterAutospacing="0"/>
        <w:ind w:left="-567" w:firstLine="567"/>
        <w:jc w:val="both"/>
        <w:rPr>
          <w:sz w:val="22"/>
          <w:szCs w:val="22"/>
        </w:rPr>
      </w:pPr>
      <w:r w:rsidRPr="00E67176">
        <w:rPr>
          <w:sz w:val="22"/>
          <w:szCs w:val="22"/>
        </w:rPr>
        <w:t>- содействие развитию и распространению современных образовательных  технологий проведения учебных исследований с школьниками;</w:t>
      </w:r>
    </w:p>
    <w:p w:rsidR="00E67176" w:rsidRPr="00E67176" w:rsidRDefault="00E67176" w:rsidP="00E67176">
      <w:pPr>
        <w:pStyle w:val="aa"/>
        <w:spacing w:before="0" w:beforeAutospacing="0" w:after="0" w:afterAutospacing="0"/>
        <w:ind w:left="-567" w:firstLine="567"/>
        <w:jc w:val="both"/>
        <w:rPr>
          <w:sz w:val="22"/>
          <w:szCs w:val="22"/>
        </w:rPr>
      </w:pPr>
      <w:r w:rsidRPr="00E67176">
        <w:rPr>
          <w:sz w:val="22"/>
          <w:szCs w:val="22"/>
        </w:rPr>
        <w:t>- содействие развитию творческой исследовательской активности детей, умению создавать учебные проекты;</w:t>
      </w:r>
    </w:p>
    <w:p w:rsidR="00E67176" w:rsidRPr="00E67176" w:rsidRDefault="00E67176" w:rsidP="00E67176">
      <w:pPr>
        <w:pStyle w:val="aa"/>
        <w:spacing w:before="0" w:beforeAutospacing="0" w:after="0" w:afterAutospacing="0"/>
        <w:ind w:left="-567" w:firstLine="567"/>
        <w:jc w:val="both"/>
        <w:rPr>
          <w:sz w:val="22"/>
          <w:szCs w:val="22"/>
        </w:rPr>
      </w:pPr>
      <w:r w:rsidRPr="00E67176">
        <w:rPr>
          <w:sz w:val="22"/>
          <w:szCs w:val="22"/>
        </w:rPr>
        <w:t>- стимулирование у  школьников интереса к учебным предметам;</w:t>
      </w:r>
    </w:p>
    <w:p w:rsidR="00E67176" w:rsidRPr="00E67176" w:rsidRDefault="00E67176" w:rsidP="00E67176">
      <w:pPr>
        <w:pStyle w:val="aa"/>
        <w:spacing w:before="0" w:beforeAutospacing="0" w:after="0" w:afterAutospacing="0"/>
        <w:ind w:left="-567" w:firstLine="567"/>
        <w:jc w:val="both"/>
        <w:rPr>
          <w:sz w:val="22"/>
          <w:szCs w:val="22"/>
        </w:rPr>
      </w:pPr>
      <w:r w:rsidRPr="00E67176">
        <w:rPr>
          <w:sz w:val="22"/>
          <w:szCs w:val="22"/>
        </w:rPr>
        <w:t>- содействие формированию у детей научной картины мира;</w:t>
      </w:r>
    </w:p>
    <w:p w:rsidR="00E67176" w:rsidRPr="00E67176" w:rsidRDefault="00E67176" w:rsidP="00E67176">
      <w:pPr>
        <w:pStyle w:val="aa"/>
        <w:spacing w:before="0" w:beforeAutospacing="0" w:after="0" w:afterAutospacing="0"/>
        <w:ind w:left="-567" w:firstLine="567"/>
        <w:jc w:val="both"/>
        <w:rPr>
          <w:sz w:val="22"/>
          <w:szCs w:val="22"/>
        </w:rPr>
      </w:pPr>
      <w:r w:rsidRPr="00E67176">
        <w:rPr>
          <w:sz w:val="22"/>
          <w:szCs w:val="22"/>
        </w:rPr>
        <w:t>- популяризация лучших методических разработок по проектной, учебно-исследовательской работе  школьников;</w:t>
      </w:r>
    </w:p>
    <w:p w:rsidR="00E67176" w:rsidRPr="00E67176" w:rsidRDefault="00E67176" w:rsidP="00E67176">
      <w:pPr>
        <w:pStyle w:val="aa"/>
        <w:tabs>
          <w:tab w:val="left" w:pos="1260"/>
        </w:tabs>
        <w:spacing w:before="0" w:beforeAutospacing="0" w:after="0" w:afterAutospacing="0"/>
        <w:ind w:left="-567" w:firstLine="567"/>
        <w:jc w:val="both"/>
        <w:rPr>
          <w:sz w:val="22"/>
          <w:szCs w:val="22"/>
        </w:rPr>
      </w:pPr>
      <w:r w:rsidRPr="00E67176">
        <w:rPr>
          <w:sz w:val="22"/>
          <w:szCs w:val="22"/>
        </w:rPr>
        <w:t>- выявление и поддержка одаренных и способных детей, стимулирование их к творчеству.</w:t>
      </w:r>
    </w:p>
    <w:p w:rsidR="00E67176" w:rsidRPr="00E67176" w:rsidRDefault="00E67176" w:rsidP="00E67176">
      <w:pPr>
        <w:pStyle w:val="aa"/>
        <w:tabs>
          <w:tab w:val="left" w:pos="1260"/>
        </w:tabs>
        <w:spacing w:before="0" w:beforeAutospacing="0" w:after="0" w:afterAutospacing="0"/>
        <w:ind w:left="-567" w:firstLine="567"/>
        <w:jc w:val="center"/>
        <w:rPr>
          <w:sz w:val="22"/>
          <w:szCs w:val="22"/>
        </w:rPr>
      </w:pPr>
      <w:r w:rsidRPr="00E67176">
        <w:rPr>
          <w:b/>
          <w:bCs/>
          <w:sz w:val="22"/>
          <w:szCs w:val="22"/>
        </w:rPr>
        <w:t>3. Участники Конференции</w:t>
      </w:r>
    </w:p>
    <w:p w:rsidR="00E67176" w:rsidRPr="00E67176" w:rsidRDefault="00E67176" w:rsidP="00E67176">
      <w:pPr>
        <w:pStyle w:val="aa"/>
        <w:spacing w:before="0" w:beforeAutospacing="0" w:after="0" w:afterAutospacing="0"/>
        <w:ind w:left="-567" w:firstLine="567"/>
        <w:jc w:val="both"/>
        <w:rPr>
          <w:sz w:val="22"/>
          <w:szCs w:val="22"/>
        </w:rPr>
      </w:pPr>
      <w:r w:rsidRPr="00E67176">
        <w:rPr>
          <w:sz w:val="22"/>
          <w:szCs w:val="22"/>
        </w:rPr>
        <w:t>3.1. Участниками Конференции являются учащиеся 2-11 классов общеобразовательных учреждений.</w:t>
      </w:r>
    </w:p>
    <w:p w:rsidR="00E67176" w:rsidRPr="00E67176" w:rsidRDefault="00E67176" w:rsidP="00E67176">
      <w:pPr>
        <w:pStyle w:val="aa"/>
        <w:spacing w:before="0" w:beforeAutospacing="0" w:after="0" w:afterAutospacing="0"/>
        <w:ind w:left="-567" w:firstLine="567"/>
        <w:jc w:val="both"/>
        <w:rPr>
          <w:sz w:val="22"/>
          <w:szCs w:val="22"/>
        </w:rPr>
      </w:pPr>
      <w:r w:rsidRPr="00E67176">
        <w:rPr>
          <w:sz w:val="22"/>
          <w:szCs w:val="22"/>
        </w:rPr>
        <w:t>3.2. К участию в Конференции допускаются как индивидуальные участники, так и творческие коллективы. </w:t>
      </w:r>
    </w:p>
    <w:p w:rsidR="00E67176" w:rsidRPr="00E67176" w:rsidRDefault="00E67176" w:rsidP="00E67176">
      <w:pPr>
        <w:pStyle w:val="aa"/>
        <w:shd w:val="clear" w:color="auto" w:fill="FFFFFF"/>
        <w:tabs>
          <w:tab w:val="left" w:pos="2870"/>
        </w:tabs>
        <w:spacing w:before="0" w:beforeAutospacing="0" w:after="0" w:afterAutospacing="0"/>
        <w:ind w:left="-567" w:firstLine="567"/>
        <w:jc w:val="center"/>
        <w:rPr>
          <w:sz w:val="22"/>
          <w:szCs w:val="22"/>
        </w:rPr>
      </w:pPr>
      <w:r w:rsidRPr="00E67176">
        <w:rPr>
          <w:sz w:val="22"/>
          <w:szCs w:val="22"/>
        </w:rPr>
        <w:t> </w:t>
      </w:r>
      <w:r w:rsidRPr="00E67176">
        <w:rPr>
          <w:b/>
          <w:bCs/>
          <w:sz w:val="22"/>
          <w:szCs w:val="22"/>
        </w:rPr>
        <w:t>4. Условия и порядок организации, проведения Конференции</w:t>
      </w:r>
    </w:p>
    <w:p w:rsidR="00E67176" w:rsidRPr="00E67176" w:rsidRDefault="00E67176" w:rsidP="00E67176">
      <w:pPr>
        <w:shd w:val="clear" w:color="auto" w:fill="FFFFFF"/>
        <w:autoSpaceDE w:val="0"/>
        <w:autoSpaceDN w:val="0"/>
        <w:adjustRightInd w:val="0"/>
        <w:spacing w:after="0" w:line="240" w:lineRule="auto"/>
        <w:ind w:left="-567" w:firstLine="567"/>
        <w:jc w:val="both"/>
        <w:rPr>
          <w:rFonts w:ascii="Times New Roman" w:hAnsi="Times New Roman" w:cs="Times New Roman"/>
        </w:rPr>
      </w:pPr>
      <w:r w:rsidRPr="00E67176">
        <w:rPr>
          <w:rFonts w:ascii="Times New Roman" w:hAnsi="Times New Roman" w:cs="Times New Roman"/>
        </w:rPr>
        <w:t>4.1.Конференция проводится по следующим секциям:</w:t>
      </w:r>
    </w:p>
    <w:p w:rsidR="00E67176" w:rsidRPr="00E67176" w:rsidRDefault="00E67176" w:rsidP="00E67176">
      <w:pPr>
        <w:shd w:val="clear" w:color="auto" w:fill="FFFFFF"/>
        <w:autoSpaceDE w:val="0"/>
        <w:autoSpaceDN w:val="0"/>
        <w:adjustRightInd w:val="0"/>
        <w:spacing w:after="0" w:line="240" w:lineRule="auto"/>
        <w:ind w:left="-567" w:firstLine="567"/>
        <w:jc w:val="both"/>
        <w:rPr>
          <w:rFonts w:ascii="Times New Roman" w:hAnsi="Times New Roman" w:cs="Times New Roman"/>
        </w:rPr>
      </w:pPr>
      <w:r w:rsidRPr="00E67176">
        <w:rPr>
          <w:rFonts w:ascii="Times New Roman" w:hAnsi="Times New Roman" w:cs="Times New Roman"/>
        </w:rPr>
        <w:t>-филология (5-11 классы);</w:t>
      </w:r>
    </w:p>
    <w:p w:rsidR="00E67176" w:rsidRPr="00E67176" w:rsidRDefault="00E67176" w:rsidP="00E67176">
      <w:pPr>
        <w:shd w:val="clear" w:color="auto" w:fill="FFFFFF"/>
        <w:autoSpaceDE w:val="0"/>
        <w:autoSpaceDN w:val="0"/>
        <w:adjustRightInd w:val="0"/>
        <w:spacing w:after="0" w:line="240" w:lineRule="auto"/>
        <w:ind w:left="-567" w:firstLine="567"/>
        <w:jc w:val="both"/>
        <w:rPr>
          <w:rFonts w:ascii="Times New Roman" w:hAnsi="Times New Roman" w:cs="Times New Roman"/>
        </w:rPr>
      </w:pPr>
      <w:r w:rsidRPr="00E67176">
        <w:rPr>
          <w:rFonts w:ascii="Times New Roman" w:hAnsi="Times New Roman" w:cs="Times New Roman"/>
        </w:rPr>
        <w:t>-этнографическая (5-11 классы);</w:t>
      </w:r>
    </w:p>
    <w:p w:rsidR="00E67176" w:rsidRPr="00E67176" w:rsidRDefault="00E67176" w:rsidP="00E67176">
      <w:pPr>
        <w:shd w:val="clear" w:color="auto" w:fill="FFFFFF"/>
        <w:autoSpaceDE w:val="0"/>
        <w:autoSpaceDN w:val="0"/>
        <w:adjustRightInd w:val="0"/>
        <w:spacing w:after="0" w:line="240" w:lineRule="auto"/>
        <w:ind w:left="-567" w:firstLine="567"/>
        <w:jc w:val="both"/>
        <w:rPr>
          <w:rFonts w:ascii="Times New Roman" w:hAnsi="Times New Roman" w:cs="Times New Roman"/>
        </w:rPr>
      </w:pPr>
      <w:r w:rsidRPr="00E67176">
        <w:rPr>
          <w:rFonts w:ascii="Times New Roman" w:hAnsi="Times New Roman" w:cs="Times New Roman"/>
        </w:rPr>
        <w:t>- историческая (5-11 классы);</w:t>
      </w:r>
    </w:p>
    <w:p w:rsidR="00E67176" w:rsidRPr="00E67176" w:rsidRDefault="00E67176" w:rsidP="00E67176">
      <w:pPr>
        <w:shd w:val="clear" w:color="auto" w:fill="FFFFFF"/>
        <w:autoSpaceDE w:val="0"/>
        <w:autoSpaceDN w:val="0"/>
        <w:adjustRightInd w:val="0"/>
        <w:spacing w:after="0" w:line="240" w:lineRule="auto"/>
        <w:ind w:left="-567" w:firstLine="567"/>
        <w:jc w:val="both"/>
        <w:rPr>
          <w:rFonts w:ascii="Times New Roman" w:hAnsi="Times New Roman" w:cs="Times New Roman"/>
        </w:rPr>
      </w:pPr>
      <w:r w:rsidRPr="00E67176">
        <w:rPr>
          <w:rFonts w:ascii="Times New Roman" w:hAnsi="Times New Roman" w:cs="Times New Roman"/>
        </w:rPr>
        <w:t>-культурологическая(5-11классы);</w:t>
      </w:r>
    </w:p>
    <w:p w:rsidR="00E67176" w:rsidRPr="00E67176" w:rsidRDefault="00E67176" w:rsidP="00E67176">
      <w:pPr>
        <w:shd w:val="clear" w:color="auto" w:fill="FFFFFF"/>
        <w:autoSpaceDE w:val="0"/>
        <w:autoSpaceDN w:val="0"/>
        <w:adjustRightInd w:val="0"/>
        <w:spacing w:after="0" w:line="240" w:lineRule="auto"/>
        <w:ind w:left="-567" w:firstLine="567"/>
        <w:jc w:val="both"/>
        <w:rPr>
          <w:rFonts w:ascii="Times New Roman" w:hAnsi="Times New Roman" w:cs="Times New Roman"/>
        </w:rPr>
      </w:pPr>
      <w:r w:rsidRPr="00E67176">
        <w:rPr>
          <w:rFonts w:ascii="Times New Roman" w:hAnsi="Times New Roman" w:cs="Times New Roman"/>
        </w:rPr>
        <w:t>- естественные науки (5-11 классы);</w:t>
      </w:r>
    </w:p>
    <w:p w:rsidR="00E67176" w:rsidRPr="00E67176" w:rsidRDefault="00E67176" w:rsidP="00E67176">
      <w:pPr>
        <w:shd w:val="clear" w:color="auto" w:fill="FFFFFF"/>
        <w:autoSpaceDE w:val="0"/>
        <w:autoSpaceDN w:val="0"/>
        <w:adjustRightInd w:val="0"/>
        <w:spacing w:after="0" w:line="240" w:lineRule="auto"/>
        <w:ind w:left="-567" w:firstLine="567"/>
        <w:rPr>
          <w:rFonts w:ascii="Times New Roman" w:hAnsi="Times New Roman" w:cs="Times New Roman"/>
        </w:rPr>
      </w:pPr>
      <w:r w:rsidRPr="00E67176">
        <w:rPr>
          <w:rFonts w:ascii="Times New Roman" w:hAnsi="Times New Roman" w:cs="Times New Roman"/>
        </w:rPr>
        <w:t>-точные науки (5-11 классы);</w:t>
      </w:r>
    </w:p>
    <w:p w:rsidR="00E67176" w:rsidRPr="00E67176" w:rsidRDefault="00E67176" w:rsidP="00E67176">
      <w:pPr>
        <w:shd w:val="clear" w:color="auto" w:fill="FFFFFF"/>
        <w:autoSpaceDE w:val="0"/>
        <w:autoSpaceDN w:val="0"/>
        <w:adjustRightInd w:val="0"/>
        <w:spacing w:after="0" w:line="240" w:lineRule="auto"/>
        <w:ind w:left="-567" w:firstLine="567"/>
        <w:rPr>
          <w:rFonts w:ascii="Times New Roman" w:hAnsi="Times New Roman" w:cs="Times New Roman"/>
        </w:rPr>
      </w:pPr>
      <w:r w:rsidRPr="00E67176">
        <w:rPr>
          <w:rFonts w:ascii="Times New Roman" w:hAnsi="Times New Roman" w:cs="Times New Roman"/>
        </w:rPr>
        <w:t>-начинающий исследователь ( 2 - 4 классы).</w:t>
      </w:r>
    </w:p>
    <w:p w:rsidR="00E67176" w:rsidRPr="00E67176" w:rsidRDefault="00E67176" w:rsidP="00E67176">
      <w:pPr>
        <w:spacing w:after="0" w:line="240" w:lineRule="auto"/>
        <w:ind w:left="-567" w:firstLine="567"/>
        <w:rPr>
          <w:rFonts w:ascii="Times New Roman" w:hAnsi="Times New Roman" w:cs="Times New Roman"/>
        </w:rPr>
      </w:pPr>
      <w:r w:rsidRPr="00E67176">
        <w:rPr>
          <w:rFonts w:ascii="Times New Roman" w:hAnsi="Times New Roman" w:cs="Times New Roman"/>
        </w:rPr>
        <w:t xml:space="preserve">           -«Зона свободных открытий» (работы, не вошедшие в вышеперечисленные секции).</w:t>
      </w:r>
    </w:p>
    <w:p w:rsidR="00E67176" w:rsidRPr="00E67176" w:rsidRDefault="00E67176" w:rsidP="00E67176">
      <w:pPr>
        <w:shd w:val="clear" w:color="auto" w:fill="FFFFFF"/>
        <w:autoSpaceDE w:val="0"/>
        <w:autoSpaceDN w:val="0"/>
        <w:adjustRightInd w:val="0"/>
        <w:spacing w:after="0" w:line="240" w:lineRule="auto"/>
        <w:ind w:left="-567" w:firstLine="567"/>
        <w:rPr>
          <w:rFonts w:ascii="Times New Roman" w:hAnsi="Times New Roman" w:cs="Times New Roman"/>
        </w:rPr>
      </w:pPr>
      <w:r w:rsidRPr="00E67176">
        <w:rPr>
          <w:rFonts w:ascii="Times New Roman" w:hAnsi="Times New Roman" w:cs="Times New Roman"/>
        </w:rPr>
        <w:br/>
        <w:t>Конференция проводится в два этапа.</w:t>
      </w:r>
    </w:p>
    <w:p w:rsidR="00E67176" w:rsidRPr="00E67176" w:rsidRDefault="00E67176" w:rsidP="00E67176">
      <w:pPr>
        <w:shd w:val="clear" w:color="auto" w:fill="FFFFFF"/>
        <w:autoSpaceDE w:val="0"/>
        <w:autoSpaceDN w:val="0"/>
        <w:adjustRightInd w:val="0"/>
        <w:spacing w:after="0" w:line="240" w:lineRule="auto"/>
        <w:ind w:left="-567" w:firstLine="567"/>
        <w:jc w:val="both"/>
        <w:rPr>
          <w:rFonts w:ascii="Times New Roman" w:hAnsi="Times New Roman" w:cs="Times New Roman"/>
        </w:rPr>
      </w:pPr>
      <w:r w:rsidRPr="00E67176">
        <w:rPr>
          <w:rFonts w:ascii="Times New Roman" w:hAnsi="Times New Roman" w:cs="Times New Roman"/>
        </w:rPr>
        <w:t>4.2.Первый этап. На него  учащиеся представляют письменные работы (не позднее 15 марта 2025 года.)</w:t>
      </w:r>
    </w:p>
    <w:p w:rsidR="00E67176" w:rsidRPr="00E67176" w:rsidRDefault="00E67176" w:rsidP="00E67176">
      <w:pPr>
        <w:adjustRightInd w:val="0"/>
        <w:spacing w:after="0" w:line="240" w:lineRule="auto"/>
        <w:ind w:left="-567" w:firstLine="567"/>
        <w:jc w:val="both"/>
        <w:rPr>
          <w:rFonts w:ascii="Times New Roman" w:hAnsi="Times New Roman" w:cs="Times New Roman"/>
        </w:rPr>
      </w:pPr>
      <w:r w:rsidRPr="00E67176">
        <w:rPr>
          <w:rFonts w:ascii="Times New Roman" w:hAnsi="Times New Roman" w:cs="Times New Roman"/>
        </w:rPr>
        <w:t>4.3.Материалы проекта, исследования с рецензией руководителя (педагога, подготовившего учащегося), а также заявку (приложение № 1 к настоящему положению), заверенную директором образовательного учреждения необходимо сдать в Управление образования до 15 марта 2024 года.</w:t>
      </w:r>
    </w:p>
    <w:p w:rsidR="00E67176" w:rsidRPr="00E67176" w:rsidRDefault="00E67176" w:rsidP="00E67176">
      <w:pPr>
        <w:adjustRightInd w:val="0"/>
        <w:spacing w:after="0" w:line="240" w:lineRule="auto"/>
        <w:ind w:left="-567" w:firstLine="567"/>
        <w:jc w:val="both"/>
        <w:rPr>
          <w:rFonts w:ascii="Times New Roman" w:hAnsi="Times New Roman" w:cs="Times New Roman"/>
        </w:rPr>
      </w:pPr>
      <w:r w:rsidRPr="00E67176">
        <w:rPr>
          <w:rFonts w:ascii="Times New Roman" w:hAnsi="Times New Roman" w:cs="Times New Roman"/>
        </w:rPr>
        <w:t xml:space="preserve">4.4.Экспертная группа изучает представленные работы в соответствии с критериями оценки. Экспертная группа имеет право направить работу на рассмотрение в другую секцию, если содержание доклада не соответствует направлению заявленной секции. На основании результатов экспертизы по представлению экспертной группы оргкомитет определяет численность участников </w:t>
      </w:r>
      <w:r w:rsidRPr="00E67176">
        <w:rPr>
          <w:rFonts w:ascii="Times New Roman" w:hAnsi="Times New Roman" w:cs="Times New Roman"/>
          <w:iCs/>
        </w:rPr>
        <w:t>второго (очного)  этапа</w:t>
      </w:r>
      <w:r w:rsidRPr="00E67176">
        <w:rPr>
          <w:rFonts w:ascii="Times New Roman" w:hAnsi="Times New Roman" w:cs="Times New Roman"/>
        </w:rPr>
        <w:t xml:space="preserve"> Конференции.</w:t>
      </w:r>
    </w:p>
    <w:p w:rsidR="00E67176" w:rsidRPr="00E67176" w:rsidRDefault="00E67176" w:rsidP="00E67176">
      <w:pPr>
        <w:adjustRightInd w:val="0"/>
        <w:spacing w:after="0" w:line="240" w:lineRule="auto"/>
        <w:ind w:left="-567" w:firstLine="567"/>
        <w:jc w:val="both"/>
        <w:rPr>
          <w:rFonts w:ascii="Times New Roman" w:hAnsi="Times New Roman" w:cs="Times New Roman"/>
        </w:rPr>
      </w:pPr>
      <w:r w:rsidRPr="00E67176">
        <w:rPr>
          <w:rFonts w:ascii="Times New Roman" w:hAnsi="Times New Roman" w:cs="Times New Roman"/>
          <w:i/>
          <w:iCs/>
        </w:rPr>
        <w:t>4.5.Второй этап (очный)</w:t>
      </w:r>
    </w:p>
    <w:p w:rsidR="00E67176" w:rsidRPr="00E67176" w:rsidRDefault="00E67176" w:rsidP="00E67176">
      <w:pPr>
        <w:adjustRightInd w:val="0"/>
        <w:spacing w:after="0" w:line="240" w:lineRule="auto"/>
        <w:ind w:left="-567" w:firstLine="567"/>
        <w:jc w:val="both"/>
        <w:rPr>
          <w:rFonts w:ascii="Times New Roman" w:hAnsi="Times New Roman" w:cs="Times New Roman"/>
          <w:u w:val="single"/>
        </w:rPr>
      </w:pPr>
      <w:r w:rsidRPr="00E67176">
        <w:rPr>
          <w:rFonts w:ascii="Times New Roman" w:hAnsi="Times New Roman" w:cs="Times New Roman"/>
          <w:u w:val="single"/>
        </w:rPr>
        <w:t>Дата проведения Конференции –  до 11 апреля 2025г.</w:t>
      </w:r>
    </w:p>
    <w:p w:rsidR="00E67176" w:rsidRPr="00E67176" w:rsidRDefault="00E67176" w:rsidP="00E67176">
      <w:pPr>
        <w:adjustRightInd w:val="0"/>
        <w:spacing w:after="0" w:line="240" w:lineRule="auto"/>
        <w:ind w:left="-567" w:firstLine="567"/>
        <w:jc w:val="both"/>
        <w:rPr>
          <w:rFonts w:ascii="Times New Roman" w:hAnsi="Times New Roman" w:cs="Times New Roman"/>
          <w:u w:val="single"/>
        </w:rPr>
      </w:pPr>
      <w:r w:rsidRPr="00E67176">
        <w:rPr>
          <w:rFonts w:ascii="Times New Roman" w:hAnsi="Times New Roman" w:cs="Times New Roman"/>
          <w:u w:val="single"/>
        </w:rPr>
        <w:t>Место проведения Конференции – МБОУ «Ардатовская СОШ».</w:t>
      </w:r>
    </w:p>
    <w:p w:rsidR="00E67176" w:rsidRPr="00E67176" w:rsidRDefault="00E67176" w:rsidP="00E67176">
      <w:pPr>
        <w:adjustRightInd w:val="0"/>
        <w:spacing w:after="0" w:line="240" w:lineRule="auto"/>
        <w:ind w:left="-567" w:firstLine="567"/>
        <w:jc w:val="both"/>
        <w:rPr>
          <w:rFonts w:ascii="Times New Roman" w:hAnsi="Times New Roman" w:cs="Times New Roman"/>
          <w:b/>
          <w:u w:val="single"/>
        </w:rPr>
      </w:pPr>
      <w:r w:rsidRPr="00E67176">
        <w:rPr>
          <w:rFonts w:ascii="Times New Roman" w:hAnsi="Times New Roman" w:cs="Times New Roman"/>
          <w:b/>
          <w:u w:val="single"/>
        </w:rPr>
        <w:t xml:space="preserve">4.6.На втором этапе участники выступают с проектом, результатами исследования (публичная защита) на секциях. В рамках конференции организуется работа секций по предметам и различным </w:t>
      </w:r>
      <w:r w:rsidRPr="00E67176">
        <w:rPr>
          <w:rFonts w:ascii="Times New Roman" w:hAnsi="Times New Roman" w:cs="Times New Roman"/>
          <w:b/>
          <w:u w:val="single"/>
        </w:rPr>
        <w:lastRenderedPageBreak/>
        <w:t>направлениям исследовательской и творческой деятельности обучающихся. Продолжительность выступления от 5 до 7 минут.</w:t>
      </w:r>
    </w:p>
    <w:p w:rsidR="00E67176" w:rsidRPr="00E67176" w:rsidRDefault="00E67176" w:rsidP="00E67176">
      <w:pPr>
        <w:adjustRightInd w:val="0"/>
        <w:spacing w:after="0" w:line="240" w:lineRule="auto"/>
        <w:ind w:left="-567" w:firstLine="567"/>
        <w:jc w:val="both"/>
        <w:rPr>
          <w:rFonts w:ascii="Times New Roman" w:hAnsi="Times New Roman" w:cs="Times New Roman"/>
        </w:rPr>
      </w:pPr>
      <w:r w:rsidRPr="00E67176">
        <w:rPr>
          <w:rFonts w:ascii="Times New Roman" w:hAnsi="Times New Roman" w:cs="Times New Roman"/>
        </w:rPr>
        <w:t>4.7.Заявку на участие в Конференции сдать не позднее 15 марта 2025 г.</w:t>
      </w:r>
    </w:p>
    <w:p w:rsidR="00E67176" w:rsidRPr="00E67176" w:rsidRDefault="00E67176" w:rsidP="00E67176">
      <w:pPr>
        <w:pStyle w:val="aa"/>
        <w:spacing w:before="0" w:beforeAutospacing="0" w:after="0" w:afterAutospacing="0"/>
        <w:ind w:left="-567" w:firstLine="567"/>
        <w:jc w:val="both"/>
        <w:rPr>
          <w:sz w:val="22"/>
          <w:szCs w:val="22"/>
        </w:rPr>
      </w:pPr>
      <w:r w:rsidRPr="00E67176">
        <w:rPr>
          <w:sz w:val="22"/>
          <w:szCs w:val="22"/>
        </w:rPr>
        <w:t>4.8.Количество секций могут варьироваться оргкомитетом в зависимости от числа и направлений заявленных работ.</w:t>
      </w:r>
    </w:p>
    <w:p w:rsidR="00E67176" w:rsidRPr="00E67176" w:rsidRDefault="00E67176" w:rsidP="00E67176">
      <w:pPr>
        <w:shd w:val="clear" w:color="auto" w:fill="FFFFFF"/>
        <w:autoSpaceDE w:val="0"/>
        <w:autoSpaceDN w:val="0"/>
        <w:adjustRightInd w:val="0"/>
        <w:spacing w:after="0" w:line="240" w:lineRule="auto"/>
        <w:ind w:left="-567" w:firstLine="567"/>
        <w:jc w:val="center"/>
        <w:rPr>
          <w:rFonts w:ascii="Times New Roman" w:hAnsi="Times New Roman" w:cs="Times New Roman"/>
          <w:b/>
          <w:bCs/>
        </w:rPr>
      </w:pPr>
      <w:r w:rsidRPr="00E67176">
        <w:rPr>
          <w:rFonts w:ascii="Times New Roman" w:hAnsi="Times New Roman" w:cs="Times New Roman"/>
          <w:b/>
          <w:bCs/>
        </w:rPr>
        <w:t>5. Организационно - методическое обеспечение Конференции</w:t>
      </w:r>
    </w:p>
    <w:p w:rsidR="00E67176" w:rsidRPr="00E67176" w:rsidRDefault="00E67176" w:rsidP="00E67176">
      <w:pPr>
        <w:shd w:val="clear" w:color="auto" w:fill="FFFFFF"/>
        <w:autoSpaceDE w:val="0"/>
        <w:autoSpaceDN w:val="0"/>
        <w:adjustRightInd w:val="0"/>
        <w:spacing w:after="0" w:line="240" w:lineRule="auto"/>
        <w:ind w:left="-567" w:firstLine="567"/>
        <w:jc w:val="both"/>
        <w:rPr>
          <w:rFonts w:ascii="Times New Roman" w:hAnsi="Times New Roman" w:cs="Times New Roman"/>
        </w:rPr>
      </w:pPr>
      <w:r w:rsidRPr="00E67176">
        <w:rPr>
          <w:rFonts w:ascii="Times New Roman" w:hAnsi="Times New Roman" w:cs="Times New Roman"/>
        </w:rPr>
        <w:t>5.1.Для организационно - методического обеспечения проведения Конференции создаются оргкомитет, жюри (приложение № 3 к настоящему положению), экспертная группа.</w:t>
      </w:r>
    </w:p>
    <w:p w:rsidR="00E67176" w:rsidRPr="00E67176" w:rsidRDefault="00E67176" w:rsidP="00E67176">
      <w:pPr>
        <w:shd w:val="clear" w:color="auto" w:fill="FFFFFF"/>
        <w:autoSpaceDE w:val="0"/>
        <w:autoSpaceDN w:val="0"/>
        <w:adjustRightInd w:val="0"/>
        <w:spacing w:after="0" w:line="240" w:lineRule="auto"/>
        <w:ind w:left="-567" w:firstLine="567"/>
        <w:jc w:val="both"/>
        <w:rPr>
          <w:rFonts w:ascii="Times New Roman" w:hAnsi="Times New Roman" w:cs="Times New Roman"/>
        </w:rPr>
      </w:pPr>
      <w:r w:rsidRPr="00E67176">
        <w:rPr>
          <w:rFonts w:ascii="Times New Roman" w:hAnsi="Times New Roman" w:cs="Times New Roman"/>
        </w:rPr>
        <w:t>5.2. Оргкомитет Конференции:</w:t>
      </w:r>
    </w:p>
    <w:p w:rsidR="00E67176" w:rsidRPr="00E67176" w:rsidRDefault="00E67176" w:rsidP="00E67176">
      <w:pPr>
        <w:adjustRightInd w:val="0"/>
        <w:spacing w:after="0" w:line="240" w:lineRule="auto"/>
        <w:ind w:left="-567" w:firstLine="567"/>
        <w:jc w:val="both"/>
        <w:rPr>
          <w:rFonts w:ascii="Times New Roman" w:hAnsi="Times New Roman" w:cs="Times New Roman"/>
        </w:rPr>
      </w:pPr>
      <w:r w:rsidRPr="00E67176">
        <w:rPr>
          <w:rFonts w:ascii="Times New Roman" w:hAnsi="Times New Roman" w:cs="Times New Roman"/>
        </w:rPr>
        <w:t>–</w:t>
      </w:r>
      <w:r w:rsidRPr="00E67176">
        <w:rPr>
          <w:rFonts w:ascii="Times New Roman" w:hAnsi="Times New Roman" w:cs="Times New Roman"/>
        </w:rPr>
        <w:tab/>
        <w:t>информирует образовательные учреждения о проведении Конференции;</w:t>
      </w:r>
    </w:p>
    <w:p w:rsidR="00E67176" w:rsidRPr="00E67176" w:rsidRDefault="00E67176" w:rsidP="00E67176">
      <w:pPr>
        <w:adjustRightInd w:val="0"/>
        <w:spacing w:after="0" w:line="240" w:lineRule="auto"/>
        <w:ind w:left="-567" w:firstLine="567"/>
        <w:jc w:val="both"/>
        <w:rPr>
          <w:rFonts w:ascii="Times New Roman" w:hAnsi="Times New Roman" w:cs="Times New Roman"/>
        </w:rPr>
      </w:pPr>
      <w:r w:rsidRPr="00E67176">
        <w:rPr>
          <w:rFonts w:ascii="Times New Roman" w:hAnsi="Times New Roman" w:cs="Times New Roman"/>
        </w:rPr>
        <w:t>–</w:t>
      </w:r>
      <w:r w:rsidRPr="00E67176">
        <w:rPr>
          <w:rFonts w:ascii="Times New Roman" w:hAnsi="Times New Roman" w:cs="Times New Roman"/>
        </w:rPr>
        <w:tab/>
        <w:t>устанавливает численность участников, направления секций Конференции;</w:t>
      </w:r>
    </w:p>
    <w:p w:rsidR="00E67176" w:rsidRPr="00E67176" w:rsidRDefault="00E67176" w:rsidP="00E67176">
      <w:pPr>
        <w:adjustRightInd w:val="0"/>
        <w:spacing w:after="0" w:line="240" w:lineRule="auto"/>
        <w:ind w:left="-567" w:firstLine="567"/>
        <w:jc w:val="both"/>
        <w:rPr>
          <w:rFonts w:ascii="Times New Roman" w:hAnsi="Times New Roman" w:cs="Times New Roman"/>
        </w:rPr>
      </w:pPr>
      <w:r w:rsidRPr="00E67176">
        <w:rPr>
          <w:rFonts w:ascii="Times New Roman" w:hAnsi="Times New Roman" w:cs="Times New Roman"/>
        </w:rPr>
        <w:t>–</w:t>
      </w:r>
      <w:r w:rsidRPr="00E67176">
        <w:rPr>
          <w:rFonts w:ascii="Times New Roman" w:hAnsi="Times New Roman" w:cs="Times New Roman"/>
        </w:rPr>
        <w:tab/>
        <w:t>формирует экспертную группу и жюри для проведения первого и второго этапов Конференции;</w:t>
      </w:r>
    </w:p>
    <w:p w:rsidR="00E67176" w:rsidRPr="00E67176" w:rsidRDefault="00E67176" w:rsidP="00E67176">
      <w:pPr>
        <w:adjustRightInd w:val="0"/>
        <w:spacing w:after="0" w:line="240" w:lineRule="auto"/>
        <w:ind w:left="-567" w:firstLine="567"/>
        <w:jc w:val="both"/>
        <w:rPr>
          <w:rFonts w:ascii="Times New Roman" w:hAnsi="Times New Roman" w:cs="Times New Roman"/>
        </w:rPr>
      </w:pPr>
      <w:r w:rsidRPr="00E67176">
        <w:rPr>
          <w:rFonts w:ascii="Times New Roman" w:hAnsi="Times New Roman" w:cs="Times New Roman"/>
        </w:rPr>
        <w:t>–</w:t>
      </w:r>
      <w:r w:rsidRPr="00E67176">
        <w:rPr>
          <w:rFonts w:ascii="Times New Roman" w:hAnsi="Times New Roman" w:cs="Times New Roman"/>
        </w:rPr>
        <w:tab/>
        <w:t>приглашает для участия в работе экспертной группы и жюри опытных педагогов образовательных учреждений, занимающиеся проектным и исследовательским обучением учащихся;</w:t>
      </w:r>
    </w:p>
    <w:p w:rsidR="00E67176" w:rsidRPr="00E67176" w:rsidRDefault="00E67176" w:rsidP="00E67176">
      <w:pPr>
        <w:adjustRightInd w:val="0"/>
        <w:spacing w:after="0" w:line="240" w:lineRule="auto"/>
        <w:ind w:left="-567" w:firstLine="567"/>
        <w:jc w:val="both"/>
        <w:rPr>
          <w:rFonts w:ascii="Times New Roman" w:hAnsi="Times New Roman" w:cs="Times New Roman"/>
        </w:rPr>
      </w:pPr>
      <w:r w:rsidRPr="00E67176">
        <w:rPr>
          <w:rFonts w:ascii="Times New Roman" w:hAnsi="Times New Roman" w:cs="Times New Roman"/>
        </w:rPr>
        <w:t>–</w:t>
      </w:r>
      <w:r w:rsidRPr="00E67176">
        <w:rPr>
          <w:rFonts w:ascii="Times New Roman" w:hAnsi="Times New Roman" w:cs="Times New Roman"/>
        </w:rPr>
        <w:tab/>
        <w:t>разрабатывает программу Конференции;</w:t>
      </w:r>
    </w:p>
    <w:p w:rsidR="00E67176" w:rsidRPr="00E67176" w:rsidRDefault="00E67176" w:rsidP="00E67176">
      <w:pPr>
        <w:adjustRightInd w:val="0"/>
        <w:spacing w:after="0" w:line="240" w:lineRule="auto"/>
        <w:ind w:left="-567" w:firstLine="567"/>
        <w:jc w:val="both"/>
        <w:rPr>
          <w:rFonts w:ascii="Times New Roman" w:hAnsi="Times New Roman" w:cs="Times New Roman"/>
        </w:rPr>
      </w:pPr>
      <w:r w:rsidRPr="00E67176">
        <w:rPr>
          <w:rFonts w:ascii="Times New Roman" w:hAnsi="Times New Roman" w:cs="Times New Roman"/>
        </w:rPr>
        <w:t>–</w:t>
      </w:r>
      <w:r w:rsidRPr="00E67176">
        <w:rPr>
          <w:rFonts w:ascii="Times New Roman" w:hAnsi="Times New Roman" w:cs="Times New Roman"/>
        </w:rPr>
        <w:tab/>
        <w:t>составляет смету расходов по подготовке и проведению Конференции;</w:t>
      </w:r>
    </w:p>
    <w:p w:rsidR="00E67176" w:rsidRPr="00E67176" w:rsidRDefault="00E67176" w:rsidP="00E67176">
      <w:pPr>
        <w:adjustRightInd w:val="0"/>
        <w:spacing w:after="0" w:line="240" w:lineRule="auto"/>
        <w:ind w:left="-567" w:firstLine="567"/>
        <w:jc w:val="both"/>
        <w:rPr>
          <w:rFonts w:ascii="Times New Roman" w:hAnsi="Times New Roman" w:cs="Times New Roman"/>
        </w:rPr>
      </w:pPr>
      <w:r w:rsidRPr="00E67176">
        <w:rPr>
          <w:rFonts w:ascii="Times New Roman" w:hAnsi="Times New Roman" w:cs="Times New Roman"/>
        </w:rPr>
        <w:t>–</w:t>
      </w:r>
      <w:r w:rsidRPr="00E67176">
        <w:rPr>
          <w:rFonts w:ascii="Times New Roman" w:hAnsi="Times New Roman" w:cs="Times New Roman"/>
        </w:rPr>
        <w:tab/>
        <w:t>организует методическое и материально-техническое обеспечение Конференции;</w:t>
      </w:r>
    </w:p>
    <w:p w:rsidR="00E67176" w:rsidRPr="00E67176" w:rsidRDefault="00E67176" w:rsidP="00E67176">
      <w:pPr>
        <w:adjustRightInd w:val="0"/>
        <w:spacing w:after="0" w:line="240" w:lineRule="auto"/>
        <w:ind w:left="-567" w:firstLine="567"/>
        <w:jc w:val="both"/>
        <w:rPr>
          <w:rFonts w:ascii="Times New Roman" w:hAnsi="Times New Roman" w:cs="Times New Roman"/>
        </w:rPr>
      </w:pPr>
      <w:r w:rsidRPr="00E67176">
        <w:rPr>
          <w:rFonts w:ascii="Times New Roman" w:hAnsi="Times New Roman" w:cs="Times New Roman"/>
        </w:rPr>
        <w:t>–</w:t>
      </w:r>
      <w:r w:rsidRPr="00E67176">
        <w:rPr>
          <w:rFonts w:ascii="Times New Roman" w:hAnsi="Times New Roman" w:cs="Times New Roman"/>
        </w:rPr>
        <w:tab/>
        <w:t>готовит информацию об итогах Конференции и проект Приказа управления образования о награждении победителей и призеров.</w:t>
      </w:r>
    </w:p>
    <w:p w:rsidR="00E67176" w:rsidRPr="00E67176" w:rsidRDefault="00E67176" w:rsidP="00E67176">
      <w:pPr>
        <w:adjustRightInd w:val="0"/>
        <w:spacing w:after="0" w:line="240" w:lineRule="auto"/>
        <w:ind w:left="-567" w:firstLine="567"/>
        <w:jc w:val="both"/>
        <w:rPr>
          <w:rFonts w:ascii="Times New Roman" w:hAnsi="Times New Roman" w:cs="Times New Roman"/>
        </w:rPr>
      </w:pPr>
      <w:r w:rsidRPr="00E67176">
        <w:rPr>
          <w:rFonts w:ascii="Times New Roman" w:hAnsi="Times New Roman" w:cs="Times New Roman"/>
        </w:rPr>
        <w:t>Для рецензирования работ учащихся и определения участников второго этапа создается экспертная группа. Экспертная группа формируется из методистов ИМЦ, педагогических работников образовательных учреждений. Член экспертной группы (представитель образовательного учреждения) не имеет права оценивать материалы, представленные из того же учреждения.</w:t>
      </w:r>
    </w:p>
    <w:p w:rsidR="00E67176" w:rsidRPr="00E67176" w:rsidRDefault="00E67176" w:rsidP="00E67176">
      <w:pPr>
        <w:adjustRightInd w:val="0"/>
        <w:spacing w:after="0" w:line="240" w:lineRule="auto"/>
        <w:ind w:left="-567" w:firstLine="567"/>
        <w:rPr>
          <w:rFonts w:ascii="Times New Roman" w:hAnsi="Times New Roman" w:cs="Times New Roman"/>
          <w:b/>
        </w:rPr>
      </w:pPr>
      <w:r w:rsidRPr="00E67176">
        <w:rPr>
          <w:rFonts w:ascii="Times New Roman" w:hAnsi="Times New Roman" w:cs="Times New Roman"/>
        </w:rPr>
        <w:t>5.5</w:t>
      </w:r>
      <w:r w:rsidRPr="00E67176">
        <w:rPr>
          <w:rFonts w:ascii="Times New Roman" w:hAnsi="Times New Roman" w:cs="Times New Roman"/>
          <w:b/>
        </w:rPr>
        <w:t>.</w:t>
      </w:r>
      <w:r w:rsidRPr="00E67176">
        <w:rPr>
          <w:rFonts w:ascii="Times New Roman" w:hAnsi="Times New Roman" w:cs="Times New Roman"/>
        </w:rPr>
        <w:t>Жюри Конференции.</w:t>
      </w:r>
    </w:p>
    <w:p w:rsidR="00E67176" w:rsidRPr="00E67176" w:rsidRDefault="00E67176" w:rsidP="00E67176">
      <w:pPr>
        <w:shd w:val="clear" w:color="auto" w:fill="FFFFFF"/>
        <w:autoSpaceDE w:val="0"/>
        <w:autoSpaceDN w:val="0"/>
        <w:adjustRightInd w:val="0"/>
        <w:spacing w:after="0" w:line="240" w:lineRule="auto"/>
        <w:ind w:left="-567" w:firstLine="567"/>
        <w:jc w:val="both"/>
        <w:rPr>
          <w:rFonts w:ascii="Times New Roman" w:hAnsi="Times New Roman" w:cs="Times New Roman"/>
        </w:rPr>
      </w:pPr>
      <w:r w:rsidRPr="00E67176">
        <w:rPr>
          <w:rFonts w:ascii="Times New Roman" w:hAnsi="Times New Roman" w:cs="Times New Roman"/>
        </w:rPr>
        <w:t>Оценку результатов, достигнутых участниками в ходе второго этапа Конференции, осуществляет жюри. В состав жюри включаются методисты ИМЦ, учителя общеобразовательных школ.</w:t>
      </w:r>
    </w:p>
    <w:p w:rsidR="00E67176" w:rsidRPr="00E67176" w:rsidRDefault="00E67176" w:rsidP="00E67176">
      <w:pPr>
        <w:adjustRightInd w:val="0"/>
        <w:spacing w:after="0" w:line="240" w:lineRule="auto"/>
        <w:ind w:left="-567" w:firstLine="567"/>
        <w:jc w:val="both"/>
        <w:rPr>
          <w:rFonts w:ascii="Times New Roman" w:hAnsi="Times New Roman" w:cs="Times New Roman"/>
          <w:bCs/>
        </w:rPr>
      </w:pPr>
      <w:r w:rsidRPr="00E67176">
        <w:rPr>
          <w:rFonts w:ascii="Times New Roman" w:hAnsi="Times New Roman" w:cs="Times New Roman"/>
        </w:rPr>
        <w:t>Член жюри (представитель образовательного учреждения) не имеет права оценивать материалы, представленные из того же учреждения.</w:t>
      </w:r>
    </w:p>
    <w:p w:rsidR="00E67176" w:rsidRPr="00E67176" w:rsidRDefault="00E67176" w:rsidP="00E67176">
      <w:pPr>
        <w:shd w:val="clear" w:color="auto" w:fill="FFFFFF"/>
        <w:autoSpaceDE w:val="0"/>
        <w:autoSpaceDN w:val="0"/>
        <w:adjustRightInd w:val="0"/>
        <w:spacing w:after="0" w:line="240" w:lineRule="auto"/>
        <w:ind w:left="-567" w:firstLine="567"/>
        <w:jc w:val="both"/>
        <w:rPr>
          <w:rFonts w:ascii="Times New Roman" w:hAnsi="Times New Roman" w:cs="Times New Roman"/>
        </w:rPr>
      </w:pPr>
      <w:r w:rsidRPr="00E67176">
        <w:rPr>
          <w:rFonts w:ascii="Times New Roman" w:hAnsi="Times New Roman" w:cs="Times New Roman"/>
        </w:rPr>
        <w:t>5.6. Жюри определяет победителей и распределяет призовые места, готовит предложения по награждению победителей, проводит анализ представленных проектов, исследований  участников Конференции.</w:t>
      </w:r>
    </w:p>
    <w:p w:rsidR="00E67176" w:rsidRPr="00E67176" w:rsidRDefault="00E67176" w:rsidP="00E67176">
      <w:pPr>
        <w:shd w:val="clear" w:color="auto" w:fill="FFFFFF"/>
        <w:autoSpaceDE w:val="0"/>
        <w:autoSpaceDN w:val="0"/>
        <w:adjustRightInd w:val="0"/>
        <w:spacing w:after="0" w:line="240" w:lineRule="auto"/>
        <w:ind w:left="-567" w:firstLine="567"/>
        <w:jc w:val="center"/>
        <w:rPr>
          <w:rFonts w:ascii="Times New Roman" w:hAnsi="Times New Roman" w:cs="Times New Roman"/>
          <w:b/>
        </w:rPr>
      </w:pPr>
    </w:p>
    <w:p w:rsidR="00E67176" w:rsidRPr="00E67176" w:rsidRDefault="00E67176" w:rsidP="00E67176">
      <w:pPr>
        <w:shd w:val="clear" w:color="auto" w:fill="FFFFFF"/>
        <w:autoSpaceDE w:val="0"/>
        <w:autoSpaceDN w:val="0"/>
        <w:adjustRightInd w:val="0"/>
        <w:spacing w:after="0" w:line="240" w:lineRule="auto"/>
        <w:ind w:left="-567" w:firstLine="567"/>
        <w:jc w:val="center"/>
        <w:rPr>
          <w:rFonts w:ascii="Times New Roman" w:hAnsi="Times New Roman" w:cs="Times New Roman"/>
          <w:b/>
        </w:rPr>
      </w:pPr>
    </w:p>
    <w:p w:rsidR="00E67176" w:rsidRPr="00E67176" w:rsidRDefault="00E67176" w:rsidP="00E67176">
      <w:pPr>
        <w:shd w:val="clear" w:color="auto" w:fill="FFFFFF"/>
        <w:autoSpaceDE w:val="0"/>
        <w:autoSpaceDN w:val="0"/>
        <w:adjustRightInd w:val="0"/>
        <w:spacing w:after="0" w:line="240" w:lineRule="auto"/>
        <w:ind w:left="-567" w:firstLine="567"/>
        <w:jc w:val="center"/>
        <w:rPr>
          <w:rFonts w:ascii="Times New Roman" w:hAnsi="Times New Roman" w:cs="Times New Roman"/>
          <w:b/>
        </w:rPr>
      </w:pPr>
      <w:r w:rsidRPr="00E67176">
        <w:rPr>
          <w:rFonts w:ascii="Times New Roman" w:hAnsi="Times New Roman" w:cs="Times New Roman"/>
          <w:b/>
        </w:rPr>
        <w:t>6.Требования, предъявляемые к работам Конференции.</w:t>
      </w:r>
    </w:p>
    <w:p w:rsidR="00E67176" w:rsidRPr="00E67176" w:rsidRDefault="00E67176" w:rsidP="00E67176">
      <w:pPr>
        <w:adjustRightInd w:val="0"/>
        <w:spacing w:after="0" w:line="240" w:lineRule="auto"/>
        <w:ind w:left="-567" w:firstLine="567"/>
        <w:jc w:val="both"/>
        <w:rPr>
          <w:rFonts w:ascii="Times New Roman" w:hAnsi="Times New Roman" w:cs="Times New Roman"/>
        </w:rPr>
      </w:pPr>
      <w:r w:rsidRPr="00E67176">
        <w:rPr>
          <w:rFonts w:ascii="Times New Roman" w:hAnsi="Times New Roman" w:cs="Times New Roman"/>
        </w:rPr>
        <w:t xml:space="preserve">6.1. Работа может участвовать в конкурсе только один раз. </w:t>
      </w:r>
    </w:p>
    <w:p w:rsidR="00E67176" w:rsidRPr="00E67176" w:rsidRDefault="00E67176" w:rsidP="00E67176">
      <w:pPr>
        <w:pStyle w:val="aa"/>
        <w:spacing w:before="0" w:beforeAutospacing="0" w:after="0" w:afterAutospacing="0"/>
        <w:ind w:left="-567" w:firstLine="567"/>
        <w:jc w:val="both"/>
        <w:rPr>
          <w:sz w:val="22"/>
          <w:szCs w:val="22"/>
        </w:rPr>
      </w:pPr>
      <w:r w:rsidRPr="00E67176">
        <w:rPr>
          <w:sz w:val="22"/>
          <w:szCs w:val="22"/>
        </w:rPr>
        <w:t xml:space="preserve">6.2.На </w:t>
      </w:r>
      <w:r w:rsidRPr="00E67176">
        <w:rPr>
          <w:b/>
          <w:sz w:val="22"/>
          <w:szCs w:val="22"/>
          <w:lang w:val="en-US"/>
        </w:rPr>
        <w:t>XVIII</w:t>
      </w:r>
      <w:r w:rsidRPr="00E67176">
        <w:rPr>
          <w:sz w:val="22"/>
          <w:szCs w:val="22"/>
        </w:rPr>
        <w:t xml:space="preserve"> районную научно –  конференцию   принимаются работы следующих видов: проблемно-реферативные, проблемно-поисковые, проблемно-исследовательские.</w:t>
      </w:r>
    </w:p>
    <w:p w:rsidR="00E67176" w:rsidRPr="00E67176" w:rsidRDefault="00E67176" w:rsidP="00E67176">
      <w:pPr>
        <w:pStyle w:val="aa"/>
        <w:spacing w:before="0" w:beforeAutospacing="0" w:after="0" w:afterAutospacing="0"/>
        <w:ind w:left="-567" w:firstLine="567"/>
        <w:jc w:val="both"/>
        <w:rPr>
          <w:sz w:val="22"/>
          <w:szCs w:val="22"/>
        </w:rPr>
      </w:pPr>
      <w:r w:rsidRPr="00E67176">
        <w:rPr>
          <w:sz w:val="22"/>
          <w:szCs w:val="22"/>
        </w:rPr>
        <w:t>6.3.Работа должна быть выполнена самостоятельно, соответствовать оформительским требованиям. Необходимо четко обозначить теоретическую и практическую части, а также собственные достижения авторов, области использования результатов.</w:t>
      </w:r>
    </w:p>
    <w:p w:rsidR="00E67176" w:rsidRPr="00E67176" w:rsidRDefault="00E67176" w:rsidP="00E67176">
      <w:pPr>
        <w:pStyle w:val="af5"/>
        <w:spacing w:after="0" w:line="240" w:lineRule="auto"/>
        <w:ind w:left="-567" w:firstLine="567"/>
        <w:jc w:val="both"/>
        <w:rPr>
          <w:rFonts w:ascii="Times New Roman" w:hAnsi="Times New Roman"/>
        </w:rPr>
      </w:pPr>
      <w:r w:rsidRPr="00E67176">
        <w:rPr>
          <w:rFonts w:ascii="Times New Roman" w:hAnsi="Times New Roman"/>
        </w:rPr>
        <w:t>6.4.Требования к оформлению титульного листа:</w:t>
      </w:r>
    </w:p>
    <w:p w:rsidR="00E67176" w:rsidRPr="00E67176" w:rsidRDefault="00E67176" w:rsidP="00E67176">
      <w:pPr>
        <w:pStyle w:val="af5"/>
        <w:spacing w:after="0" w:line="240" w:lineRule="auto"/>
        <w:ind w:left="-567" w:firstLine="567"/>
        <w:jc w:val="both"/>
        <w:rPr>
          <w:rFonts w:ascii="Times New Roman" w:hAnsi="Times New Roman"/>
        </w:rPr>
      </w:pPr>
      <w:r w:rsidRPr="00E67176">
        <w:rPr>
          <w:rFonts w:ascii="Times New Roman" w:hAnsi="Times New Roman"/>
        </w:rPr>
        <w:t>- название конференции;</w:t>
      </w:r>
    </w:p>
    <w:p w:rsidR="00E67176" w:rsidRPr="00E67176" w:rsidRDefault="00E67176" w:rsidP="00E67176">
      <w:pPr>
        <w:pStyle w:val="af5"/>
        <w:spacing w:after="0" w:line="240" w:lineRule="auto"/>
        <w:ind w:left="-567" w:firstLine="567"/>
        <w:jc w:val="both"/>
        <w:rPr>
          <w:rFonts w:ascii="Times New Roman" w:hAnsi="Times New Roman"/>
        </w:rPr>
      </w:pPr>
      <w:r w:rsidRPr="00E67176">
        <w:rPr>
          <w:rFonts w:ascii="Times New Roman" w:hAnsi="Times New Roman"/>
        </w:rPr>
        <w:t xml:space="preserve">- название работы; </w:t>
      </w:r>
    </w:p>
    <w:p w:rsidR="00E67176" w:rsidRPr="00E67176" w:rsidRDefault="00E67176" w:rsidP="00E67176">
      <w:pPr>
        <w:pStyle w:val="af5"/>
        <w:tabs>
          <w:tab w:val="left" w:pos="1560"/>
        </w:tabs>
        <w:spacing w:after="0" w:line="240" w:lineRule="auto"/>
        <w:ind w:left="-567" w:firstLine="567"/>
        <w:jc w:val="both"/>
        <w:rPr>
          <w:rFonts w:ascii="Times New Roman" w:hAnsi="Times New Roman"/>
        </w:rPr>
      </w:pPr>
      <w:r w:rsidRPr="00E67176">
        <w:rPr>
          <w:rFonts w:ascii="Times New Roman" w:hAnsi="Times New Roman"/>
        </w:rPr>
        <w:t>- секция;</w:t>
      </w:r>
      <w:r w:rsidRPr="00E67176">
        <w:rPr>
          <w:rFonts w:ascii="Times New Roman" w:hAnsi="Times New Roman"/>
        </w:rPr>
        <w:tab/>
      </w:r>
    </w:p>
    <w:p w:rsidR="00E67176" w:rsidRPr="00E67176" w:rsidRDefault="00E67176" w:rsidP="00E67176">
      <w:pPr>
        <w:pStyle w:val="af5"/>
        <w:spacing w:after="0" w:line="240" w:lineRule="auto"/>
        <w:ind w:left="-567" w:firstLine="567"/>
        <w:jc w:val="both"/>
        <w:rPr>
          <w:rFonts w:ascii="Times New Roman" w:hAnsi="Times New Roman"/>
        </w:rPr>
      </w:pPr>
      <w:r w:rsidRPr="00E67176">
        <w:rPr>
          <w:rFonts w:ascii="Times New Roman" w:hAnsi="Times New Roman"/>
        </w:rPr>
        <w:t>- сведения об авторе (фамилия, имя, отчество (полностью), класс, полное название образовательной организации);</w:t>
      </w:r>
    </w:p>
    <w:p w:rsidR="00E67176" w:rsidRPr="00E67176" w:rsidRDefault="00E67176" w:rsidP="00E67176">
      <w:pPr>
        <w:pStyle w:val="af5"/>
        <w:spacing w:after="0" w:line="240" w:lineRule="auto"/>
        <w:ind w:left="-567" w:firstLine="567"/>
        <w:jc w:val="both"/>
        <w:rPr>
          <w:rFonts w:ascii="Times New Roman" w:hAnsi="Times New Roman"/>
        </w:rPr>
      </w:pPr>
      <w:r w:rsidRPr="00E67176">
        <w:rPr>
          <w:rFonts w:ascii="Times New Roman" w:hAnsi="Times New Roman"/>
        </w:rPr>
        <w:t>- сведения о руководителе (фамилия, имя, отчество (полностью), полное название образовательной организации, должность.</w:t>
      </w:r>
    </w:p>
    <w:p w:rsidR="00E67176" w:rsidRPr="00E67176" w:rsidRDefault="00E67176" w:rsidP="00E67176">
      <w:pPr>
        <w:pStyle w:val="af5"/>
        <w:spacing w:after="0" w:line="240" w:lineRule="auto"/>
        <w:ind w:left="-567" w:firstLine="567"/>
        <w:jc w:val="both"/>
        <w:rPr>
          <w:rFonts w:ascii="Times New Roman" w:hAnsi="Times New Roman"/>
          <w:b/>
          <w:bCs/>
        </w:rPr>
      </w:pPr>
      <w:r w:rsidRPr="00E67176">
        <w:rPr>
          <w:rFonts w:ascii="Times New Roman" w:hAnsi="Times New Roman"/>
          <w:b/>
          <w:bCs/>
        </w:rPr>
        <w:t>6.5. Требования к оформлению работы:</w:t>
      </w:r>
    </w:p>
    <w:p w:rsidR="00E67176" w:rsidRPr="00E67176" w:rsidRDefault="00E67176" w:rsidP="00E67176">
      <w:pPr>
        <w:pStyle w:val="af5"/>
        <w:tabs>
          <w:tab w:val="left" w:pos="180"/>
        </w:tabs>
        <w:spacing w:after="0" w:line="240" w:lineRule="auto"/>
        <w:ind w:left="-567" w:firstLine="567"/>
        <w:jc w:val="both"/>
        <w:rPr>
          <w:rFonts w:ascii="Times New Roman" w:hAnsi="Times New Roman"/>
          <w:b/>
          <w:bCs/>
        </w:rPr>
      </w:pPr>
      <w:r w:rsidRPr="00E67176">
        <w:rPr>
          <w:rFonts w:ascii="Times New Roman" w:hAnsi="Times New Roman"/>
          <w:b/>
          <w:bCs/>
        </w:rPr>
        <w:t xml:space="preserve">1. печатные работы выполняются на стандартных листах (формат А 4, шрифт </w:t>
      </w:r>
      <w:r w:rsidRPr="00E67176">
        <w:rPr>
          <w:rFonts w:ascii="Times New Roman" w:hAnsi="Times New Roman"/>
          <w:b/>
          <w:bCs/>
          <w:lang w:val="en-US"/>
        </w:rPr>
        <w:t>Timens</w:t>
      </w:r>
      <w:r w:rsidRPr="00E67176">
        <w:rPr>
          <w:rFonts w:ascii="Times New Roman" w:hAnsi="Times New Roman"/>
          <w:b/>
          <w:bCs/>
        </w:rPr>
        <w:t xml:space="preserve"> </w:t>
      </w:r>
      <w:r w:rsidRPr="00E67176">
        <w:rPr>
          <w:rFonts w:ascii="Times New Roman" w:hAnsi="Times New Roman"/>
          <w:b/>
          <w:bCs/>
          <w:lang w:val="en-US"/>
        </w:rPr>
        <w:t>New</w:t>
      </w:r>
      <w:r w:rsidRPr="00E67176">
        <w:rPr>
          <w:rFonts w:ascii="Times New Roman" w:hAnsi="Times New Roman"/>
          <w:b/>
          <w:bCs/>
        </w:rPr>
        <w:t xml:space="preserve"> </w:t>
      </w:r>
      <w:r w:rsidRPr="00E67176">
        <w:rPr>
          <w:rFonts w:ascii="Times New Roman" w:hAnsi="Times New Roman"/>
          <w:b/>
          <w:bCs/>
          <w:lang w:val="en-US"/>
        </w:rPr>
        <w:t>Roman</w:t>
      </w:r>
      <w:r w:rsidRPr="00E67176">
        <w:rPr>
          <w:rFonts w:ascii="Times New Roman" w:hAnsi="Times New Roman"/>
          <w:b/>
          <w:bCs/>
        </w:rPr>
        <w:t xml:space="preserve">, шрифт по тексту  14; интервал полуторный, все поля – </w:t>
      </w:r>
      <w:smartTag w:uri="urn:schemas-microsoft-com:office:smarttags" w:element="metricconverter">
        <w:smartTagPr>
          <w:attr w:name="ProductID" w:val="2 см"/>
        </w:smartTagPr>
        <w:r w:rsidRPr="00E67176">
          <w:rPr>
            <w:rFonts w:ascii="Times New Roman" w:hAnsi="Times New Roman"/>
            <w:b/>
            <w:bCs/>
          </w:rPr>
          <w:t>2 см</w:t>
        </w:r>
      </w:smartTag>
      <w:r w:rsidRPr="00E67176">
        <w:rPr>
          <w:rFonts w:ascii="Times New Roman" w:hAnsi="Times New Roman"/>
          <w:b/>
          <w:bCs/>
        </w:rPr>
        <w:t>.)</w:t>
      </w:r>
    </w:p>
    <w:p w:rsidR="00E67176" w:rsidRPr="00E67176" w:rsidRDefault="00E67176" w:rsidP="00E67176">
      <w:pPr>
        <w:pStyle w:val="af5"/>
        <w:tabs>
          <w:tab w:val="left" w:pos="180"/>
        </w:tabs>
        <w:spacing w:after="0" w:line="240" w:lineRule="auto"/>
        <w:ind w:left="-567" w:firstLine="567"/>
        <w:jc w:val="both"/>
        <w:rPr>
          <w:rFonts w:ascii="Times New Roman" w:hAnsi="Times New Roman"/>
          <w:b/>
          <w:bCs/>
        </w:rPr>
      </w:pPr>
      <w:r w:rsidRPr="00E67176">
        <w:rPr>
          <w:rFonts w:ascii="Times New Roman" w:hAnsi="Times New Roman"/>
          <w:b/>
          <w:bCs/>
        </w:rPr>
        <w:t>2.Объём работ от 1 до 10 страниц, объём приложений – не более 10 страниц.</w:t>
      </w:r>
    </w:p>
    <w:p w:rsidR="00E67176" w:rsidRPr="00E67176" w:rsidRDefault="00E67176" w:rsidP="00E67176">
      <w:pPr>
        <w:pStyle w:val="af5"/>
        <w:spacing w:after="0" w:line="240" w:lineRule="auto"/>
        <w:ind w:left="-567" w:firstLine="567"/>
        <w:jc w:val="both"/>
        <w:rPr>
          <w:rFonts w:ascii="Times New Roman" w:hAnsi="Times New Roman"/>
        </w:rPr>
      </w:pPr>
      <w:r w:rsidRPr="00E67176">
        <w:rPr>
          <w:rFonts w:ascii="Times New Roman" w:hAnsi="Times New Roman"/>
        </w:rPr>
        <w:t xml:space="preserve">  3. Заголовки печатаются с заглавной буквы на первых двух и более строках текста, которые центрируются, точка в конце заголовка не ставится. </w:t>
      </w:r>
    </w:p>
    <w:p w:rsidR="00E67176" w:rsidRPr="00E67176" w:rsidRDefault="00E67176" w:rsidP="00E67176">
      <w:pPr>
        <w:pStyle w:val="af5"/>
        <w:spacing w:after="0" w:line="240" w:lineRule="auto"/>
        <w:ind w:left="-567" w:firstLine="567"/>
        <w:jc w:val="both"/>
        <w:rPr>
          <w:rFonts w:ascii="Times New Roman" w:hAnsi="Times New Roman"/>
        </w:rPr>
      </w:pPr>
      <w:r w:rsidRPr="00E67176">
        <w:rPr>
          <w:rFonts w:ascii="Times New Roman" w:hAnsi="Times New Roman"/>
        </w:rPr>
        <w:t xml:space="preserve">4. Страницы работы нумеруются в центре нижнего поля страницы. Нумерация начинается со 2 страницы (после титульного листа). </w:t>
      </w:r>
    </w:p>
    <w:p w:rsidR="00E67176" w:rsidRPr="00E67176" w:rsidRDefault="00E67176" w:rsidP="00E67176">
      <w:pPr>
        <w:pStyle w:val="af5"/>
        <w:spacing w:after="0" w:line="240" w:lineRule="auto"/>
        <w:ind w:left="-567" w:firstLine="567"/>
        <w:jc w:val="both"/>
        <w:rPr>
          <w:rFonts w:ascii="Times New Roman" w:hAnsi="Times New Roman"/>
        </w:rPr>
      </w:pPr>
      <w:r w:rsidRPr="00E67176">
        <w:rPr>
          <w:rFonts w:ascii="Times New Roman" w:hAnsi="Times New Roman"/>
        </w:rPr>
        <w:lastRenderedPageBreak/>
        <w:t xml:space="preserve">5. Иллюстративный материал содержится в приложении. </w:t>
      </w:r>
    </w:p>
    <w:p w:rsidR="00E67176" w:rsidRPr="00E67176" w:rsidRDefault="00E67176" w:rsidP="00E67176">
      <w:pPr>
        <w:pStyle w:val="af5"/>
        <w:spacing w:after="0" w:line="240" w:lineRule="auto"/>
        <w:ind w:left="-567" w:firstLine="567"/>
        <w:jc w:val="both"/>
        <w:rPr>
          <w:rFonts w:ascii="Times New Roman" w:hAnsi="Times New Roman"/>
        </w:rPr>
      </w:pPr>
      <w:r w:rsidRPr="00E67176">
        <w:rPr>
          <w:rFonts w:ascii="Times New Roman" w:hAnsi="Times New Roman"/>
        </w:rPr>
        <w:t xml:space="preserve">6. Оформление работы не должно включать излишеств, в том числе: различных цветов текста, не относящихся к пониманию рисунков, больших и вычурных шрифтов и т.п. </w:t>
      </w:r>
    </w:p>
    <w:p w:rsidR="00E67176" w:rsidRPr="00E67176" w:rsidRDefault="00E67176" w:rsidP="00E67176">
      <w:pPr>
        <w:pStyle w:val="af5"/>
        <w:spacing w:after="0" w:line="240" w:lineRule="auto"/>
        <w:ind w:left="-567" w:firstLine="567"/>
        <w:jc w:val="both"/>
        <w:rPr>
          <w:rFonts w:ascii="Times New Roman" w:hAnsi="Times New Roman"/>
        </w:rPr>
      </w:pPr>
      <w:r w:rsidRPr="00E67176">
        <w:rPr>
          <w:rFonts w:ascii="Times New Roman" w:hAnsi="Times New Roman"/>
        </w:rPr>
        <w:t>7. Каждый новый раздел работы должен начинаться с новой страницы.</w:t>
      </w:r>
    </w:p>
    <w:p w:rsidR="00E67176" w:rsidRPr="00E67176" w:rsidRDefault="00E67176" w:rsidP="00E67176">
      <w:pPr>
        <w:pStyle w:val="af5"/>
        <w:spacing w:after="0" w:line="240" w:lineRule="auto"/>
        <w:ind w:left="-567" w:firstLine="567"/>
        <w:jc w:val="both"/>
        <w:rPr>
          <w:rFonts w:ascii="Times New Roman" w:hAnsi="Times New Roman"/>
        </w:rPr>
      </w:pPr>
      <w:r w:rsidRPr="00E67176">
        <w:rPr>
          <w:rFonts w:ascii="Times New Roman" w:hAnsi="Times New Roman"/>
        </w:rPr>
        <w:t xml:space="preserve"> 8. Все цифровые данные и прямые цитаты должны быть подтверждены сносками на источник.</w:t>
      </w:r>
    </w:p>
    <w:p w:rsidR="00E67176" w:rsidRPr="00E67176" w:rsidRDefault="00E67176" w:rsidP="00E67176">
      <w:pPr>
        <w:pStyle w:val="af5"/>
        <w:spacing w:after="0" w:line="240" w:lineRule="auto"/>
        <w:ind w:left="-567" w:firstLine="567"/>
        <w:jc w:val="both"/>
        <w:rPr>
          <w:rFonts w:ascii="Times New Roman" w:hAnsi="Times New Roman"/>
        </w:rPr>
      </w:pPr>
      <w:r w:rsidRPr="00E67176">
        <w:rPr>
          <w:rFonts w:ascii="Times New Roman" w:hAnsi="Times New Roman"/>
        </w:rPr>
        <w:t xml:space="preserve"> 9. Количество источников литературы для работы не менее пяти. Отдельным (нумеруемым) источником считается как статья в журнале, сборнике, так и книга. </w:t>
      </w:r>
    </w:p>
    <w:p w:rsidR="00E67176" w:rsidRPr="00E67176" w:rsidRDefault="00E67176" w:rsidP="00E67176">
      <w:pPr>
        <w:pStyle w:val="af5"/>
        <w:spacing w:after="0" w:line="240" w:lineRule="auto"/>
        <w:ind w:left="-567" w:firstLine="567"/>
        <w:jc w:val="both"/>
        <w:rPr>
          <w:rFonts w:ascii="Times New Roman" w:hAnsi="Times New Roman"/>
        </w:rPr>
      </w:pPr>
      <w:r w:rsidRPr="00E67176">
        <w:rPr>
          <w:rFonts w:ascii="Times New Roman" w:hAnsi="Times New Roman"/>
        </w:rPr>
        <w:t xml:space="preserve">10. Материалы из сети Интернет и других источников должны быть переработаны в соответствии с основной темой работы и использоваться, только как вспомогательный материал, с наличием соответствующих ссылок. </w:t>
      </w: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2"/>
        <w:gridCol w:w="8144"/>
      </w:tblGrid>
      <w:tr w:rsidR="00E67176" w:rsidRPr="00E67176" w:rsidTr="00E67176">
        <w:tc>
          <w:tcPr>
            <w:tcW w:w="2062" w:type="dxa"/>
            <w:shd w:val="clear" w:color="auto" w:fill="auto"/>
          </w:tcPr>
          <w:p w:rsidR="00E67176" w:rsidRPr="00E67176" w:rsidRDefault="00E67176" w:rsidP="00E67176">
            <w:pPr>
              <w:pStyle w:val="af5"/>
              <w:spacing w:after="0" w:line="240" w:lineRule="auto"/>
              <w:ind w:left="0"/>
              <w:jc w:val="both"/>
              <w:rPr>
                <w:rFonts w:ascii="Times New Roman" w:hAnsi="Times New Roman"/>
              </w:rPr>
            </w:pPr>
            <w:r w:rsidRPr="00E67176">
              <w:rPr>
                <w:rFonts w:ascii="Times New Roman" w:hAnsi="Times New Roman"/>
                <w:b/>
                <w:bCs/>
              </w:rPr>
              <w:t>Структура</w:t>
            </w:r>
          </w:p>
        </w:tc>
        <w:tc>
          <w:tcPr>
            <w:tcW w:w="8144" w:type="dxa"/>
            <w:shd w:val="clear" w:color="auto" w:fill="auto"/>
          </w:tcPr>
          <w:p w:rsidR="00E67176" w:rsidRPr="00E67176" w:rsidRDefault="00E67176" w:rsidP="00E67176">
            <w:pPr>
              <w:pStyle w:val="af5"/>
              <w:spacing w:after="0" w:line="240" w:lineRule="auto"/>
              <w:ind w:left="0"/>
              <w:jc w:val="both"/>
              <w:rPr>
                <w:rFonts w:ascii="Times New Roman" w:hAnsi="Times New Roman"/>
                <w:b/>
                <w:bCs/>
              </w:rPr>
            </w:pPr>
            <w:r w:rsidRPr="00E67176">
              <w:rPr>
                <w:rFonts w:ascii="Times New Roman" w:hAnsi="Times New Roman"/>
                <w:b/>
                <w:bCs/>
              </w:rPr>
              <w:t xml:space="preserve">Требования к содержанию </w:t>
            </w:r>
          </w:p>
          <w:p w:rsidR="00E67176" w:rsidRPr="00E67176" w:rsidRDefault="00E67176" w:rsidP="00E67176">
            <w:pPr>
              <w:pStyle w:val="af5"/>
              <w:spacing w:after="0" w:line="240" w:lineRule="auto"/>
              <w:ind w:left="0"/>
              <w:jc w:val="both"/>
              <w:rPr>
                <w:rFonts w:ascii="Times New Roman" w:hAnsi="Times New Roman"/>
              </w:rPr>
            </w:pPr>
          </w:p>
        </w:tc>
      </w:tr>
      <w:tr w:rsidR="00E67176" w:rsidRPr="00E67176" w:rsidTr="00E67176">
        <w:tc>
          <w:tcPr>
            <w:tcW w:w="2062" w:type="dxa"/>
            <w:shd w:val="clear" w:color="auto" w:fill="auto"/>
          </w:tcPr>
          <w:p w:rsidR="00E67176" w:rsidRPr="00E67176" w:rsidRDefault="00E67176" w:rsidP="00E67176">
            <w:pPr>
              <w:pStyle w:val="af5"/>
              <w:spacing w:after="0" w:line="240" w:lineRule="auto"/>
              <w:ind w:left="0"/>
              <w:jc w:val="both"/>
              <w:rPr>
                <w:rFonts w:ascii="Times New Roman" w:hAnsi="Times New Roman"/>
                <w:b/>
                <w:bCs/>
              </w:rPr>
            </w:pPr>
            <w:r w:rsidRPr="00E67176">
              <w:rPr>
                <w:rFonts w:ascii="Times New Roman" w:hAnsi="Times New Roman"/>
                <w:b/>
                <w:bCs/>
              </w:rPr>
              <w:t>Титульный лист</w:t>
            </w:r>
          </w:p>
        </w:tc>
        <w:tc>
          <w:tcPr>
            <w:tcW w:w="8144" w:type="dxa"/>
            <w:shd w:val="clear" w:color="auto" w:fill="auto"/>
          </w:tcPr>
          <w:p w:rsidR="00E67176" w:rsidRPr="00E67176" w:rsidRDefault="00E67176" w:rsidP="00E67176">
            <w:pPr>
              <w:pStyle w:val="af5"/>
              <w:spacing w:after="0" w:line="240" w:lineRule="auto"/>
              <w:ind w:left="0"/>
              <w:jc w:val="both"/>
              <w:rPr>
                <w:rFonts w:ascii="Times New Roman" w:hAnsi="Times New Roman"/>
              </w:rPr>
            </w:pPr>
            <w:r w:rsidRPr="00E67176">
              <w:rPr>
                <w:rFonts w:ascii="Times New Roman" w:hAnsi="Times New Roman"/>
              </w:rPr>
              <w:t>Содержит: наименование учебного заведения; фамилию, имя и отчество автора; тему работы; название номинации; фамилия, имя и отчество научного руководителя, город и год. (Приложение 2)</w:t>
            </w:r>
          </w:p>
        </w:tc>
      </w:tr>
      <w:tr w:rsidR="00E67176" w:rsidRPr="00E67176" w:rsidTr="00E67176">
        <w:tc>
          <w:tcPr>
            <w:tcW w:w="2062" w:type="dxa"/>
            <w:shd w:val="clear" w:color="auto" w:fill="auto"/>
          </w:tcPr>
          <w:p w:rsidR="00E67176" w:rsidRPr="00E67176" w:rsidRDefault="00E67176" w:rsidP="00E67176">
            <w:pPr>
              <w:pStyle w:val="af5"/>
              <w:spacing w:after="0" w:line="240" w:lineRule="auto"/>
              <w:ind w:left="0"/>
              <w:jc w:val="both"/>
              <w:rPr>
                <w:rFonts w:ascii="Times New Roman" w:hAnsi="Times New Roman"/>
                <w:b/>
                <w:bCs/>
              </w:rPr>
            </w:pPr>
            <w:r w:rsidRPr="00E67176">
              <w:rPr>
                <w:rFonts w:ascii="Times New Roman" w:hAnsi="Times New Roman"/>
                <w:b/>
                <w:bCs/>
              </w:rPr>
              <w:t xml:space="preserve">Оглавление </w:t>
            </w:r>
          </w:p>
        </w:tc>
        <w:tc>
          <w:tcPr>
            <w:tcW w:w="8144" w:type="dxa"/>
            <w:shd w:val="clear" w:color="auto" w:fill="auto"/>
          </w:tcPr>
          <w:p w:rsidR="00E67176" w:rsidRPr="00E67176" w:rsidRDefault="00E67176" w:rsidP="00E67176">
            <w:pPr>
              <w:pStyle w:val="af5"/>
              <w:spacing w:after="0" w:line="240" w:lineRule="auto"/>
              <w:ind w:left="0"/>
              <w:jc w:val="both"/>
              <w:rPr>
                <w:rFonts w:ascii="Times New Roman" w:hAnsi="Times New Roman"/>
              </w:rPr>
            </w:pPr>
            <w:r w:rsidRPr="00E67176">
              <w:rPr>
                <w:rFonts w:ascii="Times New Roman" w:hAnsi="Times New Roman"/>
              </w:rPr>
              <w:t>Включает наименование всех глав, разделов с указанием номеров страниц, на которых размещается материал.</w:t>
            </w:r>
          </w:p>
        </w:tc>
      </w:tr>
      <w:tr w:rsidR="00E67176" w:rsidRPr="00E67176" w:rsidTr="00E67176">
        <w:tc>
          <w:tcPr>
            <w:tcW w:w="2062" w:type="dxa"/>
            <w:shd w:val="clear" w:color="auto" w:fill="auto"/>
          </w:tcPr>
          <w:p w:rsidR="00E67176" w:rsidRPr="00E67176" w:rsidRDefault="00E67176" w:rsidP="00E67176">
            <w:pPr>
              <w:pStyle w:val="af5"/>
              <w:spacing w:after="0" w:line="240" w:lineRule="auto"/>
              <w:ind w:left="0"/>
              <w:jc w:val="both"/>
              <w:rPr>
                <w:rFonts w:ascii="Times New Roman" w:hAnsi="Times New Roman"/>
                <w:b/>
                <w:bCs/>
              </w:rPr>
            </w:pPr>
            <w:r w:rsidRPr="00E67176">
              <w:rPr>
                <w:rFonts w:ascii="Times New Roman" w:hAnsi="Times New Roman"/>
                <w:b/>
                <w:bCs/>
              </w:rPr>
              <w:t>Введение</w:t>
            </w:r>
          </w:p>
        </w:tc>
        <w:tc>
          <w:tcPr>
            <w:tcW w:w="8144" w:type="dxa"/>
            <w:shd w:val="clear" w:color="auto" w:fill="auto"/>
          </w:tcPr>
          <w:p w:rsidR="00E67176" w:rsidRPr="00E67176" w:rsidRDefault="00E67176" w:rsidP="00E67176">
            <w:pPr>
              <w:pStyle w:val="af5"/>
              <w:spacing w:after="0" w:line="240" w:lineRule="auto"/>
              <w:ind w:left="0"/>
              <w:jc w:val="both"/>
              <w:rPr>
                <w:rFonts w:ascii="Times New Roman" w:hAnsi="Times New Roman"/>
              </w:rPr>
            </w:pPr>
            <w:r w:rsidRPr="00E67176">
              <w:rPr>
                <w:rFonts w:ascii="Times New Roman" w:hAnsi="Times New Roman"/>
              </w:rPr>
              <w:t>Содержит: Цели и задачи исследования; Актуальность (оценка современного состояния решаемой проблемы); Проблему (вопрос или задача, требующая разрешения, исследования); Гипотезу (научное предположение, выдвигаемое для объяснения каких нибудь явлений); Предмет и объект исследования; Методы исследования; Практическая значимость работы.</w:t>
            </w:r>
          </w:p>
        </w:tc>
      </w:tr>
      <w:tr w:rsidR="00E67176" w:rsidRPr="00E67176" w:rsidTr="00E67176">
        <w:tc>
          <w:tcPr>
            <w:tcW w:w="2062" w:type="dxa"/>
            <w:shd w:val="clear" w:color="auto" w:fill="auto"/>
          </w:tcPr>
          <w:p w:rsidR="00E67176" w:rsidRPr="00E67176" w:rsidRDefault="00E67176" w:rsidP="00E67176">
            <w:pPr>
              <w:pStyle w:val="af5"/>
              <w:spacing w:after="0" w:line="240" w:lineRule="auto"/>
              <w:ind w:left="0"/>
              <w:jc w:val="both"/>
              <w:rPr>
                <w:rFonts w:ascii="Times New Roman" w:hAnsi="Times New Roman"/>
                <w:b/>
                <w:bCs/>
              </w:rPr>
            </w:pPr>
            <w:r w:rsidRPr="00E67176">
              <w:rPr>
                <w:rFonts w:ascii="Times New Roman" w:hAnsi="Times New Roman"/>
                <w:b/>
                <w:bCs/>
              </w:rPr>
              <w:t>Основная часть</w:t>
            </w:r>
          </w:p>
        </w:tc>
        <w:tc>
          <w:tcPr>
            <w:tcW w:w="8144" w:type="dxa"/>
            <w:shd w:val="clear" w:color="auto" w:fill="auto"/>
          </w:tcPr>
          <w:p w:rsidR="00E67176" w:rsidRPr="00E67176" w:rsidRDefault="00E67176" w:rsidP="00E67176">
            <w:pPr>
              <w:pStyle w:val="af5"/>
              <w:spacing w:after="0" w:line="240" w:lineRule="auto"/>
              <w:ind w:left="0"/>
              <w:jc w:val="both"/>
              <w:rPr>
                <w:rFonts w:ascii="Times New Roman" w:hAnsi="Times New Roman"/>
              </w:rPr>
            </w:pPr>
            <w:r w:rsidRPr="00E67176">
              <w:rPr>
                <w:rFonts w:ascii="Times New Roman" w:hAnsi="Times New Roman"/>
              </w:rPr>
              <w:t>Состоит из глав (разделов), выделенных жирным шрифтом и пробелом (пропуском строки), в которых содержится конкретный материал по исследуемой теме. В работе должны быть сделаны ссылки на авторов и источники, из которых заимствуются материалы. Ссылки на литературу указываются цифрами в квадратных скобках. В конце каждой структурной части основного текста (то есть раздела/главы/параграфа) автором работы должен быть сформулирован вывод. Специально в тексте вывод ничем не оформляется, кроме расположения – находится в последнем абзаце текста. В основной части могут быть использованы наглядные способы представления результатов (таблицы, графики, диаграммы). Их главная цель – сжатое представление и систематизация данных. Не должно быть более 1-2 таблиц, графиков, диаграмм на одной странице. Они не могут располагаться подряд, друг за другом, без разделяющего их текста</w:t>
            </w:r>
          </w:p>
        </w:tc>
      </w:tr>
      <w:tr w:rsidR="00E67176" w:rsidRPr="00E67176" w:rsidTr="00E67176">
        <w:tc>
          <w:tcPr>
            <w:tcW w:w="2062" w:type="dxa"/>
            <w:shd w:val="clear" w:color="auto" w:fill="auto"/>
          </w:tcPr>
          <w:p w:rsidR="00E67176" w:rsidRPr="00E67176" w:rsidRDefault="00E67176" w:rsidP="00E67176">
            <w:pPr>
              <w:pStyle w:val="af5"/>
              <w:spacing w:after="0" w:line="240" w:lineRule="auto"/>
              <w:ind w:left="0"/>
              <w:jc w:val="both"/>
              <w:rPr>
                <w:rFonts w:ascii="Times New Roman" w:hAnsi="Times New Roman"/>
                <w:b/>
                <w:bCs/>
              </w:rPr>
            </w:pPr>
            <w:r w:rsidRPr="00E67176">
              <w:rPr>
                <w:rFonts w:ascii="Times New Roman" w:hAnsi="Times New Roman"/>
                <w:b/>
                <w:bCs/>
              </w:rPr>
              <w:t>Заключение</w:t>
            </w:r>
          </w:p>
        </w:tc>
        <w:tc>
          <w:tcPr>
            <w:tcW w:w="8144" w:type="dxa"/>
            <w:shd w:val="clear" w:color="auto" w:fill="auto"/>
          </w:tcPr>
          <w:p w:rsidR="00E67176" w:rsidRPr="00E67176" w:rsidRDefault="00E67176" w:rsidP="00E67176">
            <w:pPr>
              <w:pStyle w:val="af5"/>
              <w:spacing w:after="0" w:line="240" w:lineRule="auto"/>
              <w:ind w:left="0"/>
              <w:jc w:val="both"/>
              <w:rPr>
                <w:rFonts w:ascii="Times New Roman" w:hAnsi="Times New Roman"/>
              </w:rPr>
            </w:pPr>
            <w:r w:rsidRPr="00E67176">
              <w:rPr>
                <w:rFonts w:ascii="Times New Roman" w:hAnsi="Times New Roman"/>
              </w:rPr>
              <w:t>Включает: краткие выводы по результатам выполненной работы; сообщение о выполнении поставленных во введении целей и задач, подтверждение или опровержение гипотезы. Основной результат работы должен быть соотнесен с заявленной во введении целью работы. Основной результат работы должен быть четко сформулирован.</w:t>
            </w:r>
          </w:p>
        </w:tc>
      </w:tr>
      <w:tr w:rsidR="00E67176" w:rsidRPr="00E67176" w:rsidTr="00E67176">
        <w:tc>
          <w:tcPr>
            <w:tcW w:w="2062" w:type="dxa"/>
            <w:shd w:val="clear" w:color="auto" w:fill="auto"/>
          </w:tcPr>
          <w:p w:rsidR="00E67176" w:rsidRPr="00E67176" w:rsidRDefault="00E67176" w:rsidP="00E67176">
            <w:pPr>
              <w:pStyle w:val="af5"/>
              <w:spacing w:after="0" w:line="240" w:lineRule="auto"/>
              <w:ind w:left="0"/>
              <w:jc w:val="both"/>
              <w:rPr>
                <w:rFonts w:ascii="Times New Roman" w:hAnsi="Times New Roman"/>
                <w:b/>
                <w:bCs/>
              </w:rPr>
            </w:pPr>
            <w:r w:rsidRPr="00E67176">
              <w:rPr>
                <w:rFonts w:ascii="Times New Roman" w:hAnsi="Times New Roman"/>
                <w:b/>
                <w:bCs/>
              </w:rPr>
              <w:t>Список литературы</w:t>
            </w:r>
          </w:p>
        </w:tc>
        <w:tc>
          <w:tcPr>
            <w:tcW w:w="8144" w:type="dxa"/>
            <w:shd w:val="clear" w:color="auto" w:fill="auto"/>
          </w:tcPr>
          <w:p w:rsidR="00E67176" w:rsidRPr="00E67176" w:rsidRDefault="00E67176" w:rsidP="00E67176">
            <w:pPr>
              <w:pStyle w:val="af5"/>
              <w:spacing w:after="0" w:line="240" w:lineRule="auto"/>
              <w:ind w:left="0"/>
              <w:jc w:val="both"/>
              <w:rPr>
                <w:rFonts w:ascii="Times New Roman" w:hAnsi="Times New Roman"/>
              </w:rPr>
            </w:pPr>
            <w:r w:rsidRPr="00E67176">
              <w:rPr>
                <w:rFonts w:ascii="Times New Roman" w:hAnsi="Times New Roman"/>
              </w:rPr>
              <w:t>Содержит перечень источников, использованных при написании работы, составленный в алфавитном порядке. Необходимо указать место издания, название издательства, год издания. Он отражает только ту литературу, которую изучил и использовал автор непосредственно в процессе проведения исследовательской работы.</w:t>
            </w:r>
          </w:p>
        </w:tc>
      </w:tr>
    </w:tbl>
    <w:p w:rsidR="00E67176" w:rsidRPr="00E67176" w:rsidRDefault="00E67176" w:rsidP="00E67176">
      <w:pPr>
        <w:pStyle w:val="af5"/>
        <w:spacing w:after="0" w:line="240" w:lineRule="auto"/>
        <w:ind w:left="-567" w:firstLine="709"/>
        <w:jc w:val="both"/>
        <w:rPr>
          <w:rFonts w:ascii="Times New Roman" w:hAnsi="Times New Roman"/>
        </w:rPr>
      </w:pPr>
      <w:r w:rsidRPr="00E67176">
        <w:rPr>
          <w:rFonts w:ascii="Times New Roman" w:hAnsi="Times New Roman"/>
          <w:b/>
          <w:bCs/>
        </w:rPr>
        <w:t xml:space="preserve">6.6.В срок </w:t>
      </w:r>
      <w:r w:rsidRPr="00E67176">
        <w:rPr>
          <w:rFonts w:ascii="Times New Roman" w:hAnsi="Times New Roman"/>
          <w:b/>
          <w:bCs/>
          <w:u w:val="single"/>
        </w:rPr>
        <w:t>до 15 марта 2025 г.</w:t>
      </w:r>
      <w:r w:rsidRPr="00E67176">
        <w:rPr>
          <w:rFonts w:ascii="Times New Roman" w:hAnsi="Times New Roman"/>
        </w:rPr>
        <w:t xml:space="preserve"> в оргкомитет необходимо представить саму работу участника, оформленную в соответствии с предъявляемыми требованиями  в печатном варианте.</w:t>
      </w:r>
    </w:p>
    <w:p w:rsidR="00E67176" w:rsidRPr="00E67176" w:rsidRDefault="00E67176" w:rsidP="00E67176">
      <w:pPr>
        <w:pStyle w:val="af5"/>
        <w:spacing w:after="0" w:line="240" w:lineRule="auto"/>
        <w:ind w:left="-567" w:firstLine="709"/>
        <w:jc w:val="both"/>
        <w:rPr>
          <w:rFonts w:ascii="Times New Roman" w:hAnsi="Times New Roman"/>
        </w:rPr>
      </w:pPr>
      <w:r w:rsidRPr="00E67176">
        <w:rPr>
          <w:rFonts w:ascii="Times New Roman" w:hAnsi="Times New Roman"/>
        </w:rPr>
        <w:t>6.7.Экспертная группа изучает представленные работы в соответствии с критериями оценки.</w:t>
      </w:r>
    </w:p>
    <w:p w:rsidR="00E67176" w:rsidRDefault="00E67176" w:rsidP="00E67176">
      <w:pPr>
        <w:pStyle w:val="af5"/>
        <w:spacing w:after="0" w:line="240" w:lineRule="auto"/>
        <w:ind w:left="-567" w:firstLine="709"/>
        <w:jc w:val="both"/>
        <w:rPr>
          <w:rFonts w:ascii="Times New Roman" w:hAnsi="Times New Roman"/>
          <w:b/>
        </w:rPr>
      </w:pPr>
    </w:p>
    <w:p w:rsidR="00E67176" w:rsidRPr="00E67176" w:rsidRDefault="00E67176" w:rsidP="00E67176">
      <w:pPr>
        <w:pStyle w:val="af5"/>
        <w:spacing w:after="0" w:line="240" w:lineRule="auto"/>
        <w:ind w:left="-567" w:firstLine="709"/>
        <w:jc w:val="both"/>
        <w:rPr>
          <w:rFonts w:ascii="Times New Roman" w:hAnsi="Times New Roman"/>
        </w:rPr>
      </w:pPr>
      <w:r w:rsidRPr="00E67176">
        <w:rPr>
          <w:rFonts w:ascii="Times New Roman" w:hAnsi="Times New Roman"/>
          <w:b/>
        </w:rPr>
        <w:t>7.</w:t>
      </w:r>
      <w:r w:rsidRPr="00E67176">
        <w:rPr>
          <w:rFonts w:ascii="Times New Roman" w:hAnsi="Times New Roman"/>
          <w:b/>
          <w:bCs/>
        </w:rPr>
        <w:t xml:space="preserve"> Порядок определения победителей и </w:t>
      </w:r>
      <w:r w:rsidRPr="00E67176">
        <w:rPr>
          <w:rFonts w:ascii="Times New Roman" w:hAnsi="Times New Roman"/>
          <w:b/>
        </w:rPr>
        <w:t>подведение итогов Конференции.</w:t>
      </w:r>
    </w:p>
    <w:p w:rsidR="00E67176" w:rsidRPr="00E67176" w:rsidRDefault="00E67176" w:rsidP="00E67176">
      <w:pPr>
        <w:pStyle w:val="aa"/>
        <w:spacing w:after="0" w:afterAutospacing="0"/>
        <w:ind w:left="-567" w:firstLine="709"/>
        <w:jc w:val="both"/>
        <w:rPr>
          <w:sz w:val="22"/>
          <w:szCs w:val="22"/>
        </w:rPr>
      </w:pPr>
      <w:r w:rsidRPr="00E67176">
        <w:rPr>
          <w:sz w:val="22"/>
          <w:szCs w:val="22"/>
        </w:rPr>
        <w:t>7.1. Победителей и призеров Конференции определяет жюри при независимом рассмотрении работ и подведении общего итога.</w:t>
      </w:r>
    </w:p>
    <w:p w:rsidR="00E67176" w:rsidRPr="00E67176" w:rsidRDefault="00E67176" w:rsidP="00E67176">
      <w:pPr>
        <w:adjustRightInd w:val="0"/>
        <w:spacing w:after="0" w:line="240" w:lineRule="auto"/>
        <w:ind w:left="-567" w:firstLine="709"/>
        <w:jc w:val="both"/>
        <w:rPr>
          <w:rFonts w:ascii="Times New Roman" w:hAnsi="Times New Roman" w:cs="Times New Roman"/>
        </w:rPr>
      </w:pPr>
      <w:r w:rsidRPr="00E67176">
        <w:rPr>
          <w:rFonts w:ascii="Times New Roman" w:hAnsi="Times New Roman" w:cs="Times New Roman"/>
        </w:rPr>
        <w:t>7.2. После окончания работы секций проводятся заседания жюри, на которых выносятся решения об определении победителей и призеров. Все решения протоколируются и являются окончательными. Замечания, вопросы, предложения по работе секций рассматриваются в рамках секции.</w:t>
      </w:r>
    </w:p>
    <w:p w:rsidR="00E67176" w:rsidRDefault="00E67176" w:rsidP="00E67176">
      <w:pPr>
        <w:adjustRightInd w:val="0"/>
        <w:spacing w:after="0" w:line="240" w:lineRule="auto"/>
        <w:ind w:left="-567" w:firstLine="709"/>
        <w:jc w:val="both"/>
        <w:rPr>
          <w:rFonts w:ascii="Times New Roman" w:hAnsi="Times New Roman" w:cs="Times New Roman"/>
        </w:rPr>
      </w:pPr>
      <w:r w:rsidRPr="00E67176">
        <w:rPr>
          <w:rFonts w:ascii="Times New Roman" w:hAnsi="Times New Roman" w:cs="Times New Roman"/>
        </w:rPr>
        <w:lastRenderedPageBreak/>
        <w:t xml:space="preserve">7.3.Победителем Конференции в каждой секции является один участник, набравший максимальное количество баллов. Призерами считаются участники, занявшие по количеству баллов 2-е и 3-е места. Численность призеров Конференции определяется членами жюри и согласовывается с оргкомитетом. </w:t>
      </w:r>
    </w:p>
    <w:p w:rsidR="00E67176" w:rsidRPr="00E67176" w:rsidRDefault="00E67176" w:rsidP="00E67176">
      <w:pPr>
        <w:adjustRightInd w:val="0"/>
        <w:spacing w:after="0" w:line="240" w:lineRule="auto"/>
        <w:ind w:left="-567" w:firstLine="709"/>
        <w:jc w:val="both"/>
        <w:rPr>
          <w:rFonts w:ascii="Times New Roman" w:hAnsi="Times New Roman" w:cs="Times New Roman"/>
        </w:rPr>
      </w:pPr>
      <w:r w:rsidRPr="00E67176">
        <w:rPr>
          <w:rFonts w:ascii="Times New Roman" w:hAnsi="Times New Roman" w:cs="Times New Roman"/>
        </w:rPr>
        <w:t xml:space="preserve">7.4. Победители и призеры награждаются  грамотами . Все остальные участники второго этапа Конференции получают диплом участника. </w:t>
      </w:r>
    </w:p>
    <w:p w:rsidR="00E67176" w:rsidRPr="00E67176" w:rsidRDefault="00E67176" w:rsidP="00E67176">
      <w:pPr>
        <w:adjustRightInd w:val="0"/>
        <w:spacing w:after="0" w:line="240" w:lineRule="auto"/>
        <w:ind w:left="-567" w:firstLine="709"/>
        <w:jc w:val="both"/>
        <w:rPr>
          <w:rFonts w:ascii="Times New Roman" w:hAnsi="Times New Roman" w:cs="Times New Roman"/>
        </w:rPr>
      </w:pPr>
      <w:r w:rsidRPr="00E67176">
        <w:rPr>
          <w:rFonts w:ascii="Times New Roman" w:hAnsi="Times New Roman" w:cs="Times New Roman"/>
        </w:rPr>
        <w:t>7.5.Коллективные работы получают один диплом .</w:t>
      </w:r>
    </w:p>
    <w:p w:rsidR="00E67176" w:rsidRDefault="00E67176" w:rsidP="00E67176">
      <w:pPr>
        <w:adjustRightInd w:val="0"/>
        <w:spacing w:after="0" w:line="240" w:lineRule="auto"/>
        <w:ind w:left="-567" w:firstLine="709"/>
        <w:jc w:val="both"/>
        <w:rPr>
          <w:rFonts w:ascii="Times New Roman" w:hAnsi="Times New Roman" w:cs="Times New Roman"/>
        </w:rPr>
      </w:pPr>
      <w:r w:rsidRPr="00E67176">
        <w:rPr>
          <w:rFonts w:ascii="Times New Roman" w:hAnsi="Times New Roman" w:cs="Times New Roman"/>
        </w:rPr>
        <w:t>7.6.Педагоги, подготовившие победителей Конференции, награждаются Благодарственными письмами управления образования администрации Ардатовского муниципального района.</w:t>
      </w:r>
    </w:p>
    <w:p w:rsidR="00E67176" w:rsidRDefault="00E67176" w:rsidP="00E67176">
      <w:pPr>
        <w:adjustRightInd w:val="0"/>
        <w:spacing w:after="0" w:line="240" w:lineRule="auto"/>
        <w:ind w:left="-567" w:firstLine="709"/>
        <w:jc w:val="both"/>
        <w:rPr>
          <w:rFonts w:ascii="Times New Roman" w:hAnsi="Times New Roman" w:cs="Times New Roman"/>
        </w:rPr>
      </w:pPr>
      <w:r w:rsidRPr="00E67176">
        <w:rPr>
          <w:rFonts w:ascii="Times New Roman" w:hAnsi="Times New Roman" w:cs="Times New Roman"/>
        </w:rPr>
        <w:t>7.7.Оргкомитет утверждает Грамоты участникам Конференции за оригинальные работы.</w:t>
      </w:r>
    </w:p>
    <w:p w:rsidR="00E67176" w:rsidRPr="00E67176" w:rsidRDefault="00E67176" w:rsidP="00E67176">
      <w:pPr>
        <w:adjustRightInd w:val="0"/>
        <w:spacing w:after="0" w:line="240" w:lineRule="auto"/>
        <w:ind w:left="-567" w:firstLine="709"/>
        <w:jc w:val="both"/>
        <w:rPr>
          <w:rFonts w:ascii="Times New Roman" w:hAnsi="Times New Roman" w:cs="Times New Roman"/>
        </w:rPr>
      </w:pPr>
      <w:r w:rsidRPr="00E67176">
        <w:rPr>
          <w:rFonts w:ascii="Times New Roman" w:hAnsi="Times New Roman" w:cs="Times New Roman"/>
        </w:rPr>
        <w:t>7.8. Работы участников (победители, призёры и иные) публикуются в электронном сборнике «Первые шаги в науку-2025»</w:t>
      </w:r>
    </w:p>
    <w:p w:rsidR="00E67176" w:rsidRPr="00E67176" w:rsidRDefault="00E67176" w:rsidP="00E67176">
      <w:pPr>
        <w:spacing w:after="0" w:line="240" w:lineRule="auto"/>
        <w:ind w:left="-567" w:firstLine="709"/>
        <w:jc w:val="both"/>
        <w:rPr>
          <w:rFonts w:ascii="Times New Roman" w:hAnsi="Times New Roman" w:cs="Times New Roman"/>
        </w:rPr>
      </w:pPr>
    </w:p>
    <w:p w:rsidR="00E67176" w:rsidRPr="00E67176" w:rsidRDefault="00E67176" w:rsidP="00E67176">
      <w:pPr>
        <w:spacing w:after="0" w:line="240" w:lineRule="auto"/>
        <w:jc w:val="right"/>
        <w:rPr>
          <w:rFonts w:ascii="Times New Roman" w:hAnsi="Times New Roman" w:cs="Times New Roman"/>
        </w:rPr>
      </w:pPr>
    </w:p>
    <w:p w:rsidR="00E67176" w:rsidRPr="00E67176" w:rsidRDefault="00E67176" w:rsidP="00E67176">
      <w:pPr>
        <w:spacing w:after="0" w:line="240" w:lineRule="auto"/>
        <w:jc w:val="right"/>
        <w:rPr>
          <w:rFonts w:ascii="Times New Roman" w:hAnsi="Times New Roman" w:cs="Times New Roman"/>
        </w:rPr>
      </w:pPr>
      <w:r w:rsidRPr="00E67176">
        <w:rPr>
          <w:rFonts w:ascii="Times New Roman" w:hAnsi="Times New Roman" w:cs="Times New Roman"/>
        </w:rPr>
        <w:t>Приложение № 1</w:t>
      </w:r>
    </w:p>
    <w:p w:rsidR="00E67176" w:rsidRPr="00E67176" w:rsidRDefault="00E67176" w:rsidP="00E67176">
      <w:pPr>
        <w:spacing w:after="0" w:line="240" w:lineRule="auto"/>
        <w:jc w:val="right"/>
        <w:rPr>
          <w:rFonts w:ascii="Times New Roman" w:hAnsi="Times New Roman" w:cs="Times New Roman"/>
        </w:rPr>
      </w:pPr>
      <w:r w:rsidRPr="00E67176">
        <w:rPr>
          <w:rFonts w:ascii="Times New Roman" w:hAnsi="Times New Roman" w:cs="Times New Roman"/>
        </w:rPr>
        <w:t xml:space="preserve">к положению о проведении </w:t>
      </w:r>
      <w:r w:rsidRPr="00E67176">
        <w:rPr>
          <w:rFonts w:ascii="Times New Roman" w:hAnsi="Times New Roman" w:cs="Times New Roman"/>
          <w:b/>
          <w:lang w:val="en-US"/>
        </w:rPr>
        <w:t>XVIII</w:t>
      </w:r>
      <w:r w:rsidRPr="00E67176">
        <w:rPr>
          <w:rFonts w:ascii="Times New Roman" w:hAnsi="Times New Roman" w:cs="Times New Roman"/>
        </w:rPr>
        <w:t xml:space="preserve"> районной </w:t>
      </w:r>
    </w:p>
    <w:p w:rsidR="00E67176" w:rsidRPr="00E67176" w:rsidRDefault="00E67176" w:rsidP="00E67176">
      <w:pPr>
        <w:spacing w:after="0" w:line="240" w:lineRule="auto"/>
        <w:jc w:val="right"/>
        <w:rPr>
          <w:rFonts w:ascii="Times New Roman" w:hAnsi="Times New Roman" w:cs="Times New Roman"/>
        </w:rPr>
      </w:pPr>
      <w:r w:rsidRPr="00E67176">
        <w:rPr>
          <w:rFonts w:ascii="Times New Roman" w:hAnsi="Times New Roman" w:cs="Times New Roman"/>
        </w:rPr>
        <w:t xml:space="preserve">научно-практической конференции </w:t>
      </w:r>
    </w:p>
    <w:p w:rsidR="00E67176" w:rsidRPr="00E67176" w:rsidRDefault="00E67176" w:rsidP="00E67176">
      <w:pPr>
        <w:spacing w:after="0" w:line="240" w:lineRule="auto"/>
        <w:jc w:val="right"/>
        <w:rPr>
          <w:rFonts w:ascii="Times New Roman" w:hAnsi="Times New Roman" w:cs="Times New Roman"/>
        </w:rPr>
      </w:pPr>
      <w:r w:rsidRPr="00E67176">
        <w:rPr>
          <w:rFonts w:ascii="Times New Roman" w:hAnsi="Times New Roman" w:cs="Times New Roman"/>
        </w:rPr>
        <w:t>школьников «Первые шаги в науку»</w:t>
      </w:r>
    </w:p>
    <w:p w:rsidR="00E67176" w:rsidRPr="00E67176" w:rsidRDefault="00E67176" w:rsidP="00E67176">
      <w:pPr>
        <w:spacing w:after="0" w:line="240" w:lineRule="auto"/>
        <w:jc w:val="center"/>
        <w:rPr>
          <w:rFonts w:ascii="Times New Roman" w:hAnsi="Times New Roman" w:cs="Times New Roman"/>
        </w:rPr>
      </w:pPr>
    </w:p>
    <w:p w:rsidR="00E67176" w:rsidRPr="00E67176" w:rsidRDefault="00E67176" w:rsidP="00E67176">
      <w:pPr>
        <w:spacing w:after="0" w:line="240" w:lineRule="auto"/>
        <w:jc w:val="center"/>
        <w:rPr>
          <w:rFonts w:ascii="Times New Roman" w:hAnsi="Times New Roman" w:cs="Times New Roman"/>
        </w:rPr>
      </w:pPr>
    </w:p>
    <w:p w:rsidR="00E67176" w:rsidRPr="00E67176" w:rsidRDefault="00E67176" w:rsidP="00E67176">
      <w:pPr>
        <w:spacing w:after="0" w:line="240" w:lineRule="auto"/>
        <w:jc w:val="center"/>
        <w:rPr>
          <w:rFonts w:ascii="Times New Roman" w:hAnsi="Times New Roman" w:cs="Times New Roman"/>
        </w:rPr>
      </w:pPr>
    </w:p>
    <w:p w:rsidR="00E67176" w:rsidRPr="00E67176" w:rsidRDefault="00E67176" w:rsidP="00E67176">
      <w:pPr>
        <w:spacing w:after="0" w:line="240" w:lineRule="auto"/>
        <w:jc w:val="center"/>
        <w:rPr>
          <w:rFonts w:ascii="Times New Roman" w:hAnsi="Times New Roman" w:cs="Times New Roman"/>
        </w:rPr>
      </w:pPr>
      <w:r w:rsidRPr="00E67176">
        <w:rPr>
          <w:rFonts w:ascii="Times New Roman" w:hAnsi="Times New Roman" w:cs="Times New Roman"/>
        </w:rPr>
        <w:t xml:space="preserve">Заявка </w:t>
      </w:r>
    </w:p>
    <w:p w:rsidR="00E67176" w:rsidRPr="00E67176" w:rsidRDefault="00E67176" w:rsidP="00E67176">
      <w:pPr>
        <w:spacing w:after="0" w:line="240" w:lineRule="auto"/>
        <w:jc w:val="center"/>
        <w:rPr>
          <w:rFonts w:ascii="Times New Roman" w:hAnsi="Times New Roman" w:cs="Times New Roman"/>
        </w:rPr>
      </w:pPr>
      <w:r w:rsidRPr="00E67176">
        <w:rPr>
          <w:rFonts w:ascii="Times New Roman" w:hAnsi="Times New Roman" w:cs="Times New Roman"/>
        </w:rPr>
        <w:t xml:space="preserve">на участие в </w:t>
      </w:r>
      <w:r w:rsidRPr="00E67176">
        <w:rPr>
          <w:rFonts w:ascii="Times New Roman" w:hAnsi="Times New Roman" w:cs="Times New Roman"/>
          <w:b/>
          <w:lang w:val="en-US"/>
        </w:rPr>
        <w:t>XVIII</w:t>
      </w:r>
      <w:r w:rsidRPr="00E67176">
        <w:rPr>
          <w:rFonts w:ascii="Times New Roman" w:hAnsi="Times New Roman" w:cs="Times New Roman"/>
        </w:rPr>
        <w:t xml:space="preserve"> районной научно-практической конференции</w:t>
      </w:r>
    </w:p>
    <w:p w:rsidR="00E67176" w:rsidRPr="00E67176" w:rsidRDefault="00E67176" w:rsidP="00E67176">
      <w:pPr>
        <w:spacing w:after="0" w:line="240" w:lineRule="auto"/>
        <w:jc w:val="center"/>
        <w:rPr>
          <w:rFonts w:ascii="Times New Roman" w:hAnsi="Times New Roman" w:cs="Times New Roman"/>
        </w:rPr>
      </w:pPr>
      <w:r w:rsidRPr="00E67176">
        <w:rPr>
          <w:rFonts w:ascii="Times New Roman" w:hAnsi="Times New Roman" w:cs="Times New Roman"/>
        </w:rPr>
        <w:t xml:space="preserve"> «Первые шаги в науку»</w:t>
      </w:r>
    </w:p>
    <w:p w:rsidR="00E67176" w:rsidRPr="00E67176" w:rsidRDefault="00E67176" w:rsidP="00E67176">
      <w:pPr>
        <w:spacing w:after="0" w:line="240" w:lineRule="auto"/>
        <w:jc w:val="right"/>
        <w:rPr>
          <w:rFonts w:ascii="Times New Roman" w:hAnsi="Times New Roman" w:cs="Times New Roman"/>
        </w:rPr>
      </w:pPr>
    </w:p>
    <w:p w:rsidR="00E67176" w:rsidRPr="00E67176" w:rsidRDefault="00E67176" w:rsidP="00E67176">
      <w:pPr>
        <w:spacing w:after="0" w:line="240" w:lineRule="auto"/>
        <w:jc w:val="right"/>
        <w:rPr>
          <w:rFonts w:ascii="Times New Roman" w:hAnsi="Times New Roman" w:cs="Times New Roman"/>
        </w:rPr>
      </w:pPr>
      <w:r w:rsidRPr="00E67176">
        <w:rPr>
          <w:rFonts w:ascii="Times New Roman" w:hAnsi="Times New Roman" w:cs="Times New Roman"/>
        </w:rPr>
        <w:t>в оргкомитет научно-</w:t>
      </w:r>
    </w:p>
    <w:p w:rsidR="00E67176" w:rsidRPr="00E67176" w:rsidRDefault="00E67176" w:rsidP="00E67176">
      <w:pPr>
        <w:spacing w:after="0" w:line="240" w:lineRule="auto"/>
        <w:jc w:val="right"/>
        <w:rPr>
          <w:rFonts w:ascii="Times New Roman" w:hAnsi="Times New Roman" w:cs="Times New Roman"/>
        </w:rPr>
      </w:pPr>
      <w:r w:rsidRPr="00E67176">
        <w:rPr>
          <w:rFonts w:ascii="Times New Roman" w:hAnsi="Times New Roman" w:cs="Times New Roman"/>
        </w:rPr>
        <w:t xml:space="preserve">практической конференции </w:t>
      </w:r>
    </w:p>
    <w:p w:rsidR="00E67176" w:rsidRPr="00E67176" w:rsidRDefault="00E67176" w:rsidP="00E67176">
      <w:pPr>
        <w:spacing w:after="0" w:line="240" w:lineRule="auto"/>
        <w:jc w:val="right"/>
        <w:rPr>
          <w:rFonts w:ascii="Times New Roman" w:hAnsi="Times New Roman" w:cs="Times New Roman"/>
        </w:rPr>
      </w:pPr>
      <w:r w:rsidRPr="00E67176">
        <w:rPr>
          <w:rFonts w:ascii="Times New Roman" w:hAnsi="Times New Roman" w:cs="Times New Roman"/>
        </w:rPr>
        <w:t>школьников</w:t>
      </w:r>
    </w:p>
    <w:p w:rsidR="00E67176" w:rsidRPr="00E67176" w:rsidRDefault="00E67176" w:rsidP="00E67176">
      <w:pPr>
        <w:spacing w:after="0" w:line="240" w:lineRule="auto"/>
        <w:jc w:val="center"/>
        <w:rPr>
          <w:rFonts w:ascii="Times New Roman" w:hAnsi="Times New Roman" w:cs="Times New Roman"/>
        </w:rPr>
      </w:pPr>
    </w:p>
    <w:p w:rsidR="00E67176" w:rsidRPr="00E67176" w:rsidRDefault="00E67176" w:rsidP="00E67176">
      <w:pPr>
        <w:spacing w:after="0" w:line="240" w:lineRule="auto"/>
        <w:jc w:val="center"/>
        <w:rPr>
          <w:rFonts w:ascii="Times New Roman" w:hAnsi="Times New Roman" w:cs="Times New Roman"/>
        </w:rPr>
      </w:pPr>
    </w:p>
    <w:p w:rsidR="00E67176" w:rsidRPr="00E67176" w:rsidRDefault="00E67176" w:rsidP="00E67176">
      <w:pPr>
        <w:spacing w:after="0" w:line="240" w:lineRule="auto"/>
        <w:jc w:val="center"/>
        <w:rPr>
          <w:rFonts w:ascii="Times New Roman" w:hAnsi="Times New Roman" w:cs="Times New Roman"/>
        </w:rPr>
      </w:pPr>
      <w:r w:rsidRPr="00E67176">
        <w:rPr>
          <w:rFonts w:ascii="Times New Roman" w:hAnsi="Times New Roman" w:cs="Times New Roman"/>
        </w:rPr>
        <w:t xml:space="preserve">Для участия в научно-практической конференции школьников от </w:t>
      </w:r>
    </w:p>
    <w:p w:rsidR="00E67176" w:rsidRPr="00E67176" w:rsidRDefault="00E67176" w:rsidP="00E67176">
      <w:pPr>
        <w:spacing w:after="0" w:line="240" w:lineRule="auto"/>
        <w:jc w:val="center"/>
        <w:rPr>
          <w:rFonts w:ascii="Times New Roman" w:hAnsi="Times New Roman" w:cs="Times New Roman"/>
        </w:rPr>
      </w:pPr>
      <w:r w:rsidRPr="00E67176">
        <w:rPr>
          <w:rFonts w:ascii="Times New Roman" w:hAnsi="Times New Roman" w:cs="Times New Roman"/>
        </w:rPr>
        <w:t>МБОУ «______________________» направляются:</w:t>
      </w:r>
    </w:p>
    <w:p w:rsidR="00E67176" w:rsidRPr="00E67176" w:rsidRDefault="00E67176" w:rsidP="00E67176">
      <w:pPr>
        <w:spacing w:after="0" w:line="240" w:lineRule="auto"/>
        <w:jc w:val="center"/>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2"/>
        <w:gridCol w:w="1595"/>
        <w:gridCol w:w="1470"/>
        <w:gridCol w:w="822"/>
        <w:gridCol w:w="1363"/>
        <w:gridCol w:w="1579"/>
        <w:gridCol w:w="1274"/>
      </w:tblGrid>
      <w:tr w:rsidR="00E67176" w:rsidRPr="00E67176" w:rsidTr="00975233">
        <w:tc>
          <w:tcPr>
            <w:tcW w:w="1780" w:type="dxa"/>
            <w:vMerge w:val="restart"/>
            <w:shd w:val="clear" w:color="auto" w:fill="auto"/>
          </w:tcPr>
          <w:p w:rsidR="00E67176" w:rsidRPr="00E67176" w:rsidRDefault="00E67176" w:rsidP="00E67176">
            <w:pPr>
              <w:spacing w:after="0" w:line="240" w:lineRule="auto"/>
              <w:jc w:val="center"/>
              <w:rPr>
                <w:rFonts w:ascii="Times New Roman" w:hAnsi="Times New Roman" w:cs="Times New Roman"/>
              </w:rPr>
            </w:pPr>
            <w:r w:rsidRPr="00E67176">
              <w:rPr>
                <w:rFonts w:ascii="Times New Roman" w:hAnsi="Times New Roman" w:cs="Times New Roman"/>
              </w:rPr>
              <w:t>Наименование секции</w:t>
            </w:r>
          </w:p>
        </w:tc>
        <w:tc>
          <w:tcPr>
            <w:tcW w:w="1613" w:type="dxa"/>
            <w:vMerge w:val="restart"/>
          </w:tcPr>
          <w:p w:rsidR="00E67176" w:rsidRPr="00E67176" w:rsidRDefault="00E67176" w:rsidP="00E67176">
            <w:pPr>
              <w:spacing w:after="0" w:line="240" w:lineRule="auto"/>
              <w:jc w:val="center"/>
              <w:rPr>
                <w:rFonts w:ascii="Times New Roman" w:hAnsi="Times New Roman" w:cs="Times New Roman"/>
              </w:rPr>
            </w:pPr>
            <w:r w:rsidRPr="00E67176">
              <w:rPr>
                <w:rFonts w:ascii="Times New Roman" w:hAnsi="Times New Roman" w:cs="Times New Roman"/>
              </w:rPr>
              <w:t>Тема исследования</w:t>
            </w:r>
          </w:p>
        </w:tc>
        <w:tc>
          <w:tcPr>
            <w:tcW w:w="1533" w:type="dxa"/>
            <w:vMerge w:val="restart"/>
            <w:shd w:val="clear" w:color="auto" w:fill="auto"/>
          </w:tcPr>
          <w:p w:rsidR="00E67176" w:rsidRPr="00E67176" w:rsidRDefault="00E67176" w:rsidP="00E67176">
            <w:pPr>
              <w:spacing w:after="0" w:line="240" w:lineRule="auto"/>
              <w:jc w:val="center"/>
              <w:rPr>
                <w:rFonts w:ascii="Times New Roman" w:hAnsi="Times New Roman" w:cs="Times New Roman"/>
              </w:rPr>
            </w:pPr>
            <w:r w:rsidRPr="00E67176">
              <w:rPr>
                <w:rFonts w:ascii="Times New Roman" w:hAnsi="Times New Roman" w:cs="Times New Roman"/>
              </w:rPr>
              <w:t>Фамилия, Имя, Отчество ученика</w:t>
            </w:r>
          </w:p>
        </w:tc>
        <w:tc>
          <w:tcPr>
            <w:tcW w:w="840" w:type="dxa"/>
            <w:vMerge w:val="restart"/>
            <w:shd w:val="clear" w:color="auto" w:fill="auto"/>
          </w:tcPr>
          <w:p w:rsidR="00E67176" w:rsidRPr="00E67176" w:rsidRDefault="00E67176" w:rsidP="00E67176">
            <w:pPr>
              <w:spacing w:after="0" w:line="240" w:lineRule="auto"/>
              <w:jc w:val="center"/>
              <w:rPr>
                <w:rFonts w:ascii="Times New Roman" w:hAnsi="Times New Roman" w:cs="Times New Roman"/>
              </w:rPr>
            </w:pPr>
            <w:r w:rsidRPr="00E67176">
              <w:rPr>
                <w:rFonts w:ascii="Times New Roman" w:hAnsi="Times New Roman" w:cs="Times New Roman"/>
              </w:rPr>
              <w:t>класс</w:t>
            </w:r>
          </w:p>
        </w:tc>
        <w:tc>
          <w:tcPr>
            <w:tcW w:w="4371" w:type="dxa"/>
            <w:gridSpan w:val="3"/>
            <w:shd w:val="clear" w:color="auto" w:fill="auto"/>
          </w:tcPr>
          <w:p w:rsidR="00E67176" w:rsidRPr="00E67176" w:rsidRDefault="00E67176" w:rsidP="00E67176">
            <w:pPr>
              <w:spacing w:after="0" w:line="240" w:lineRule="auto"/>
              <w:jc w:val="center"/>
              <w:rPr>
                <w:rFonts w:ascii="Times New Roman" w:hAnsi="Times New Roman" w:cs="Times New Roman"/>
              </w:rPr>
            </w:pPr>
            <w:r w:rsidRPr="00E67176">
              <w:rPr>
                <w:rFonts w:ascii="Times New Roman" w:hAnsi="Times New Roman" w:cs="Times New Roman"/>
              </w:rPr>
              <w:t>Руководитель (педагог, подготовивший учащегося)</w:t>
            </w:r>
          </w:p>
        </w:tc>
      </w:tr>
      <w:tr w:rsidR="00E67176" w:rsidRPr="00E67176" w:rsidTr="00975233">
        <w:tc>
          <w:tcPr>
            <w:tcW w:w="1780" w:type="dxa"/>
            <w:vMerge/>
            <w:shd w:val="clear" w:color="auto" w:fill="auto"/>
          </w:tcPr>
          <w:p w:rsidR="00E67176" w:rsidRPr="00E67176" w:rsidRDefault="00E67176" w:rsidP="00E67176">
            <w:pPr>
              <w:spacing w:after="0" w:line="240" w:lineRule="auto"/>
              <w:jc w:val="center"/>
              <w:rPr>
                <w:rFonts w:ascii="Times New Roman" w:hAnsi="Times New Roman" w:cs="Times New Roman"/>
              </w:rPr>
            </w:pPr>
          </w:p>
        </w:tc>
        <w:tc>
          <w:tcPr>
            <w:tcW w:w="1613" w:type="dxa"/>
            <w:vMerge/>
          </w:tcPr>
          <w:p w:rsidR="00E67176" w:rsidRPr="00E67176" w:rsidRDefault="00E67176" w:rsidP="00E67176">
            <w:pPr>
              <w:spacing w:after="0" w:line="240" w:lineRule="auto"/>
              <w:jc w:val="center"/>
              <w:rPr>
                <w:rFonts w:ascii="Times New Roman" w:hAnsi="Times New Roman" w:cs="Times New Roman"/>
              </w:rPr>
            </w:pPr>
          </w:p>
        </w:tc>
        <w:tc>
          <w:tcPr>
            <w:tcW w:w="1533" w:type="dxa"/>
            <w:vMerge/>
            <w:shd w:val="clear" w:color="auto" w:fill="auto"/>
          </w:tcPr>
          <w:p w:rsidR="00E67176" w:rsidRPr="00E67176" w:rsidRDefault="00E67176" w:rsidP="00E67176">
            <w:pPr>
              <w:spacing w:after="0" w:line="240" w:lineRule="auto"/>
              <w:jc w:val="center"/>
              <w:rPr>
                <w:rFonts w:ascii="Times New Roman" w:hAnsi="Times New Roman" w:cs="Times New Roman"/>
              </w:rPr>
            </w:pPr>
          </w:p>
        </w:tc>
        <w:tc>
          <w:tcPr>
            <w:tcW w:w="840" w:type="dxa"/>
            <w:vMerge/>
            <w:shd w:val="clear" w:color="auto" w:fill="auto"/>
          </w:tcPr>
          <w:p w:rsidR="00E67176" w:rsidRPr="00E67176" w:rsidRDefault="00E67176" w:rsidP="00E67176">
            <w:pPr>
              <w:spacing w:after="0" w:line="240" w:lineRule="auto"/>
              <w:jc w:val="center"/>
              <w:rPr>
                <w:rFonts w:ascii="Times New Roman" w:hAnsi="Times New Roman" w:cs="Times New Roman"/>
              </w:rPr>
            </w:pPr>
          </w:p>
        </w:tc>
        <w:tc>
          <w:tcPr>
            <w:tcW w:w="1406" w:type="dxa"/>
            <w:shd w:val="clear" w:color="auto" w:fill="auto"/>
          </w:tcPr>
          <w:p w:rsidR="00E67176" w:rsidRPr="00E67176" w:rsidRDefault="00E67176" w:rsidP="00E67176">
            <w:pPr>
              <w:spacing w:after="0" w:line="240" w:lineRule="auto"/>
              <w:jc w:val="center"/>
              <w:rPr>
                <w:rFonts w:ascii="Times New Roman" w:hAnsi="Times New Roman" w:cs="Times New Roman"/>
              </w:rPr>
            </w:pPr>
            <w:r w:rsidRPr="00E67176">
              <w:rPr>
                <w:rFonts w:ascii="Times New Roman" w:hAnsi="Times New Roman" w:cs="Times New Roman"/>
              </w:rPr>
              <w:t>Фамилия, Имя, Отчество</w:t>
            </w:r>
          </w:p>
        </w:tc>
        <w:tc>
          <w:tcPr>
            <w:tcW w:w="1638" w:type="dxa"/>
            <w:shd w:val="clear" w:color="auto" w:fill="auto"/>
          </w:tcPr>
          <w:p w:rsidR="00E67176" w:rsidRPr="00E67176" w:rsidRDefault="00E67176" w:rsidP="00E67176">
            <w:pPr>
              <w:spacing w:after="0" w:line="240" w:lineRule="auto"/>
              <w:jc w:val="center"/>
              <w:rPr>
                <w:rFonts w:ascii="Times New Roman" w:hAnsi="Times New Roman" w:cs="Times New Roman"/>
              </w:rPr>
            </w:pPr>
            <w:r w:rsidRPr="00E67176">
              <w:rPr>
                <w:rFonts w:ascii="Times New Roman" w:hAnsi="Times New Roman" w:cs="Times New Roman"/>
              </w:rPr>
              <w:t xml:space="preserve">Должность </w:t>
            </w:r>
          </w:p>
        </w:tc>
        <w:tc>
          <w:tcPr>
            <w:tcW w:w="1327" w:type="dxa"/>
          </w:tcPr>
          <w:p w:rsidR="00E67176" w:rsidRPr="00E67176" w:rsidRDefault="00E67176" w:rsidP="00E67176">
            <w:pPr>
              <w:spacing w:after="0" w:line="240" w:lineRule="auto"/>
              <w:jc w:val="center"/>
              <w:rPr>
                <w:rFonts w:ascii="Times New Roman" w:hAnsi="Times New Roman" w:cs="Times New Roman"/>
              </w:rPr>
            </w:pPr>
            <w:r w:rsidRPr="00E67176">
              <w:rPr>
                <w:rFonts w:ascii="Times New Roman" w:hAnsi="Times New Roman" w:cs="Times New Roman"/>
              </w:rPr>
              <w:t>телефон</w:t>
            </w:r>
          </w:p>
        </w:tc>
      </w:tr>
      <w:tr w:rsidR="00E67176" w:rsidRPr="00E67176" w:rsidTr="00975233">
        <w:tc>
          <w:tcPr>
            <w:tcW w:w="1780" w:type="dxa"/>
            <w:shd w:val="clear" w:color="auto" w:fill="auto"/>
          </w:tcPr>
          <w:p w:rsidR="00E67176" w:rsidRPr="00E67176" w:rsidRDefault="00E67176" w:rsidP="00E67176">
            <w:pPr>
              <w:spacing w:after="0" w:line="240" w:lineRule="auto"/>
              <w:jc w:val="center"/>
              <w:rPr>
                <w:rFonts w:ascii="Times New Roman" w:hAnsi="Times New Roman" w:cs="Times New Roman"/>
              </w:rPr>
            </w:pPr>
          </w:p>
        </w:tc>
        <w:tc>
          <w:tcPr>
            <w:tcW w:w="1613" w:type="dxa"/>
          </w:tcPr>
          <w:p w:rsidR="00E67176" w:rsidRPr="00E67176" w:rsidRDefault="00E67176" w:rsidP="00E67176">
            <w:pPr>
              <w:spacing w:after="0" w:line="240" w:lineRule="auto"/>
              <w:jc w:val="center"/>
              <w:rPr>
                <w:rFonts w:ascii="Times New Roman" w:hAnsi="Times New Roman" w:cs="Times New Roman"/>
              </w:rPr>
            </w:pPr>
          </w:p>
        </w:tc>
        <w:tc>
          <w:tcPr>
            <w:tcW w:w="1533" w:type="dxa"/>
            <w:shd w:val="clear" w:color="auto" w:fill="auto"/>
          </w:tcPr>
          <w:p w:rsidR="00E67176" w:rsidRPr="00E67176" w:rsidRDefault="00E67176" w:rsidP="00E67176">
            <w:pPr>
              <w:spacing w:after="0" w:line="240" w:lineRule="auto"/>
              <w:jc w:val="center"/>
              <w:rPr>
                <w:rFonts w:ascii="Times New Roman" w:hAnsi="Times New Roman" w:cs="Times New Roman"/>
              </w:rPr>
            </w:pPr>
          </w:p>
        </w:tc>
        <w:tc>
          <w:tcPr>
            <w:tcW w:w="840" w:type="dxa"/>
            <w:shd w:val="clear" w:color="auto" w:fill="auto"/>
          </w:tcPr>
          <w:p w:rsidR="00E67176" w:rsidRPr="00E67176" w:rsidRDefault="00E67176" w:rsidP="00E67176">
            <w:pPr>
              <w:spacing w:after="0" w:line="240" w:lineRule="auto"/>
              <w:jc w:val="center"/>
              <w:rPr>
                <w:rFonts w:ascii="Times New Roman" w:hAnsi="Times New Roman" w:cs="Times New Roman"/>
              </w:rPr>
            </w:pPr>
          </w:p>
        </w:tc>
        <w:tc>
          <w:tcPr>
            <w:tcW w:w="1406" w:type="dxa"/>
            <w:shd w:val="clear" w:color="auto" w:fill="auto"/>
          </w:tcPr>
          <w:p w:rsidR="00E67176" w:rsidRPr="00E67176" w:rsidRDefault="00E67176" w:rsidP="00E67176">
            <w:pPr>
              <w:spacing w:after="0" w:line="240" w:lineRule="auto"/>
              <w:jc w:val="center"/>
              <w:rPr>
                <w:rFonts w:ascii="Times New Roman" w:hAnsi="Times New Roman" w:cs="Times New Roman"/>
              </w:rPr>
            </w:pPr>
          </w:p>
        </w:tc>
        <w:tc>
          <w:tcPr>
            <w:tcW w:w="1638" w:type="dxa"/>
            <w:shd w:val="clear" w:color="auto" w:fill="auto"/>
          </w:tcPr>
          <w:p w:rsidR="00E67176" w:rsidRPr="00E67176" w:rsidRDefault="00E67176" w:rsidP="00E67176">
            <w:pPr>
              <w:spacing w:after="0" w:line="240" w:lineRule="auto"/>
              <w:jc w:val="center"/>
              <w:rPr>
                <w:rFonts w:ascii="Times New Roman" w:hAnsi="Times New Roman" w:cs="Times New Roman"/>
              </w:rPr>
            </w:pPr>
          </w:p>
        </w:tc>
        <w:tc>
          <w:tcPr>
            <w:tcW w:w="1327" w:type="dxa"/>
          </w:tcPr>
          <w:p w:rsidR="00E67176" w:rsidRPr="00E67176" w:rsidRDefault="00E67176" w:rsidP="00E67176">
            <w:pPr>
              <w:spacing w:after="0" w:line="240" w:lineRule="auto"/>
              <w:jc w:val="center"/>
              <w:rPr>
                <w:rFonts w:ascii="Times New Roman" w:hAnsi="Times New Roman" w:cs="Times New Roman"/>
              </w:rPr>
            </w:pPr>
          </w:p>
        </w:tc>
      </w:tr>
      <w:tr w:rsidR="00E67176" w:rsidRPr="00E67176" w:rsidTr="00975233">
        <w:tc>
          <w:tcPr>
            <w:tcW w:w="1780" w:type="dxa"/>
            <w:shd w:val="clear" w:color="auto" w:fill="auto"/>
          </w:tcPr>
          <w:p w:rsidR="00E67176" w:rsidRPr="00E67176" w:rsidRDefault="00E67176" w:rsidP="00E67176">
            <w:pPr>
              <w:spacing w:after="0" w:line="240" w:lineRule="auto"/>
              <w:jc w:val="center"/>
              <w:rPr>
                <w:rFonts w:ascii="Times New Roman" w:hAnsi="Times New Roman" w:cs="Times New Roman"/>
              </w:rPr>
            </w:pPr>
          </w:p>
        </w:tc>
        <w:tc>
          <w:tcPr>
            <w:tcW w:w="1613" w:type="dxa"/>
          </w:tcPr>
          <w:p w:rsidR="00E67176" w:rsidRPr="00E67176" w:rsidRDefault="00E67176" w:rsidP="00E67176">
            <w:pPr>
              <w:spacing w:after="0" w:line="240" w:lineRule="auto"/>
              <w:jc w:val="center"/>
              <w:rPr>
                <w:rFonts w:ascii="Times New Roman" w:hAnsi="Times New Roman" w:cs="Times New Roman"/>
              </w:rPr>
            </w:pPr>
          </w:p>
        </w:tc>
        <w:tc>
          <w:tcPr>
            <w:tcW w:w="1533" w:type="dxa"/>
            <w:shd w:val="clear" w:color="auto" w:fill="auto"/>
          </w:tcPr>
          <w:p w:rsidR="00E67176" w:rsidRPr="00E67176" w:rsidRDefault="00E67176" w:rsidP="00E67176">
            <w:pPr>
              <w:spacing w:after="0" w:line="240" w:lineRule="auto"/>
              <w:jc w:val="center"/>
              <w:rPr>
                <w:rFonts w:ascii="Times New Roman" w:hAnsi="Times New Roman" w:cs="Times New Roman"/>
              </w:rPr>
            </w:pPr>
          </w:p>
        </w:tc>
        <w:tc>
          <w:tcPr>
            <w:tcW w:w="840" w:type="dxa"/>
            <w:shd w:val="clear" w:color="auto" w:fill="auto"/>
          </w:tcPr>
          <w:p w:rsidR="00E67176" w:rsidRPr="00E67176" w:rsidRDefault="00E67176" w:rsidP="00E67176">
            <w:pPr>
              <w:spacing w:after="0" w:line="240" w:lineRule="auto"/>
              <w:jc w:val="center"/>
              <w:rPr>
                <w:rFonts w:ascii="Times New Roman" w:hAnsi="Times New Roman" w:cs="Times New Roman"/>
              </w:rPr>
            </w:pPr>
          </w:p>
        </w:tc>
        <w:tc>
          <w:tcPr>
            <w:tcW w:w="1406" w:type="dxa"/>
            <w:shd w:val="clear" w:color="auto" w:fill="auto"/>
          </w:tcPr>
          <w:p w:rsidR="00E67176" w:rsidRPr="00E67176" w:rsidRDefault="00E67176" w:rsidP="00E67176">
            <w:pPr>
              <w:spacing w:after="0" w:line="240" w:lineRule="auto"/>
              <w:jc w:val="center"/>
              <w:rPr>
                <w:rFonts w:ascii="Times New Roman" w:hAnsi="Times New Roman" w:cs="Times New Roman"/>
              </w:rPr>
            </w:pPr>
          </w:p>
        </w:tc>
        <w:tc>
          <w:tcPr>
            <w:tcW w:w="1638" w:type="dxa"/>
            <w:shd w:val="clear" w:color="auto" w:fill="auto"/>
          </w:tcPr>
          <w:p w:rsidR="00E67176" w:rsidRPr="00E67176" w:rsidRDefault="00E67176" w:rsidP="00E67176">
            <w:pPr>
              <w:spacing w:after="0" w:line="240" w:lineRule="auto"/>
              <w:jc w:val="center"/>
              <w:rPr>
                <w:rFonts w:ascii="Times New Roman" w:hAnsi="Times New Roman" w:cs="Times New Roman"/>
              </w:rPr>
            </w:pPr>
          </w:p>
        </w:tc>
        <w:tc>
          <w:tcPr>
            <w:tcW w:w="1327" w:type="dxa"/>
          </w:tcPr>
          <w:p w:rsidR="00E67176" w:rsidRPr="00E67176" w:rsidRDefault="00E67176" w:rsidP="00E67176">
            <w:pPr>
              <w:spacing w:after="0" w:line="240" w:lineRule="auto"/>
              <w:jc w:val="center"/>
              <w:rPr>
                <w:rFonts w:ascii="Times New Roman" w:hAnsi="Times New Roman" w:cs="Times New Roman"/>
              </w:rPr>
            </w:pPr>
          </w:p>
        </w:tc>
      </w:tr>
      <w:tr w:rsidR="00E67176" w:rsidRPr="00E67176" w:rsidTr="00975233">
        <w:tc>
          <w:tcPr>
            <w:tcW w:w="1780" w:type="dxa"/>
            <w:shd w:val="clear" w:color="auto" w:fill="auto"/>
          </w:tcPr>
          <w:p w:rsidR="00E67176" w:rsidRPr="00E67176" w:rsidRDefault="00E67176" w:rsidP="00E67176">
            <w:pPr>
              <w:spacing w:after="0" w:line="240" w:lineRule="auto"/>
              <w:jc w:val="center"/>
              <w:rPr>
                <w:rFonts w:ascii="Times New Roman" w:hAnsi="Times New Roman" w:cs="Times New Roman"/>
              </w:rPr>
            </w:pPr>
          </w:p>
        </w:tc>
        <w:tc>
          <w:tcPr>
            <w:tcW w:w="1613" w:type="dxa"/>
          </w:tcPr>
          <w:p w:rsidR="00E67176" w:rsidRPr="00E67176" w:rsidRDefault="00E67176" w:rsidP="00E67176">
            <w:pPr>
              <w:spacing w:after="0" w:line="240" w:lineRule="auto"/>
              <w:jc w:val="center"/>
              <w:rPr>
                <w:rFonts w:ascii="Times New Roman" w:hAnsi="Times New Roman" w:cs="Times New Roman"/>
              </w:rPr>
            </w:pPr>
          </w:p>
        </w:tc>
        <w:tc>
          <w:tcPr>
            <w:tcW w:w="1533" w:type="dxa"/>
            <w:shd w:val="clear" w:color="auto" w:fill="auto"/>
          </w:tcPr>
          <w:p w:rsidR="00E67176" w:rsidRPr="00E67176" w:rsidRDefault="00E67176" w:rsidP="00E67176">
            <w:pPr>
              <w:spacing w:after="0" w:line="240" w:lineRule="auto"/>
              <w:jc w:val="center"/>
              <w:rPr>
                <w:rFonts w:ascii="Times New Roman" w:hAnsi="Times New Roman" w:cs="Times New Roman"/>
              </w:rPr>
            </w:pPr>
          </w:p>
        </w:tc>
        <w:tc>
          <w:tcPr>
            <w:tcW w:w="840" w:type="dxa"/>
            <w:shd w:val="clear" w:color="auto" w:fill="auto"/>
          </w:tcPr>
          <w:p w:rsidR="00E67176" w:rsidRPr="00E67176" w:rsidRDefault="00E67176" w:rsidP="00E67176">
            <w:pPr>
              <w:spacing w:after="0" w:line="240" w:lineRule="auto"/>
              <w:jc w:val="center"/>
              <w:rPr>
                <w:rFonts w:ascii="Times New Roman" w:hAnsi="Times New Roman" w:cs="Times New Roman"/>
              </w:rPr>
            </w:pPr>
          </w:p>
        </w:tc>
        <w:tc>
          <w:tcPr>
            <w:tcW w:w="1406" w:type="dxa"/>
            <w:shd w:val="clear" w:color="auto" w:fill="auto"/>
          </w:tcPr>
          <w:p w:rsidR="00E67176" w:rsidRPr="00E67176" w:rsidRDefault="00E67176" w:rsidP="00E67176">
            <w:pPr>
              <w:spacing w:after="0" w:line="240" w:lineRule="auto"/>
              <w:jc w:val="center"/>
              <w:rPr>
                <w:rFonts w:ascii="Times New Roman" w:hAnsi="Times New Roman" w:cs="Times New Roman"/>
              </w:rPr>
            </w:pPr>
          </w:p>
        </w:tc>
        <w:tc>
          <w:tcPr>
            <w:tcW w:w="1638" w:type="dxa"/>
            <w:shd w:val="clear" w:color="auto" w:fill="auto"/>
          </w:tcPr>
          <w:p w:rsidR="00E67176" w:rsidRPr="00E67176" w:rsidRDefault="00E67176" w:rsidP="00E67176">
            <w:pPr>
              <w:spacing w:after="0" w:line="240" w:lineRule="auto"/>
              <w:jc w:val="center"/>
              <w:rPr>
                <w:rFonts w:ascii="Times New Roman" w:hAnsi="Times New Roman" w:cs="Times New Roman"/>
              </w:rPr>
            </w:pPr>
          </w:p>
        </w:tc>
        <w:tc>
          <w:tcPr>
            <w:tcW w:w="1327" w:type="dxa"/>
          </w:tcPr>
          <w:p w:rsidR="00E67176" w:rsidRPr="00E67176" w:rsidRDefault="00E67176" w:rsidP="00E67176">
            <w:pPr>
              <w:spacing w:after="0" w:line="240" w:lineRule="auto"/>
              <w:jc w:val="center"/>
              <w:rPr>
                <w:rFonts w:ascii="Times New Roman" w:hAnsi="Times New Roman" w:cs="Times New Roman"/>
              </w:rPr>
            </w:pPr>
          </w:p>
        </w:tc>
      </w:tr>
    </w:tbl>
    <w:p w:rsidR="00E67176" w:rsidRPr="00E67176" w:rsidRDefault="00E67176" w:rsidP="00E67176">
      <w:pPr>
        <w:spacing w:after="0" w:line="240" w:lineRule="auto"/>
        <w:jc w:val="center"/>
        <w:rPr>
          <w:rFonts w:ascii="Times New Roman" w:hAnsi="Times New Roman" w:cs="Times New Roman"/>
        </w:rPr>
      </w:pPr>
    </w:p>
    <w:p w:rsidR="00E67176" w:rsidRPr="00E67176" w:rsidRDefault="00E67176" w:rsidP="00E67176">
      <w:pPr>
        <w:spacing w:after="0" w:line="240" w:lineRule="auto"/>
        <w:jc w:val="both"/>
        <w:rPr>
          <w:rFonts w:ascii="Times New Roman" w:hAnsi="Times New Roman" w:cs="Times New Roman"/>
        </w:rPr>
      </w:pPr>
      <w:r w:rsidRPr="00E67176">
        <w:rPr>
          <w:rFonts w:ascii="Times New Roman" w:hAnsi="Times New Roman" w:cs="Times New Roman"/>
        </w:rPr>
        <w:t>К заявке прилагаются :</w:t>
      </w:r>
    </w:p>
    <w:p w:rsidR="00E67176" w:rsidRPr="00E67176" w:rsidRDefault="00E67176" w:rsidP="00E67176">
      <w:pPr>
        <w:spacing w:after="0" w:line="240" w:lineRule="auto"/>
        <w:jc w:val="both"/>
        <w:rPr>
          <w:rFonts w:ascii="Times New Roman" w:hAnsi="Times New Roman" w:cs="Times New Roman"/>
        </w:rPr>
      </w:pPr>
      <w:r w:rsidRPr="00E67176">
        <w:rPr>
          <w:rFonts w:ascii="Times New Roman" w:hAnsi="Times New Roman" w:cs="Times New Roman"/>
        </w:rPr>
        <w:t>-материалы исследования или проект;</w:t>
      </w:r>
    </w:p>
    <w:p w:rsidR="00E67176" w:rsidRPr="00E67176" w:rsidRDefault="00E67176" w:rsidP="00E67176">
      <w:pPr>
        <w:spacing w:after="0" w:line="240" w:lineRule="auto"/>
        <w:jc w:val="both"/>
        <w:rPr>
          <w:rFonts w:ascii="Times New Roman" w:hAnsi="Times New Roman" w:cs="Times New Roman"/>
        </w:rPr>
      </w:pPr>
      <w:r w:rsidRPr="00E67176">
        <w:rPr>
          <w:rFonts w:ascii="Times New Roman" w:hAnsi="Times New Roman" w:cs="Times New Roman"/>
        </w:rPr>
        <w:t>-отзыв педагога, подготовившего учащегося, о работе.</w:t>
      </w:r>
    </w:p>
    <w:p w:rsidR="00E67176" w:rsidRPr="00E67176" w:rsidRDefault="00E67176" w:rsidP="00E67176">
      <w:pPr>
        <w:spacing w:after="0" w:line="240" w:lineRule="auto"/>
        <w:jc w:val="both"/>
        <w:rPr>
          <w:rFonts w:ascii="Times New Roman" w:hAnsi="Times New Roman" w:cs="Times New Roman"/>
        </w:rPr>
      </w:pPr>
    </w:p>
    <w:p w:rsidR="00E67176" w:rsidRPr="00E67176" w:rsidRDefault="00E67176" w:rsidP="00E67176">
      <w:pPr>
        <w:spacing w:after="0" w:line="240" w:lineRule="auto"/>
        <w:jc w:val="both"/>
        <w:rPr>
          <w:rFonts w:ascii="Times New Roman" w:hAnsi="Times New Roman" w:cs="Times New Roman"/>
        </w:rPr>
      </w:pPr>
    </w:p>
    <w:p w:rsidR="00E67176" w:rsidRPr="00E67176" w:rsidRDefault="00E67176" w:rsidP="00E67176">
      <w:pPr>
        <w:spacing w:after="0" w:line="240" w:lineRule="auto"/>
        <w:jc w:val="both"/>
        <w:rPr>
          <w:rFonts w:ascii="Times New Roman" w:hAnsi="Times New Roman" w:cs="Times New Roman"/>
        </w:rPr>
      </w:pPr>
      <w:r w:rsidRPr="00E67176">
        <w:rPr>
          <w:rFonts w:ascii="Times New Roman" w:hAnsi="Times New Roman" w:cs="Times New Roman"/>
        </w:rPr>
        <w:t>Директор МБОУ «__________________________»:                      /____________/</w:t>
      </w:r>
    </w:p>
    <w:p w:rsidR="00E67176" w:rsidRPr="00E67176" w:rsidRDefault="00E67176" w:rsidP="00E67176">
      <w:pPr>
        <w:spacing w:after="0" w:line="240" w:lineRule="auto"/>
        <w:jc w:val="both"/>
        <w:rPr>
          <w:rFonts w:ascii="Times New Roman" w:hAnsi="Times New Roman" w:cs="Times New Roman"/>
        </w:rPr>
      </w:pPr>
      <w:r w:rsidRPr="00E67176">
        <w:rPr>
          <w:rFonts w:ascii="Times New Roman" w:hAnsi="Times New Roman" w:cs="Times New Roman"/>
        </w:rPr>
        <w:t xml:space="preserve"> </w:t>
      </w:r>
    </w:p>
    <w:p w:rsidR="00E67176" w:rsidRPr="00E67176" w:rsidRDefault="00E67176" w:rsidP="00E67176">
      <w:pPr>
        <w:spacing w:after="0" w:line="240" w:lineRule="auto"/>
        <w:jc w:val="both"/>
        <w:rPr>
          <w:rFonts w:ascii="Times New Roman" w:hAnsi="Times New Roman" w:cs="Times New Roman"/>
        </w:rPr>
      </w:pPr>
      <w:r w:rsidRPr="00E67176">
        <w:rPr>
          <w:rFonts w:ascii="Times New Roman" w:hAnsi="Times New Roman" w:cs="Times New Roman"/>
        </w:rPr>
        <w:t>«___» ______________2025 г.</w:t>
      </w:r>
    </w:p>
    <w:p w:rsidR="00E67176" w:rsidRPr="00E67176" w:rsidRDefault="00E67176" w:rsidP="00E67176">
      <w:pPr>
        <w:spacing w:after="0" w:line="240" w:lineRule="auto"/>
        <w:jc w:val="both"/>
        <w:rPr>
          <w:rFonts w:ascii="Times New Roman" w:hAnsi="Times New Roman" w:cs="Times New Roman"/>
        </w:rPr>
      </w:pPr>
    </w:p>
    <w:p w:rsidR="00E67176" w:rsidRPr="00E67176" w:rsidRDefault="00E67176" w:rsidP="00E67176">
      <w:pPr>
        <w:spacing w:after="0" w:line="240" w:lineRule="auto"/>
        <w:jc w:val="both"/>
        <w:rPr>
          <w:rFonts w:ascii="Times New Roman" w:hAnsi="Times New Roman" w:cs="Times New Roman"/>
        </w:rPr>
      </w:pPr>
      <w:r w:rsidRPr="00E67176">
        <w:rPr>
          <w:rFonts w:ascii="Times New Roman" w:hAnsi="Times New Roman" w:cs="Times New Roman"/>
        </w:rPr>
        <w:t>М.П.</w:t>
      </w:r>
    </w:p>
    <w:p w:rsidR="00E67176" w:rsidRPr="00E67176" w:rsidRDefault="00E67176" w:rsidP="00E67176">
      <w:pPr>
        <w:spacing w:after="0" w:line="240" w:lineRule="auto"/>
        <w:jc w:val="center"/>
        <w:rPr>
          <w:rFonts w:ascii="Times New Roman" w:hAnsi="Times New Roman" w:cs="Times New Roman"/>
        </w:rPr>
      </w:pPr>
    </w:p>
    <w:p w:rsidR="00E67176" w:rsidRPr="00E67176" w:rsidRDefault="00E67176" w:rsidP="00E67176">
      <w:pPr>
        <w:spacing w:after="0" w:line="240" w:lineRule="auto"/>
        <w:jc w:val="right"/>
        <w:rPr>
          <w:rFonts w:ascii="Times New Roman" w:hAnsi="Times New Roman" w:cs="Times New Roman"/>
        </w:rPr>
      </w:pPr>
      <w:r w:rsidRPr="00E67176">
        <w:rPr>
          <w:rFonts w:ascii="Times New Roman" w:hAnsi="Times New Roman" w:cs="Times New Roman"/>
        </w:rPr>
        <w:t>Приложение № 2</w:t>
      </w:r>
    </w:p>
    <w:p w:rsidR="00E67176" w:rsidRPr="00E67176" w:rsidRDefault="00E67176" w:rsidP="00E67176">
      <w:pPr>
        <w:spacing w:after="0" w:line="240" w:lineRule="auto"/>
        <w:jc w:val="right"/>
        <w:rPr>
          <w:rFonts w:ascii="Times New Roman" w:hAnsi="Times New Roman" w:cs="Times New Roman"/>
        </w:rPr>
      </w:pPr>
      <w:r w:rsidRPr="00E67176">
        <w:rPr>
          <w:rFonts w:ascii="Times New Roman" w:hAnsi="Times New Roman" w:cs="Times New Roman"/>
        </w:rPr>
        <w:t xml:space="preserve">к положению о проведении </w:t>
      </w:r>
      <w:r w:rsidRPr="00E67176">
        <w:rPr>
          <w:rFonts w:ascii="Times New Roman" w:hAnsi="Times New Roman" w:cs="Times New Roman"/>
          <w:b/>
          <w:lang w:val="en-US"/>
        </w:rPr>
        <w:t>XVIII</w:t>
      </w:r>
      <w:r w:rsidRPr="00E67176">
        <w:rPr>
          <w:rFonts w:ascii="Times New Roman" w:hAnsi="Times New Roman" w:cs="Times New Roman"/>
        </w:rPr>
        <w:t xml:space="preserve"> районной </w:t>
      </w:r>
    </w:p>
    <w:p w:rsidR="00E67176" w:rsidRPr="00E67176" w:rsidRDefault="00E67176" w:rsidP="00E67176">
      <w:pPr>
        <w:spacing w:after="0" w:line="240" w:lineRule="auto"/>
        <w:jc w:val="right"/>
        <w:rPr>
          <w:rFonts w:ascii="Times New Roman" w:hAnsi="Times New Roman" w:cs="Times New Roman"/>
        </w:rPr>
      </w:pPr>
      <w:r w:rsidRPr="00E67176">
        <w:rPr>
          <w:rFonts w:ascii="Times New Roman" w:hAnsi="Times New Roman" w:cs="Times New Roman"/>
        </w:rPr>
        <w:t xml:space="preserve">научно-практической конференции </w:t>
      </w:r>
    </w:p>
    <w:p w:rsidR="00E67176" w:rsidRPr="00E67176" w:rsidRDefault="00E67176" w:rsidP="00E67176">
      <w:pPr>
        <w:spacing w:after="0" w:line="240" w:lineRule="auto"/>
        <w:jc w:val="right"/>
        <w:rPr>
          <w:rFonts w:ascii="Times New Roman" w:hAnsi="Times New Roman" w:cs="Times New Roman"/>
        </w:rPr>
      </w:pPr>
      <w:r w:rsidRPr="00E67176">
        <w:rPr>
          <w:rFonts w:ascii="Times New Roman" w:hAnsi="Times New Roman" w:cs="Times New Roman"/>
        </w:rPr>
        <w:t>школьников «Первые шаги в науку»</w:t>
      </w:r>
    </w:p>
    <w:p w:rsidR="00E67176" w:rsidRPr="00E67176" w:rsidRDefault="00E67176" w:rsidP="00E67176">
      <w:pPr>
        <w:spacing w:after="0" w:line="240" w:lineRule="auto"/>
        <w:jc w:val="right"/>
        <w:rPr>
          <w:rFonts w:ascii="Times New Roman" w:hAnsi="Times New Roman" w:cs="Times New Roman"/>
        </w:rPr>
      </w:pPr>
    </w:p>
    <w:p w:rsidR="00E67176" w:rsidRPr="00E67176" w:rsidRDefault="00E67176" w:rsidP="00E67176">
      <w:pPr>
        <w:spacing w:after="0" w:line="240" w:lineRule="auto"/>
        <w:jc w:val="center"/>
        <w:rPr>
          <w:rFonts w:ascii="Times New Roman" w:hAnsi="Times New Roman" w:cs="Times New Roman"/>
        </w:rPr>
      </w:pPr>
    </w:p>
    <w:p w:rsidR="00E67176" w:rsidRPr="00E67176" w:rsidRDefault="00E67176" w:rsidP="00E67176">
      <w:pPr>
        <w:spacing w:after="0" w:line="240" w:lineRule="auto"/>
        <w:jc w:val="center"/>
        <w:rPr>
          <w:rFonts w:ascii="Times New Roman" w:hAnsi="Times New Roman" w:cs="Times New Roman"/>
        </w:rPr>
      </w:pPr>
    </w:p>
    <w:p w:rsidR="00E67176" w:rsidRPr="00E67176" w:rsidRDefault="00E67176" w:rsidP="00E67176">
      <w:pPr>
        <w:spacing w:after="0" w:line="240" w:lineRule="auto"/>
        <w:jc w:val="center"/>
        <w:rPr>
          <w:rFonts w:ascii="Times New Roman" w:hAnsi="Times New Roman" w:cs="Times New Roman"/>
        </w:rPr>
      </w:pPr>
      <w:r w:rsidRPr="00E67176">
        <w:rPr>
          <w:rFonts w:ascii="Times New Roman" w:hAnsi="Times New Roman" w:cs="Times New Roman"/>
        </w:rPr>
        <w:t>Образец титульного листа</w:t>
      </w:r>
    </w:p>
    <w:p w:rsidR="00E67176" w:rsidRPr="00E67176" w:rsidRDefault="00E67176" w:rsidP="00E67176">
      <w:pPr>
        <w:spacing w:after="0" w:line="240" w:lineRule="auto"/>
        <w:jc w:val="center"/>
        <w:rPr>
          <w:rFonts w:ascii="Times New Roman" w:hAnsi="Times New Roman" w:cs="Times New Roman"/>
        </w:rPr>
      </w:pPr>
    </w:p>
    <w:p w:rsidR="00E67176" w:rsidRPr="00E67176" w:rsidRDefault="00E67176" w:rsidP="00E67176">
      <w:pPr>
        <w:spacing w:after="0" w:line="240" w:lineRule="auto"/>
        <w:jc w:val="center"/>
        <w:rPr>
          <w:rFonts w:ascii="Times New Roman" w:hAnsi="Times New Roman" w:cs="Times New Roman"/>
        </w:rPr>
      </w:pPr>
      <w:r w:rsidRPr="00E67176">
        <w:rPr>
          <w:rFonts w:ascii="Times New Roman" w:hAnsi="Times New Roman" w:cs="Times New Roman"/>
        </w:rPr>
        <w:t>Полное наименование образовательной организации</w:t>
      </w:r>
    </w:p>
    <w:p w:rsidR="00E67176" w:rsidRPr="00E67176" w:rsidRDefault="00E67176" w:rsidP="00E67176">
      <w:pPr>
        <w:spacing w:after="0" w:line="240" w:lineRule="auto"/>
        <w:rPr>
          <w:rFonts w:ascii="Times New Roman" w:hAnsi="Times New Roman" w:cs="Times New Roman"/>
        </w:rPr>
      </w:pPr>
    </w:p>
    <w:p w:rsidR="00E67176" w:rsidRPr="00E67176" w:rsidRDefault="00E67176" w:rsidP="00E67176">
      <w:pPr>
        <w:spacing w:after="0" w:line="240" w:lineRule="auto"/>
        <w:rPr>
          <w:rFonts w:ascii="Times New Roman" w:hAnsi="Times New Roman" w:cs="Times New Roman"/>
        </w:rPr>
      </w:pPr>
    </w:p>
    <w:p w:rsidR="00E67176" w:rsidRPr="00E67176" w:rsidRDefault="00E67176" w:rsidP="00E67176">
      <w:pPr>
        <w:spacing w:after="0" w:line="240" w:lineRule="auto"/>
        <w:rPr>
          <w:rFonts w:ascii="Times New Roman" w:hAnsi="Times New Roman" w:cs="Times New Roman"/>
        </w:rPr>
      </w:pPr>
      <w:r w:rsidRPr="00E67176">
        <w:rPr>
          <w:rFonts w:ascii="Times New Roman" w:hAnsi="Times New Roman" w:cs="Times New Roman"/>
        </w:rPr>
        <w:t xml:space="preserve">Наименование номинации (без кавычек) </w:t>
      </w:r>
    </w:p>
    <w:p w:rsidR="00E67176" w:rsidRPr="00E67176" w:rsidRDefault="00E67176" w:rsidP="00E67176">
      <w:pPr>
        <w:spacing w:after="0" w:line="240" w:lineRule="auto"/>
        <w:rPr>
          <w:rFonts w:ascii="Times New Roman" w:hAnsi="Times New Roman" w:cs="Times New Roman"/>
        </w:rPr>
      </w:pPr>
    </w:p>
    <w:p w:rsidR="00E67176" w:rsidRPr="00E67176" w:rsidRDefault="00E67176" w:rsidP="00E67176">
      <w:pPr>
        <w:spacing w:after="0" w:line="240" w:lineRule="auto"/>
        <w:jc w:val="center"/>
        <w:rPr>
          <w:rFonts w:ascii="Times New Roman" w:hAnsi="Times New Roman" w:cs="Times New Roman"/>
        </w:rPr>
      </w:pPr>
      <w:r w:rsidRPr="00E67176">
        <w:rPr>
          <w:rFonts w:ascii="Times New Roman" w:hAnsi="Times New Roman" w:cs="Times New Roman"/>
        </w:rPr>
        <w:t>Исследовательская работа</w:t>
      </w:r>
    </w:p>
    <w:p w:rsidR="00E67176" w:rsidRPr="00E67176" w:rsidRDefault="00E67176" w:rsidP="00E67176">
      <w:pPr>
        <w:spacing w:after="0" w:line="240" w:lineRule="auto"/>
        <w:jc w:val="center"/>
        <w:rPr>
          <w:rFonts w:ascii="Times New Roman" w:hAnsi="Times New Roman" w:cs="Times New Roman"/>
        </w:rPr>
      </w:pPr>
    </w:p>
    <w:p w:rsidR="00E67176" w:rsidRPr="00E67176" w:rsidRDefault="00E67176" w:rsidP="00E67176">
      <w:pPr>
        <w:spacing w:after="0" w:line="240" w:lineRule="auto"/>
        <w:rPr>
          <w:rFonts w:ascii="Times New Roman" w:hAnsi="Times New Roman" w:cs="Times New Roman"/>
        </w:rPr>
      </w:pPr>
      <w:r w:rsidRPr="00E67176">
        <w:rPr>
          <w:rFonts w:ascii="Times New Roman" w:hAnsi="Times New Roman" w:cs="Times New Roman"/>
        </w:rPr>
        <w:t xml:space="preserve">Тема: Наименование работы (без кавычек и точки) </w:t>
      </w:r>
    </w:p>
    <w:p w:rsidR="00E67176" w:rsidRPr="00E67176" w:rsidRDefault="00E67176" w:rsidP="00E67176">
      <w:pPr>
        <w:spacing w:after="0" w:line="240" w:lineRule="auto"/>
        <w:jc w:val="right"/>
        <w:rPr>
          <w:rFonts w:ascii="Times New Roman" w:hAnsi="Times New Roman" w:cs="Times New Roman"/>
        </w:rPr>
      </w:pPr>
    </w:p>
    <w:p w:rsidR="00E67176" w:rsidRPr="00E67176" w:rsidRDefault="00E67176" w:rsidP="00E67176">
      <w:pPr>
        <w:spacing w:after="0" w:line="240" w:lineRule="auto"/>
        <w:jc w:val="right"/>
        <w:rPr>
          <w:rFonts w:ascii="Times New Roman" w:hAnsi="Times New Roman" w:cs="Times New Roman"/>
        </w:rPr>
      </w:pPr>
    </w:p>
    <w:p w:rsidR="00E67176" w:rsidRPr="00E67176" w:rsidRDefault="00E67176" w:rsidP="00E67176">
      <w:pPr>
        <w:spacing w:after="0" w:line="240" w:lineRule="auto"/>
        <w:jc w:val="right"/>
        <w:rPr>
          <w:rFonts w:ascii="Times New Roman" w:hAnsi="Times New Roman" w:cs="Times New Roman"/>
        </w:rPr>
      </w:pPr>
      <w:r w:rsidRPr="00E67176">
        <w:rPr>
          <w:rFonts w:ascii="Times New Roman" w:hAnsi="Times New Roman" w:cs="Times New Roman"/>
        </w:rPr>
        <w:t xml:space="preserve">Автор работы: Ф.И.О. (полностью), </w:t>
      </w:r>
    </w:p>
    <w:p w:rsidR="00E67176" w:rsidRPr="00E67176" w:rsidRDefault="00E67176" w:rsidP="00E67176">
      <w:pPr>
        <w:spacing w:after="0" w:line="240" w:lineRule="auto"/>
        <w:jc w:val="right"/>
        <w:rPr>
          <w:rFonts w:ascii="Times New Roman" w:hAnsi="Times New Roman" w:cs="Times New Roman"/>
        </w:rPr>
      </w:pPr>
      <w:r w:rsidRPr="00E67176">
        <w:rPr>
          <w:rFonts w:ascii="Times New Roman" w:hAnsi="Times New Roman" w:cs="Times New Roman"/>
        </w:rPr>
        <w:t xml:space="preserve">_____класс. </w:t>
      </w:r>
    </w:p>
    <w:p w:rsidR="00E67176" w:rsidRPr="00E67176" w:rsidRDefault="00E67176" w:rsidP="00E67176">
      <w:pPr>
        <w:spacing w:after="0" w:line="240" w:lineRule="auto"/>
        <w:jc w:val="right"/>
        <w:rPr>
          <w:rFonts w:ascii="Times New Roman" w:hAnsi="Times New Roman" w:cs="Times New Roman"/>
        </w:rPr>
      </w:pPr>
      <w:r w:rsidRPr="00E67176">
        <w:rPr>
          <w:rFonts w:ascii="Times New Roman" w:hAnsi="Times New Roman" w:cs="Times New Roman"/>
        </w:rPr>
        <w:t xml:space="preserve">Руководитель: Ф.И.О.(полностью), </w:t>
      </w:r>
    </w:p>
    <w:p w:rsidR="00E67176" w:rsidRPr="00E67176" w:rsidRDefault="00E67176" w:rsidP="00E67176">
      <w:pPr>
        <w:spacing w:after="0" w:line="240" w:lineRule="auto"/>
        <w:jc w:val="right"/>
        <w:rPr>
          <w:rFonts w:ascii="Times New Roman" w:hAnsi="Times New Roman" w:cs="Times New Roman"/>
        </w:rPr>
      </w:pPr>
      <w:r w:rsidRPr="00E67176">
        <w:rPr>
          <w:rFonts w:ascii="Times New Roman" w:hAnsi="Times New Roman" w:cs="Times New Roman"/>
        </w:rPr>
        <w:t xml:space="preserve">должность. </w:t>
      </w:r>
    </w:p>
    <w:p w:rsidR="00E67176" w:rsidRPr="00E67176" w:rsidRDefault="00E67176" w:rsidP="00E67176">
      <w:pPr>
        <w:spacing w:after="0" w:line="240" w:lineRule="auto"/>
        <w:jc w:val="right"/>
        <w:rPr>
          <w:rFonts w:ascii="Times New Roman" w:hAnsi="Times New Roman" w:cs="Times New Roman"/>
        </w:rPr>
      </w:pPr>
    </w:p>
    <w:p w:rsidR="00E67176" w:rsidRPr="00E67176" w:rsidRDefault="00E67176" w:rsidP="00E67176">
      <w:pPr>
        <w:spacing w:after="0" w:line="240" w:lineRule="auto"/>
        <w:jc w:val="center"/>
        <w:rPr>
          <w:rFonts w:ascii="Times New Roman" w:hAnsi="Times New Roman" w:cs="Times New Roman"/>
        </w:rPr>
      </w:pPr>
      <w:r w:rsidRPr="00E67176">
        <w:rPr>
          <w:rFonts w:ascii="Times New Roman" w:hAnsi="Times New Roman" w:cs="Times New Roman"/>
        </w:rPr>
        <w:t>-2025-</w:t>
      </w:r>
    </w:p>
    <w:p w:rsidR="00E67176" w:rsidRPr="00E67176" w:rsidRDefault="00E67176" w:rsidP="00E67176">
      <w:pPr>
        <w:spacing w:after="0" w:line="240" w:lineRule="auto"/>
        <w:jc w:val="right"/>
        <w:rPr>
          <w:rFonts w:ascii="Times New Roman" w:hAnsi="Times New Roman" w:cs="Times New Roman"/>
        </w:rPr>
      </w:pPr>
    </w:p>
    <w:p w:rsidR="00E67176" w:rsidRPr="00E67176" w:rsidRDefault="00E67176" w:rsidP="00E67176">
      <w:pPr>
        <w:spacing w:after="0" w:line="240" w:lineRule="auto"/>
        <w:jc w:val="right"/>
        <w:rPr>
          <w:rFonts w:ascii="Times New Roman" w:hAnsi="Times New Roman" w:cs="Times New Roman"/>
        </w:rPr>
      </w:pPr>
    </w:p>
    <w:p w:rsidR="00E67176" w:rsidRPr="00E67176" w:rsidRDefault="00E67176" w:rsidP="00E67176">
      <w:pPr>
        <w:spacing w:after="0" w:line="240" w:lineRule="auto"/>
        <w:jc w:val="right"/>
        <w:rPr>
          <w:rFonts w:ascii="Times New Roman" w:hAnsi="Times New Roman" w:cs="Times New Roman"/>
        </w:rPr>
      </w:pPr>
    </w:p>
    <w:p w:rsidR="00E67176" w:rsidRPr="00E67176" w:rsidRDefault="00E67176" w:rsidP="00E67176">
      <w:pPr>
        <w:spacing w:after="0" w:line="240" w:lineRule="auto"/>
        <w:jc w:val="right"/>
        <w:rPr>
          <w:rFonts w:ascii="Times New Roman" w:hAnsi="Times New Roman" w:cs="Times New Roman"/>
        </w:rPr>
      </w:pPr>
      <w:r w:rsidRPr="00E67176">
        <w:rPr>
          <w:rFonts w:ascii="Times New Roman" w:hAnsi="Times New Roman" w:cs="Times New Roman"/>
        </w:rPr>
        <w:t>Приложение № 3</w:t>
      </w:r>
    </w:p>
    <w:p w:rsidR="00E67176" w:rsidRPr="00E67176" w:rsidRDefault="00E67176" w:rsidP="00E67176">
      <w:pPr>
        <w:spacing w:after="0" w:line="240" w:lineRule="auto"/>
        <w:jc w:val="right"/>
        <w:rPr>
          <w:rFonts w:ascii="Times New Roman" w:hAnsi="Times New Roman" w:cs="Times New Roman"/>
        </w:rPr>
      </w:pPr>
      <w:r w:rsidRPr="00E67176">
        <w:rPr>
          <w:rFonts w:ascii="Times New Roman" w:hAnsi="Times New Roman" w:cs="Times New Roman"/>
        </w:rPr>
        <w:t xml:space="preserve">к положению о проведении </w:t>
      </w:r>
      <w:r w:rsidRPr="00E67176">
        <w:rPr>
          <w:rFonts w:ascii="Times New Roman" w:hAnsi="Times New Roman" w:cs="Times New Roman"/>
          <w:b/>
          <w:lang w:val="en-US"/>
        </w:rPr>
        <w:t>XVIII</w:t>
      </w:r>
      <w:r w:rsidRPr="00E67176">
        <w:rPr>
          <w:rFonts w:ascii="Times New Roman" w:hAnsi="Times New Roman" w:cs="Times New Roman"/>
        </w:rPr>
        <w:t xml:space="preserve"> районной </w:t>
      </w:r>
    </w:p>
    <w:p w:rsidR="00E67176" w:rsidRPr="00E67176" w:rsidRDefault="00E67176" w:rsidP="00E67176">
      <w:pPr>
        <w:spacing w:after="0" w:line="240" w:lineRule="auto"/>
        <w:jc w:val="right"/>
        <w:rPr>
          <w:rFonts w:ascii="Times New Roman" w:hAnsi="Times New Roman" w:cs="Times New Roman"/>
        </w:rPr>
      </w:pPr>
      <w:r w:rsidRPr="00E67176">
        <w:rPr>
          <w:rFonts w:ascii="Times New Roman" w:hAnsi="Times New Roman" w:cs="Times New Roman"/>
        </w:rPr>
        <w:t xml:space="preserve">научно-практической конференции </w:t>
      </w:r>
    </w:p>
    <w:p w:rsidR="00E67176" w:rsidRPr="00E67176" w:rsidRDefault="00E67176" w:rsidP="00E67176">
      <w:pPr>
        <w:spacing w:after="0" w:line="240" w:lineRule="auto"/>
        <w:jc w:val="right"/>
        <w:rPr>
          <w:rFonts w:ascii="Times New Roman" w:hAnsi="Times New Roman" w:cs="Times New Roman"/>
        </w:rPr>
      </w:pPr>
      <w:r w:rsidRPr="00E67176">
        <w:rPr>
          <w:rFonts w:ascii="Times New Roman" w:hAnsi="Times New Roman" w:cs="Times New Roman"/>
        </w:rPr>
        <w:t>школьников «Первые шаги в науку»</w:t>
      </w:r>
    </w:p>
    <w:p w:rsidR="00E67176" w:rsidRPr="00E67176" w:rsidRDefault="00E67176" w:rsidP="00E67176">
      <w:pPr>
        <w:spacing w:after="0" w:line="240" w:lineRule="auto"/>
        <w:jc w:val="center"/>
        <w:rPr>
          <w:rFonts w:ascii="Times New Roman" w:hAnsi="Times New Roman" w:cs="Times New Roman"/>
        </w:rPr>
      </w:pPr>
    </w:p>
    <w:p w:rsidR="00E67176" w:rsidRPr="00E67176" w:rsidRDefault="00E67176" w:rsidP="00E67176">
      <w:pPr>
        <w:spacing w:after="0" w:line="240" w:lineRule="auto"/>
        <w:jc w:val="center"/>
        <w:rPr>
          <w:rFonts w:ascii="Times New Roman" w:hAnsi="Times New Roman" w:cs="Times New Roman"/>
        </w:rPr>
      </w:pPr>
    </w:p>
    <w:p w:rsidR="00E67176" w:rsidRPr="00E67176" w:rsidRDefault="00E67176" w:rsidP="00E67176">
      <w:pPr>
        <w:spacing w:after="0" w:line="240" w:lineRule="auto"/>
        <w:jc w:val="center"/>
        <w:rPr>
          <w:rFonts w:ascii="Times New Roman" w:hAnsi="Times New Roman" w:cs="Times New Roman"/>
          <w:b/>
        </w:rPr>
      </w:pPr>
      <w:r w:rsidRPr="00E67176">
        <w:rPr>
          <w:rFonts w:ascii="Times New Roman" w:hAnsi="Times New Roman" w:cs="Times New Roman"/>
          <w:b/>
        </w:rPr>
        <w:t xml:space="preserve">Состав жюри </w:t>
      </w:r>
      <w:r w:rsidRPr="00E67176">
        <w:rPr>
          <w:rFonts w:ascii="Times New Roman" w:hAnsi="Times New Roman" w:cs="Times New Roman"/>
          <w:b/>
          <w:lang w:val="en-US"/>
        </w:rPr>
        <w:t>XVIII</w:t>
      </w:r>
      <w:r w:rsidRPr="00E67176">
        <w:rPr>
          <w:rFonts w:ascii="Times New Roman" w:hAnsi="Times New Roman" w:cs="Times New Roman"/>
          <w:b/>
        </w:rPr>
        <w:t xml:space="preserve"> районной научно-практической конференции</w:t>
      </w:r>
    </w:p>
    <w:p w:rsidR="00E67176" w:rsidRPr="00E67176" w:rsidRDefault="00E67176" w:rsidP="00E67176">
      <w:pPr>
        <w:spacing w:after="0" w:line="240" w:lineRule="auto"/>
        <w:jc w:val="center"/>
        <w:rPr>
          <w:rFonts w:ascii="Times New Roman" w:hAnsi="Times New Roman" w:cs="Times New Roman"/>
          <w:b/>
        </w:rPr>
      </w:pPr>
      <w:r w:rsidRPr="00E67176">
        <w:rPr>
          <w:rFonts w:ascii="Times New Roman" w:hAnsi="Times New Roman" w:cs="Times New Roman"/>
          <w:b/>
        </w:rPr>
        <w:t xml:space="preserve"> исследовательских работ учащихся  «Первые шаги в науку-2025»</w:t>
      </w:r>
    </w:p>
    <w:p w:rsidR="00E67176" w:rsidRPr="00E67176" w:rsidRDefault="00E67176" w:rsidP="00E67176">
      <w:pPr>
        <w:spacing w:after="0" w:line="240" w:lineRule="auto"/>
        <w:jc w:val="center"/>
        <w:rPr>
          <w:rFonts w:ascii="Times New Roman" w:hAnsi="Times New Roman" w:cs="Times New Roman"/>
          <w:b/>
        </w:rPr>
      </w:pPr>
    </w:p>
    <w:p w:rsidR="00E67176" w:rsidRPr="00E67176" w:rsidRDefault="00E67176" w:rsidP="00E67176">
      <w:pPr>
        <w:spacing w:after="0" w:line="240" w:lineRule="auto"/>
        <w:ind w:left="-567" w:firstLine="567"/>
        <w:rPr>
          <w:rFonts w:ascii="Times New Roman" w:hAnsi="Times New Roman" w:cs="Times New Roman"/>
          <w:b/>
        </w:rPr>
      </w:pPr>
      <w:r w:rsidRPr="00E67176">
        <w:rPr>
          <w:rFonts w:ascii="Times New Roman" w:hAnsi="Times New Roman" w:cs="Times New Roman"/>
          <w:b/>
        </w:rPr>
        <w:t>Секция «Филология»</w:t>
      </w:r>
    </w:p>
    <w:p w:rsidR="00E67176" w:rsidRPr="00E67176" w:rsidRDefault="00E67176" w:rsidP="00E67176">
      <w:pPr>
        <w:spacing w:after="0" w:line="240" w:lineRule="auto"/>
        <w:ind w:left="-567" w:firstLine="567"/>
        <w:rPr>
          <w:rFonts w:ascii="Times New Roman" w:hAnsi="Times New Roman" w:cs="Times New Roman"/>
        </w:rPr>
      </w:pPr>
      <w:r w:rsidRPr="00E67176">
        <w:rPr>
          <w:rFonts w:ascii="Times New Roman" w:hAnsi="Times New Roman" w:cs="Times New Roman"/>
        </w:rPr>
        <w:t>1.Картыгина Р.Н. - учитель русского языка и литературы МБОУ «Тургеневская  СОШ» (по согласованию);</w:t>
      </w:r>
    </w:p>
    <w:p w:rsidR="00E67176" w:rsidRPr="00E67176" w:rsidRDefault="00E67176" w:rsidP="00E67176">
      <w:pPr>
        <w:spacing w:after="0" w:line="240" w:lineRule="auto"/>
        <w:ind w:left="-567" w:firstLine="567"/>
        <w:rPr>
          <w:rFonts w:ascii="Times New Roman" w:hAnsi="Times New Roman" w:cs="Times New Roman"/>
        </w:rPr>
      </w:pPr>
      <w:r w:rsidRPr="00E67176">
        <w:rPr>
          <w:rFonts w:ascii="Times New Roman" w:hAnsi="Times New Roman" w:cs="Times New Roman"/>
        </w:rPr>
        <w:t>2.Батурина Н.П. - учитель русского языка и литературы МБОУ «Низовская  СОШ»  (по согласованию);</w:t>
      </w:r>
    </w:p>
    <w:p w:rsidR="00E67176" w:rsidRPr="00E67176" w:rsidRDefault="00E67176" w:rsidP="00E67176">
      <w:pPr>
        <w:spacing w:after="0" w:line="240" w:lineRule="auto"/>
        <w:ind w:left="-567" w:firstLine="567"/>
        <w:jc w:val="both"/>
        <w:rPr>
          <w:rFonts w:ascii="Times New Roman" w:hAnsi="Times New Roman" w:cs="Times New Roman"/>
        </w:rPr>
      </w:pPr>
      <w:r w:rsidRPr="00E67176">
        <w:rPr>
          <w:rFonts w:ascii="Times New Roman" w:hAnsi="Times New Roman" w:cs="Times New Roman"/>
        </w:rPr>
        <w:t>3. Бодрова Т.И. - учитель русского языка и литературы МБОУ «Октябрьская СОШ» (по согласованию);</w:t>
      </w:r>
    </w:p>
    <w:p w:rsidR="00E67176" w:rsidRPr="00E67176" w:rsidRDefault="00E67176" w:rsidP="00E67176">
      <w:pPr>
        <w:spacing w:after="0" w:line="240" w:lineRule="auto"/>
        <w:ind w:left="-567" w:firstLine="567"/>
        <w:rPr>
          <w:rFonts w:ascii="Times New Roman" w:hAnsi="Times New Roman" w:cs="Times New Roman"/>
        </w:rPr>
      </w:pPr>
      <w:r w:rsidRPr="00E67176">
        <w:rPr>
          <w:rFonts w:ascii="Times New Roman" w:hAnsi="Times New Roman" w:cs="Times New Roman"/>
        </w:rPr>
        <w:t>4.Чикнайкина Н.В. - учитель иностранного языка МБОУ «Редкодубская СОШ»  (по согласованию);</w:t>
      </w:r>
    </w:p>
    <w:p w:rsidR="00E67176" w:rsidRPr="00E67176" w:rsidRDefault="00E67176" w:rsidP="00E67176">
      <w:pPr>
        <w:spacing w:after="0" w:line="240" w:lineRule="auto"/>
        <w:ind w:left="-567" w:firstLine="567"/>
        <w:rPr>
          <w:rFonts w:ascii="Times New Roman" w:hAnsi="Times New Roman" w:cs="Times New Roman"/>
        </w:rPr>
      </w:pPr>
      <w:r w:rsidRPr="00E67176">
        <w:rPr>
          <w:rFonts w:ascii="Times New Roman" w:hAnsi="Times New Roman" w:cs="Times New Roman"/>
        </w:rPr>
        <w:t>5.Еделева С.М. – учитель иностранного языка МБОУ «Ардатовская СОШ» (по согласованию);</w:t>
      </w:r>
    </w:p>
    <w:p w:rsidR="00E67176" w:rsidRPr="00E67176" w:rsidRDefault="00E67176" w:rsidP="00E67176">
      <w:pPr>
        <w:spacing w:after="0" w:line="240" w:lineRule="auto"/>
        <w:ind w:left="-567" w:firstLine="567"/>
        <w:jc w:val="both"/>
        <w:rPr>
          <w:rFonts w:ascii="Times New Roman" w:hAnsi="Times New Roman" w:cs="Times New Roman"/>
        </w:rPr>
      </w:pPr>
      <w:r w:rsidRPr="00E67176">
        <w:rPr>
          <w:rFonts w:ascii="Times New Roman" w:hAnsi="Times New Roman" w:cs="Times New Roman"/>
        </w:rPr>
        <w:t>6.Еремина И.А.- учитель иностранного языка МБОУ «Тургеневская   СОШ» (по согласованию)</w:t>
      </w:r>
    </w:p>
    <w:p w:rsidR="00E67176" w:rsidRPr="00E67176" w:rsidRDefault="00E67176" w:rsidP="00E67176">
      <w:pPr>
        <w:spacing w:after="0" w:line="240" w:lineRule="auto"/>
        <w:ind w:left="-567" w:firstLine="567"/>
        <w:rPr>
          <w:rFonts w:ascii="Times New Roman" w:hAnsi="Times New Roman" w:cs="Times New Roman"/>
          <w:b/>
        </w:rPr>
      </w:pPr>
      <w:r w:rsidRPr="00E67176">
        <w:rPr>
          <w:rFonts w:ascii="Times New Roman" w:hAnsi="Times New Roman" w:cs="Times New Roman"/>
          <w:b/>
        </w:rPr>
        <w:t>Секция «Естественные науки»</w:t>
      </w:r>
    </w:p>
    <w:p w:rsidR="00E67176" w:rsidRPr="00E67176" w:rsidRDefault="00E67176" w:rsidP="00E67176">
      <w:pPr>
        <w:spacing w:after="0" w:line="240" w:lineRule="auto"/>
        <w:ind w:left="-567" w:firstLine="567"/>
        <w:jc w:val="both"/>
        <w:rPr>
          <w:rFonts w:ascii="Times New Roman" w:hAnsi="Times New Roman" w:cs="Times New Roman"/>
        </w:rPr>
      </w:pPr>
      <w:r w:rsidRPr="00E67176">
        <w:rPr>
          <w:rFonts w:ascii="Times New Roman" w:hAnsi="Times New Roman" w:cs="Times New Roman"/>
        </w:rPr>
        <w:t>1.Орлова В.Г. -учитель биологии и химии ГКОУ РМ «Ардатовская общеобразовательная школа-интернат для детей с нарушениями зрения» (по согласованию);</w:t>
      </w:r>
    </w:p>
    <w:p w:rsidR="00E67176" w:rsidRPr="00E67176" w:rsidRDefault="00E67176" w:rsidP="00E67176">
      <w:pPr>
        <w:spacing w:after="0" w:line="240" w:lineRule="auto"/>
        <w:ind w:left="-567" w:firstLine="567"/>
        <w:jc w:val="both"/>
        <w:rPr>
          <w:rFonts w:ascii="Times New Roman" w:hAnsi="Times New Roman" w:cs="Times New Roman"/>
        </w:rPr>
      </w:pPr>
      <w:r w:rsidRPr="00E67176">
        <w:rPr>
          <w:rFonts w:ascii="Times New Roman" w:hAnsi="Times New Roman" w:cs="Times New Roman"/>
        </w:rPr>
        <w:t>2.Круглова О.М.- учитель биологии МБОУ «Октябрьская СОШ» (по согласованию);</w:t>
      </w:r>
    </w:p>
    <w:p w:rsidR="00E67176" w:rsidRPr="00E67176" w:rsidRDefault="00E67176" w:rsidP="00E67176">
      <w:pPr>
        <w:spacing w:after="0" w:line="240" w:lineRule="auto"/>
        <w:ind w:left="-567" w:firstLine="567"/>
        <w:jc w:val="both"/>
        <w:rPr>
          <w:rFonts w:ascii="Times New Roman" w:hAnsi="Times New Roman" w:cs="Times New Roman"/>
        </w:rPr>
      </w:pPr>
      <w:r w:rsidRPr="00E67176">
        <w:rPr>
          <w:rFonts w:ascii="Times New Roman" w:hAnsi="Times New Roman" w:cs="Times New Roman"/>
        </w:rPr>
        <w:t>3.Бабакина Н.В.- учитель биологии и химии МБОУ «Низовская СОШ» (по согласованию);</w:t>
      </w:r>
    </w:p>
    <w:p w:rsidR="00E67176" w:rsidRPr="00E67176" w:rsidRDefault="00E67176" w:rsidP="00E67176">
      <w:pPr>
        <w:spacing w:after="0" w:line="240" w:lineRule="auto"/>
        <w:ind w:left="-567" w:firstLine="567"/>
        <w:jc w:val="both"/>
        <w:rPr>
          <w:rFonts w:ascii="Times New Roman" w:hAnsi="Times New Roman" w:cs="Times New Roman"/>
        </w:rPr>
      </w:pPr>
      <w:r w:rsidRPr="00E67176">
        <w:rPr>
          <w:rFonts w:ascii="Times New Roman" w:hAnsi="Times New Roman" w:cs="Times New Roman"/>
        </w:rPr>
        <w:t>4.Елисеева М.Е. – учитель биологии и химии МБОУ «Тургеневская СОШ» (по согласованию).</w:t>
      </w:r>
    </w:p>
    <w:p w:rsidR="00E67176" w:rsidRPr="00E67176" w:rsidRDefault="00E67176" w:rsidP="00E67176">
      <w:pPr>
        <w:spacing w:after="0" w:line="240" w:lineRule="auto"/>
        <w:ind w:left="-567" w:firstLine="567"/>
        <w:jc w:val="both"/>
        <w:rPr>
          <w:rFonts w:ascii="Times New Roman" w:hAnsi="Times New Roman" w:cs="Times New Roman"/>
          <w:b/>
        </w:rPr>
      </w:pPr>
      <w:r w:rsidRPr="00E67176">
        <w:rPr>
          <w:rFonts w:ascii="Times New Roman" w:hAnsi="Times New Roman" w:cs="Times New Roman"/>
          <w:b/>
        </w:rPr>
        <w:t>Секция «Точные науки»</w:t>
      </w:r>
    </w:p>
    <w:p w:rsidR="00E67176" w:rsidRPr="00E67176" w:rsidRDefault="00E67176" w:rsidP="00E67176">
      <w:pPr>
        <w:spacing w:after="0" w:line="240" w:lineRule="auto"/>
        <w:ind w:left="-567" w:firstLine="567"/>
        <w:jc w:val="both"/>
        <w:rPr>
          <w:rFonts w:ascii="Times New Roman" w:hAnsi="Times New Roman" w:cs="Times New Roman"/>
        </w:rPr>
      </w:pPr>
      <w:r w:rsidRPr="00E67176">
        <w:rPr>
          <w:rFonts w:ascii="Times New Roman" w:hAnsi="Times New Roman" w:cs="Times New Roman"/>
        </w:rPr>
        <w:t>1. Пиняйкина И.А. - учитель математики МБОУ «Баевская СОШ» (по согласованию);</w:t>
      </w:r>
    </w:p>
    <w:p w:rsidR="00E67176" w:rsidRPr="00E67176" w:rsidRDefault="00E67176" w:rsidP="00E67176">
      <w:pPr>
        <w:spacing w:after="0" w:line="240" w:lineRule="auto"/>
        <w:ind w:left="-567" w:firstLine="567"/>
        <w:jc w:val="both"/>
        <w:rPr>
          <w:rFonts w:ascii="Times New Roman" w:hAnsi="Times New Roman" w:cs="Times New Roman"/>
        </w:rPr>
      </w:pPr>
      <w:r w:rsidRPr="00E67176">
        <w:rPr>
          <w:rFonts w:ascii="Times New Roman" w:hAnsi="Times New Roman" w:cs="Times New Roman"/>
        </w:rPr>
        <w:t>2.Козырева Л.А. – учитель математики и информатики МБОУ «Редкодубская СОШ» (по согласованию);</w:t>
      </w:r>
    </w:p>
    <w:p w:rsidR="00E67176" w:rsidRPr="00E67176" w:rsidRDefault="00E67176" w:rsidP="00E67176">
      <w:pPr>
        <w:spacing w:after="0" w:line="240" w:lineRule="auto"/>
        <w:ind w:left="-567" w:firstLine="567"/>
        <w:jc w:val="both"/>
        <w:rPr>
          <w:rFonts w:ascii="Times New Roman" w:hAnsi="Times New Roman" w:cs="Times New Roman"/>
        </w:rPr>
      </w:pPr>
      <w:r w:rsidRPr="00E67176">
        <w:rPr>
          <w:rFonts w:ascii="Times New Roman" w:hAnsi="Times New Roman" w:cs="Times New Roman"/>
        </w:rPr>
        <w:t>3.Слугина Т.В. -учитель математики и информатики  МБОУ «Тургеневская  СОШ» (по согласованию);</w:t>
      </w:r>
    </w:p>
    <w:p w:rsidR="00E67176" w:rsidRPr="00E67176" w:rsidRDefault="00E67176" w:rsidP="00E67176">
      <w:pPr>
        <w:spacing w:after="0" w:line="240" w:lineRule="auto"/>
        <w:ind w:left="-567" w:firstLine="567"/>
        <w:jc w:val="both"/>
        <w:rPr>
          <w:rFonts w:ascii="Times New Roman" w:hAnsi="Times New Roman" w:cs="Times New Roman"/>
        </w:rPr>
      </w:pPr>
      <w:r w:rsidRPr="00E67176">
        <w:rPr>
          <w:rFonts w:ascii="Times New Roman" w:hAnsi="Times New Roman" w:cs="Times New Roman"/>
        </w:rPr>
        <w:t>4.Головина С. П.- учитель математики и физики МБОУ «Урусовская СОШ» (по согласованию);</w:t>
      </w:r>
    </w:p>
    <w:p w:rsidR="00E67176" w:rsidRPr="00E67176" w:rsidRDefault="00E67176" w:rsidP="00E67176">
      <w:pPr>
        <w:spacing w:after="0" w:line="240" w:lineRule="auto"/>
        <w:ind w:left="-567" w:firstLine="567"/>
        <w:jc w:val="both"/>
        <w:rPr>
          <w:rFonts w:ascii="Times New Roman" w:hAnsi="Times New Roman" w:cs="Times New Roman"/>
        </w:rPr>
      </w:pPr>
      <w:r w:rsidRPr="00E67176">
        <w:rPr>
          <w:rFonts w:ascii="Times New Roman" w:hAnsi="Times New Roman" w:cs="Times New Roman"/>
        </w:rPr>
        <w:t>5.Дыдыкина О.И.- учитель математики МБОУ «Ардатовская СОШ» (по согласованию).</w:t>
      </w:r>
    </w:p>
    <w:p w:rsidR="00E67176" w:rsidRPr="00E67176" w:rsidRDefault="00E67176" w:rsidP="00E67176">
      <w:pPr>
        <w:spacing w:after="0" w:line="240" w:lineRule="auto"/>
        <w:ind w:left="-567" w:firstLine="567"/>
        <w:rPr>
          <w:rFonts w:ascii="Times New Roman" w:hAnsi="Times New Roman" w:cs="Times New Roman"/>
          <w:b/>
        </w:rPr>
      </w:pPr>
      <w:r w:rsidRPr="00E67176">
        <w:rPr>
          <w:rFonts w:ascii="Times New Roman" w:hAnsi="Times New Roman" w:cs="Times New Roman"/>
          <w:b/>
        </w:rPr>
        <w:t>Секция  «Этнографическая»</w:t>
      </w:r>
    </w:p>
    <w:p w:rsidR="00E67176" w:rsidRPr="00E67176" w:rsidRDefault="00E67176" w:rsidP="00E67176">
      <w:pPr>
        <w:spacing w:after="0" w:line="240" w:lineRule="auto"/>
        <w:ind w:left="-567" w:firstLine="567"/>
        <w:jc w:val="both"/>
        <w:rPr>
          <w:rFonts w:ascii="Times New Roman" w:hAnsi="Times New Roman" w:cs="Times New Roman"/>
        </w:rPr>
      </w:pPr>
      <w:r w:rsidRPr="00E67176">
        <w:rPr>
          <w:rFonts w:ascii="Times New Roman" w:hAnsi="Times New Roman" w:cs="Times New Roman"/>
        </w:rPr>
        <w:lastRenderedPageBreak/>
        <w:t>1.Марочкина Г.Н. -учитель мордовского языка и литературы МБОУ «Тургеневская СОШ» (по согласованию);</w:t>
      </w:r>
    </w:p>
    <w:p w:rsidR="00E67176" w:rsidRPr="00E67176" w:rsidRDefault="00E67176" w:rsidP="00E67176">
      <w:pPr>
        <w:spacing w:after="0" w:line="240" w:lineRule="auto"/>
        <w:ind w:left="-567" w:firstLine="567"/>
        <w:jc w:val="both"/>
        <w:rPr>
          <w:rFonts w:ascii="Times New Roman" w:hAnsi="Times New Roman" w:cs="Times New Roman"/>
        </w:rPr>
      </w:pPr>
      <w:r w:rsidRPr="00E67176">
        <w:rPr>
          <w:rFonts w:ascii="Times New Roman" w:hAnsi="Times New Roman" w:cs="Times New Roman"/>
        </w:rPr>
        <w:t>2. Бояркина Т.Г. – учитель мордовского языка и литературы МБОУ «Баевская СОШ» (по согласованию);</w:t>
      </w:r>
    </w:p>
    <w:p w:rsidR="00E67176" w:rsidRPr="00E67176" w:rsidRDefault="00E67176" w:rsidP="00E67176">
      <w:pPr>
        <w:spacing w:after="0" w:line="240" w:lineRule="auto"/>
        <w:ind w:left="-567" w:firstLine="567"/>
        <w:jc w:val="both"/>
        <w:rPr>
          <w:rFonts w:ascii="Times New Roman" w:hAnsi="Times New Roman" w:cs="Times New Roman"/>
        </w:rPr>
      </w:pPr>
      <w:r w:rsidRPr="00E67176">
        <w:rPr>
          <w:rFonts w:ascii="Times New Roman" w:hAnsi="Times New Roman" w:cs="Times New Roman"/>
        </w:rPr>
        <w:t>3. Клементьева З.В .- учитель мордовского языка и литературы МБОУ «Низовская СОШ» (по согласованию).</w:t>
      </w:r>
    </w:p>
    <w:p w:rsidR="00E67176" w:rsidRPr="00E67176" w:rsidRDefault="00E67176" w:rsidP="00E67176">
      <w:pPr>
        <w:spacing w:after="0" w:line="240" w:lineRule="auto"/>
        <w:ind w:left="-567" w:firstLine="567"/>
        <w:rPr>
          <w:rFonts w:ascii="Times New Roman" w:hAnsi="Times New Roman" w:cs="Times New Roman"/>
          <w:b/>
        </w:rPr>
      </w:pPr>
      <w:r w:rsidRPr="00E67176">
        <w:rPr>
          <w:rFonts w:ascii="Times New Roman" w:hAnsi="Times New Roman" w:cs="Times New Roman"/>
          <w:b/>
        </w:rPr>
        <w:t xml:space="preserve">            Секция «Историческая»</w:t>
      </w:r>
    </w:p>
    <w:p w:rsidR="00E67176" w:rsidRPr="00E67176" w:rsidRDefault="00E67176" w:rsidP="00E67176">
      <w:pPr>
        <w:spacing w:after="0" w:line="240" w:lineRule="auto"/>
        <w:ind w:left="-567" w:firstLine="567"/>
        <w:jc w:val="both"/>
        <w:rPr>
          <w:rFonts w:ascii="Times New Roman" w:hAnsi="Times New Roman" w:cs="Times New Roman"/>
        </w:rPr>
      </w:pPr>
      <w:r w:rsidRPr="00E67176">
        <w:rPr>
          <w:rFonts w:ascii="Times New Roman" w:hAnsi="Times New Roman" w:cs="Times New Roman"/>
        </w:rPr>
        <w:t>1.Миронова Г.В. - учитель истории и обществознания МБОУ «Ардатовская СОШ» (по согласованию);</w:t>
      </w:r>
    </w:p>
    <w:p w:rsidR="00E67176" w:rsidRPr="00E67176" w:rsidRDefault="00E67176" w:rsidP="00E67176">
      <w:pPr>
        <w:spacing w:after="0" w:line="240" w:lineRule="auto"/>
        <w:ind w:left="-567" w:firstLine="567"/>
        <w:jc w:val="both"/>
        <w:rPr>
          <w:rFonts w:ascii="Times New Roman" w:hAnsi="Times New Roman" w:cs="Times New Roman"/>
        </w:rPr>
      </w:pPr>
      <w:r w:rsidRPr="00E67176">
        <w:rPr>
          <w:rFonts w:ascii="Times New Roman" w:hAnsi="Times New Roman" w:cs="Times New Roman"/>
        </w:rPr>
        <w:t>2.Матвеев А.В.- учитель  истории  МБОУ «Тургеневская  СОШ» (по согласованию);</w:t>
      </w:r>
    </w:p>
    <w:p w:rsidR="00E67176" w:rsidRPr="00E67176" w:rsidRDefault="00E67176" w:rsidP="00E67176">
      <w:pPr>
        <w:spacing w:after="0" w:line="240" w:lineRule="auto"/>
        <w:ind w:left="-567" w:firstLine="567"/>
        <w:jc w:val="both"/>
        <w:rPr>
          <w:rFonts w:ascii="Times New Roman" w:hAnsi="Times New Roman" w:cs="Times New Roman"/>
        </w:rPr>
      </w:pPr>
      <w:r w:rsidRPr="00E67176">
        <w:rPr>
          <w:rFonts w:ascii="Times New Roman" w:hAnsi="Times New Roman" w:cs="Times New Roman"/>
        </w:rPr>
        <w:t>3.Юртаева Е.А. –учитель истории и обществознания МБОУ «Октябрьская    СОШ» (по согласованию)</w:t>
      </w:r>
    </w:p>
    <w:p w:rsidR="00E67176" w:rsidRPr="00E67176" w:rsidRDefault="00E67176" w:rsidP="00E67176">
      <w:pPr>
        <w:spacing w:after="0" w:line="240" w:lineRule="auto"/>
        <w:ind w:left="-567" w:firstLine="567"/>
        <w:rPr>
          <w:rFonts w:ascii="Times New Roman" w:hAnsi="Times New Roman" w:cs="Times New Roman"/>
          <w:b/>
        </w:rPr>
      </w:pPr>
      <w:r w:rsidRPr="00E67176">
        <w:rPr>
          <w:rFonts w:ascii="Times New Roman" w:hAnsi="Times New Roman" w:cs="Times New Roman"/>
          <w:b/>
        </w:rPr>
        <w:t>Секция «Культурологическая»</w:t>
      </w:r>
    </w:p>
    <w:p w:rsidR="00E67176" w:rsidRPr="00E67176" w:rsidRDefault="00E67176" w:rsidP="00E67176">
      <w:pPr>
        <w:spacing w:after="0" w:line="240" w:lineRule="auto"/>
        <w:ind w:left="-567" w:firstLine="567"/>
        <w:jc w:val="both"/>
        <w:rPr>
          <w:rFonts w:ascii="Times New Roman" w:hAnsi="Times New Roman" w:cs="Times New Roman"/>
        </w:rPr>
      </w:pPr>
      <w:r w:rsidRPr="00E67176">
        <w:rPr>
          <w:rFonts w:ascii="Times New Roman" w:hAnsi="Times New Roman" w:cs="Times New Roman"/>
        </w:rPr>
        <w:t>1.Мигунова И. А.- учитель технологии</w:t>
      </w:r>
      <w:r w:rsidRPr="00E67176">
        <w:rPr>
          <w:rFonts w:ascii="Times New Roman" w:hAnsi="Times New Roman" w:cs="Times New Roman"/>
        </w:rPr>
        <w:tab/>
        <w:t>ГКОУ РМ «Ардатовская общеобразовательная школа-интернат для детей с нарушениями зрения» (по согласованию);</w:t>
      </w:r>
    </w:p>
    <w:p w:rsidR="00E67176" w:rsidRPr="00E67176" w:rsidRDefault="00E67176" w:rsidP="00E67176">
      <w:pPr>
        <w:spacing w:after="0" w:line="240" w:lineRule="auto"/>
        <w:ind w:left="-567" w:firstLine="567"/>
        <w:jc w:val="both"/>
        <w:rPr>
          <w:rFonts w:ascii="Times New Roman" w:hAnsi="Times New Roman" w:cs="Times New Roman"/>
        </w:rPr>
      </w:pPr>
      <w:r w:rsidRPr="00E67176">
        <w:rPr>
          <w:rFonts w:ascii="Times New Roman" w:hAnsi="Times New Roman" w:cs="Times New Roman"/>
        </w:rPr>
        <w:t>2.Финогенова И.В. - учитель технологии МБОУ «Тургеневская СОШ» (по согласованию);</w:t>
      </w:r>
    </w:p>
    <w:p w:rsidR="00E67176" w:rsidRPr="00E67176" w:rsidRDefault="00E67176" w:rsidP="00E67176">
      <w:pPr>
        <w:spacing w:after="0" w:line="240" w:lineRule="auto"/>
        <w:ind w:left="-567" w:firstLine="567"/>
        <w:jc w:val="both"/>
        <w:rPr>
          <w:rFonts w:ascii="Times New Roman" w:hAnsi="Times New Roman" w:cs="Times New Roman"/>
        </w:rPr>
      </w:pPr>
      <w:r w:rsidRPr="00E67176">
        <w:rPr>
          <w:rFonts w:ascii="Times New Roman" w:hAnsi="Times New Roman" w:cs="Times New Roman"/>
        </w:rPr>
        <w:t>3.Тетина Г.Н. – учитель музыки и МХК МБОУ «Ардатовская СОШ» (по согласованию);</w:t>
      </w:r>
    </w:p>
    <w:p w:rsidR="00E67176" w:rsidRPr="00E67176" w:rsidRDefault="00E67176" w:rsidP="00E67176">
      <w:pPr>
        <w:spacing w:after="0" w:line="240" w:lineRule="auto"/>
        <w:ind w:left="-567" w:firstLine="567"/>
        <w:jc w:val="both"/>
        <w:rPr>
          <w:rFonts w:ascii="Times New Roman" w:hAnsi="Times New Roman" w:cs="Times New Roman"/>
        </w:rPr>
      </w:pPr>
      <w:r w:rsidRPr="00E67176">
        <w:rPr>
          <w:rFonts w:ascii="Times New Roman" w:hAnsi="Times New Roman" w:cs="Times New Roman"/>
        </w:rPr>
        <w:t>4.Литюшкина М.Н.- учитель технологии МБОУ «Октябрьская СОШ» (по согласованию)</w:t>
      </w:r>
    </w:p>
    <w:p w:rsidR="00E67176" w:rsidRPr="00E67176" w:rsidRDefault="00E67176" w:rsidP="00E67176">
      <w:pPr>
        <w:spacing w:after="0" w:line="240" w:lineRule="auto"/>
        <w:ind w:left="-567" w:firstLine="567"/>
        <w:rPr>
          <w:rFonts w:ascii="Times New Roman" w:hAnsi="Times New Roman" w:cs="Times New Roman"/>
          <w:b/>
        </w:rPr>
      </w:pPr>
      <w:r w:rsidRPr="00E67176">
        <w:rPr>
          <w:rFonts w:ascii="Times New Roman" w:hAnsi="Times New Roman" w:cs="Times New Roman"/>
          <w:b/>
        </w:rPr>
        <w:t>Секция «Начинающий исследователь»</w:t>
      </w:r>
    </w:p>
    <w:p w:rsidR="00E67176" w:rsidRPr="00E67176" w:rsidRDefault="00E67176" w:rsidP="00E67176">
      <w:pPr>
        <w:spacing w:after="0" w:line="240" w:lineRule="auto"/>
        <w:ind w:left="-567" w:firstLine="567"/>
        <w:jc w:val="both"/>
        <w:rPr>
          <w:rFonts w:ascii="Times New Roman" w:hAnsi="Times New Roman" w:cs="Times New Roman"/>
        </w:rPr>
      </w:pPr>
      <w:r w:rsidRPr="00E67176">
        <w:rPr>
          <w:rFonts w:ascii="Times New Roman" w:hAnsi="Times New Roman" w:cs="Times New Roman"/>
        </w:rPr>
        <w:t>1.Бирюкова С.Н. - учитель начальных классов МБОУ «Ардатовская СОШ» (по согласованию);</w:t>
      </w:r>
    </w:p>
    <w:p w:rsidR="00E67176" w:rsidRPr="00E67176" w:rsidRDefault="00E67176" w:rsidP="00E67176">
      <w:pPr>
        <w:spacing w:after="0" w:line="240" w:lineRule="auto"/>
        <w:ind w:left="-567" w:firstLine="567"/>
        <w:jc w:val="both"/>
        <w:rPr>
          <w:rFonts w:ascii="Times New Roman" w:hAnsi="Times New Roman" w:cs="Times New Roman"/>
        </w:rPr>
      </w:pPr>
      <w:r w:rsidRPr="00E67176">
        <w:rPr>
          <w:rFonts w:ascii="Times New Roman" w:hAnsi="Times New Roman" w:cs="Times New Roman"/>
        </w:rPr>
        <w:t>2.Кичигина Г.Г. - учитель начальных классов МБОУ «Ардатовская СОШ» (по согласованию);</w:t>
      </w:r>
    </w:p>
    <w:p w:rsidR="00E67176" w:rsidRPr="00E67176" w:rsidRDefault="00E67176" w:rsidP="00E67176">
      <w:pPr>
        <w:spacing w:after="0" w:line="240" w:lineRule="auto"/>
        <w:ind w:left="-567" w:firstLine="567"/>
        <w:jc w:val="both"/>
        <w:rPr>
          <w:rFonts w:ascii="Times New Roman" w:hAnsi="Times New Roman" w:cs="Times New Roman"/>
        </w:rPr>
      </w:pPr>
      <w:r w:rsidRPr="00E67176">
        <w:rPr>
          <w:rFonts w:ascii="Times New Roman" w:hAnsi="Times New Roman" w:cs="Times New Roman"/>
        </w:rPr>
        <w:t>3.Громилина А.А. - учитель начальных классов МБОУ «Тургеневская  СОШ» (по согласованию);</w:t>
      </w:r>
    </w:p>
    <w:p w:rsidR="00E67176" w:rsidRPr="00E67176" w:rsidRDefault="00E67176" w:rsidP="00E67176">
      <w:pPr>
        <w:spacing w:after="0" w:line="240" w:lineRule="auto"/>
        <w:ind w:left="-567" w:firstLine="567"/>
        <w:jc w:val="both"/>
        <w:rPr>
          <w:rFonts w:ascii="Times New Roman" w:hAnsi="Times New Roman" w:cs="Times New Roman"/>
        </w:rPr>
      </w:pPr>
      <w:r w:rsidRPr="00E67176">
        <w:rPr>
          <w:rFonts w:ascii="Times New Roman" w:hAnsi="Times New Roman" w:cs="Times New Roman"/>
        </w:rPr>
        <w:t>4.Силантьева И.П. - учитель начальных классов МБОУ «Ардатовская СОШ» (по согласованию).</w:t>
      </w:r>
    </w:p>
    <w:p w:rsidR="00E67176" w:rsidRPr="00E67176" w:rsidRDefault="00E67176" w:rsidP="00E67176">
      <w:pPr>
        <w:spacing w:after="0" w:line="240" w:lineRule="auto"/>
        <w:ind w:left="-567" w:firstLine="567"/>
        <w:jc w:val="both"/>
        <w:rPr>
          <w:rFonts w:ascii="Times New Roman" w:hAnsi="Times New Roman" w:cs="Times New Roman"/>
        </w:rPr>
      </w:pPr>
      <w:r w:rsidRPr="00E67176">
        <w:rPr>
          <w:rFonts w:ascii="Times New Roman" w:hAnsi="Times New Roman" w:cs="Times New Roman"/>
        </w:rPr>
        <w:t>5.Марченкова С.А. - учитель начальных классов МБОУ «Тургеневская  СОШ» (по согласованию).</w:t>
      </w:r>
    </w:p>
    <w:p w:rsidR="00E67176" w:rsidRPr="00E67176" w:rsidRDefault="00E67176" w:rsidP="00E67176">
      <w:pPr>
        <w:spacing w:after="0" w:line="240" w:lineRule="auto"/>
        <w:ind w:left="-567" w:firstLine="567"/>
        <w:jc w:val="both"/>
        <w:rPr>
          <w:rFonts w:ascii="Times New Roman" w:hAnsi="Times New Roman" w:cs="Times New Roman"/>
        </w:rPr>
      </w:pPr>
      <w:r w:rsidRPr="00E67176">
        <w:rPr>
          <w:rFonts w:ascii="Times New Roman" w:hAnsi="Times New Roman" w:cs="Times New Roman"/>
        </w:rPr>
        <w:t>6.Раскина Л.В. -учитель начальных классов МБОУ «Баевская СОШ» (по согласованию)</w:t>
      </w:r>
    </w:p>
    <w:p w:rsidR="00E67176" w:rsidRPr="00E67176" w:rsidRDefault="00E67176" w:rsidP="00E67176">
      <w:pPr>
        <w:spacing w:after="0" w:line="240" w:lineRule="auto"/>
        <w:ind w:left="-567" w:firstLine="567"/>
        <w:jc w:val="both"/>
        <w:rPr>
          <w:rFonts w:ascii="Times New Roman" w:hAnsi="Times New Roman" w:cs="Times New Roman"/>
        </w:rPr>
      </w:pPr>
      <w:r w:rsidRPr="00E67176">
        <w:rPr>
          <w:rFonts w:ascii="Times New Roman" w:hAnsi="Times New Roman" w:cs="Times New Roman"/>
        </w:rPr>
        <w:t>7.Сухарева И.В.-учитель начальных классов МБОУ «Редкодубская СОШ» (по согласованию)</w:t>
      </w:r>
    </w:p>
    <w:p w:rsidR="00E67176" w:rsidRPr="00E67176" w:rsidRDefault="00E67176" w:rsidP="00E67176">
      <w:pPr>
        <w:spacing w:after="0" w:line="240" w:lineRule="auto"/>
        <w:ind w:left="-567" w:firstLine="567"/>
        <w:jc w:val="both"/>
        <w:rPr>
          <w:rFonts w:ascii="Times New Roman" w:hAnsi="Times New Roman" w:cs="Times New Roman"/>
        </w:rPr>
      </w:pPr>
      <w:r w:rsidRPr="00E67176">
        <w:rPr>
          <w:rFonts w:ascii="Times New Roman" w:hAnsi="Times New Roman" w:cs="Times New Roman"/>
        </w:rPr>
        <w:t>8.Голубева Т.Ю.- учитель начальных классов МБОУ «Тургеневская  СОШ» (по согласованию).</w:t>
      </w:r>
    </w:p>
    <w:p w:rsidR="00E67176" w:rsidRDefault="00E67176" w:rsidP="00E67176">
      <w:pPr>
        <w:ind w:left="-567" w:firstLine="567"/>
        <w:jc w:val="both"/>
      </w:pPr>
    </w:p>
    <w:p w:rsidR="00A853E8" w:rsidRDefault="00A853E8" w:rsidP="000916BD">
      <w:pPr>
        <w:spacing w:after="0" w:line="240" w:lineRule="auto"/>
        <w:ind w:left="-567" w:right="-284"/>
        <w:jc w:val="both"/>
        <w:outlineLvl w:val="0"/>
        <w:rPr>
          <w:rFonts w:ascii="Times New Roman" w:hAnsi="Times New Roman" w:cs="Times New Roman"/>
          <w:b/>
          <w:sz w:val="24"/>
          <w:szCs w:val="24"/>
        </w:rPr>
      </w:pPr>
    </w:p>
    <w:p w:rsidR="00A853E8" w:rsidRDefault="00A853E8" w:rsidP="000916BD">
      <w:pPr>
        <w:spacing w:after="0" w:line="240" w:lineRule="auto"/>
        <w:ind w:left="-567" w:right="-284"/>
        <w:jc w:val="both"/>
        <w:outlineLvl w:val="0"/>
        <w:rPr>
          <w:rFonts w:ascii="Times New Roman" w:hAnsi="Times New Roman" w:cs="Times New Roman"/>
          <w:b/>
          <w:sz w:val="24"/>
          <w:szCs w:val="24"/>
        </w:rPr>
      </w:pPr>
    </w:p>
    <w:p w:rsidR="00ED4D4C" w:rsidRDefault="00ED4D4C" w:rsidP="000916BD">
      <w:pPr>
        <w:spacing w:after="0" w:line="240" w:lineRule="auto"/>
        <w:ind w:left="-567" w:right="-284"/>
        <w:jc w:val="both"/>
        <w:outlineLvl w:val="0"/>
        <w:rPr>
          <w:rFonts w:ascii="Times New Roman" w:hAnsi="Times New Roman" w:cs="Times New Roman"/>
          <w:b/>
          <w:sz w:val="24"/>
          <w:szCs w:val="24"/>
        </w:rPr>
      </w:pPr>
    </w:p>
    <w:p w:rsidR="00ED4D4C" w:rsidRDefault="00ED4D4C" w:rsidP="00ED4D4C">
      <w:pPr>
        <w:spacing w:after="0" w:line="240" w:lineRule="auto"/>
        <w:ind w:left="-567" w:right="-284"/>
        <w:jc w:val="both"/>
        <w:outlineLvl w:val="0"/>
        <w:rPr>
          <w:rFonts w:ascii="Times New Roman" w:hAnsi="Times New Roman" w:cs="Times New Roman"/>
          <w:b/>
          <w:sz w:val="24"/>
          <w:szCs w:val="24"/>
        </w:rPr>
      </w:pPr>
      <w:r w:rsidRPr="008805C0">
        <w:rPr>
          <w:rFonts w:ascii="Times New Roman" w:hAnsi="Times New Roman" w:cs="Times New Roman"/>
          <w:b/>
          <w:sz w:val="24"/>
          <w:szCs w:val="24"/>
        </w:rPr>
        <w:t xml:space="preserve">Постановление администрации Ардатовского муниципального района РМ от </w:t>
      </w:r>
      <w:r w:rsidR="00834838" w:rsidRPr="008805C0">
        <w:rPr>
          <w:rFonts w:ascii="Times New Roman" w:hAnsi="Times New Roman" w:cs="Times New Roman"/>
          <w:b/>
          <w:sz w:val="24"/>
          <w:szCs w:val="24"/>
        </w:rPr>
        <w:t>14</w:t>
      </w:r>
      <w:r w:rsidRPr="008805C0">
        <w:rPr>
          <w:rFonts w:ascii="Times New Roman" w:hAnsi="Times New Roman" w:cs="Times New Roman"/>
          <w:b/>
          <w:sz w:val="24"/>
          <w:szCs w:val="24"/>
        </w:rPr>
        <w:t xml:space="preserve"> января 2025 года № </w:t>
      </w:r>
      <w:r w:rsidR="00834838" w:rsidRPr="008805C0">
        <w:rPr>
          <w:rFonts w:ascii="Times New Roman" w:hAnsi="Times New Roman" w:cs="Times New Roman"/>
          <w:b/>
          <w:sz w:val="24"/>
          <w:szCs w:val="24"/>
        </w:rPr>
        <w:t>28</w:t>
      </w:r>
      <w:r w:rsidRPr="008805C0">
        <w:rPr>
          <w:rFonts w:ascii="Times New Roman" w:hAnsi="Times New Roman" w:cs="Times New Roman"/>
          <w:b/>
          <w:sz w:val="24"/>
          <w:szCs w:val="24"/>
        </w:rPr>
        <w:t xml:space="preserve"> «</w:t>
      </w:r>
      <w:r w:rsidR="00834838" w:rsidRPr="008805C0">
        <w:rPr>
          <w:rFonts w:ascii="Times New Roman" w:hAnsi="Times New Roman" w:cs="Times New Roman"/>
          <w:b/>
          <w:sz w:val="24"/>
          <w:szCs w:val="24"/>
        </w:rPr>
        <w:t>О внесении изменений в постановление администрации Ардатовского муниципального района Республики Мордовия от 20.08.2024 г. № 868 «Об установлении публичного сервитута для использования земель и земельных участков в целях эксплуатации линейного объекта системы газоснабжения местного значения «Надземный газопровод низкого давления с. Каласево Ардатовского района</w:t>
      </w:r>
      <w:r w:rsidRPr="008805C0">
        <w:rPr>
          <w:rFonts w:ascii="Times New Roman" w:hAnsi="Times New Roman" w:cs="Times New Roman"/>
          <w:b/>
          <w:sz w:val="24"/>
          <w:szCs w:val="24"/>
        </w:rPr>
        <w:t>»</w:t>
      </w:r>
    </w:p>
    <w:p w:rsidR="008805C0" w:rsidRDefault="008805C0" w:rsidP="00ED4D4C">
      <w:pPr>
        <w:spacing w:after="0" w:line="240" w:lineRule="auto"/>
        <w:ind w:left="-567" w:right="-284"/>
        <w:jc w:val="both"/>
        <w:outlineLvl w:val="0"/>
        <w:rPr>
          <w:rFonts w:ascii="Times New Roman" w:hAnsi="Times New Roman" w:cs="Times New Roman"/>
          <w:b/>
          <w:sz w:val="24"/>
          <w:szCs w:val="24"/>
        </w:rPr>
      </w:pPr>
    </w:p>
    <w:p w:rsidR="008805C0" w:rsidRPr="008805C0" w:rsidRDefault="008805C0" w:rsidP="008805C0">
      <w:pPr>
        <w:spacing w:after="0" w:line="240" w:lineRule="auto"/>
        <w:ind w:left="-567" w:firstLine="567"/>
        <w:jc w:val="both"/>
        <w:rPr>
          <w:rFonts w:ascii="Times New Roman" w:hAnsi="Times New Roman" w:cs="Times New Roman"/>
          <w:b/>
        </w:rPr>
      </w:pPr>
      <w:r w:rsidRPr="008805C0">
        <w:rPr>
          <w:rFonts w:ascii="Times New Roman" w:hAnsi="Times New Roman" w:cs="Times New Roman"/>
        </w:rPr>
        <w:t>В соответствии главой V.7 Земельного кодекса Российской Федерации от 25 октября 2001 года №136-ФЗ, Федеральными законами от 03 августа 2018 года №342-ФЗ «О внесении изменений в Градостроительный кодекс Российской Феде-рации и отдельные законодательные акты Российской Федерации», от 06 октября 2003 года №131-ФЗ «Об общих принципах организации местного самоуправления в Российской Федерации», от 25 октября 2001 года №137-ФЗ «О введении в действие Земельного кодекса Российской Федерации», заявления ООО «ИНВЕСТ-ТРЕЙДХАУС» исх. № 5430К/24 от 24.12.2024,</w:t>
      </w:r>
    </w:p>
    <w:p w:rsidR="008805C0" w:rsidRPr="008805C0" w:rsidRDefault="008805C0" w:rsidP="008805C0">
      <w:pPr>
        <w:spacing w:after="0" w:line="240" w:lineRule="auto"/>
        <w:ind w:left="-567" w:firstLine="567"/>
        <w:jc w:val="both"/>
        <w:rPr>
          <w:rFonts w:ascii="Times New Roman" w:hAnsi="Times New Roman" w:cs="Times New Roman"/>
          <w:b/>
        </w:rPr>
      </w:pPr>
      <w:r w:rsidRPr="008805C0">
        <w:rPr>
          <w:rFonts w:ascii="Times New Roman" w:hAnsi="Times New Roman" w:cs="Times New Roman"/>
        </w:rPr>
        <w:t xml:space="preserve"> ПОСТАНОВЛЕТ:</w:t>
      </w:r>
    </w:p>
    <w:p w:rsidR="008805C0" w:rsidRPr="008805C0" w:rsidRDefault="008805C0" w:rsidP="008805C0">
      <w:pPr>
        <w:spacing w:after="0" w:line="240" w:lineRule="auto"/>
        <w:ind w:left="-567" w:firstLine="567"/>
        <w:jc w:val="both"/>
        <w:rPr>
          <w:rFonts w:ascii="Times New Roman" w:hAnsi="Times New Roman" w:cs="Times New Roman"/>
          <w:b/>
        </w:rPr>
      </w:pPr>
      <w:r w:rsidRPr="008805C0">
        <w:rPr>
          <w:rFonts w:ascii="Times New Roman" w:hAnsi="Times New Roman" w:cs="Times New Roman"/>
        </w:rPr>
        <w:t xml:space="preserve">1. Внести изменения в постановление </w:t>
      </w:r>
      <w:r w:rsidRPr="008805C0">
        <w:rPr>
          <w:rFonts w:ascii="Times New Roman" w:hAnsi="Times New Roman" w:cs="Times New Roman"/>
          <w:bCs/>
        </w:rPr>
        <w:t>администрации Ардатовского муниципального района Республики Мордовия</w:t>
      </w:r>
      <w:r w:rsidRPr="008805C0">
        <w:rPr>
          <w:rFonts w:ascii="Times New Roman" w:hAnsi="Times New Roman" w:cs="Times New Roman"/>
        </w:rPr>
        <w:t xml:space="preserve"> </w:t>
      </w:r>
      <w:r w:rsidRPr="008805C0">
        <w:rPr>
          <w:rFonts w:ascii="Times New Roman" w:hAnsi="Times New Roman" w:cs="Times New Roman"/>
          <w:bCs/>
        </w:rPr>
        <w:t xml:space="preserve">от 20.08.2024 №868 «Об установлении публичного сервитута для использования земель и земельных участков в целях эксплуатации линейного объекта системы газоснабжения местного значения </w:t>
      </w:r>
      <w:r w:rsidRPr="008805C0">
        <w:rPr>
          <w:rFonts w:ascii="Times New Roman" w:hAnsi="Times New Roman" w:cs="Times New Roman"/>
          <w:bCs/>
          <w:szCs w:val="28"/>
        </w:rPr>
        <w:t>«Надземный газопровод низкого давления с. Каласево Ардатовского района</w:t>
      </w:r>
      <w:r w:rsidRPr="008805C0">
        <w:rPr>
          <w:rFonts w:ascii="Times New Roman" w:hAnsi="Times New Roman" w:cs="Times New Roman"/>
          <w:bCs/>
        </w:rPr>
        <w:t>»</w:t>
      </w:r>
      <w:r w:rsidRPr="008805C0">
        <w:rPr>
          <w:rFonts w:ascii="Times New Roman" w:hAnsi="Times New Roman" w:cs="Times New Roman"/>
        </w:rPr>
        <w:t xml:space="preserve"> следующего содержания: </w:t>
      </w:r>
    </w:p>
    <w:p w:rsidR="008805C0" w:rsidRPr="008805C0" w:rsidRDefault="008805C0" w:rsidP="008805C0">
      <w:pPr>
        <w:spacing w:after="0" w:line="240" w:lineRule="auto"/>
        <w:ind w:left="-567" w:firstLine="567"/>
        <w:jc w:val="both"/>
        <w:rPr>
          <w:rFonts w:ascii="Times New Roman" w:hAnsi="Times New Roman" w:cs="Times New Roman"/>
          <w:b/>
        </w:rPr>
      </w:pPr>
      <w:r w:rsidRPr="008805C0">
        <w:rPr>
          <w:rFonts w:ascii="Times New Roman" w:hAnsi="Times New Roman" w:cs="Times New Roman"/>
        </w:rPr>
        <w:t xml:space="preserve">1.1 Приложение № 1 к постановлению изложить в новой редакции, согласно приложению № 1 к настоящему постановлению. </w:t>
      </w:r>
    </w:p>
    <w:p w:rsidR="008805C0" w:rsidRPr="008805C0" w:rsidRDefault="008805C0" w:rsidP="008805C0">
      <w:pPr>
        <w:spacing w:after="0" w:line="240" w:lineRule="auto"/>
        <w:ind w:left="-567" w:firstLine="567"/>
        <w:jc w:val="both"/>
        <w:rPr>
          <w:rFonts w:ascii="Times New Roman" w:hAnsi="Times New Roman" w:cs="Times New Roman"/>
          <w:b/>
        </w:rPr>
      </w:pPr>
      <w:r w:rsidRPr="008805C0">
        <w:rPr>
          <w:rFonts w:ascii="Times New Roman" w:hAnsi="Times New Roman" w:cs="Times New Roman"/>
        </w:rPr>
        <w:t>1.2. Приложение № 2 к постановлению изложить в новой редакции, согласно приложению № 2 к настоящему постановлению.</w:t>
      </w:r>
    </w:p>
    <w:p w:rsidR="008805C0" w:rsidRPr="008805C0" w:rsidRDefault="008805C0" w:rsidP="008805C0">
      <w:pPr>
        <w:spacing w:after="0" w:line="240" w:lineRule="auto"/>
        <w:ind w:left="-567" w:firstLine="567"/>
        <w:jc w:val="both"/>
        <w:rPr>
          <w:rFonts w:ascii="Times New Roman" w:hAnsi="Times New Roman" w:cs="Times New Roman"/>
          <w:b/>
        </w:rPr>
      </w:pPr>
      <w:r w:rsidRPr="008805C0">
        <w:rPr>
          <w:rFonts w:ascii="Times New Roman" w:hAnsi="Times New Roman" w:cs="Times New Roman"/>
        </w:rPr>
        <w:lastRenderedPageBreak/>
        <w:t xml:space="preserve">2. Контроль за исполнением настоящего постановления возложить на главу администрации. </w:t>
      </w:r>
    </w:p>
    <w:p w:rsidR="008805C0" w:rsidRPr="008805C0" w:rsidRDefault="008805C0" w:rsidP="008805C0">
      <w:pPr>
        <w:spacing w:after="0" w:line="240" w:lineRule="auto"/>
        <w:ind w:left="-567" w:firstLine="567"/>
        <w:jc w:val="both"/>
        <w:rPr>
          <w:rFonts w:ascii="Times New Roman" w:hAnsi="Times New Roman" w:cs="Times New Roman"/>
          <w:b/>
        </w:rPr>
      </w:pPr>
      <w:r w:rsidRPr="008805C0">
        <w:rPr>
          <w:rFonts w:ascii="Times New Roman" w:hAnsi="Times New Roman" w:cs="Times New Roman"/>
        </w:rPr>
        <w:t>3. Постановление вступает в силу со дня его подписания.</w:t>
      </w:r>
    </w:p>
    <w:p w:rsidR="008805C0" w:rsidRPr="008805C0" w:rsidRDefault="008805C0" w:rsidP="008805C0">
      <w:pPr>
        <w:spacing w:after="0" w:line="240" w:lineRule="auto"/>
        <w:ind w:left="-567" w:firstLine="567"/>
        <w:jc w:val="both"/>
        <w:rPr>
          <w:rFonts w:ascii="Times New Roman" w:hAnsi="Times New Roman" w:cs="Times New Roman"/>
          <w:b/>
        </w:rPr>
      </w:pPr>
    </w:p>
    <w:p w:rsidR="008805C0" w:rsidRPr="008805C0" w:rsidRDefault="008805C0" w:rsidP="008805C0">
      <w:pPr>
        <w:spacing w:after="0" w:line="240" w:lineRule="auto"/>
        <w:ind w:left="-567" w:firstLine="567"/>
        <w:rPr>
          <w:rFonts w:ascii="Times New Roman" w:hAnsi="Times New Roman" w:cs="Times New Roman"/>
        </w:rPr>
      </w:pPr>
    </w:p>
    <w:p w:rsidR="008805C0" w:rsidRDefault="008805C0" w:rsidP="008805C0">
      <w:pPr>
        <w:spacing w:after="0" w:line="240" w:lineRule="auto"/>
        <w:ind w:left="-567" w:firstLine="567"/>
        <w:rPr>
          <w:rFonts w:ascii="Times New Roman" w:hAnsi="Times New Roman" w:cs="Times New Roman"/>
        </w:rPr>
      </w:pPr>
      <w:r w:rsidRPr="008805C0">
        <w:rPr>
          <w:rFonts w:ascii="Times New Roman" w:hAnsi="Times New Roman" w:cs="Times New Roman"/>
        </w:rPr>
        <w:t>Глава Ардатовского</w:t>
      </w:r>
    </w:p>
    <w:p w:rsidR="008805C0" w:rsidRDefault="008805C0" w:rsidP="008805C0">
      <w:pPr>
        <w:spacing w:after="0" w:line="240" w:lineRule="auto"/>
        <w:ind w:left="-567" w:firstLine="567"/>
        <w:rPr>
          <w:rFonts w:ascii="Times New Roman" w:hAnsi="Times New Roman" w:cs="Times New Roman"/>
        </w:rPr>
      </w:pPr>
      <w:r w:rsidRPr="008805C0">
        <w:rPr>
          <w:rFonts w:ascii="Times New Roman" w:hAnsi="Times New Roman" w:cs="Times New Roman"/>
        </w:rPr>
        <w:t xml:space="preserve">муниципального района               </w:t>
      </w:r>
      <w:r>
        <w:rPr>
          <w:rFonts w:ascii="Times New Roman" w:hAnsi="Times New Roman" w:cs="Times New Roman"/>
        </w:rPr>
        <w:t xml:space="preserve">                                                                  </w:t>
      </w:r>
      <w:r w:rsidRPr="008805C0">
        <w:rPr>
          <w:rFonts w:ascii="Times New Roman" w:hAnsi="Times New Roman" w:cs="Times New Roman"/>
        </w:rPr>
        <w:t>А.Н.Антипов</w:t>
      </w:r>
    </w:p>
    <w:p w:rsidR="008805C0" w:rsidRDefault="008805C0" w:rsidP="008805C0">
      <w:pPr>
        <w:spacing w:after="0" w:line="240" w:lineRule="auto"/>
        <w:ind w:left="-567" w:firstLine="567"/>
        <w:rPr>
          <w:rFonts w:ascii="Times New Roman" w:hAnsi="Times New Roman" w:cs="Times New Roman"/>
        </w:rPr>
      </w:pPr>
    </w:p>
    <w:p w:rsidR="008805C0" w:rsidRDefault="008805C0" w:rsidP="008805C0">
      <w:pPr>
        <w:spacing w:after="0" w:line="240" w:lineRule="auto"/>
        <w:ind w:left="-567" w:firstLine="567"/>
        <w:jc w:val="right"/>
        <w:rPr>
          <w:rFonts w:ascii="Times New Roman" w:hAnsi="Times New Roman" w:cs="Times New Roman"/>
        </w:rPr>
      </w:pPr>
    </w:p>
    <w:p w:rsidR="008805C0" w:rsidRDefault="008805C0" w:rsidP="008805C0">
      <w:pPr>
        <w:spacing w:after="0" w:line="240" w:lineRule="auto"/>
        <w:ind w:left="-567" w:firstLine="567"/>
        <w:jc w:val="right"/>
        <w:rPr>
          <w:rFonts w:ascii="Times New Roman" w:hAnsi="Times New Roman" w:cs="Times New Roman"/>
        </w:rPr>
      </w:pPr>
      <w:r>
        <w:rPr>
          <w:rFonts w:ascii="Times New Roman" w:hAnsi="Times New Roman" w:cs="Times New Roman"/>
        </w:rPr>
        <w:t>Приложение 1</w:t>
      </w:r>
    </w:p>
    <w:p w:rsidR="008805C0" w:rsidRDefault="008805C0" w:rsidP="008805C0">
      <w:pPr>
        <w:spacing w:after="0" w:line="240" w:lineRule="auto"/>
        <w:ind w:left="-567" w:firstLine="567"/>
        <w:jc w:val="right"/>
        <w:rPr>
          <w:rFonts w:ascii="Times New Roman" w:hAnsi="Times New Roman" w:cs="Times New Roman"/>
        </w:rPr>
      </w:pPr>
      <w:r>
        <w:rPr>
          <w:rFonts w:ascii="Times New Roman" w:hAnsi="Times New Roman" w:cs="Times New Roman"/>
        </w:rPr>
        <w:t>К постановлению администрации</w:t>
      </w:r>
    </w:p>
    <w:p w:rsidR="008805C0" w:rsidRDefault="008805C0" w:rsidP="008805C0">
      <w:pPr>
        <w:spacing w:after="0" w:line="240" w:lineRule="auto"/>
        <w:ind w:left="-567" w:firstLine="567"/>
        <w:jc w:val="right"/>
        <w:rPr>
          <w:rFonts w:ascii="Times New Roman" w:hAnsi="Times New Roman" w:cs="Times New Roman"/>
        </w:rPr>
      </w:pPr>
      <w:r>
        <w:rPr>
          <w:rFonts w:ascii="Times New Roman" w:hAnsi="Times New Roman" w:cs="Times New Roman"/>
        </w:rPr>
        <w:t>Ардатовского муниципального района</w:t>
      </w:r>
    </w:p>
    <w:p w:rsidR="008805C0" w:rsidRPr="008805C0" w:rsidRDefault="008805C0" w:rsidP="008805C0">
      <w:pPr>
        <w:spacing w:after="0" w:line="240" w:lineRule="auto"/>
        <w:ind w:left="-567" w:firstLine="567"/>
        <w:jc w:val="right"/>
        <w:rPr>
          <w:rFonts w:ascii="Times New Roman" w:hAnsi="Times New Roman" w:cs="Times New Roman"/>
          <w:b/>
        </w:rPr>
      </w:pPr>
      <w:r>
        <w:rPr>
          <w:rFonts w:ascii="Times New Roman" w:hAnsi="Times New Roman" w:cs="Times New Roman"/>
        </w:rPr>
        <w:t>от 14 января 2025 г. № 28</w:t>
      </w:r>
    </w:p>
    <w:p w:rsidR="008805C0" w:rsidRPr="008805C0" w:rsidRDefault="008805C0" w:rsidP="008805C0">
      <w:pPr>
        <w:spacing w:after="0" w:line="240" w:lineRule="auto"/>
        <w:ind w:left="-567" w:firstLine="567"/>
        <w:rPr>
          <w:rFonts w:ascii="Times New Roman" w:hAnsi="Times New Roman" w:cs="Times New Roman"/>
          <w:b/>
        </w:rPr>
      </w:pPr>
    </w:p>
    <w:p w:rsidR="008805C0" w:rsidRPr="008805C0" w:rsidRDefault="008805C0" w:rsidP="008805C0">
      <w:pPr>
        <w:spacing w:after="0" w:line="240" w:lineRule="auto"/>
        <w:ind w:left="-567" w:right="-284" w:firstLine="567"/>
        <w:jc w:val="both"/>
        <w:outlineLvl w:val="0"/>
        <w:rPr>
          <w:rFonts w:ascii="Times New Roman" w:hAnsi="Times New Roman" w:cs="Times New Roman"/>
          <w:b/>
          <w:sz w:val="24"/>
          <w:szCs w:val="24"/>
        </w:rPr>
      </w:pPr>
    </w:p>
    <w:p w:rsidR="008805C0" w:rsidRPr="008805C0" w:rsidRDefault="008805C0" w:rsidP="008805C0">
      <w:pPr>
        <w:tabs>
          <w:tab w:val="left" w:pos="3570"/>
        </w:tabs>
        <w:spacing w:after="0" w:line="240" w:lineRule="auto"/>
        <w:jc w:val="center"/>
        <w:rPr>
          <w:rFonts w:ascii="Times New Roman" w:hAnsi="Times New Roman" w:cs="Times New Roman"/>
          <w:szCs w:val="28"/>
        </w:rPr>
      </w:pPr>
      <w:r w:rsidRPr="008805C0">
        <w:rPr>
          <w:rFonts w:ascii="Times New Roman" w:hAnsi="Times New Roman" w:cs="Times New Roman"/>
          <w:szCs w:val="28"/>
        </w:rPr>
        <w:t>Перечень</w:t>
      </w:r>
    </w:p>
    <w:p w:rsidR="008805C0" w:rsidRPr="008805C0" w:rsidRDefault="008805C0" w:rsidP="008805C0">
      <w:pPr>
        <w:spacing w:after="0" w:line="240" w:lineRule="auto"/>
        <w:jc w:val="center"/>
        <w:rPr>
          <w:rFonts w:ascii="Times New Roman" w:hAnsi="Times New Roman" w:cs="Times New Roman"/>
          <w:bCs/>
        </w:rPr>
      </w:pPr>
      <w:r w:rsidRPr="008805C0">
        <w:rPr>
          <w:rFonts w:ascii="Times New Roman" w:hAnsi="Times New Roman" w:cs="Times New Roman"/>
          <w:szCs w:val="28"/>
        </w:rPr>
        <w:t xml:space="preserve">земель и земельных участков, </w:t>
      </w:r>
      <w:r w:rsidRPr="008805C0">
        <w:rPr>
          <w:rFonts w:ascii="Times New Roman" w:hAnsi="Times New Roman" w:cs="Times New Roman"/>
          <w:bCs/>
        </w:rPr>
        <w:t xml:space="preserve">в отношении которых устанавливается </w:t>
      </w:r>
    </w:p>
    <w:p w:rsidR="008805C0" w:rsidRPr="008805C0" w:rsidRDefault="008805C0" w:rsidP="008805C0">
      <w:pPr>
        <w:spacing w:after="0" w:line="240" w:lineRule="auto"/>
        <w:jc w:val="center"/>
        <w:rPr>
          <w:rFonts w:ascii="Times New Roman" w:hAnsi="Times New Roman" w:cs="Times New Roman"/>
          <w:bCs/>
        </w:rPr>
      </w:pPr>
      <w:r w:rsidRPr="008805C0">
        <w:rPr>
          <w:rFonts w:ascii="Times New Roman" w:hAnsi="Times New Roman" w:cs="Times New Roman"/>
          <w:bCs/>
        </w:rPr>
        <w:t>публичный сервитут и его границы</w:t>
      </w:r>
    </w:p>
    <w:p w:rsidR="00E67176" w:rsidRPr="008805C0" w:rsidRDefault="00E67176" w:rsidP="008805C0">
      <w:pPr>
        <w:spacing w:after="0" w:line="240" w:lineRule="auto"/>
        <w:ind w:left="-567" w:right="-284" w:firstLine="567"/>
        <w:jc w:val="both"/>
        <w:outlineLvl w:val="0"/>
        <w:rPr>
          <w:rFonts w:ascii="Times New Roman" w:hAnsi="Times New Roman" w:cs="Times New Roman"/>
          <w:b/>
          <w:sz w:val="24"/>
          <w:szCs w:val="24"/>
        </w:rPr>
      </w:pPr>
    </w:p>
    <w:tbl>
      <w:tblPr>
        <w:tblW w:w="9759" w:type="dxa"/>
        <w:tblLook w:val="04A0" w:firstRow="1" w:lastRow="0" w:firstColumn="1" w:lastColumn="0" w:noHBand="0" w:noVBand="1"/>
      </w:tblPr>
      <w:tblGrid>
        <w:gridCol w:w="2547"/>
        <w:gridCol w:w="7212"/>
      </w:tblGrid>
      <w:tr w:rsidR="008805C0" w:rsidRPr="0016645F" w:rsidTr="007F0370">
        <w:trPr>
          <w:trHeight w:val="307"/>
        </w:trPr>
        <w:tc>
          <w:tcPr>
            <w:tcW w:w="25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5C0" w:rsidRPr="008805C0" w:rsidRDefault="008805C0" w:rsidP="008805C0">
            <w:pPr>
              <w:spacing w:after="0" w:line="240" w:lineRule="auto"/>
              <w:jc w:val="center"/>
              <w:rPr>
                <w:rFonts w:ascii="Times New Roman" w:hAnsi="Times New Roman" w:cs="Times New Roman"/>
                <w:color w:val="000000"/>
              </w:rPr>
            </w:pPr>
            <w:r w:rsidRPr="008805C0">
              <w:rPr>
                <w:rFonts w:ascii="Times New Roman" w:hAnsi="Times New Roman" w:cs="Times New Roman"/>
                <w:color w:val="000000"/>
              </w:rPr>
              <w:t>Кадастровый номер</w:t>
            </w:r>
          </w:p>
        </w:tc>
        <w:tc>
          <w:tcPr>
            <w:tcW w:w="7212" w:type="dxa"/>
            <w:tcBorders>
              <w:top w:val="single" w:sz="4" w:space="0" w:color="auto"/>
              <w:left w:val="nil"/>
              <w:bottom w:val="single" w:sz="4" w:space="0" w:color="auto"/>
              <w:right w:val="single" w:sz="4" w:space="0" w:color="auto"/>
            </w:tcBorders>
            <w:shd w:val="clear" w:color="auto" w:fill="auto"/>
            <w:noWrap/>
            <w:vAlign w:val="bottom"/>
            <w:hideMark/>
          </w:tcPr>
          <w:p w:rsidR="008805C0" w:rsidRPr="008805C0" w:rsidRDefault="008805C0" w:rsidP="008805C0">
            <w:pPr>
              <w:spacing w:after="0" w:line="240" w:lineRule="auto"/>
              <w:jc w:val="center"/>
              <w:rPr>
                <w:rFonts w:ascii="Times New Roman" w:hAnsi="Times New Roman" w:cs="Times New Roman"/>
                <w:color w:val="000000"/>
              </w:rPr>
            </w:pPr>
            <w:r w:rsidRPr="008805C0">
              <w:rPr>
                <w:rFonts w:ascii="Times New Roman" w:hAnsi="Times New Roman" w:cs="Times New Roman"/>
                <w:color w:val="000000"/>
              </w:rPr>
              <w:t>Адрес или иное описание местоположения земельного участка</w:t>
            </w:r>
          </w:p>
        </w:tc>
      </w:tr>
      <w:tr w:rsidR="008805C0" w:rsidRPr="000B7460" w:rsidTr="007F0370">
        <w:trPr>
          <w:trHeight w:val="522"/>
        </w:trPr>
        <w:tc>
          <w:tcPr>
            <w:tcW w:w="2547" w:type="dxa"/>
            <w:tcBorders>
              <w:top w:val="nil"/>
              <w:left w:val="single" w:sz="4" w:space="0" w:color="auto"/>
              <w:bottom w:val="single" w:sz="4" w:space="0" w:color="auto"/>
              <w:right w:val="single" w:sz="4" w:space="0" w:color="auto"/>
            </w:tcBorders>
            <w:shd w:val="clear" w:color="auto" w:fill="auto"/>
            <w:noWrap/>
            <w:vAlign w:val="bottom"/>
          </w:tcPr>
          <w:p w:rsidR="008805C0" w:rsidRPr="008805C0" w:rsidRDefault="008805C0" w:rsidP="008805C0">
            <w:pPr>
              <w:spacing w:after="0" w:line="240" w:lineRule="auto"/>
              <w:rPr>
                <w:rFonts w:ascii="Times New Roman" w:hAnsi="Times New Roman" w:cs="Times New Roman"/>
                <w:b/>
                <w:bCs/>
                <w:color w:val="000000"/>
              </w:rPr>
            </w:pPr>
            <w:r w:rsidRPr="008805C0">
              <w:rPr>
                <w:rFonts w:ascii="Times New Roman" w:hAnsi="Times New Roman" w:cs="Times New Roman"/>
                <w:bCs/>
                <w:color w:val="000000"/>
              </w:rPr>
              <w:t>13:01:0307002:67</w:t>
            </w:r>
          </w:p>
        </w:tc>
        <w:tc>
          <w:tcPr>
            <w:tcW w:w="7212" w:type="dxa"/>
            <w:tcBorders>
              <w:top w:val="nil"/>
              <w:left w:val="nil"/>
              <w:bottom w:val="single" w:sz="4" w:space="0" w:color="auto"/>
              <w:right w:val="single" w:sz="4" w:space="0" w:color="auto"/>
            </w:tcBorders>
            <w:shd w:val="clear" w:color="auto" w:fill="auto"/>
            <w:noWrap/>
            <w:vAlign w:val="bottom"/>
          </w:tcPr>
          <w:p w:rsidR="008805C0" w:rsidRPr="008805C0" w:rsidRDefault="008805C0" w:rsidP="008805C0">
            <w:pPr>
              <w:spacing w:after="0" w:line="240" w:lineRule="auto"/>
              <w:rPr>
                <w:rFonts w:ascii="Times New Roman" w:hAnsi="Times New Roman" w:cs="Times New Roman"/>
                <w:b/>
                <w:bCs/>
                <w:color w:val="000000"/>
              </w:rPr>
            </w:pPr>
            <w:r w:rsidRPr="008805C0">
              <w:rPr>
                <w:rFonts w:ascii="Times New Roman" w:hAnsi="Times New Roman" w:cs="Times New Roman"/>
                <w:bCs/>
                <w:color w:val="000000"/>
              </w:rPr>
              <w:t>Республика Мордовия, Ардатовский район, с. Каласево, ул. Новая, дом 114</w:t>
            </w:r>
          </w:p>
        </w:tc>
      </w:tr>
      <w:tr w:rsidR="008805C0" w:rsidRPr="000B7460" w:rsidTr="007F0370">
        <w:trPr>
          <w:trHeight w:val="522"/>
        </w:trPr>
        <w:tc>
          <w:tcPr>
            <w:tcW w:w="2547" w:type="dxa"/>
            <w:tcBorders>
              <w:top w:val="nil"/>
              <w:left w:val="single" w:sz="4" w:space="0" w:color="auto"/>
              <w:bottom w:val="single" w:sz="4" w:space="0" w:color="auto"/>
              <w:right w:val="single" w:sz="4" w:space="0" w:color="auto"/>
            </w:tcBorders>
            <w:shd w:val="clear" w:color="auto" w:fill="auto"/>
            <w:noWrap/>
            <w:vAlign w:val="bottom"/>
          </w:tcPr>
          <w:p w:rsidR="008805C0" w:rsidRPr="008805C0" w:rsidRDefault="008805C0" w:rsidP="008805C0">
            <w:pPr>
              <w:spacing w:after="0" w:line="240" w:lineRule="auto"/>
              <w:rPr>
                <w:rFonts w:ascii="Times New Roman" w:hAnsi="Times New Roman" w:cs="Times New Roman"/>
                <w:b/>
                <w:bCs/>
                <w:color w:val="000000"/>
              </w:rPr>
            </w:pPr>
            <w:r w:rsidRPr="008805C0">
              <w:rPr>
                <w:rFonts w:ascii="Times New Roman" w:hAnsi="Times New Roman" w:cs="Times New Roman"/>
                <w:bCs/>
                <w:color w:val="000000"/>
              </w:rPr>
              <w:t>13:01:0307002:917</w:t>
            </w:r>
          </w:p>
        </w:tc>
        <w:tc>
          <w:tcPr>
            <w:tcW w:w="7212" w:type="dxa"/>
            <w:tcBorders>
              <w:top w:val="nil"/>
              <w:left w:val="nil"/>
              <w:bottom w:val="single" w:sz="4" w:space="0" w:color="auto"/>
              <w:right w:val="single" w:sz="4" w:space="0" w:color="auto"/>
            </w:tcBorders>
            <w:shd w:val="clear" w:color="auto" w:fill="auto"/>
            <w:noWrap/>
            <w:vAlign w:val="bottom"/>
          </w:tcPr>
          <w:p w:rsidR="008805C0" w:rsidRPr="008805C0" w:rsidRDefault="008805C0" w:rsidP="008805C0">
            <w:pPr>
              <w:spacing w:after="0" w:line="240" w:lineRule="auto"/>
              <w:rPr>
                <w:rFonts w:ascii="Times New Roman" w:hAnsi="Times New Roman" w:cs="Times New Roman"/>
                <w:b/>
                <w:bCs/>
                <w:color w:val="000000"/>
              </w:rPr>
            </w:pPr>
            <w:r w:rsidRPr="008805C0">
              <w:rPr>
                <w:rFonts w:ascii="Times New Roman" w:hAnsi="Times New Roman" w:cs="Times New Roman"/>
                <w:bCs/>
                <w:color w:val="000000"/>
              </w:rPr>
              <w:t>Республика Мордовия, Ардатовский муниципальный район, Каласевское сельское поселение, с. Каласево, ул. Новая, 84а</w:t>
            </w:r>
          </w:p>
        </w:tc>
      </w:tr>
      <w:tr w:rsidR="008805C0" w:rsidRPr="000B7460" w:rsidTr="007F0370">
        <w:trPr>
          <w:trHeight w:val="522"/>
        </w:trPr>
        <w:tc>
          <w:tcPr>
            <w:tcW w:w="2547" w:type="dxa"/>
            <w:tcBorders>
              <w:top w:val="nil"/>
              <w:left w:val="single" w:sz="4" w:space="0" w:color="auto"/>
              <w:bottom w:val="single" w:sz="4" w:space="0" w:color="auto"/>
              <w:right w:val="single" w:sz="4" w:space="0" w:color="auto"/>
            </w:tcBorders>
            <w:shd w:val="clear" w:color="auto" w:fill="auto"/>
            <w:noWrap/>
            <w:vAlign w:val="bottom"/>
          </w:tcPr>
          <w:p w:rsidR="008805C0" w:rsidRPr="008805C0" w:rsidRDefault="008805C0" w:rsidP="008805C0">
            <w:pPr>
              <w:spacing w:after="0" w:line="240" w:lineRule="auto"/>
              <w:rPr>
                <w:rFonts w:ascii="Times New Roman" w:hAnsi="Times New Roman" w:cs="Times New Roman"/>
                <w:b/>
                <w:bCs/>
                <w:color w:val="000000"/>
              </w:rPr>
            </w:pPr>
            <w:r w:rsidRPr="008805C0">
              <w:rPr>
                <w:rFonts w:ascii="Times New Roman" w:hAnsi="Times New Roman" w:cs="Times New Roman"/>
                <w:bCs/>
                <w:color w:val="000000"/>
              </w:rPr>
              <w:t>13:01:0307002:934</w:t>
            </w:r>
          </w:p>
        </w:tc>
        <w:tc>
          <w:tcPr>
            <w:tcW w:w="7212" w:type="dxa"/>
            <w:tcBorders>
              <w:top w:val="nil"/>
              <w:left w:val="nil"/>
              <w:bottom w:val="single" w:sz="4" w:space="0" w:color="auto"/>
              <w:right w:val="single" w:sz="4" w:space="0" w:color="auto"/>
            </w:tcBorders>
            <w:shd w:val="clear" w:color="auto" w:fill="auto"/>
            <w:noWrap/>
            <w:vAlign w:val="bottom"/>
          </w:tcPr>
          <w:p w:rsidR="008805C0" w:rsidRPr="008805C0" w:rsidRDefault="008805C0" w:rsidP="008805C0">
            <w:pPr>
              <w:spacing w:after="0" w:line="240" w:lineRule="auto"/>
              <w:rPr>
                <w:rFonts w:ascii="Times New Roman" w:hAnsi="Times New Roman" w:cs="Times New Roman"/>
                <w:b/>
                <w:bCs/>
                <w:color w:val="000000"/>
              </w:rPr>
            </w:pPr>
            <w:r w:rsidRPr="008805C0">
              <w:rPr>
                <w:rFonts w:ascii="Times New Roman" w:hAnsi="Times New Roman" w:cs="Times New Roman"/>
                <w:bCs/>
                <w:color w:val="000000"/>
              </w:rPr>
              <w:t>Республика Мордовия, Ардатовский район, Каласевское сельское поселение, с. Каласево</w:t>
            </w:r>
          </w:p>
        </w:tc>
      </w:tr>
      <w:tr w:rsidR="008805C0" w:rsidRPr="000B7460" w:rsidTr="007F0370">
        <w:trPr>
          <w:trHeight w:val="522"/>
        </w:trPr>
        <w:tc>
          <w:tcPr>
            <w:tcW w:w="2547" w:type="dxa"/>
            <w:tcBorders>
              <w:top w:val="nil"/>
              <w:left w:val="single" w:sz="4" w:space="0" w:color="auto"/>
              <w:bottom w:val="single" w:sz="4" w:space="0" w:color="auto"/>
              <w:right w:val="single" w:sz="4" w:space="0" w:color="auto"/>
            </w:tcBorders>
            <w:shd w:val="clear" w:color="auto" w:fill="auto"/>
            <w:noWrap/>
            <w:vAlign w:val="bottom"/>
          </w:tcPr>
          <w:p w:rsidR="008805C0" w:rsidRPr="008805C0" w:rsidRDefault="008805C0" w:rsidP="008805C0">
            <w:pPr>
              <w:spacing w:after="0" w:line="240" w:lineRule="auto"/>
              <w:rPr>
                <w:rFonts w:ascii="Times New Roman" w:hAnsi="Times New Roman" w:cs="Times New Roman"/>
                <w:b/>
                <w:bCs/>
                <w:color w:val="000000"/>
              </w:rPr>
            </w:pPr>
            <w:r w:rsidRPr="008805C0">
              <w:rPr>
                <w:rFonts w:ascii="Times New Roman" w:hAnsi="Times New Roman" w:cs="Times New Roman"/>
                <w:bCs/>
                <w:color w:val="000000"/>
              </w:rPr>
              <w:t>13:01:0307002</w:t>
            </w:r>
          </w:p>
        </w:tc>
        <w:tc>
          <w:tcPr>
            <w:tcW w:w="7212" w:type="dxa"/>
            <w:tcBorders>
              <w:top w:val="nil"/>
              <w:left w:val="nil"/>
              <w:bottom w:val="single" w:sz="4" w:space="0" w:color="auto"/>
              <w:right w:val="single" w:sz="4" w:space="0" w:color="auto"/>
            </w:tcBorders>
            <w:shd w:val="clear" w:color="auto" w:fill="auto"/>
            <w:noWrap/>
            <w:vAlign w:val="bottom"/>
          </w:tcPr>
          <w:p w:rsidR="008805C0" w:rsidRPr="008805C0" w:rsidRDefault="008805C0" w:rsidP="008805C0">
            <w:pPr>
              <w:spacing w:after="0" w:line="240" w:lineRule="auto"/>
              <w:rPr>
                <w:rFonts w:ascii="Times New Roman" w:hAnsi="Times New Roman" w:cs="Times New Roman"/>
                <w:b/>
                <w:bCs/>
                <w:color w:val="000000"/>
              </w:rPr>
            </w:pPr>
            <w:r w:rsidRPr="008805C0">
              <w:rPr>
                <w:rFonts w:ascii="Times New Roman" w:hAnsi="Times New Roman" w:cs="Times New Roman"/>
                <w:bCs/>
                <w:color w:val="000000"/>
              </w:rPr>
              <w:t>Республика Мордовия, Ардатовский район, Каласевское сельское поселение, с. Каласево</w:t>
            </w:r>
          </w:p>
        </w:tc>
      </w:tr>
      <w:tr w:rsidR="008805C0" w:rsidRPr="000B7460" w:rsidTr="007F0370">
        <w:trPr>
          <w:trHeight w:val="522"/>
        </w:trPr>
        <w:tc>
          <w:tcPr>
            <w:tcW w:w="2547" w:type="dxa"/>
            <w:tcBorders>
              <w:top w:val="nil"/>
              <w:left w:val="single" w:sz="4" w:space="0" w:color="auto"/>
              <w:bottom w:val="single" w:sz="4" w:space="0" w:color="auto"/>
              <w:right w:val="single" w:sz="4" w:space="0" w:color="auto"/>
            </w:tcBorders>
            <w:shd w:val="clear" w:color="auto" w:fill="auto"/>
            <w:noWrap/>
            <w:vAlign w:val="bottom"/>
          </w:tcPr>
          <w:p w:rsidR="008805C0" w:rsidRPr="008805C0" w:rsidRDefault="008805C0" w:rsidP="008805C0">
            <w:pPr>
              <w:spacing w:after="0" w:line="240" w:lineRule="auto"/>
              <w:rPr>
                <w:rFonts w:ascii="Times New Roman" w:hAnsi="Times New Roman" w:cs="Times New Roman"/>
                <w:b/>
                <w:bCs/>
                <w:color w:val="000000"/>
              </w:rPr>
            </w:pPr>
            <w:r w:rsidRPr="008805C0">
              <w:rPr>
                <w:rFonts w:ascii="Times New Roman" w:hAnsi="Times New Roman" w:cs="Times New Roman"/>
                <w:bCs/>
                <w:color w:val="000000"/>
              </w:rPr>
              <w:t>13:01:0307002:9</w:t>
            </w:r>
          </w:p>
        </w:tc>
        <w:tc>
          <w:tcPr>
            <w:tcW w:w="7212" w:type="dxa"/>
            <w:tcBorders>
              <w:top w:val="nil"/>
              <w:left w:val="nil"/>
              <w:bottom w:val="single" w:sz="4" w:space="0" w:color="auto"/>
              <w:right w:val="single" w:sz="4" w:space="0" w:color="auto"/>
            </w:tcBorders>
            <w:shd w:val="clear" w:color="auto" w:fill="auto"/>
            <w:noWrap/>
            <w:vAlign w:val="bottom"/>
          </w:tcPr>
          <w:p w:rsidR="008805C0" w:rsidRPr="008805C0" w:rsidRDefault="008805C0" w:rsidP="008805C0">
            <w:pPr>
              <w:spacing w:after="0" w:line="240" w:lineRule="auto"/>
              <w:rPr>
                <w:rFonts w:ascii="Times New Roman" w:hAnsi="Times New Roman" w:cs="Times New Roman"/>
                <w:b/>
                <w:bCs/>
                <w:color w:val="000000"/>
              </w:rPr>
            </w:pPr>
            <w:r w:rsidRPr="008805C0">
              <w:rPr>
                <w:rFonts w:ascii="Times New Roman" w:hAnsi="Times New Roman" w:cs="Times New Roman"/>
                <w:bCs/>
                <w:color w:val="000000"/>
              </w:rPr>
              <w:t>Республика Мордовия, Ардатовский район, с. Каласево, ул. Нижняя, дом 31</w:t>
            </w:r>
          </w:p>
        </w:tc>
      </w:tr>
      <w:tr w:rsidR="008805C0" w:rsidRPr="000B7460" w:rsidTr="007F0370">
        <w:trPr>
          <w:trHeight w:val="522"/>
        </w:trPr>
        <w:tc>
          <w:tcPr>
            <w:tcW w:w="2547" w:type="dxa"/>
            <w:tcBorders>
              <w:top w:val="nil"/>
              <w:left w:val="single" w:sz="4" w:space="0" w:color="auto"/>
              <w:bottom w:val="single" w:sz="4" w:space="0" w:color="auto"/>
              <w:right w:val="single" w:sz="4" w:space="0" w:color="auto"/>
            </w:tcBorders>
            <w:shd w:val="clear" w:color="auto" w:fill="auto"/>
            <w:noWrap/>
            <w:vAlign w:val="bottom"/>
          </w:tcPr>
          <w:p w:rsidR="008805C0" w:rsidRPr="008805C0" w:rsidRDefault="008805C0" w:rsidP="008805C0">
            <w:pPr>
              <w:spacing w:after="0" w:line="240" w:lineRule="auto"/>
              <w:rPr>
                <w:rFonts w:ascii="Times New Roman" w:hAnsi="Times New Roman" w:cs="Times New Roman"/>
                <w:b/>
                <w:bCs/>
                <w:color w:val="000000"/>
              </w:rPr>
            </w:pPr>
            <w:r w:rsidRPr="008805C0">
              <w:rPr>
                <w:rFonts w:ascii="Times New Roman" w:hAnsi="Times New Roman" w:cs="Times New Roman"/>
                <w:bCs/>
                <w:color w:val="000000"/>
              </w:rPr>
              <w:t>13:01:0307002:933</w:t>
            </w:r>
          </w:p>
        </w:tc>
        <w:tc>
          <w:tcPr>
            <w:tcW w:w="7212" w:type="dxa"/>
            <w:tcBorders>
              <w:top w:val="nil"/>
              <w:left w:val="nil"/>
              <w:bottom w:val="single" w:sz="4" w:space="0" w:color="auto"/>
              <w:right w:val="single" w:sz="4" w:space="0" w:color="auto"/>
            </w:tcBorders>
            <w:shd w:val="clear" w:color="auto" w:fill="auto"/>
            <w:noWrap/>
            <w:vAlign w:val="bottom"/>
          </w:tcPr>
          <w:p w:rsidR="008805C0" w:rsidRPr="008805C0" w:rsidRDefault="008805C0" w:rsidP="008805C0">
            <w:pPr>
              <w:spacing w:after="0" w:line="240" w:lineRule="auto"/>
              <w:rPr>
                <w:rFonts w:ascii="Times New Roman" w:hAnsi="Times New Roman" w:cs="Times New Roman"/>
                <w:b/>
                <w:bCs/>
                <w:color w:val="000000"/>
              </w:rPr>
            </w:pPr>
            <w:r w:rsidRPr="008805C0">
              <w:rPr>
                <w:rFonts w:ascii="Times New Roman" w:hAnsi="Times New Roman" w:cs="Times New Roman"/>
                <w:bCs/>
                <w:color w:val="000000"/>
              </w:rPr>
              <w:t>Республика Мордовия, Ардатовский район, Каласевское сельское поселение, д. Канаклейка</w:t>
            </w:r>
          </w:p>
        </w:tc>
      </w:tr>
      <w:tr w:rsidR="008805C0" w:rsidRPr="000B7460" w:rsidTr="007F0370">
        <w:trPr>
          <w:trHeight w:val="558"/>
        </w:trPr>
        <w:tc>
          <w:tcPr>
            <w:tcW w:w="2547" w:type="dxa"/>
            <w:tcBorders>
              <w:top w:val="nil"/>
              <w:left w:val="single" w:sz="4" w:space="0" w:color="auto"/>
              <w:bottom w:val="single" w:sz="4" w:space="0" w:color="auto"/>
              <w:right w:val="single" w:sz="4" w:space="0" w:color="auto"/>
            </w:tcBorders>
            <w:shd w:val="clear" w:color="auto" w:fill="auto"/>
            <w:noWrap/>
            <w:vAlign w:val="bottom"/>
          </w:tcPr>
          <w:p w:rsidR="008805C0" w:rsidRPr="008805C0" w:rsidRDefault="008805C0" w:rsidP="008805C0">
            <w:pPr>
              <w:spacing w:after="0" w:line="240" w:lineRule="auto"/>
              <w:rPr>
                <w:rFonts w:ascii="Times New Roman" w:hAnsi="Times New Roman" w:cs="Times New Roman"/>
                <w:b/>
                <w:bCs/>
                <w:color w:val="000000"/>
              </w:rPr>
            </w:pPr>
            <w:r w:rsidRPr="008805C0">
              <w:rPr>
                <w:rFonts w:ascii="Times New Roman" w:hAnsi="Times New Roman" w:cs="Times New Roman"/>
                <w:bCs/>
                <w:color w:val="000000"/>
              </w:rPr>
              <w:t>13:01:0307002:935</w:t>
            </w:r>
          </w:p>
        </w:tc>
        <w:tc>
          <w:tcPr>
            <w:tcW w:w="7212" w:type="dxa"/>
            <w:tcBorders>
              <w:top w:val="nil"/>
              <w:left w:val="nil"/>
              <w:bottom w:val="single" w:sz="4" w:space="0" w:color="auto"/>
              <w:right w:val="single" w:sz="4" w:space="0" w:color="auto"/>
            </w:tcBorders>
            <w:shd w:val="clear" w:color="auto" w:fill="auto"/>
            <w:noWrap/>
            <w:vAlign w:val="bottom"/>
          </w:tcPr>
          <w:p w:rsidR="008805C0" w:rsidRPr="008805C0" w:rsidRDefault="008805C0" w:rsidP="008805C0">
            <w:pPr>
              <w:spacing w:after="0" w:line="240" w:lineRule="auto"/>
              <w:rPr>
                <w:rFonts w:ascii="Times New Roman" w:hAnsi="Times New Roman" w:cs="Times New Roman"/>
                <w:b/>
                <w:bCs/>
                <w:color w:val="000000"/>
              </w:rPr>
            </w:pPr>
            <w:r w:rsidRPr="008805C0">
              <w:rPr>
                <w:rFonts w:ascii="Times New Roman" w:hAnsi="Times New Roman" w:cs="Times New Roman"/>
                <w:bCs/>
                <w:color w:val="000000"/>
              </w:rPr>
              <w:t>Республика Мордовия, Ардатовский район, Каласевское сельское поселение, д. Канаклейка</w:t>
            </w:r>
          </w:p>
        </w:tc>
      </w:tr>
    </w:tbl>
    <w:p w:rsidR="00E67176" w:rsidRPr="008805C0" w:rsidRDefault="00E67176" w:rsidP="008805C0">
      <w:pPr>
        <w:spacing w:after="0" w:line="240" w:lineRule="auto"/>
        <w:ind w:left="-567" w:right="-284" w:firstLine="567"/>
        <w:jc w:val="both"/>
        <w:outlineLvl w:val="0"/>
        <w:rPr>
          <w:rFonts w:ascii="Times New Roman" w:hAnsi="Times New Roman" w:cs="Times New Roman"/>
          <w:b/>
          <w:sz w:val="24"/>
          <w:szCs w:val="24"/>
        </w:rPr>
      </w:pPr>
    </w:p>
    <w:p w:rsidR="00E67176" w:rsidRPr="008805C0" w:rsidRDefault="00E67176" w:rsidP="008805C0">
      <w:pPr>
        <w:spacing w:after="0" w:line="240" w:lineRule="auto"/>
        <w:ind w:left="-567" w:right="-284" w:firstLine="567"/>
        <w:jc w:val="both"/>
        <w:outlineLvl w:val="0"/>
        <w:rPr>
          <w:rFonts w:ascii="Times New Roman" w:hAnsi="Times New Roman" w:cs="Times New Roman"/>
          <w:b/>
          <w:sz w:val="24"/>
          <w:szCs w:val="24"/>
        </w:rPr>
      </w:pPr>
    </w:p>
    <w:p w:rsidR="008805C0" w:rsidRDefault="008805C0" w:rsidP="008805C0">
      <w:pPr>
        <w:spacing w:after="0" w:line="240" w:lineRule="auto"/>
        <w:ind w:left="-567" w:firstLine="567"/>
        <w:jc w:val="right"/>
        <w:rPr>
          <w:rFonts w:ascii="Times New Roman" w:hAnsi="Times New Roman" w:cs="Times New Roman"/>
        </w:rPr>
      </w:pPr>
      <w:r>
        <w:rPr>
          <w:rFonts w:ascii="Times New Roman" w:hAnsi="Times New Roman" w:cs="Times New Roman"/>
        </w:rPr>
        <w:t>Приложение 2</w:t>
      </w:r>
    </w:p>
    <w:p w:rsidR="008805C0" w:rsidRDefault="008805C0" w:rsidP="008805C0">
      <w:pPr>
        <w:spacing w:after="0" w:line="240" w:lineRule="auto"/>
        <w:ind w:left="-567" w:firstLine="567"/>
        <w:jc w:val="right"/>
        <w:rPr>
          <w:rFonts w:ascii="Times New Roman" w:hAnsi="Times New Roman" w:cs="Times New Roman"/>
        </w:rPr>
      </w:pPr>
      <w:r>
        <w:rPr>
          <w:rFonts w:ascii="Times New Roman" w:hAnsi="Times New Roman" w:cs="Times New Roman"/>
        </w:rPr>
        <w:t>к постановлению администрации</w:t>
      </w:r>
    </w:p>
    <w:p w:rsidR="008805C0" w:rsidRDefault="008805C0" w:rsidP="008805C0">
      <w:pPr>
        <w:spacing w:after="0" w:line="240" w:lineRule="auto"/>
        <w:ind w:left="-567" w:firstLine="567"/>
        <w:jc w:val="right"/>
        <w:rPr>
          <w:rFonts w:ascii="Times New Roman" w:hAnsi="Times New Roman" w:cs="Times New Roman"/>
        </w:rPr>
      </w:pPr>
      <w:r>
        <w:rPr>
          <w:rFonts w:ascii="Times New Roman" w:hAnsi="Times New Roman" w:cs="Times New Roman"/>
        </w:rPr>
        <w:t>Ардатовского муниципального района</w:t>
      </w:r>
    </w:p>
    <w:p w:rsidR="008805C0" w:rsidRPr="008805C0" w:rsidRDefault="008805C0" w:rsidP="008805C0">
      <w:pPr>
        <w:spacing w:after="0" w:line="240" w:lineRule="auto"/>
        <w:ind w:left="-567" w:firstLine="567"/>
        <w:jc w:val="right"/>
        <w:rPr>
          <w:rFonts w:ascii="Times New Roman" w:hAnsi="Times New Roman" w:cs="Times New Roman"/>
          <w:b/>
        </w:rPr>
      </w:pPr>
      <w:r>
        <w:rPr>
          <w:rFonts w:ascii="Times New Roman" w:hAnsi="Times New Roman" w:cs="Times New Roman"/>
        </w:rPr>
        <w:t>от 14 января 2025 г. № 28</w:t>
      </w:r>
    </w:p>
    <w:p w:rsidR="008805C0" w:rsidRDefault="008805C0" w:rsidP="008805C0">
      <w:pPr>
        <w:spacing w:after="0" w:line="240" w:lineRule="auto"/>
        <w:ind w:left="-567" w:firstLine="567"/>
        <w:rPr>
          <w:rFonts w:ascii="Times New Roman" w:hAnsi="Times New Roman" w:cs="Times New Roman"/>
          <w:b/>
        </w:rPr>
      </w:pPr>
    </w:p>
    <w:p w:rsidR="008805C0" w:rsidRDefault="008805C0" w:rsidP="008805C0">
      <w:pPr>
        <w:spacing w:after="0" w:line="240" w:lineRule="auto"/>
        <w:ind w:left="-567" w:firstLine="567"/>
        <w:rPr>
          <w:rFonts w:ascii="Times New Roman" w:hAnsi="Times New Roman" w:cs="Times New Roman"/>
          <w:b/>
        </w:rPr>
      </w:pPr>
    </w:p>
    <w:tbl>
      <w:tblPr>
        <w:tblW w:w="5000" w:type="pct"/>
        <w:tblInd w:w="-12"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ook w:val="04A0" w:firstRow="1" w:lastRow="0" w:firstColumn="1" w:lastColumn="0" w:noHBand="0" w:noVBand="1"/>
      </w:tblPr>
      <w:tblGrid>
        <w:gridCol w:w="12"/>
        <w:gridCol w:w="640"/>
        <w:gridCol w:w="3333"/>
        <w:gridCol w:w="5858"/>
        <w:gridCol w:w="12"/>
      </w:tblGrid>
      <w:tr w:rsidR="008805C0" w:rsidRPr="00DC1B71" w:rsidTr="007F0370">
        <w:trPr>
          <w:gridBefore w:val="1"/>
          <w:gridAfter w:val="1"/>
          <w:wBefore w:w="12" w:type="dxa"/>
          <w:wAfter w:w="12" w:type="dxa"/>
          <w:trHeight w:val="496"/>
        </w:trPr>
        <w:tc>
          <w:tcPr>
            <w:tcW w:w="10228" w:type="dxa"/>
            <w:gridSpan w:val="3"/>
            <w:tcBorders>
              <w:bottom w:val="nil"/>
            </w:tcBorders>
            <w:shd w:val="clear" w:color="auto" w:fill="auto"/>
          </w:tcPr>
          <w:p w:rsidR="008805C0" w:rsidRPr="00DC1B71" w:rsidRDefault="008805C0" w:rsidP="007F0370">
            <w:pPr>
              <w:pStyle w:val="aff"/>
              <w:spacing w:after="120"/>
              <w:rPr>
                <w:sz w:val="22"/>
                <w:szCs w:val="22"/>
              </w:rPr>
            </w:pPr>
            <w:r w:rsidRPr="00DC1B71">
              <w:rPr>
                <w:sz w:val="22"/>
                <w:szCs w:val="22"/>
              </w:rPr>
              <w:t>ОПИСАНИЕ МЕСТОПОЛОЖЕНИЯ ГРАНИЦ</w:t>
            </w:r>
          </w:p>
        </w:tc>
      </w:tr>
      <w:tr w:rsidR="008805C0" w:rsidRPr="00D523F8" w:rsidTr="007F0370">
        <w:trPr>
          <w:gridBefore w:val="1"/>
          <w:gridAfter w:val="1"/>
          <w:wBefore w:w="12" w:type="dxa"/>
          <w:wAfter w:w="12" w:type="dxa"/>
        </w:trPr>
        <w:tc>
          <w:tcPr>
            <w:tcW w:w="10228" w:type="dxa"/>
            <w:gridSpan w:val="3"/>
            <w:tcBorders>
              <w:top w:val="nil"/>
              <w:bottom w:val="single" w:sz="4" w:space="0" w:color="000000"/>
            </w:tcBorders>
            <w:shd w:val="clear" w:color="auto" w:fill="auto"/>
          </w:tcPr>
          <w:p w:rsidR="008805C0" w:rsidRPr="00D523F8" w:rsidRDefault="008805C0" w:rsidP="007F0370">
            <w:pPr>
              <w:pStyle w:val="14"/>
              <w:jc w:val="center"/>
              <w:rPr>
                <w:b/>
                <w:color w:val="FF0000"/>
              </w:rPr>
            </w:pPr>
            <w:r>
              <w:rPr>
                <w:b/>
              </w:rPr>
              <w:t>Публичный сервитут для использования земель и земельных участков в целях эксплуатации линейного объекта системы газоснабжения местного значения «Надземный газопровод низкого давления с. Каласево Ардатовского района»</w:t>
            </w:r>
          </w:p>
        </w:tc>
      </w:tr>
      <w:tr w:rsidR="008805C0" w:rsidRPr="00DC1B71" w:rsidTr="007F0370">
        <w:trPr>
          <w:gridBefore w:val="1"/>
          <w:gridAfter w:val="1"/>
          <w:wBefore w:w="12" w:type="dxa"/>
          <w:wAfter w:w="12" w:type="dxa"/>
        </w:trPr>
        <w:tc>
          <w:tcPr>
            <w:tcW w:w="10228" w:type="dxa"/>
            <w:gridSpan w:val="3"/>
            <w:tcBorders>
              <w:top w:val="single" w:sz="4" w:space="0" w:color="000000"/>
              <w:bottom w:val="single" w:sz="6" w:space="0" w:color="000000"/>
            </w:tcBorders>
            <w:shd w:val="clear" w:color="auto" w:fill="auto"/>
          </w:tcPr>
          <w:p w:rsidR="008805C0" w:rsidRPr="00DC1B71" w:rsidRDefault="008805C0" w:rsidP="007F0370">
            <w:pPr>
              <w:pStyle w:val="14"/>
              <w:jc w:val="center"/>
              <w:rPr>
                <w:b/>
              </w:rPr>
            </w:pPr>
            <w:r w:rsidRPr="00DC1B71">
              <w:rPr>
                <w:b/>
                <w:sz w:val="20"/>
                <w:vertAlign w:val="superscript"/>
              </w:rPr>
              <w:t>(наименование объекта, местоположение границ которого описано)</w:t>
            </w:r>
          </w:p>
        </w:tc>
      </w:tr>
      <w:tr w:rsidR="008805C0" w:rsidRPr="00DC1B71" w:rsidTr="007F0370">
        <w:trPr>
          <w:gridBefore w:val="1"/>
          <w:gridAfter w:val="1"/>
          <w:wBefore w:w="12" w:type="dxa"/>
          <w:wAfter w:w="12" w:type="dxa"/>
        </w:trPr>
        <w:tc>
          <w:tcPr>
            <w:tcW w:w="10228" w:type="dxa"/>
            <w:gridSpan w:val="3"/>
            <w:tcBorders>
              <w:top w:val="single" w:sz="6" w:space="0" w:color="000000"/>
            </w:tcBorders>
            <w:shd w:val="clear" w:color="auto" w:fill="auto"/>
          </w:tcPr>
          <w:p w:rsidR="008805C0" w:rsidRPr="00DC1B71" w:rsidRDefault="008805C0" w:rsidP="007F0370">
            <w:pPr>
              <w:pStyle w:val="14"/>
              <w:jc w:val="center"/>
              <w:rPr>
                <w:b/>
              </w:rPr>
            </w:pPr>
            <w:r w:rsidRPr="00DC1B71">
              <w:rPr>
                <w:b/>
                <w:szCs w:val="22"/>
              </w:rPr>
              <w:t>Сведения об объекте</w:t>
            </w:r>
          </w:p>
        </w:tc>
      </w:tr>
      <w:tr w:rsidR="008805C0" w:rsidRPr="00D742B5" w:rsidTr="007F0370">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Look w:val="0000" w:firstRow="0" w:lastRow="0" w:firstColumn="0" w:lastColumn="0" w:noHBand="0" w:noVBand="0"/>
        </w:tblPrEx>
        <w:trPr>
          <w:tblHeader/>
          <w:jc w:val="center"/>
        </w:trPr>
        <w:tc>
          <w:tcPr>
            <w:tcW w:w="660" w:type="dxa"/>
            <w:gridSpan w:val="2"/>
            <w:tcBorders>
              <w:top w:val="single" w:sz="4" w:space="0" w:color="auto"/>
              <w:left w:val="double" w:sz="6" w:space="0" w:color="auto"/>
              <w:bottom w:val="single" w:sz="4" w:space="0" w:color="auto"/>
              <w:right w:val="single" w:sz="4" w:space="0" w:color="auto"/>
            </w:tcBorders>
            <w:shd w:val="clear" w:color="auto" w:fill="auto"/>
            <w:vAlign w:val="center"/>
          </w:tcPr>
          <w:p w:rsidR="008805C0" w:rsidRPr="00607F9F" w:rsidRDefault="008805C0" w:rsidP="007F0370">
            <w:pPr>
              <w:pStyle w:val="afe"/>
            </w:pPr>
            <w:r w:rsidRPr="0078298E">
              <w:t>№ п/п</w:t>
            </w:r>
          </w:p>
        </w:tc>
        <w:tc>
          <w:tcPr>
            <w:tcW w:w="3414" w:type="dxa"/>
            <w:tcBorders>
              <w:top w:val="single" w:sz="4" w:space="0" w:color="auto"/>
              <w:left w:val="single" w:sz="4" w:space="0" w:color="auto"/>
              <w:bottom w:val="single" w:sz="4" w:space="0" w:color="auto"/>
              <w:right w:val="single" w:sz="4" w:space="0" w:color="auto"/>
            </w:tcBorders>
            <w:shd w:val="clear" w:color="auto" w:fill="auto"/>
            <w:vAlign w:val="center"/>
          </w:tcPr>
          <w:p w:rsidR="008805C0" w:rsidRPr="00AD7480" w:rsidRDefault="008805C0" w:rsidP="007F0370">
            <w:pPr>
              <w:pStyle w:val="afe"/>
              <w:rPr>
                <w:szCs w:val="22"/>
                <w:lang w:val="en-US"/>
              </w:rPr>
            </w:pPr>
            <w:r w:rsidRPr="00D742B5">
              <w:rPr>
                <w:szCs w:val="22"/>
              </w:rPr>
              <w:t>Характеристики объекта</w:t>
            </w:r>
          </w:p>
        </w:tc>
        <w:tc>
          <w:tcPr>
            <w:tcW w:w="6178" w:type="dxa"/>
            <w:gridSpan w:val="2"/>
            <w:tcBorders>
              <w:top w:val="single" w:sz="4" w:space="0" w:color="auto"/>
              <w:left w:val="single" w:sz="4" w:space="0" w:color="auto"/>
              <w:bottom w:val="single" w:sz="4" w:space="0" w:color="auto"/>
              <w:right w:val="double" w:sz="6" w:space="0" w:color="auto"/>
            </w:tcBorders>
            <w:shd w:val="clear" w:color="auto" w:fill="auto"/>
            <w:vAlign w:val="center"/>
          </w:tcPr>
          <w:p w:rsidR="008805C0" w:rsidRPr="00D742B5" w:rsidRDefault="008805C0" w:rsidP="007F0370">
            <w:pPr>
              <w:pStyle w:val="afe"/>
              <w:rPr>
                <w:szCs w:val="22"/>
              </w:rPr>
            </w:pPr>
            <w:r w:rsidRPr="00D742B5">
              <w:rPr>
                <w:szCs w:val="22"/>
              </w:rPr>
              <w:t>Описание характеристик</w:t>
            </w:r>
          </w:p>
        </w:tc>
      </w:tr>
      <w:tr w:rsidR="008805C0" w:rsidRPr="00D83BAD" w:rsidTr="007F0370">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Look w:val="0000" w:firstRow="0" w:lastRow="0" w:firstColumn="0" w:lastColumn="0" w:noHBand="0" w:noVBand="0"/>
        </w:tblPrEx>
        <w:trPr>
          <w:tblHeader/>
          <w:jc w:val="center"/>
        </w:trPr>
        <w:tc>
          <w:tcPr>
            <w:tcW w:w="660" w:type="dxa"/>
            <w:gridSpan w:val="2"/>
            <w:tcBorders>
              <w:top w:val="single" w:sz="4" w:space="0" w:color="auto"/>
              <w:left w:val="double" w:sz="6" w:space="0" w:color="auto"/>
              <w:bottom w:val="single" w:sz="4" w:space="0" w:color="auto"/>
              <w:right w:val="single" w:sz="4" w:space="0" w:color="auto"/>
            </w:tcBorders>
            <w:shd w:val="clear" w:color="auto" w:fill="auto"/>
            <w:vAlign w:val="center"/>
          </w:tcPr>
          <w:p w:rsidR="008805C0" w:rsidRPr="00607F9F" w:rsidRDefault="008805C0" w:rsidP="007F0370">
            <w:pPr>
              <w:pStyle w:val="aff1"/>
            </w:pPr>
            <w:r>
              <w:t>1</w:t>
            </w:r>
          </w:p>
        </w:tc>
        <w:tc>
          <w:tcPr>
            <w:tcW w:w="3414" w:type="dxa"/>
            <w:tcBorders>
              <w:top w:val="single" w:sz="4" w:space="0" w:color="auto"/>
              <w:left w:val="single" w:sz="4" w:space="0" w:color="auto"/>
              <w:bottom w:val="single" w:sz="4" w:space="0" w:color="auto"/>
              <w:right w:val="single" w:sz="4" w:space="0" w:color="auto"/>
            </w:tcBorders>
            <w:shd w:val="clear" w:color="auto" w:fill="auto"/>
            <w:vAlign w:val="center"/>
          </w:tcPr>
          <w:p w:rsidR="008805C0" w:rsidRDefault="008805C0" w:rsidP="007F0370">
            <w:pPr>
              <w:pStyle w:val="aff1"/>
            </w:pPr>
            <w:r>
              <w:t>2</w:t>
            </w:r>
          </w:p>
        </w:tc>
        <w:tc>
          <w:tcPr>
            <w:tcW w:w="6178" w:type="dxa"/>
            <w:gridSpan w:val="2"/>
            <w:tcBorders>
              <w:top w:val="single" w:sz="4" w:space="0" w:color="auto"/>
              <w:left w:val="single" w:sz="4" w:space="0" w:color="auto"/>
              <w:bottom w:val="single" w:sz="4" w:space="0" w:color="auto"/>
              <w:right w:val="double" w:sz="6" w:space="0" w:color="auto"/>
            </w:tcBorders>
            <w:shd w:val="clear" w:color="auto" w:fill="auto"/>
            <w:vAlign w:val="center"/>
          </w:tcPr>
          <w:p w:rsidR="008805C0" w:rsidRPr="00D83BAD" w:rsidRDefault="008805C0" w:rsidP="007F0370">
            <w:pPr>
              <w:pStyle w:val="aff1"/>
            </w:pPr>
            <w:r>
              <w:t>3</w:t>
            </w:r>
          </w:p>
        </w:tc>
      </w:tr>
      <w:tr w:rsidR="008805C0" w:rsidRPr="00D83BAD" w:rsidTr="007F0370">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Look w:val="0000" w:firstRow="0" w:lastRow="0" w:firstColumn="0" w:lastColumn="0" w:noHBand="0" w:noVBand="0"/>
        </w:tblPrEx>
        <w:trPr>
          <w:tblHeader/>
          <w:jc w:val="center"/>
        </w:trPr>
        <w:tc>
          <w:tcPr>
            <w:tcW w:w="660" w:type="dxa"/>
            <w:gridSpan w:val="2"/>
            <w:tcBorders>
              <w:top w:val="single" w:sz="4" w:space="0" w:color="auto"/>
              <w:left w:val="double" w:sz="6" w:space="0" w:color="auto"/>
              <w:bottom w:val="single" w:sz="4" w:space="0" w:color="auto"/>
              <w:right w:val="single" w:sz="4" w:space="0" w:color="auto"/>
            </w:tcBorders>
            <w:shd w:val="clear" w:color="auto" w:fill="auto"/>
            <w:vAlign w:val="center"/>
          </w:tcPr>
          <w:p w:rsidR="008805C0" w:rsidRPr="00483CF4" w:rsidRDefault="008805C0" w:rsidP="007F0370">
            <w:pPr>
              <w:pStyle w:val="aff0"/>
              <w:jc w:val="center"/>
            </w:pPr>
            <w:r>
              <w:t>1</w:t>
            </w:r>
          </w:p>
        </w:tc>
        <w:tc>
          <w:tcPr>
            <w:tcW w:w="3414" w:type="dxa"/>
            <w:tcBorders>
              <w:top w:val="single" w:sz="4" w:space="0" w:color="auto"/>
              <w:left w:val="single" w:sz="4" w:space="0" w:color="auto"/>
              <w:bottom w:val="single" w:sz="4" w:space="0" w:color="auto"/>
              <w:right w:val="single" w:sz="4" w:space="0" w:color="auto"/>
            </w:tcBorders>
            <w:shd w:val="clear" w:color="auto" w:fill="auto"/>
            <w:vAlign w:val="center"/>
          </w:tcPr>
          <w:p w:rsidR="008805C0" w:rsidRPr="008D72EC" w:rsidRDefault="008805C0" w:rsidP="007F0370">
            <w:pPr>
              <w:pStyle w:val="aff0"/>
              <w:rPr>
                <w:szCs w:val="22"/>
              </w:rPr>
            </w:pPr>
            <w:r w:rsidRPr="008D72EC">
              <w:rPr>
                <w:szCs w:val="22"/>
              </w:rPr>
              <w:t>Местоположение объекта</w:t>
            </w:r>
          </w:p>
        </w:tc>
        <w:tc>
          <w:tcPr>
            <w:tcW w:w="6178" w:type="dxa"/>
            <w:gridSpan w:val="2"/>
            <w:tcBorders>
              <w:top w:val="single" w:sz="4" w:space="0" w:color="auto"/>
              <w:left w:val="single" w:sz="4" w:space="0" w:color="auto"/>
              <w:bottom w:val="single" w:sz="4" w:space="0" w:color="auto"/>
              <w:right w:val="double" w:sz="6" w:space="0" w:color="auto"/>
            </w:tcBorders>
            <w:shd w:val="clear" w:color="auto" w:fill="auto"/>
            <w:vAlign w:val="center"/>
          </w:tcPr>
          <w:p w:rsidR="008805C0" w:rsidRPr="00D83BAD" w:rsidRDefault="008805C0" w:rsidP="007F0370">
            <w:pPr>
              <w:pStyle w:val="aff0"/>
              <w:rPr>
                <w:b/>
              </w:rPr>
            </w:pPr>
            <w:r>
              <w:t>Республика Мордовия, Ардатовский р-н, с/п Каласевское, с. Каласево</w:t>
            </w:r>
          </w:p>
        </w:tc>
      </w:tr>
      <w:tr w:rsidR="008805C0" w:rsidRPr="00B40FE0" w:rsidTr="007F0370">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Look w:val="0000" w:firstRow="0" w:lastRow="0" w:firstColumn="0" w:lastColumn="0" w:noHBand="0" w:noVBand="0"/>
        </w:tblPrEx>
        <w:trPr>
          <w:tblHeader/>
          <w:jc w:val="center"/>
        </w:trPr>
        <w:tc>
          <w:tcPr>
            <w:tcW w:w="660" w:type="dxa"/>
            <w:gridSpan w:val="2"/>
            <w:tcBorders>
              <w:top w:val="single" w:sz="4" w:space="0" w:color="auto"/>
              <w:left w:val="double" w:sz="6" w:space="0" w:color="auto"/>
              <w:bottom w:val="single" w:sz="4" w:space="0" w:color="auto"/>
              <w:right w:val="single" w:sz="4" w:space="0" w:color="auto"/>
            </w:tcBorders>
            <w:shd w:val="clear" w:color="auto" w:fill="auto"/>
            <w:vAlign w:val="center"/>
          </w:tcPr>
          <w:p w:rsidR="008805C0" w:rsidRPr="00483CF4" w:rsidRDefault="008805C0" w:rsidP="007F0370">
            <w:pPr>
              <w:pStyle w:val="aff0"/>
              <w:jc w:val="center"/>
            </w:pPr>
            <w:r>
              <w:rPr>
                <w:lang w:val="en-US"/>
              </w:rPr>
              <w:lastRenderedPageBreak/>
              <w:t>2</w:t>
            </w:r>
          </w:p>
        </w:tc>
        <w:tc>
          <w:tcPr>
            <w:tcW w:w="3414" w:type="dxa"/>
            <w:tcBorders>
              <w:top w:val="single" w:sz="4" w:space="0" w:color="auto"/>
              <w:left w:val="single" w:sz="4" w:space="0" w:color="auto"/>
              <w:bottom w:val="single" w:sz="4" w:space="0" w:color="auto"/>
              <w:right w:val="single" w:sz="4" w:space="0" w:color="auto"/>
            </w:tcBorders>
            <w:shd w:val="clear" w:color="auto" w:fill="auto"/>
            <w:vAlign w:val="center"/>
          </w:tcPr>
          <w:p w:rsidR="008805C0" w:rsidRPr="008D72EC" w:rsidRDefault="008805C0" w:rsidP="007F0370">
            <w:pPr>
              <w:pStyle w:val="aff0"/>
              <w:rPr>
                <w:szCs w:val="22"/>
              </w:rPr>
            </w:pPr>
            <w:r w:rsidRPr="008D72EC">
              <w:rPr>
                <w:szCs w:val="22"/>
              </w:rPr>
              <w:t>Площадь объекта ± величина погрешности определения площади</w:t>
            </w:r>
            <w:r w:rsidRPr="008D72EC">
              <w:rPr>
                <w:b/>
                <w:szCs w:val="22"/>
              </w:rPr>
              <w:t xml:space="preserve"> </w:t>
            </w:r>
            <w:r w:rsidRPr="008D72EC">
              <w:rPr>
                <w:szCs w:val="22"/>
              </w:rPr>
              <w:t>(</w:t>
            </w:r>
            <w:r w:rsidRPr="008D72EC">
              <w:rPr>
                <w:b/>
                <w:szCs w:val="22"/>
              </w:rPr>
              <w:t xml:space="preserve">Р </w:t>
            </w:r>
            <w:r w:rsidRPr="008D72EC">
              <w:rPr>
                <w:szCs w:val="22"/>
              </w:rPr>
              <w:t xml:space="preserve">± </w:t>
            </w:r>
            <w:r w:rsidRPr="008D72EC">
              <w:rPr>
                <w:b/>
                <w:szCs w:val="22"/>
              </w:rPr>
              <w:t>ΔР</w:t>
            </w:r>
            <w:r w:rsidRPr="008D72EC">
              <w:rPr>
                <w:szCs w:val="22"/>
              </w:rPr>
              <w:t>)</w:t>
            </w:r>
          </w:p>
        </w:tc>
        <w:tc>
          <w:tcPr>
            <w:tcW w:w="6178" w:type="dxa"/>
            <w:gridSpan w:val="2"/>
            <w:tcBorders>
              <w:top w:val="single" w:sz="4" w:space="0" w:color="auto"/>
              <w:left w:val="single" w:sz="4" w:space="0" w:color="auto"/>
              <w:bottom w:val="single" w:sz="4" w:space="0" w:color="auto"/>
              <w:right w:val="double" w:sz="6" w:space="0" w:color="auto"/>
            </w:tcBorders>
            <w:shd w:val="clear" w:color="auto" w:fill="auto"/>
            <w:vAlign w:val="center"/>
          </w:tcPr>
          <w:p w:rsidR="008805C0" w:rsidRPr="00B40FE0" w:rsidRDefault="008805C0" w:rsidP="007F0370">
            <w:pPr>
              <w:pStyle w:val="aff0"/>
            </w:pPr>
            <w:r>
              <w:t>16911±46 кв.м</w:t>
            </w:r>
          </w:p>
        </w:tc>
      </w:tr>
      <w:tr w:rsidR="008805C0" w:rsidRPr="00D83BAD" w:rsidTr="007F0370">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Look w:val="0000" w:firstRow="0" w:lastRow="0" w:firstColumn="0" w:lastColumn="0" w:noHBand="0" w:noVBand="0"/>
        </w:tblPrEx>
        <w:trPr>
          <w:tblHeader/>
          <w:jc w:val="center"/>
        </w:trPr>
        <w:tc>
          <w:tcPr>
            <w:tcW w:w="660" w:type="dxa"/>
            <w:gridSpan w:val="2"/>
            <w:tcBorders>
              <w:top w:val="single" w:sz="4" w:space="0" w:color="auto"/>
              <w:left w:val="double" w:sz="6" w:space="0" w:color="auto"/>
              <w:bottom w:val="single" w:sz="4" w:space="0" w:color="auto"/>
              <w:right w:val="single" w:sz="4" w:space="0" w:color="auto"/>
            </w:tcBorders>
            <w:shd w:val="clear" w:color="auto" w:fill="auto"/>
            <w:vAlign w:val="center"/>
          </w:tcPr>
          <w:p w:rsidR="008805C0" w:rsidRPr="00483CF4" w:rsidRDefault="008805C0" w:rsidP="007F0370">
            <w:pPr>
              <w:pStyle w:val="aff0"/>
              <w:jc w:val="center"/>
            </w:pPr>
            <w:r>
              <w:rPr>
                <w:lang w:val="en-US"/>
              </w:rPr>
              <w:t>3</w:t>
            </w:r>
          </w:p>
        </w:tc>
        <w:tc>
          <w:tcPr>
            <w:tcW w:w="3414" w:type="dxa"/>
            <w:tcBorders>
              <w:top w:val="single" w:sz="4" w:space="0" w:color="auto"/>
              <w:left w:val="single" w:sz="4" w:space="0" w:color="auto"/>
              <w:bottom w:val="single" w:sz="4" w:space="0" w:color="auto"/>
              <w:right w:val="single" w:sz="4" w:space="0" w:color="auto"/>
            </w:tcBorders>
            <w:shd w:val="clear" w:color="auto" w:fill="auto"/>
            <w:vAlign w:val="center"/>
          </w:tcPr>
          <w:p w:rsidR="008805C0" w:rsidRPr="008D72EC" w:rsidRDefault="008805C0" w:rsidP="007F0370">
            <w:pPr>
              <w:pStyle w:val="aff0"/>
              <w:rPr>
                <w:szCs w:val="22"/>
              </w:rPr>
            </w:pPr>
            <w:r w:rsidRPr="008D72EC">
              <w:rPr>
                <w:szCs w:val="22"/>
              </w:rPr>
              <w:t>Иные характеристики объекта</w:t>
            </w:r>
          </w:p>
        </w:tc>
        <w:tc>
          <w:tcPr>
            <w:tcW w:w="6178" w:type="dxa"/>
            <w:gridSpan w:val="2"/>
            <w:tcBorders>
              <w:top w:val="single" w:sz="4" w:space="0" w:color="auto"/>
              <w:left w:val="single" w:sz="4" w:space="0" w:color="auto"/>
              <w:bottom w:val="single" w:sz="4" w:space="0" w:color="auto"/>
              <w:right w:val="double" w:sz="6" w:space="0" w:color="auto"/>
            </w:tcBorders>
            <w:shd w:val="clear" w:color="auto" w:fill="auto"/>
            <w:vAlign w:val="center"/>
          </w:tcPr>
          <w:p w:rsidR="008805C0" w:rsidRPr="00D83BAD" w:rsidRDefault="008805C0" w:rsidP="007F0370">
            <w:pPr>
              <w:pStyle w:val="aff0"/>
              <w:rPr>
                <w:b/>
              </w:rPr>
            </w:pPr>
            <w:r>
              <w:t>публичный сервитут в отношении земель и земельных участков в целях эксплуатации линейного объекта системы газоснабжения местного значения «Надземный газопровод низкого давления с. Каласево Ардатовского района» сроком на 49 лет в пользу ООО "ИНВЕСТ-ТРЕЙДХАУС" (ИНН: 7716799274, ОГРН: 1157746640270)</w:t>
            </w:r>
          </w:p>
        </w:tc>
      </w:tr>
    </w:tbl>
    <w:p w:rsidR="008805C0" w:rsidRDefault="008805C0" w:rsidP="008805C0">
      <w:pPr>
        <w:spacing w:after="0" w:line="240" w:lineRule="auto"/>
        <w:ind w:left="-567" w:firstLine="567"/>
        <w:rPr>
          <w:rFonts w:ascii="Times New Roman" w:hAnsi="Times New Roman" w:cs="Times New Roman"/>
          <w:b/>
        </w:rPr>
      </w:pPr>
    </w:p>
    <w:tbl>
      <w:tblPr>
        <w:tblW w:w="5000" w:type="pct"/>
        <w:jc w:val="center"/>
        <w:tblLayout w:type="fixed"/>
        <w:tblCellMar>
          <w:left w:w="120" w:type="dxa"/>
          <w:right w:w="120" w:type="dxa"/>
        </w:tblCellMar>
        <w:tblLook w:val="0000" w:firstRow="0" w:lastRow="0" w:firstColumn="0" w:lastColumn="0" w:noHBand="0" w:noVBand="0"/>
      </w:tblPr>
      <w:tblGrid>
        <w:gridCol w:w="930"/>
        <w:gridCol w:w="1093"/>
        <w:gridCol w:w="1091"/>
        <w:gridCol w:w="4633"/>
        <w:gridCol w:w="1227"/>
        <w:gridCol w:w="905"/>
      </w:tblGrid>
      <w:tr w:rsidR="008805C0" w:rsidRPr="00A80C4C" w:rsidTr="007F0370">
        <w:trPr>
          <w:cantSplit/>
          <w:jc w:val="center"/>
        </w:trPr>
        <w:tc>
          <w:tcPr>
            <w:tcW w:w="5000" w:type="pct"/>
            <w:gridSpan w:val="6"/>
            <w:tcBorders>
              <w:top w:val="single" w:sz="4" w:space="0" w:color="auto"/>
              <w:left w:val="double" w:sz="6" w:space="0" w:color="auto"/>
              <w:bottom w:val="double" w:sz="6" w:space="0" w:color="auto"/>
              <w:right w:val="double" w:sz="6" w:space="0" w:color="auto"/>
            </w:tcBorders>
            <w:shd w:val="clear" w:color="auto" w:fill="auto"/>
            <w:vAlign w:val="center"/>
          </w:tcPr>
          <w:p w:rsidR="008805C0" w:rsidRPr="00A80C4C" w:rsidRDefault="008805C0" w:rsidP="007F0370">
            <w:pPr>
              <w:pStyle w:val="aff3"/>
              <w:spacing w:before="60" w:after="60"/>
              <w:jc w:val="left"/>
              <w:rPr>
                <w:sz w:val="18"/>
                <w:szCs w:val="18"/>
              </w:rPr>
            </w:pPr>
            <w:r w:rsidRPr="00A80C4C">
              <w:rPr>
                <w:sz w:val="18"/>
                <w:szCs w:val="18"/>
              </w:rPr>
              <w:t xml:space="preserve">1. Система координат </w:t>
            </w:r>
            <w:r>
              <w:rPr>
                <w:b w:val="0"/>
                <w:i/>
                <w:sz w:val="18"/>
                <w:szCs w:val="18"/>
              </w:rPr>
              <w:t>—</w:t>
            </w:r>
          </w:p>
        </w:tc>
      </w:tr>
      <w:tr w:rsidR="008805C0" w:rsidRPr="00A80C4C" w:rsidTr="007F0370">
        <w:trPr>
          <w:cantSplit/>
          <w:jc w:val="center"/>
        </w:trPr>
        <w:tc>
          <w:tcPr>
            <w:tcW w:w="5000" w:type="pct"/>
            <w:gridSpan w:val="6"/>
            <w:tcBorders>
              <w:top w:val="single" w:sz="4" w:space="0" w:color="auto"/>
              <w:left w:val="double" w:sz="6" w:space="0" w:color="auto"/>
              <w:bottom w:val="double" w:sz="6" w:space="0" w:color="auto"/>
              <w:right w:val="double" w:sz="6" w:space="0" w:color="auto"/>
            </w:tcBorders>
            <w:shd w:val="clear" w:color="auto" w:fill="auto"/>
            <w:vAlign w:val="center"/>
          </w:tcPr>
          <w:p w:rsidR="008805C0" w:rsidRPr="00A80C4C" w:rsidRDefault="008805C0" w:rsidP="007F0370">
            <w:pPr>
              <w:pStyle w:val="aff3"/>
              <w:spacing w:before="60" w:after="60"/>
              <w:jc w:val="left"/>
              <w:rPr>
                <w:sz w:val="18"/>
                <w:szCs w:val="18"/>
              </w:rPr>
            </w:pPr>
            <w:r w:rsidRPr="00A80C4C">
              <w:rPr>
                <w:sz w:val="18"/>
                <w:szCs w:val="18"/>
              </w:rPr>
              <w:t>2. Сведения о характерных точках границ объекта</w:t>
            </w:r>
          </w:p>
        </w:tc>
      </w:tr>
      <w:tr w:rsidR="008805C0" w:rsidRPr="00A80C4C" w:rsidTr="007F0370">
        <w:trPr>
          <w:cantSplit/>
          <w:tblHeader/>
          <w:jc w:val="center"/>
        </w:trPr>
        <w:tc>
          <w:tcPr>
            <w:tcW w:w="471" w:type="pct"/>
            <w:vMerge w:val="restart"/>
            <w:tcBorders>
              <w:top w:val="single" w:sz="4" w:space="0" w:color="auto"/>
              <w:left w:val="double" w:sz="6" w:space="0" w:color="auto"/>
              <w:right w:val="single" w:sz="4" w:space="0" w:color="auto"/>
            </w:tcBorders>
            <w:shd w:val="clear" w:color="auto" w:fill="auto"/>
            <w:vAlign w:val="center"/>
          </w:tcPr>
          <w:p w:rsidR="008805C0" w:rsidRPr="00A80C4C" w:rsidRDefault="008805C0" w:rsidP="007F0370">
            <w:pPr>
              <w:pStyle w:val="afe"/>
              <w:rPr>
                <w:sz w:val="18"/>
                <w:szCs w:val="18"/>
              </w:rPr>
            </w:pPr>
            <w:r w:rsidRPr="00A80C4C">
              <w:rPr>
                <w:sz w:val="18"/>
                <w:szCs w:val="18"/>
              </w:rPr>
              <w:t>Обозначение</w:t>
            </w:r>
            <w:r w:rsidRPr="00A80C4C">
              <w:rPr>
                <w:sz w:val="18"/>
                <w:szCs w:val="18"/>
                <w:lang w:val="en-US"/>
              </w:rPr>
              <w:t xml:space="preserve"> </w:t>
            </w:r>
            <w:r w:rsidRPr="00A80C4C">
              <w:rPr>
                <w:sz w:val="18"/>
                <w:szCs w:val="18"/>
              </w:rPr>
              <w:t>характерных точек границ</w:t>
            </w:r>
          </w:p>
        </w:tc>
        <w:tc>
          <w:tcPr>
            <w:tcW w:w="11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C0" w:rsidRPr="00A80C4C" w:rsidRDefault="008805C0" w:rsidP="007F0370">
            <w:pPr>
              <w:pStyle w:val="afe"/>
              <w:rPr>
                <w:sz w:val="18"/>
                <w:szCs w:val="18"/>
              </w:rPr>
            </w:pPr>
            <w:r w:rsidRPr="00A80C4C">
              <w:rPr>
                <w:sz w:val="18"/>
                <w:szCs w:val="18"/>
              </w:rPr>
              <w:t>Координаты, м</w:t>
            </w:r>
          </w:p>
        </w:tc>
        <w:tc>
          <w:tcPr>
            <w:tcW w:w="2345" w:type="pct"/>
            <w:vMerge w:val="restart"/>
            <w:tcBorders>
              <w:top w:val="single" w:sz="4" w:space="0" w:color="auto"/>
              <w:left w:val="single" w:sz="4" w:space="0" w:color="auto"/>
              <w:right w:val="single" w:sz="4" w:space="0" w:color="auto"/>
            </w:tcBorders>
            <w:shd w:val="clear" w:color="auto" w:fill="auto"/>
            <w:vAlign w:val="center"/>
          </w:tcPr>
          <w:p w:rsidR="008805C0" w:rsidRPr="00A80C4C" w:rsidRDefault="008805C0" w:rsidP="007F0370">
            <w:pPr>
              <w:pStyle w:val="afe"/>
              <w:rPr>
                <w:sz w:val="18"/>
                <w:szCs w:val="18"/>
              </w:rPr>
            </w:pPr>
            <w:r w:rsidRPr="00A80C4C">
              <w:rPr>
                <w:sz w:val="18"/>
                <w:szCs w:val="18"/>
              </w:rPr>
              <w:t>Метод определения координат характерной точки</w:t>
            </w:r>
          </w:p>
        </w:tc>
        <w:tc>
          <w:tcPr>
            <w:tcW w:w="621" w:type="pct"/>
            <w:vMerge w:val="restart"/>
            <w:tcBorders>
              <w:top w:val="single" w:sz="4" w:space="0" w:color="auto"/>
              <w:left w:val="single" w:sz="4" w:space="0" w:color="auto"/>
              <w:right w:val="single" w:sz="4" w:space="0" w:color="auto"/>
            </w:tcBorders>
            <w:shd w:val="clear" w:color="auto" w:fill="auto"/>
            <w:vAlign w:val="center"/>
          </w:tcPr>
          <w:p w:rsidR="008805C0" w:rsidRPr="00A80C4C" w:rsidRDefault="008805C0" w:rsidP="007F0370">
            <w:pPr>
              <w:pStyle w:val="afe"/>
              <w:rPr>
                <w:sz w:val="18"/>
                <w:szCs w:val="18"/>
              </w:rPr>
            </w:pPr>
            <w:r w:rsidRPr="00A80C4C">
              <w:rPr>
                <w:sz w:val="18"/>
                <w:szCs w:val="18"/>
              </w:rPr>
              <w:t>Средняя квадратическая погрешность положения характерной точки (М</w:t>
            </w:r>
            <w:r w:rsidRPr="00A80C4C">
              <w:rPr>
                <w:sz w:val="18"/>
                <w:szCs w:val="18"/>
                <w:vertAlign w:val="subscript"/>
                <w:lang w:val="en-US"/>
              </w:rPr>
              <w:t>t</w:t>
            </w:r>
            <w:r w:rsidRPr="00A80C4C">
              <w:rPr>
                <w:sz w:val="18"/>
                <w:szCs w:val="18"/>
              </w:rPr>
              <w:t>), м</w:t>
            </w:r>
          </w:p>
        </w:tc>
        <w:tc>
          <w:tcPr>
            <w:tcW w:w="458" w:type="pct"/>
            <w:vMerge w:val="restart"/>
            <w:tcBorders>
              <w:top w:val="single" w:sz="4" w:space="0" w:color="auto"/>
              <w:left w:val="single" w:sz="4" w:space="0" w:color="auto"/>
              <w:right w:val="double" w:sz="6" w:space="0" w:color="auto"/>
            </w:tcBorders>
            <w:shd w:val="clear" w:color="auto" w:fill="auto"/>
            <w:vAlign w:val="center"/>
          </w:tcPr>
          <w:p w:rsidR="008805C0" w:rsidRPr="00A80C4C" w:rsidRDefault="008805C0" w:rsidP="007F0370">
            <w:pPr>
              <w:pStyle w:val="afe"/>
              <w:rPr>
                <w:sz w:val="18"/>
                <w:szCs w:val="18"/>
              </w:rPr>
            </w:pPr>
            <w:r w:rsidRPr="00A80C4C">
              <w:rPr>
                <w:sz w:val="18"/>
                <w:szCs w:val="18"/>
              </w:rPr>
              <w:t>Описание обозначения точки на местности (при наличии)</w:t>
            </w:r>
          </w:p>
        </w:tc>
      </w:tr>
      <w:tr w:rsidR="008805C0" w:rsidRPr="00A80C4C" w:rsidTr="007F0370">
        <w:trPr>
          <w:cantSplit/>
          <w:tblHeader/>
          <w:jc w:val="center"/>
        </w:trPr>
        <w:tc>
          <w:tcPr>
            <w:tcW w:w="471" w:type="pct"/>
            <w:vMerge/>
            <w:tcBorders>
              <w:left w:val="double" w:sz="6" w:space="0" w:color="auto"/>
              <w:bottom w:val="single" w:sz="4" w:space="0" w:color="auto"/>
              <w:right w:val="single" w:sz="4" w:space="0" w:color="auto"/>
            </w:tcBorders>
            <w:shd w:val="clear" w:color="auto" w:fill="auto"/>
            <w:vAlign w:val="center"/>
          </w:tcPr>
          <w:p w:rsidR="008805C0" w:rsidRPr="00A80C4C" w:rsidRDefault="008805C0" w:rsidP="007F0370">
            <w:pPr>
              <w:pStyle w:val="afe"/>
              <w:rPr>
                <w:sz w:val="18"/>
                <w:szCs w:val="18"/>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rsidR="008805C0" w:rsidRPr="00A80C4C" w:rsidRDefault="008805C0" w:rsidP="007F0370">
            <w:pPr>
              <w:pStyle w:val="afe"/>
              <w:rPr>
                <w:sz w:val="18"/>
                <w:szCs w:val="18"/>
              </w:rPr>
            </w:pPr>
            <w:r w:rsidRPr="00A80C4C">
              <w:rPr>
                <w:sz w:val="18"/>
                <w:szCs w:val="18"/>
              </w:rPr>
              <w:t>Х</w:t>
            </w:r>
          </w:p>
        </w:tc>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rsidR="008805C0" w:rsidRPr="00A80C4C" w:rsidRDefault="008805C0" w:rsidP="007F0370">
            <w:pPr>
              <w:pStyle w:val="afe"/>
              <w:rPr>
                <w:sz w:val="18"/>
                <w:szCs w:val="18"/>
              </w:rPr>
            </w:pPr>
            <w:r w:rsidRPr="00A80C4C">
              <w:rPr>
                <w:sz w:val="18"/>
                <w:szCs w:val="18"/>
                <w:lang w:val="en-US"/>
              </w:rPr>
              <w:t>Y</w:t>
            </w:r>
          </w:p>
        </w:tc>
        <w:tc>
          <w:tcPr>
            <w:tcW w:w="2345" w:type="pct"/>
            <w:vMerge/>
            <w:tcBorders>
              <w:left w:val="single" w:sz="4" w:space="0" w:color="auto"/>
              <w:bottom w:val="single" w:sz="4" w:space="0" w:color="auto"/>
              <w:right w:val="single" w:sz="4" w:space="0" w:color="auto"/>
            </w:tcBorders>
            <w:shd w:val="clear" w:color="auto" w:fill="auto"/>
            <w:vAlign w:val="center"/>
          </w:tcPr>
          <w:p w:rsidR="008805C0" w:rsidRPr="00A80C4C" w:rsidRDefault="008805C0" w:rsidP="007F0370">
            <w:pPr>
              <w:pStyle w:val="afe"/>
              <w:rPr>
                <w:sz w:val="18"/>
                <w:szCs w:val="18"/>
              </w:rPr>
            </w:pPr>
          </w:p>
        </w:tc>
        <w:tc>
          <w:tcPr>
            <w:tcW w:w="621" w:type="pct"/>
            <w:vMerge/>
            <w:tcBorders>
              <w:left w:val="single" w:sz="4" w:space="0" w:color="auto"/>
              <w:bottom w:val="single" w:sz="4" w:space="0" w:color="auto"/>
              <w:right w:val="single" w:sz="4" w:space="0" w:color="auto"/>
            </w:tcBorders>
            <w:shd w:val="clear" w:color="auto" w:fill="auto"/>
            <w:vAlign w:val="center"/>
          </w:tcPr>
          <w:p w:rsidR="008805C0" w:rsidRPr="00A80C4C" w:rsidRDefault="008805C0" w:rsidP="007F0370">
            <w:pPr>
              <w:pStyle w:val="afe"/>
              <w:rPr>
                <w:sz w:val="18"/>
                <w:szCs w:val="18"/>
              </w:rPr>
            </w:pPr>
          </w:p>
        </w:tc>
        <w:tc>
          <w:tcPr>
            <w:tcW w:w="458" w:type="pct"/>
            <w:vMerge/>
            <w:tcBorders>
              <w:left w:val="single" w:sz="4" w:space="0" w:color="auto"/>
              <w:bottom w:val="single" w:sz="4" w:space="0" w:color="auto"/>
              <w:right w:val="double" w:sz="6" w:space="0" w:color="auto"/>
            </w:tcBorders>
            <w:shd w:val="clear" w:color="auto" w:fill="auto"/>
            <w:vAlign w:val="center"/>
          </w:tcPr>
          <w:p w:rsidR="008805C0" w:rsidRPr="00A80C4C" w:rsidRDefault="008805C0" w:rsidP="007F0370">
            <w:pPr>
              <w:pStyle w:val="afe"/>
              <w:rPr>
                <w:sz w:val="18"/>
                <w:szCs w:val="18"/>
              </w:rPr>
            </w:pPr>
          </w:p>
        </w:tc>
      </w:tr>
    </w:tbl>
    <w:p w:rsidR="008805C0" w:rsidRDefault="008805C0" w:rsidP="008805C0">
      <w:pPr>
        <w:pStyle w:val="aff2"/>
        <w:keepNext/>
        <w:rPr>
          <w:lang w:val="en-US"/>
        </w:rPr>
      </w:pPr>
    </w:p>
    <w:tbl>
      <w:tblPr>
        <w:tblW w:w="5000" w:type="pct"/>
        <w:jc w:val="center"/>
        <w:tblLayout w:type="fixed"/>
        <w:tblCellMar>
          <w:left w:w="120" w:type="dxa"/>
          <w:right w:w="120" w:type="dxa"/>
        </w:tblCellMar>
        <w:tblLook w:val="0000" w:firstRow="0" w:lastRow="0" w:firstColumn="0" w:lastColumn="0" w:noHBand="0" w:noVBand="0"/>
      </w:tblPr>
      <w:tblGrid>
        <w:gridCol w:w="930"/>
        <w:gridCol w:w="1093"/>
        <w:gridCol w:w="1091"/>
        <w:gridCol w:w="4631"/>
        <w:gridCol w:w="1227"/>
        <w:gridCol w:w="907"/>
      </w:tblGrid>
      <w:tr w:rsidR="008805C0" w:rsidRPr="00A80C4C" w:rsidTr="007F0370">
        <w:trPr>
          <w:cantSplit/>
          <w:tblHeader/>
          <w:jc w:val="center"/>
        </w:trPr>
        <w:tc>
          <w:tcPr>
            <w:tcW w:w="471" w:type="pct"/>
            <w:tcBorders>
              <w:top w:val="single" w:sz="4" w:space="0" w:color="auto"/>
              <w:left w:val="double" w:sz="6" w:space="0" w:color="auto"/>
              <w:bottom w:val="single" w:sz="4" w:space="0" w:color="auto"/>
              <w:right w:val="single" w:sz="4" w:space="0" w:color="auto"/>
            </w:tcBorders>
            <w:shd w:val="clear" w:color="auto" w:fill="auto"/>
            <w:vAlign w:val="center"/>
          </w:tcPr>
          <w:p w:rsidR="008805C0" w:rsidRPr="00A80C4C" w:rsidRDefault="008805C0" w:rsidP="007F0370">
            <w:pPr>
              <w:pStyle w:val="aff1"/>
              <w:rPr>
                <w:sz w:val="18"/>
                <w:szCs w:val="18"/>
              </w:rPr>
            </w:pPr>
            <w:r w:rsidRPr="00A80C4C">
              <w:rPr>
                <w:sz w:val="18"/>
                <w:szCs w:val="18"/>
              </w:rPr>
              <w:t>1</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rsidR="008805C0" w:rsidRPr="00A80C4C" w:rsidRDefault="008805C0" w:rsidP="007F0370">
            <w:pPr>
              <w:pStyle w:val="aff1"/>
              <w:rPr>
                <w:sz w:val="18"/>
                <w:szCs w:val="18"/>
              </w:rPr>
            </w:pPr>
            <w:r w:rsidRPr="00A80C4C">
              <w:rPr>
                <w:sz w:val="18"/>
                <w:szCs w:val="18"/>
              </w:rPr>
              <w:t>2</w:t>
            </w:r>
          </w:p>
        </w:tc>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rsidR="008805C0" w:rsidRPr="00A80C4C" w:rsidRDefault="008805C0" w:rsidP="007F0370">
            <w:pPr>
              <w:pStyle w:val="aff1"/>
              <w:rPr>
                <w:sz w:val="18"/>
                <w:szCs w:val="18"/>
              </w:rPr>
            </w:pPr>
            <w:r w:rsidRPr="00A80C4C">
              <w:rPr>
                <w:sz w:val="18"/>
                <w:szCs w:val="18"/>
              </w:rPr>
              <w:t>3</w:t>
            </w:r>
          </w:p>
        </w:tc>
        <w:tc>
          <w:tcPr>
            <w:tcW w:w="2344" w:type="pct"/>
            <w:tcBorders>
              <w:top w:val="single" w:sz="4" w:space="0" w:color="auto"/>
              <w:left w:val="single" w:sz="4" w:space="0" w:color="auto"/>
              <w:bottom w:val="single" w:sz="4" w:space="0" w:color="auto"/>
              <w:right w:val="single" w:sz="4" w:space="0" w:color="auto"/>
            </w:tcBorders>
            <w:shd w:val="clear" w:color="auto" w:fill="auto"/>
            <w:vAlign w:val="center"/>
          </w:tcPr>
          <w:p w:rsidR="008805C0" w:rsidRPr="00A80C4C" w:rsidRDefault="008805C0" w:rsidP="007F0370">
            <w:pPr>
              <w:pStyle w:val="aff1"/>
              <w:rPr>
                <w:sz w:val="18"/>
                <w:szCs w:val="18"/>
              </w:rPr>
            </w:pPr>
            <w:r w:rsidRPr="00A80C4C">
              <w:rPr>
                <w:sz w:val="18"/>
                <w:szCs w:val="18"/>
              </w:rPr>
              <w:t>4</w:t>
            </w: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8805C0" w:rsidRPr="00A80C4C" w:rsidRDefault="008805C0" w:rsidP="007F0370">
            <w:pPr>
              <w:pStyle w:val="aff1"/>
              <w:rPr>
                <w:sz w:val="18"/>
                <w:szCs w:val="18"/>
              </w:rPr>
            </w:pPr>
            <w:r w:rsidRPr="00A80C4C">
              <w:rPr>
                <w:sz w:val="18"/>
                <w:szCs w:val="18"/>
              </w:rPr>
              <w:t>5</w:t>
            </w:r>
          </w:p>
        </w:tc>
        <w:tc>
          <w:tcPr>
            <w:tcW w:w="459" w:type="pct"/>
            <w:tcBorders>
              <w:top w:val="single" w:sz="4" w:space="0" w:color="auto"/>
              <w:left w:val="single" w:sz="4" w:space="0" w:color="auto"/>
              <w:bottom w:val="single" w:sz="4" w:space="0" w:color="auto"/>
              <w:right w:val="double" w:sz="6" w:space="0" w:color="auto"/>
            </w:tcBorders>
            <w:shd w:val="clear" w:color="auto" w:fill="auto"/>
            <w:vAlign w:val="center"/>
          </w:tcPr>
          <w:p w:rsidR="008805C0" w:rsidRPr="00A80C4C" w:rsidRDefault="008805C0" w:rsidP="007F0370">
            <w:pPr>
              <w:pStyle w:val="aff1"/>
              <w:rPr>
                <w:sz w:val="18"/>
                <w:szCs w:val="18"/>
              </w:rPr>
            </w:pPr>
            <w:r w:rsidRPr="00A80C4C">
              <w:rPr>
                <w:sz w:val="18"/>
                <w:szCs w:val="18"/>
              </w:rPr>
              <w:t>6</w:t>
            </w:r>
          </w:p>
        </w:tc>
      </w:tr>
      <w:tr w:rsidR="008805C0" w:rsidRPr="00A80C4C" w:rsidTr="007F0370">
        <w:trPr>
          <w:cantSplit/>
          <w:jc w:val="center"/>
        </w:trPr>
        <w:tc>
          <w:tcPr>
            <w:tcW w:w="471" w:type="pct"/>
            <w:tcBorders>
              <w:top w:val="single" w:sz="4" w:space="0" w:color="auto"/>
              <w:left w:val="double" w:sz="6" w:space="0" w:color="auto"/>
              <w:bottom w:val="single" w:sz="4" w:space="0" w:color="auto"/>
              <w:right w:val="single" w:sz="4" w:space="0" w:color="auto"/>
            </w:tcBorders>
            <w:shd w:val="clear" w:color="auto" w:fill="auto"/>
            <w:vAlign w:val="center"/>
          </w:tcPr>
          <w:p w:rsidR="008805C0" w:rsidRPr="00AC2265" w:rsidRDefault="008805C0" w:rsidP="007F0370">
            <w:pPr>
              <w:pStyle w:val="aff0"/>
              <w:jc w:val="center"/>
              <w:rPr>
                <w:b/>
                <w:sz w:val="16"/>
                <w:szCs w:val="16"/>
              </w:rPr>
            </w:pPr>
            <w:r>
              <w:rPr>
                <w:sz w:val="16"/>
                <w:szCs w:val="16"/>
              </w:rPr>
              <w:t>—</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rsidR="008805C0" w:rsidRPr="00AC2265" w:rsidRDefault="008805C0" w:rsidP="007F0370">
            <w:pPr>
              <w:pStyle w:val="aff0"/>
              <w:jc w:val="right"/>
              <w:rPr>
                <w:b/>
                <w:sz w:val="16"/>
                <w:szCs w:val="16"/>
              </w:rPr>
            </w:pPr>
            <w:r>
              <w:rPr>
                <w:sz w:val="16"/>
                <w:szCs w:val="16"/>
              </w:rPr>
              <w:t>—</w:t>
            </w:r>
          </w:p>
        </w:tc>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rsidR="008805C0" w:rsidRPr="00AC2265" w:rsidRDefault="008805C0" w:rsidP="007F0370">
            <w:pPr>
              <w:pStyle w:val="aff0"/>
              <w:jc w:val="right"/>
              <w:rPr>
                <w:b/>
                <w:sz w:val="16"/>
                <w:szCs w:val="16"/>
              </w:rPr>
            </w:pPr>
            <w:r>
              <w:rPr>
                <w:sz w:val="16"/>
                <w:szCs w:val="16"/>
              </w:rPr>
              <w:t>—</w:t>
            </w:r>
          </w:p>
        </w:tc>
        <w:tc>
          <w:tcPr>
            <w:tcW w:w="2344" w:type="pct"/>
            <w:tcBorders>
              <w:top w:val="single" w:sz="4" w:space="0" w:color="auto"/>
              <w:left w:val="single" w:sz="4" w:space="0" w:color="auto"/>
              <w:bottom w:val="single" w:sz="4" w:space="0" w:color="auto"/>
              <w:right w:val="single" w:sz="4" w:space="0" w:color="auto"/>
            </w:tcBorders>
            <w:shd w:val="clear" w:color="auto" w:fill="auto"/>
            <w:vAlign w:val="center"/>
          </w:tcPr>
          <w:p w:rsidR="008805C0" w:rsidRPr="00AC2265" w:rsidRDefault="008805C0" w:rsidP="007F0370">
            <w:pPr>
              <w:pStyle w:val="aff0"/>
              <w:rPr>
                <w:b/>
                <w:sz w:val="16"/>
                <w:szCs w:val="16"/>
              </w:rPr>
            </w:pPr>
            <w:r>
              <w:rPr>
                <w:sz w:val="16"/>
                <w:szCs w:val="16"/>
              </w:rPr>
              <w:t>—</w:t>
            </w: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8805C0" w:rsidRPr="00AC2265" w:rsidRDefault="008805C0" w:rsidP="007F0370">
            <w:pPr>
              <w:pStyle w:val="aff0"/>
              <w:rPr>
                <w:b/>
                <w:sz w:val="16"/>
                <w:szCs w:val="16"/>
                <w:lang w:val="en-US"/>
              </w:rPr>
            </w:pPr>
            <w:r>
              <w:rPr>
                <w:sz w:val="16"/>
                <w:szCs w:val="16"/>
              </w:rPr>
              <w:t>—</w:t>
            </w:r>
          </w:p>
        </w:tc>
        <w:tc>
          <w:tcPr>
            <w:tcW w:w="459" w:type="pct"/>
            <w:tcBorders>
              <w:top w:val="single" w:sz="4" w:space="0" w:color="auto"/>
              <w:left w:val="single" w:sz="4" w:space="0" w:color="auto"/>
              <w:bottom w:val="single" w:sz="4" w:space="0" w:color="auto"/>
              <w:right w:val="double" w:sz="6" w:space="0" w:color="auto"/>
            </w:tcBorders>
            <w:shd w:val="clear" w:color="auto" w:fill="auto"/>
            <w:vAlign w:val="center"/>
          </w:tcPr>
          <w:p w:rsidR="008805C0" w:rsidRPr="00AC2265" w:rsidRDefault="008805C0" w:rsidP="007F0370">
            <w:pPr>
              <w:pStyle w:val="aff0"/>
              <w:rPr>
                <w:b/>
                <w:sz w:val="16"/>
                <w:szCs w:val="16"/>
              </w:rPr>
            </w:pPr>
            <w:r>
              <w:rPr>
                <w:sz w:val="16"/>
                <w:szCs w:val="16"/>
              </w:rPr>
              <w:t>—</w:t>
            </w:r>
          </w:p>
        </w:tc>
      </w:tr>
    </w:tbl>
    <w:p w:rsidR="008805C0" w:rsidRDefault="008805C0" w:rsidP="008805C0">
      <w:pPr>
        <w:spacing w:after="0" w:line="240" w:lineRule="auto"/>
        <w:ind w:left="-567" w:firstLine="567"/>
        <w:rPr>
          <w:rFonts w:ascii="Times New Roman" w:hAnsi="Times New Roman" w:cs="Times New Roman"/>
          <w:b/>
        </w:rPr>
      </w:pPr>
    </w:p>
    <w:tbl>
      <w:tblPr>
        <w:tblW w:w="5000" w:type="pct"/>
        <w:jc w:val="center"/>
        <w:tblLayout w:type="fixed"/>
        <w:tblCellMar>
          <w:left w:w="120" w:type="dxa"/>
          <w:right w:w="120" w:type="dxa"/>
        </w:tblCellMar>
        <w:tblLook w:val="0000" w:firstRow="0" w:lastRow="0" w:firstColumn="0" w:lastColumn="0" w:noHBand="0" w:noVBand="0"/>
      </w:tblPr>
      <w:tblGrid>
        <w:gridCol w:w="1703"/>
        <w:gridCol w:w="1478"/>
        <w:gridCol w:w="1377"/>
        <w:gridCol w:w="1587"/>
        <w:gridCol w:w="1790"/>
        <w:gridCol w:w="1944"/>
      </w:tblGrid>
      <w:tr w:rsidR="008805C0" w:rsidRPr="00A80C4C" w:rsidTr="007F0370">
        <w:trPr>
          <w:cantSplit/>
          <w:jc w:val="center"/>
        </w:trPr>
        <w:tc>
          <w:tcPr>
            <w:tcW w:w="5000" w:type="pct"/>
            <w:gridSpan w:val="6"/>
            <w:tcBorders>
              <w:top w:val="single" w:sz="4" w:space="0" w:color="auto"/>
              <w:left w:val="double" w:sz="6" w:space="0" w:color="auto"/>
              <w:bottom w:val="double" w:sz="6" w:space="0" w:color="auto"/>
              <w:right w:val="double" w:sz="6" w:space="0" w:color="auto"/>
            </w:tcBorders>
            <w:shd w:val="clear" w:color="auto" w:fill="auto"/>
            <w:vAlign w:val="center"/>
          </w:tcPr>
          <w:p w:rsidR="008805C0" w:rsidRPr="00A80C4C" w:rsidRDefault="008805C0" w:rsidP="007F0370">
            <w:pPr>
              <w:pStyle w:val="aff3"/>
              <w:spacing w:before="60" w:after="60"/>
              <w:jc w:val="left"/>
              <w:rPr>
                <w:sz w:val="18"/>
                <w:szCs w:val="18"/>
              </w:rPr>
            </w:pPr>
            <w:r w:rsidRPr="00A80C4C">
              <w:rPr>
                <w:sz w:val="18"/>
                <w:szCs w:val="18"/>
              </w:rPr>
              <w:t>3. Сведения о характерных точках части (частей) границы объекта</w:t>
            </w:r>
          </w:p>
        </w:tc>
      </w:tr>
      <w:tr w:rsidR="008805C0" w:rsidRPr="00A80C4C" w:rsidTr="007F0370">
        <w:trPr>
          <w:cantSplit/>
          <w:tblHeader/>
          <w:jc w:val="center"/>
        </w:trPr>
        <w:tc>
          <w:tcPr>
            <w:tcW w:w="862" w:type="pct"/>
            <w:vMerge w:val="restart"/>
            <w:tcBorders>
              <w:top w:val="single" w:sz="4" w:space="0" w:color="auto"/>
              <w:left w:val="double" w:sz="6" w:space="0" w:color="auto"/>
              <w:right w:val="single" w:sz="4" w:space="0" w:color="auto"/>
            </w:tcBorders>
            <w:shd w:val="clear" w:color="auto" w:fill="auto"/>
            <w:vAlign w:val="center"/>
          </w:tcPr>
          <w:p w:rsidR="008805C0" w:rsidRPr="00A80C4C" w:rsidRDefault="008805C0" w:rsidP="007F0370">
            <w:pPr>
              <w:pStyle w:val="afe"/>
              <w:rPr>
                <w:sz w:val="18"/>
                <w:szCs w:val="18"/>
              </w:rPr>
            </w:pPr>
            <w:r w:rsidRPr="00A80C4C">
              <w:rPr>
                <w:sz w:val="18"/>
                <w:szCs w:val="18"/>
              </w:rPr>
              <w:t>Обозначение характерных точек части границы</w:t>
            </w:r>
          </w:p>
        </w:tc>
        <w:tc>
          <w:tcPr>
            <w:tcW w:w="1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C0" w:rsidRPr="00A80C4C" w:rsidRDefault="008805C0" w:rsidP="007F0370">
            <w:pPr>
              <w:pStyle w:val="afe"/>
              <w:rPr>
                <w:sz w:val="18"/>
                <w:szCs w:val="18"/>
              </w:rPr>
            </w:pPr>
            <w:r w:rsidRPr="00A80C4C">
              <w:rPr>
                <w:sz w:val="18"/>
                <w:szCs w:val="18"/>
              </w:rPr>
              <w:t>Координаты, м</w:t>
            </w:r>
          </w:p>
        </w:tc>
        <w:tc>
          <w:tcPr>
            <w:tcW w:w="803" w:type="pct"/>
            <w:vMerge w:val="restart"/>
            <w:tcBorders>
              <w:top w:val="single" w:sz="4" w:space="0" w:color="auto"/>
              <w:left w:val="single" w:sz="4" w:space="0" w:color="auto"/>
              <w:right w:val="single" w:sz="4" w:space="0" w:color="auto"/>
            </w:tcBorders>
            <w:shd w:val="clear" w:color="auto" w:fill="auto"/>
            <w:vAlign w:val="center"/>
          </w:tcPr>
          <w:p w:rsidR="008805C0" w:rsidRPr="00A80C4C" w:rsidRDefault="008805C0" w:rsidP="007F0370">
            <w:pPr>
              <w:pStyle w:val="afe"/>
              <w:rPr>
                <w:sz w:val="18"/>
                <w:szCs w:val="18"/>
              </w:rPr>
            </w:pPr>
            <w:r w:rsidRPr="00A80C4C">
              <w:rPr>
                <w:sz w:val="18"/>
                <w:szCs w:val="18"/>
              </w:rPr>
              <w:t>Метод определения координат характерной точки</w:t>
            </w:r>
          </w:p>
        </w:tc>
        <w:tc>
          <w:tcPr>
            <w:tcW w:w="906" w:type="pct"/>
            <w:vMerge w:val="restart"/>
            <w:tcBorders>
              <w:top w:val="single" w:sz="4" w:space="0" w:color="auto"/>
              <w:left w:val="single" w:sz="4" w:space="0" w:color="auto"/>
              <w:right w:val="single" w:sz="4" w:space="0" w:color="auto"/>
            </w:tcBorders>
            <w:shd w:val="clear" w:color="auto" w:fill="auto"/>
            <w:vAlign w:val="center"/>
          </w:tcPr>
          <w:p w:rsidR="008805C0" w:rsidRPr="00A80C4C" w:rsidRDefault="008805C0" w:rsidP="007F0370">
            <w:pPr>
              <w:pStyle w:val="afe"/>
              <w:rPr>
                <w:sz w:val="18"/>
                <w:szCs w:val="18"/>
              </w:rPr>
            </w:pPr>
            <w:r w:rsidRPr="00A80C4C">
              <w:rPr>
                <w:sz w:val="18"/>
                <w:szCs w:val="18"/>
              </w:rPr>
              <w:t>Средняя квадратическая погрешность положения характерной точки (М</w:t>
            </w:r>
            <w:r w:rsidRPr="00A80C4C">
              <w:rPr>
                <w:sz w:val="18"/>
                <w:szCs w:val="18"/>
                <w:vertAlign w:val="subscript"/>
                <w:lang w:val="en-US"/>
              </w:rPr>
              <w:t>t</w:t>
            </w:r>
            <w:r w:rsidRPr="00A80C4C">
              <w:rPr>
                <w:sz w:val="18"/>
                <w:szCs w:val="18"/>
              </w:rPr>
              <w:t>), м</w:t>
            </w:r>
          </w:p>
        </w:tc>
        <w:tc>
          <w:tcPr>
            <w:tcW w:w="984" w:type="pct"/>
            <w:vMerge w:val="restart"/>
            <w:tcBorders>
              <w:top w:val="single" w:sz="4" w:space="0" w:color="auto"/>
              <w:left w:val="single" w:sz="4" w:space="0" w:color="auto"/>
              <w:right w:val="double" w:sz="6" w:space="0" w:color="auto"/>
            </w:tcBorders>
            <w:shd w:val="clear" w:color="auto" w:fill="auto"/>
            <w:vAlign w:val="center"/>
          </w:tcPr>
          <w:p w:rsidR="008805C0" w:rsidRPr="00A80C4C" w:rsidRDefault="008805C0" w:rsidP="007F0370">
            <w:pPr>
              <w:pStyle w:val="afe"/>
              <w:rPr>
                <w:sz w:val="18"/>
                <w:szCs w:val="18"/>
              </w:rPr>
            </w:pPr>
            <w:r w:rsidRPr="00A80C4C">
              <w:rPr>
                <w:sz w:val="18"/>
                <w:szCs w:val="18"/>
              </w:rPr>
              <w:t>Описание обозначения точки на местности (при наличии)</w:t>
            </w:r>
          </w:p>
        </w:tc>
      </w:tr>
      <w:tr w:rsidR="008805C0" w:rsidRPr="00A80C4C" w:rsidTr="007F0370">
        <w:trPr>
          <w:cantSplit/>
          <w:tblHeader/>
          <w:jc w:val="center"/>
        </w:trPr>
        <w:tc>
          <w:tcPr>
            <w:tcW w:w="862" w:type="pct"/>
            <w:vMerge/>
            <w:tcBorders>
              <w:left w:val="double" w:sz="6" w:space="0" w:color="auto"/>
              <w:bottom w:val="single" w:sz="4" w:space="0" w:color="auto"/>
              <w:right w:val="single" w:sz="4" w:space="0" w:color="auto"/>
            </w:tcBorders>
            <w:shd w:val="clear" w:color="auto" w:fill="auto"/>
            <w:vAlign w:val="center"/>
          </w:tcPr>
          <w:p w:rsidR="008805C0" w:rsidRPr="00A80C4C" w:rsidRDefault="008805C0" w:rsidP="007F0370">
            <w:pPr>
              <w:pStyle w:val="afe"/>
              <w:rPr>
                <w:sz w:val="18"/>
                <w:szCs w:val="18"/>
              </w:rPr>
            </w:pPr>
          </w:p>
        </w:tc>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rsidR="008805C0" w:rsidRPr="00A80C4C" w:rsidRDefault="008805C0" w:rsidP="007F0370">
            <w:pPr>
              <w:pStyle w:val="afe"/>
              <w:rPr>
                <w:sz w:val="18"/>
                <w:szCs w:val="18"/>
              </w:rPr>
            </w:pPr>
            <w:r w:rsidRPr="00A80C4C">
              <w:rPr>
                <w:sz w:val="18"/>
                <w:szCs w:val="18"/>
              </w:rPr>
              <w:t>Х</w:t>
            </w: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8805C0" w:rsidRPr="00A80C4C" w:rsidRDefault="008805C0" w:rsidP="007F0370">
            <w:pPr>
              <w:pStyle w:val="afe"/>
              <w:rPr>
                <w:sz w:val="18"/>
                <w:szCs w:val="18"/>
              </w:rPr>
            </w:pPr>
            <w:r w:rsidRPr="00A80C4C">
              <w:rPr>
                <w:sz w:val="18"/>
                <w:szCs w:val="18"/>
                <w:lang w:val="en-US"/>
              </w:rPr>
              <w:t>Y</w:t>
            </w:r>
          </w:p>
        </w:tc>
        <w:tc>
          <w:tcPr>
            <w:tcW w:w="803" w:type="pct"/>
            <w:vMerge/>
            <w:tcBorders>
              <w:left w:val="single" w:sz="4" w:space="0" w:color="auto"/>
              <w:bottom w:val="single" w:sz="4" w:space="0" w:color="auto"/>
              <w:right w:val="single" w:sz="4" w:space="0" w:color="auto"/>
            </w:tcBorders>
            <w:shd w:val="clear" w:color="auto" w:fill="auto"/>
            <w:vAlign w:val="center"/>
          </w:tcPr>
          <w:p w:rsidR="008805C0" w:rsidRPr="00A80C4C" w:rsidRDefault="008805C0" w:rsidP="007F0370">
            <w:pPr>
              <w:pStyle w:val="afe"/>
              <w:rPr>
                <w:sz w:val="18"/>
                <w:szCs w:val="18"/>
              </w:rPr>
            </w:pPr>
          </w:p>
        </w:tc>
        <w:tc>
          <w:tcPr>
            <w:tcW w:w="906" w:type="pct"/>
            <w:vMerge/>
            <w:tcBorders>
              <w:left w:val="single" w:sz="4" w:space="0" w:color="auto"/>
              <w:bottom w:val="single" w:sz="4" w:space="0" w:color="auto"/>
              <w:right w:val="single" w:sz="4" w:space="0" w:color="auto"/>
            </w:tcBorders>
            <w:shd w:val="clear" w:color="auto" w:fill="auto"/>
            <w:vAlign w:val="center"/>
          </w:tcPr>
          <w:p w:rsidR="008805C0" w:rsidRPr="00A80C4C" w:rsidRDefault="008805C0" w:rsidP="007F0370">
            <w:pPr>
              <w:pStyle w:val="afe"/>
              <w:rPr>
                <w:sz w:val="18"/>
                <w:szCs w:val="18"/>
              </w:rPr>
            </w:pPr>
          </w:p>
        </w:tc>
        <w:tc>
          <w:tcPr>
            <w:tcW w:w="984" w:type="pct"/>
            <w:vMerge/>
            <w:tcBorders>
              <w:left w:val="single" w:sz="4" w:space="0" w:color="auto"/>
              <w:bottom w:val="single" w:sz="4" w:space="0" w:color="auto"/>
              <w:right w:val="double" w:sz="6" w:space="0" w:color="auto"/>
            </w:tcBorders>
            <w:shd w:val="clear" w:color="auto" w:fill="auto"/>
            <w:vAlign w:val="center"/>
          </w:tcPr>
          <w:p w:rsidR="008805C0" w:rsidRPr="00A80C4C" w:rsidRDefault="008805C0" w:rsidP="007F0370">
            <w:pPr>
              <w:pStyle w:val="afe"/>
              <w:rPr>
                <w:sz w:val="18"/>
                <w:szCs w:val="18"/>
              </w:rPr>
            </w:pPr>
          </w:p>
        </w:tc>
      </w:tr>
    </w:tbl>
    <w:p w:rsidR="008805C0" w:rsidRPr="00A80C4C" w:rsidRDefault="008805C0" w:rsidP="008805C0">
      <w:pPr>
        <w:pStyle w:val="aff2"/>
        <w:keepNext/>
        <w:rPr>
          <w:sz w:val="18"/>
          <w:szCs w:val="18"/>
          <w:lang w:val="en-US"/>
        </w:rPr>
      </w:pPr>
    </w:p>
    <w:tbl>
      <w:tblPr>
        <w:tblW w:w="5000" w:type="pct"/>
        <w:jc w:val="center"/>
        <w:tblCellMar>
          <w:left w:w="120" w:type="dxa"/>
          <w:right w:w="120" w:type="dxa"/>
        </w:tblCellMar>
        <w:tblLook w:val="0000" w:firstRow="0" w:lastRow="0" w:firstColumn="0" w:lastColumn="0" w:noHBand="0" w:noVBand="0"/>
      </w:tblPr>
      <w:tblGrid>
        <w:gridCol w:w="1715"/>
        <w:gridCol w:w="1470"/>
        <w:gridCol w:w="1375"/>
        <w:gridCol w:w="1587"/>
        <w:gridCol w:w="1798"/>
        <w:gridCol w:w="1934"/>
      </w:tblGrid>
      <w:tr w:rsidR="008805C0" w:rsidRPr="00A80C4C" w:rsidTr="007F0370">
        <w:trPr>
          <w:cantSplit/>
          <w:tblHeader/>
          <w:jc w:val="center"/>
        </w:trPr>
        <w:tc>
          <w:tcPr>
            <w:tcW w:w="868" w:type="pct"/>
            <w:tcBorders>
              <w:top w:val="single" w:sz="4" w:space="0" w:color="auto"/>
              <w:left w:val="double" w:sz="6" w:space="0" w:color="auto"/>
              <w:bottom w:val="single" w:sz="4" w:space="0" w:color="auto"/>
              <w:right w:val="single" w:sz="4" w:space="0" w:color="auto"/>
            </w:tcBorders>
            <w:shd w:val="clear" w:color="auto" w:fill="auto"/>
            <w:vAlign w:val="center"/>
          </w:tcPr>
          <w:p w:rsidR="008805C0" w:rsidRPr="00A80C4C" w:rsidRDefault="008805C0" w:rsidP="007F0370">
            <w:pPr>
              <w:pStyle w:val="aff1"/>
              <w:rPr>
                <w:sz w:val="18"/>
                <w:szCs w:val="18"/>
              </w:rPr>
            </w:pPr>
            <w:r w:rsidRPr="00A80C4C">
              <w:rPr>
                <w:sz w:val="18"/>
                <w:szCs w:val="18"/>
              </w:rPr>
              <w:t>1</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8805C0" w:rsidRPr="00A80C4C" w:rsidRDefault="008805C0" w:rsidP="007F0370">
            <w:pPr>
              <w:pStyle w:val="aff1"/>
              <w:rPr>
                <w:sz w:val="18"/>
                <w:szCs w:val="18"/>
              </w:rPr>
            </w:pPr>
            <w:r w:rsidRPr="00A80C4C">
              <w:rPr>
                <w:sz w:val="18"/>
                <w:szCs w:val="18"/>
              </w:rPr>
              <w:t>2</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8805C0" w:rsidRPr="00A80C4C" w:rsidRDefault="008805C0" w:rsidP="007F0370">
            <w:pPr>
              <w:pStyle w:val="aff1"/>
              <w:rPr>
                <w:sz w:val="18"/>
                <w:szCs w:val="18"/>
              </w:rPr>
            </w:pPr>
            <w:r w:rsidRPr="00A80C4C">
              <w:rPr>
                <w:sz w:val="18"/>
                <w:szCs w:val="18"/>
              </w:rPr>
              <w:t>3</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8805C0" w:rsidRPr="00A80C4C" w:rsidRDefault="008805C0" w:rsidP="007F0370">
            <w:pPr>
              <w:pStyle w:val="aff1"/>
              <w:rPr>
                <w:sz w:val="18"/>
                <w:szCs w:val="18"/>
              </w:rPr>
            </w:pPr>
            <w:r w:rsidRPr="00A80C4C">
              <w:rPr>
                <w:sz w:val="18"/>
                <w:szCs w:val="18"/>
              </w:rPr>
              <w:t>4</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805C0" w:rsidRPr="00A80C4C" w:rsidRDefault="008805C0" w:rsidP="007F0370">
            <w:pPr>
              <w:pStyle w:val="aff1"/>
              <w:rPr>
                <w:sz w:val="18"/>
                <w:szCs w:val="18"/>
              </w:rPr>
            </w:pPr>
            <w:r w:rsidRPr="00A80C4C">
              <w:rPr>
                <w:sz w:val="18"/>
                <w:szCs w:val="18"/>
              </w:rPr>
              <w:t>5</w:t>
            </w:r>
          </w:p>
        </w:tc>
        <w:tc>
          <w:tcPr>
            <w:tcW w:w="980" w:type="pct"/>
            <w:tcBorders>
              <w:top w:val="single" w:sz="4" w:space="0" w:color="auto"/>
              <w:left w:val="single" w:sz="4" w:space="0" w:color="auto"/>
              <w:bottom w:val="single" w:sz="4" w:space="0" w:color="auto"/>
              <w:right w:val="double" w:sz="6" w:space="0" w:color="auto"/>
            </w:tcBorders>
            <w:shd w:val="clear" w:color="auto" w:fill="auto"/>
            <w:vAlign w:val="center"/>
          </w:tcPr>
          <w:p w:rsidR="008805C0" w:rsidRPr="00A80C4C" w:rsidRDefault="008805C0" w:rsidP="007F0370">
            <w:pPr>
              <w:pStyle w:val="aff1"/>
              <w:rPr>
                <w:sz w:val="18"/>
                <w:szCs w:val="18"/>
              </w:rPr>
            </w:pPr>
            <w:r w:rsidRPr="00A80C4C">
              <w:rPr>
                <w:sz w:val="18"/>
                <w:szCs w:val="18"/>
              </w:rPr>
              <w:t>6</w:t>
            </w:r>
          </w:p>
        </w:tc>
      </w:tr>
      <w:tr w:rsidR="008805C0" w:rsidRPr="00A80C4C" w:rsidTr="007F0370">
        <w:trPr>
          <w:cantSplit/>
          <w:jc w:val="center"/>
        </w:trPr>
        <w:tc>
          <w:tcPr>
            <w:tcW w:w="3110" w:type="pct"/>
            <w:gridSpan w:val="4"/>
            <w:tcBorders>
              <w:top w:val="single" w:sz="4" w:space="0" w:color="auto"/>
              <w:left w:val="double" w:sz="6" w:space="0" w:color="auto"/>
              <w:bottom w:val="single" w:sz="4" w:space="0" w:color="auto"/>
              <w:right w:val="single" w:sz="4" w:space="0" w:color="auto"/>
            </w:tcBorders>
            <w:shd w:val="clear" w:color="auto" w:fill="auto"/>
            <w:vAlign w:val="center"/>
          </w:tcPr>
          <w:p w:rsidR="008805C0" w:rsidRPr="00A80C4C" w:rsidRDefault="008805C0" w:rsidP="007F0370">
            <w:pPr>
              <w:pStyle w:val="aff0"/>
              <w:rPr>
                <w:sz w:val="18"/>
                <w:szCs w:val="18"/>
                <w:lang w:val="en-US"/>
              </w:rPr>
            </w:pPr>
            <w:r w:rsidRPr="00A80C4C">
              <w:rPr>
                <w:sz w:val="18"/>
                <w:szCs w:val="18"/>
              </w:rPr>
              <w:t>Часть №</w:t>
            </w:r>
            <w:r w:rsidRPr="00A80C4C">
              <w:rPr>
                <w:sz w:val="18"/>
                <w:szCs w:val="18"/>
                <w:lang w:val="en-US"/>
              </w:rPr>
              <w:t xml:space="preserve"> </w:t>
            </w:r>
            <w:r w:rsidRPr="00A80C4C">
              <w:rPr>
                <w:sz w:val="18"/>
                <w:szCs w:val="18"/>
              </w:rPr>
              <w:t>—</w:t>
            </w:r>
          </w:p>
        </w:tc>
        <w:tc>
          <w:tcPr>
            <w:tcW w:w="1890" w:type="pct"/>
            <w:gridSpan w:val="2"/>
            <w:tcBorders>
              <w:top w:val="single" w:sz="4" w:space="0" w:color="auto"/>
              <w:left w:val="single" w:sz="4" w:space="0" w:color="auto"/>
              <w:bottom w:val="single" w:sz="4" w:space="0" w:color="auto"/>
              <w:right w:val="double" w:sz="6" w:space="0" w:color="auto"/>
            </w:tcBorders>
            <w:shd w:val="clear" w:color="auto" w:fill="auto"/>
            <w:vAlign w:val="center"/>
          </w:tcPr>
          <w:p w:rsidR="008805C0" w:rsidRPr="00A80C4C" w:rsidRDefault="008805C0" w:rsidP="007F0370">
            <w:pPr>
              <w:pStyle w:val="aff0"/>
              <w:rPr>
                <w:sz w:val="18"/>
                <w:szCs w:val="18"/>
                <w:lang w:val="en-US"/>
              </w:rPr>
            </w:pPr>
          </w:p>
        </w:tc>
      </w:tr>
      <w:tr w:rsidR="008805C0" w:rsidRPr="00A80C4C" w:rsidTr="007F0370">
        <w:trPr>
          <w:cantSplit/>
          <w:jc w:val="center"/>
        </w:trPr>
        <w:tc>
          <w:tcPr>
            <w:tcW w:w="868" w:type="pct"/>
            <w:tcBorders>
              <w:top w:val="single" w:sz="4" w:space="0" w:color="auto"/>
              <w:left w:val="double" w:sz="4" w:space="0" w:color="auto"/>
              <w:bottom w:val="double" w:sz="4" w:space="0" w:color="auto"/>
              <w:right w:val="single" w:sz="4" w:space="0" w:color="auto"/>
            </w:tcBorders>
            <w:shd w:val="clear" w:color="auto" w:fill="auto"/>
            <w:vAlign w:val="center"/>
          </w:tcPr>
          <w:p w:rsidR="008805C0" w:rsidRPr="00A80C4C" w:rsidRDefault="008805C0" w:rsidP="007F0370">
            <w:pPr>
              <w:pStyle w:val="aff0"/>
              <w:jc w:val="center"/>
              <w:rPr>
                <w:b/>
                <w:sz w:val="18"/>
                <w:szCs w:val="18"/>
                <w:lang w:val="en-US"/>
              </w:rPr>
            </w:pPr>
            <w:r w:rsidRPr="00A80C4C">
              <w:rPr>
                <w:sz w:val="18"/>
                <w:szCs w:val="18"/>
              </w:rPr>
              <w:t>—</w:t>
            </w:r>
          </w:p>
        </w:tc>
        <w:tc>
          <w:tcPr>
            <w:tcW w:w="744" w:type="pct"/>
            <w:tcBorders>
              <w:top w:val="single" w:sz="4" w:space="0" w:color="auto"/>
              <w:left w:val="single" w:sz="4" w:space="0" w:color="auto"/>
              <w:bottom w:val="double" w:sz="4" w:space="0" w:color="auto"/>
              <w:right w:val="single" w:sz="4" w:space="0" w:color="auto"/>
            </w:tcBorders>
            <w:shd w:val="clear" w:color="auto" w:fill="auto"/>
            <w:vAlign w:val="center"/>
          </w:tcPr>
          <w:p w:rsidR="008805C0" w:rsidRPr="00A80C4C" w:rsidRDefault="008805C0" w:rsidP="007F0370">
            <w:pPr>
              <w:pStyle w:val="aff0"/>
              <w:jc w:val="right"/>
              <w:rPr>
                <w:b/>
                <w:sz w:val="18"/>
                <w:szCs w:val="18"/>
                <w:lang w:val="en-US"/>
              </w:rPr>
            </w:pPr>
            <w:r w:rsidRPr="00A80C4C">
              <w:rPr>
                <w:sz w:val="18"/>
                <w:szCs w:val="18"/>
              </w:rPr>
              <w:t>—</w:t>
            </w:r>
          </w:p>
        </w:tc>
        <w:tc>
          <w:tcPr>
            <w:tcW w:w="696" w:type="pct"/>
            <w:tcBorders>
              <w:top w:val="single" w:sz="4" w:space="0" w:color="auto"/>
              <w:left w:val="single" w:sz="4" w:space="0" w:color="auto"/>
              <w:bottom w:val="double" w:sz="4" w:space="0" w:color="auto"/>
              <w:right w:val="single" w:sz="4" w:space="0" w:color="auto"/>
            </w:tcBorders>
            <w:shd w:val="clear" w:color="auto" w:fill="auto"/>
            <w:vAlign w:val="center"/>
          </w:tcPr>
          <w:p w:rsidR="008805C0" w:rsidRPr="00A80C4C" w:rsidRDefault="008805C0" w:rsidP="007F0370">
            <w:pPr>
              <w:pStyle w:val="aff0"/>
              <w:jc w:val="right"/>
              <w:rPr>
                <w:b/>
                <w:sz w:val="18"/>
                <w:szCs w:val="18"/>
                <w:lang w:val="en-US"/>
              </w:rPr>
            </w:pPr>
            <w:r w:rsidRPr="00A80C4C">
              <w:rPr>
                <w:sz w:val="18"/>
                <w:szCs w:val="18"/>
              </w:rPr>
              <w:t>—</w:t>
            </w:r>
          </w:p>
        </w:tc>
        <w:tc>
          <w:tcPr>
            <w:tcW w:w="803" w:type="pct"/>
            <w:tcBorders>
              <w:top w:val="single" w:sz="4" w:space="0" w:color="auto"/>
              <w:left w:val="single" w:sz="4" w:space="0" w:color="auto"/>
              <w:bottom w:val="double" w:sz="4" w:space="0" w:color="auto"/>
              <w:right w:val="single" w:sz="4" w:space="0" w:color="auto"/>
            </w:tcBorders>
            <w:shd w:val="clear" w:color="auto" w:fill="auto"/>
            <w:vAlign w:val="center"/>
          </w:tcPr>
          <w:p w:rsidR="008805C0" w:rsidRPr="00A80C4C" w:rsidRDefault="008805C0" w:rsidP="007F0370">
            <w:pPr>
              <w:pStyle w:val="aff0"/>
              <w:rPr>
                <w:b/>
                <w:sz w:val="18"/>
                <w:szCs w:val="18"/>
                <w:lang w:val="en-US"/>
              </w:rPr>
            </w:pPr>
            <w:r w:rsidRPr="00A80C4C">
              <w:rPr>
                <w:sz w:val="18"/>
                <w:szCs w:val="18"/>
              </w:rPr>
              <w:t>—</w:t>
            </w:r>
          </w:p>
        </w:tc>
        <w:tc>
          <w:tcPr>
            <w:tcW w:w="910" w:type="pct"/>
            <w:tcBorders>
              <w:top w:val="single" w:sz="4" w:space="0" w:color="auto"/>
              <w:left w:val="single" w:sz="4" w:space="0" w:color="auto"/>
              <w:bottom w:val="double" w:sz="4" w:space="0" w:color="auto"/>
              <w:right w:val="single" w:sz="4" w:space="0" w:color="auto"/>
            </w:tcBorders>
            <w:shd w:val="clear" w:color="auto" w:fill="auto"/>
            <w:vAlign w:val="center"/>
          </w:tcPr>
          <w:p w:rsidR="008805C0" w:rsidRPr="00A80C4C" w:rsidRDefault="008805C0" w:rsidP="007F0370">
            <w:pPr>
              <w:pStyle w:val="aff0"/>
              <w:rPr>
                <w:b/>
                <w:sz w:val="18"/>
                <w:szCs w:val="18"/>
                <w:lang w:val="en-US"/>
              </w:rPr>
            </w:pPr>
            <w:r w:rsidRPr="00A80C4C">
              <w:rPr>
                <w:sz w:val="18"/>
                <w:szCs w:val="18"/>
              </w:rPr>
              <w:t>—</w:t>
            </w:r>
          </w:p>
        </w:tc>
        <w:tc>
          <w:tcPr>
            <w:tcW w:w="980" w:type="pct"/>
            <w:tcBorders>
              <w:top w:val="single" w:sz="4" w:space="0" w:color="auto"/>
              <w:left w:val="single" w:sz="4" w:space="0" w:color="auto"/>
              <w:bottom w:val="double" w:sz="4" w:space="0" w:color="auto"/>
              <w:right w:val="double" w:sz="4" w:space="0" w:color="auto"/>
            </w:tcBorders>
            <w:shd w:val="clear" w:color="auto" w:fill="auto"/>
            <w:vAlign w:val="center"/>
          </w:tcPr>
          <w:p w:rsidR="008805C0" w:rsidRPr="00A80C4C" w:rsidRDefault="008805C0" w:rsidP="007F0370">
            <w:pPr>
              <w:pStyle w:val="aff0"/>
              <w:rPr>
                <w:b/>
                <w:sz w:val="18"/>
                <w:szCs w:val="18"/>
                <w:lang w:val="en-US"/>
              </w:rPr>
            </w:pPr>
            <w:r w:rsidRPr="00A80C4C">
              <w:rPr>
                <w:sz w:val="18"/>
                <w:szCs w:val="18"/>
              </w:rPr>
              <w:t>—</w:t>
            </w:r>
          </w:p>
        </w:tc>
      </w:tr>
    </w:tbl>
    <w:p w:rsidR="008805C0" w:rsidRPr="008805C0" w:rsidRDefault="008805C0" w:rsidP="008805C0">
      <w:pPr>
        <w:spacing w:after="0" w:line="240" w:lineRule="auto"/>
        <w:ind w:left="-567" w:firstLine="567"/>
        <w:rPr>
          <w:rFonts w:ascii="Times New Roman" w:hAnsi="Times New Roman" w:cs="Times New Roman"/>
          <w:b/>
        </w:rPr>
      </w:pPr>
    </w:p>
    <w:tbl>
      <w:tblPr>
        <w:tblW w:w="5000" w:type="pct"/>
        <w:jc w:val="center"/>
        <w:tblLayout w:type="fixed"/>
        <w:tblCellMar>
          <w:left w:w="120" w:type="dxa"/>
          <w:right w:w="120" w:type="dxa"/>
        </w:tblCellMar>
        <w:tblLook w:val="0000" w:firstRow="0" w:lastRow="0" w:firstColumn="0" w:lastColumn="0" w:noHBand="0" w:noVBand="0"/>
      </w:tblPr>
      <w:tblGrid>
        <w:gridCol w:w="932"/>
        <w:gridCol w:w="1091"/>
        <w:gridCol w:w="1091"/>
        <w:gridCol w:w="1089"/>
        <w:gridCol w:w="1091"/>
        <w:gridCol w:w="1527"/>
        <w:gridCol w:w="1547"/>
        <w:gridCol w:w="1511"/>
      </w:tblGrid>
      <w:tr w:rsidR="007F0370" w:rsidTr="007F0370">
        <w:trPr>
          <w:cantSplit/>
          <w:jc w:val="center"/>
        </w:trPr>
        <w:tc>
          <w:tcPr>
            <w:tcW w:w="5000" w:type="pct"/>
            <w:gridSpan w:val="8"/>
            <w:tcBorders>
              <w:top w:val="single" w:sz="4" w:space="0" w:color="auto"/>
              <w:left w:val="double" w:sz="6" w:space="0" w:color="auto"/>
              <w:bottom w:val="double" w:sz="6" w:space="0" w:color="auto"/>
              <w:right w:val="double" w:sz="6" w:space="0" w:color="auto"/>
            </w:tcBorders>
            <w:shd w:val="clear" w:color="auto" w:fill="auto"/>
            <w:vAlign w:val="center"/>
          </w:tcPr>
          <w:p w:rsidR="007F0370" w:rsidRPr="00BB6850" w:rsidRDefault="007F0370" w:rsidP="007F0370">
            <w:pPr>
              <w:pStyle w:val="aff3"/>
              <w:spacing w:before="60" w:after="60"/>
              <w:jc w:val="left"/>
              <w:rPr>
                <w:szCs w:val="24"/>
              </w:rPr>
            </w:pPr>
            <w:r w:rsidRPr="00DB3B7E">
              <w:t xml:space="preserve">1. </w:t>
            </w:r>
            <w:r>
              <w:t>Система координат</w:t>
            </w:r>
            <w:r w:rsidRPr="00BB6850">
              <w:t xml:space="preserve"> </w:t>
            </w:r>
            <w:r>
              <w:rPr>
                <w:b w:val="0"/>
                <w:i/>
                <w:sz w:val="24"/>
                <w:szCs w:val="24"/>
              </w:rPr>
              <w:t>МСК-13, зона 1</w:t>
            </w:r>
          </w:p>
        </w:tc>
      </w:tr>
      <w:tr w:rsidR="007F0370" w:rsidTr="007F0370">
        <w:trPr>
          <w:cantSplit/>
          <w:jc w:val="center"/>
        </w:trPr>
        <w:tc>
          <w:tcPr>
            <w:tcW w:w="5000" w:type="pct"/>
            <w:gridSpan w:val="8"/>
            <w:tcBorders>
              <w:top w:val="single" w:sz="4" w:space="0" w:color="auto"/>
              <w:left w:val="double" w:sz="6" w:space="0" w:color="auto"/>
              <w:bottom w:val="double" w:sz="6" w:space="0" w:color="auto"/>
              <w:right w:val="double" w:sz="6" w:space="0" w:color="auto"/>
            </w:tcBorders>
            <w:shd w:val="clear" w:color="auto" w:fill="auto"/>
            <w:vAlign w:val="center"/>
          </w:tcPr>
          <w:p w:rsidR="007F0370" w:rsidRPr="004B0107" w:rsidRDefault="007F0370" w:rsidP="007F0370">
            <w:pPr>
              <w:pStyle w:val="aff3"/>
              <w:spacing w:before="60" w:after="60"/>
              <w:jc w:val="left"/>
            </w:pPr>
            <w:r w:rsidRPr="004B0107">
              <w:t xml:space="preserve">2. </w:t>
            </w:r>
            <w:r>
              <w:t>Сведения о характерных точках границ объекта</w:t>
            </w:r>
          </w:p>
        </w:tc>
      </w:tr>
      <w:tr w:rsidR="007F0370" w:rsidTr="007F0370">
        <w:trPr>
          <w:cantSplit/>
          <w:jc w:val="center"/>
        </w:trPr>
        <w:tc>
          <w:tcPr>
            <w:tcW w:w="472" w:type="pct"/>
            <w:vMerge w:val="restart"/>
            <w:tcBorders>
              <w:top w:val="single" w:sz="4" w:space="0" w:color="auto"/>
              <w:left w:val="double" w:sz="6" w:space="0" w:color="auto"/>
              <w:right w:val="single" w:sz="4" w:space="0" w:color="auto"/>
            </w:tcBorders>
            <w:shd w:val="clear" w:color="auto" w:fill="auto"/>
          </w:tcPr>
          <w:p w:rsidR="007F0370" w:rsidRPr="0078298E" w:rsidRDefault="007F0370" w:rsidP="007F0370">
            <w:pPr>
              <w:pStyle w:val="afe"/>
            </w:pPr>
            <w:r>
              <w:t>Обозна</w:t>
            </w:r>
            <w:r>
              <w:softHyphen/>
              <w:t xml:space="preserve">чение </w:t>
            </w:r>
            <w:r w:rsidRPr="008E5887">
              <w:t>характер</w:t>
            </w:r>
            <w:r>
              <w:softHyphen/>
            </w:r>
            <w:r w:rsidRPr="008E5887">
              <w:t>ных точек границ</w:t>
            </w: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0370" w:rsidRPr="008E5887" w:rsidRDefault="007F0370" w:rsidP="007F0370">
            <w:pPr>
              <w:pStyle w:val="afe"/>
            </w:pPr>
            <w:r>
              <w:t>Существующие к</w:t>
            </w:r>
            <w:r w:rsidRPr="008E5887">
              <w:t>оординаты</w:t>
            </w:r>
            <w:r>
              <w:t xml:space="preserve">, </w:t>
            </w:r>
            <w:r w:rsidRPr="008E5887">
              <w:t>м</w:t>
            </w:r>
          </w:p>
        </w:tc>
        <w:tc>
          <w:tcPr>
            <w:tcW w:w="11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0370" w:rsidRPr="008E5887" w:rsidRDefault="007F0370" w:rsidP="007F0370">
            <w:pPr>
              <w:pStyle w:val="afe"/>
            </w:pPr>
            <w:r>
              <w:t>Измененные (уточненные)</w:t>
            </w:r>
            <w:r>
              <w:rPr>
                <w:lang w:val="en-US"/>
              </w:rPr>
              <w:t xml:space="preserve"> </w:t>
            </w:r>
            <w:r>
              <w:t>к</w:t>
            </w:r>
            <w:r w:rsidRPr="008E5887">
              <w:t>оординаты</w:t>
            </w:r>
            <w:r>
              <w:t xml:space="preserve">, </w:t>
            </w:r>
            <w:r w:rsidRPr="008E5887">
              <w:t>м</w:t>
            </w:r>
          </w:p>
        </w:tc>
        <w:tc>
          <w:tcPr>
            <w:tcW w:w="773" w:type="pct"/>
            <w:vMerge w:val="restart"/>
            <w:tcBorders>
              <w:top w:val="single" w:sz="4" w:space="0" w:color="auto"/>
              <w:left w:val="single" w:sz="4" w:space="0" w:color="auto"/>
              <w:right w:val="single" w:sz="4" w:space="0" w:color="auto"/>
            </w:tcBorders>
            <w:shd w:val="clear" w:color="auto" w:fill="auto"/>
            <w:vAlign w:val="center"/>
          </w:tcPr>
          <w:p w:rsidR="007F0370" w:rsidRPr="00DA6A6A" w:rsidRDefault="007F0370" w:rsidP="007F0370">
            <w:pPr>
              <w:pStyle w:val="afe"/>
              <w:rPr>
                <w:sz w:val="18"/>
                <w:szCs w:val="18"/>
              </w:rPr>
            </w:pPr>
            <w:r w:rsidRPr="004B0107">
              <w:rPr>
                <w:szCs w:val="22"/>
              </w:rPr>
              <w:t>Метод определения координат характерной точки</w:t>
            </w:r>
          </w:p>
        </w:tc>
        <w:tc>
          <w:tcPr>
            <w:tcW w:w="783" w:type="pct"/>
            <w:vMerge w:val="restart"/>
            <w:tcBorders>
              <w:top w:val="single" w:sz="4" w:space="0" w:color="auto"/>
              <w:left w:val="single" w:sz="4" w:space="0" w:color="auto"/>
              <w:right w:val="single" w:sz="4" w:space="0" w:color="auto"/>
            </w:tcBorders>
            <w:shd w:val="clear" w:color="auto" w:fill="auto"/>
            <w:vAlign w:val="center"/>
          </w:tcPr>
          <w:p w:rsidR="007F0370" w:rsidRPr="00DA6A6A" w:rsidRDefault="007F0370" w:rsidP="007F0370">
            <w:pPr>
              <w:pStyle w:val="afe"/>
              <w:rPr>
                <w:sz w:val="18"/>
                <w:szCs w:val="18"/>
              </w:rPr>
            </w:pPr>
            <w:r w:rsidRPr="004B0107">
              <w:rPr>
                <w:szCs w:val="22"/>
              </w:rPr>
              <w:t>Средняя квадратическая погрешность положения характерной точки (М</w:t>
            </w:r>
            <w:r w:rsidRPr="004B0107">
              <w:rPr>
                <w:szCs w:val="22"/>
                <w:vertAlign w:val="subscript"/>
                <w:lang w:val="en-US"/>
              </w:rPr>
              <w:t>t</w:t>
            </w:r>
            <w:r w:rsidRPr="004B0107">
              <w:rPr>
                <w:szCs w:val="22"/>
              </w:rPr>
              <w:t>), м</w:t>
            </w:r>
          </w:p>
        </w:tc>
        <w:tc>
          <w:tcPr>
            <w:tcW w:w="765" w:type="pct"/>
            <w:vMerge w:val="restart"/>
            <w:tcBorders>
              <w:top w:val="single" w:sz="4" w:space="0" w:color="auto"/>
              <w:left w:val="single" w:sz="4" w:space="0" w:color="auto"/>
              <w:right w:val="double" w:sz="6" w:space="0" w:color="auto"/>
            </w:tcBorders>
            <w:shd w:val="clear" w:color="auto" w:fill="auto"/>
          </w:tcPr>
          <w:p w:rsidR="007F0370" w:rsidRPr="00607F9F" w:rsidRDefault="007F0370" w:rsidP="007F0370">
            <w:pPr>
              <w:pStyle w:val="afe"/>
              <w:rPr>
                <w:sz w:val="18"/>
                <w:szCs w:val="18"/>
              </w:rPr>
            </w:pPr>
            <w:r w:rsidRPr="008E5887">
              <w:t xml:space="preserve">Описание </w:t>
            </w:r>
            <w:r>
              <w:t>обозначения</w:t>
            </w:r>
            <w:r w:rsidRPr="008E5887">
              <w:t xml:space="preserve"> точки</w:t>
            </w:r>
            <w:r>
              <w:t xml:space="preserve"> на местности (при наличии)</w:t>
            </w:r>
          </w:p>
        </w:tc>
      </w:tr>
      <w:tr w:rsidR="007F0370" w:rsidTr="007F0370">
        <w:trPr>
          <w:cantSplit/>
          <w:jc w:val="center"/>
        </w:trPr>
        <w:tc>
          <w:tcPr>
            <w:tcW w:w="472" w:type="pct"/>
            <w:vMerge/>
            <w:tcBorders>
              <w:left w:val="double" w:sz="6" w:space="0" w:color="auto"/>
              <w:bottom w:val="single" w:sz="4" w:space="0" w:color="auto"/>
              <w:right w:val="single" w:sz="4" w:space="0" w:color="auto"/>
            </w:tcBorders>
            <w:shd w:val="clear" w:color="auto" w:fill="auto"/>
            <w:vAlign w:val="center"/>
          </w:tcPr>
          <w:p w:rsidR="007F0370" w:rsidRPr="008E5887" w:rsidRDefault="007F0370" w:rsidP="007F0370">
            <w:pPr>
              <w:pStyle w:val="afe"/>
            </w:pPr>
          </w:p>
        </w:tc>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8E5887" w:rsidRDefault="007F0370" w:rsidP="007F0370">
            <w:pPr>
              <w:pStyle w:val="afe"/>
            </w:pPr>
            <w:r w:rsidRPr="008E5887">
              <w:t>Х</w:t>
            </w:r>
          </w:p>
        </w:tc>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8E5887" w:rsidRDefault="007F0370" w:rsidP="007F0370">
            <w:pPr>
              <w:pStyle w:val="afe"/>
            </w:pPr>
            <w:r w:rsidRPr="008E5887">
              <w:rPr>
                <w:lang w:val="en-US"/>
              </w:rPr>
              <w:t>Y</w:t>
            </w: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8E5887" w:rsidRDefault="007F0370" w:rsidP="007F0370">
            <w:pPr>
              <w:pStyle w:val="afe"/>
            </w:pPr>
            <w:r w:rsidRPr="008E5887">
              <w:t>Х</w:t>
            </w:r>
          </w:p>
        </w:tc>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607F9F" w:rsidRDefault="007F0370" w:rsidP="007F0370">
            <w:pPr>
              <w:pStyle w:val="afe"/>
              <w:rPr>
                <w:sz w:val="18"/>
                <w:szCs w:val="18"/>
              </w:rPr>
            </w:pPr>
            <w:r w:rsidRPr="008E5887">
              <w:rPr>
                <w:lang w:val="en-US"/>
              </w:rPr>
              <w:t>Y</w:t>
            </w:r>
          </w:p>
        </w:tc>
        <w:tc>
          <w:tcPr>
            <w:tcW w:w="773" w:type="pct"/>
            <w:vMerge/>
            <w:tcBorders>
              <w:left w:val="single" w:sz="4" w:space="0" w:color="auto"/>
              <w:bottom w:val="single" w:sz="4" w:space="0" w:color="auto"/>
              <w:right w:val="single" w:sz="4" w:space="0" w:color="auto"/>
            </w:tcBorders>
            <w:shd w:val="clear" w:color="auto" w:fill="auto"/>
            <w:vAlign w:val="center"/>
          </w:tcPr>
          <w:p w:rsidR="007F0370" w:rsidRPr="00607F9F" w:rsidRDefault="007F0370" w:rsidP="007F0370">
            <w:pPr>
              <w:pStyle w:val="afe"/>
              <w:rPr>
                <w:sz w:val="18"/>
                <w:szCs w:val="18"/>
              </w:rPr>
            </w:pPr>
          </w:p>
        </w:tc>
        <w:tc>
          <w:tcPr>
            <w:tcW w:w="783" w:type="pct"/>
            <w:vMerge/>
            <w:tcBorders>
              <w:left w:val="single" w:sz="4" w:space="0" w:color="auto"/>
              <w:bottom w:val="single" w:sz="4" w:space="0" w:color="auto"/>
              <w:right w:val="single" w:sz="4" w:space="0" w:color="auto"/>
            </w:tcBorders>
            <w:shd w:val="clear" w:color="auto" w:fill="auto"/>
            <w:vAlign w:val="center"/>
          </w:tcPr>
          <w:p w:rsidR="007F0370" w:rsidRPr="00607F9F" w:rsidRDefault="007F0370" w:rsidP="007F0370">
            <w:pPr>
              <w:pStyle w:val="afe"/>
              <w:rPr>
                <w:sz w:val="18"/>
                <w:szCs w:val="18"/>
              </w:rPr>
            </w:pPr>
          </w:p>
        </w:tc>
        <w:tc>
          <w:tcPr>
            <w:tcW w:w="765" w:type="pct"/>
            <w:vMerge/>
            <w:tcBorders>
              <w:left w:val="single" w:sz="4" w:space="0" w:color="auto"/>
              <w:bottom w:val="single" w:sz="4" w:space="0" w:color="auto"/>
              <w:right w:val="double" w:sz="6" w:space="0" w:color="auto"/>
            </w:tcBorders>
            <w:shd w:val="clear" w:color="auto" w:fill="auto"/>
            <w:vAlign w:val="center"/>
          </w:tcPr>
          <w:p w:rsidR="007F0370" w:rsidRPr="00607F9F" w:rsidRDefault="007F0370" w:rsidP="007F0370">
            <w:pPr>
              <w:pStyle w:val="afe"/>
              <w:rPr>
                <w:sz w:val="18"/>
                <w:szCs w:val="18"/>
              </w:rPr>
            </w:pPr>
          </w:p>
        </w:tc>
      </w:tr>
    </w:tbl>
    <w:p w:rsidR="007F0370" w:rsidRDefault="007F0370" w:rsidP="007F0370">
      <w:pPr>
        <w:pStyle w:val="aff2"/>
        <w:keepNext/>
        <w:rPr>
          <w:lang w:val="en-US"/>
        </w:rPr>
      </w:pPr>
    </w:p>
    <w:tbl>
      <w:tblPr>
        <w:tblW w:w="5005" w:type="pct"/>
        <w:jc w:val="center"/>
        <w:tblLayout w:type="fixed"/>
        <w:tblCellMar>
          <w:left w:w="120" w:type="dxa"/>
          <w:right w:w="120" w:type="dxa"/>
        </w:tblCellMar>
        <w:tblLook w:val="0000" w:firstRow="0" w:lastRow="0" w:firstColumn="0" w:lastColumn="0" w:noHBand="0" w:noVBand="0"/>
      </w:tblPr>
      <w:tblGrid>
        <w:gridCol w:w="933"/>
        <w:gridCol w:w="1092"/>
        <w:gridCol w:w="1090"/>
        <w:gridCol w:w="1092"/>
        <w:gridCol w:w="1086"/>
        <w:gridCol w:w="3145"/>
        <w:gridCol w:w="688"/>
        <w:gridCol w:w="763"/>
      </w:tblGrid>
      <w:tr w:rsidR="007F0370" w:rsidTr="007F0370">
        <w:trPr>
          <w:cantSplit/>
          <w:tblHeader/>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607F9F" w:rsidRDefault="007F0370" w:rsidP="007F0370">
            <w:pPr>
              <w:pStyle w:val="aff1"/>
            </w:pPr>
            <w:r>
              <w:t>1</w:t>
            </w:r>
          </w:p>
        </w:tc>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607F9F" w:rsidRDefault="007F0370" w:rsidP="007F0370">
            <w:pPr>
              <w:pStyle w:val="aff1"/>
            </w:pPr>
            <w:r>
              <w:t>2</w:t>
            </w: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607F9F" w:rsidRDefault="007F0370" w:rsidP="007F0370">
            <w:pPr>
              <w:pStyle w:val="aff1"/>
            </w:pPr>
            <w:r>
              <w:t>3</w:t>
            </w:r>
          </w:p>
        </w:tc>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607F9F" w:rsidRDefault="007F0370" w:rsidP="007F0370">
            <w:pPr>
              <w:pStyle w:val="aff1"/>
            </w:pPr>
            <w:r>
              <w:t>4</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607F9F" w:rsidRDefault="007F0370" w:rsidP="007F0370">
            <w:pPr>
              <w:pStyle w:val="aff1"/>
            </w:pPr>
            <w:r>
              <w:t>5</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607F9F" w:rsidRDefault="007F0370" w:rsidP="007F0370">
            <w:pPr>
              <w:pStyle w:val="aff1"/>
            </w:pPr>
            <w:r>
              <w:t>6</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607F9F" w:rsidRDefault="007F0370" w:rsidP="007F0370">
            <w:pPr>
              <w:pStyle w:val="aff1"/>
            </w:pPr>
            <w:r>
              <w:t>7</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607F9F" w:rsidRDefault="007F0370" w:rsidP="007F0370">
            <w:pPr>
              <w:pStyle w:val="aff1"/>
            </w:pPr>
            <w:r>
              <w:t>8</w:t>
            </w:r>
          </w:p>
        </w:tc>
      </w:tr>
      <w:tr w:rsidR="007F0370" w:rsidRPr="006057B5" w:rsidTr="007F0370">
        <w:trPr>
          <w:cantSplit/>
          <w:jc w:val="center"/>
        </w:trPr>
        <w:tc>
          <w:tcPr>
            <w:tcW w:w="5000" w:type="pct"/>
            <w:gridSpan w:val="8"/>
            <w:tcBorders>
              <w:top w:val="single" w:sz="4" w:space="0" w:color="auto"/>
              <w:left w:val="double" w:sz="6"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13:01:0307002-17.7(5)</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1</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459638,13</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1345694,87</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2</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459634,57</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1345693,03</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3</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459691,47</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1345582,71</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4</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459695,46</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1345575,38</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5</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459638,46</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1345544,84</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lastRenderedPageBreak/>
              <w:t>6</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459663,72</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1345503,87</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7</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459777,31</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1345319,20</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8</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459788,35</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1345300,76</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9</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459760,83</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1345284,66</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10</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459637,24</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1345485,73</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11</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459634,53</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1345483,89</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12</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459607,05</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1345525,56</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13</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459589,97</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1345515,45</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14</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459528,80</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1345611,66</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15</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459525,42</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1345609,52</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16</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459588,67</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1345510,03</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17</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459605,81</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1345520,18</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18</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459633,41</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1345478,31</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19</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459636,02</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1345480,07</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20</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459758,35</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1345281,07</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21</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459850,41</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1345123,55</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22</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459864,40</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1344995,80</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23</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459858,99</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1344994,72</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24</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459859,77</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1344990,80</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25</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459868,78</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1344992,58</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26</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459854,29</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1345124,83</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27</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459762,90</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1345281,22</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28</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459790,41</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1345297,32</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29</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459871,32</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1345162,13</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30</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459878,07</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1345149,56</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31</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459890,89</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1345005,11</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32</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459886,16</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1345004,62</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33</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459887,02</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1344992,27</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34</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459912,22</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1344801,82</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35</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459910,88</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1344793,77</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36</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459914,82</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1344793,11</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37</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459916,26</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1344801,76</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38</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459891,00</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1344992,67</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lastRenderedPageBreak/>
              <w:t>39</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459890,42</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1345001,04</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40</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459895,23</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1345001,55</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41</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459881,99</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1345150,74</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42</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459874,80</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1345164,11</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43</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459792,83</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1345301,08</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44</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459780,73</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1345321,28</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45</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459667,12</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1345505,97</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46</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459644,10</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1345543,32</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47</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459700,90</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1345573,76</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48</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459695,01</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1345584,59</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1</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459638,13</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1345694,87</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5000" w:type="pct"/>
            <w:gridSpan w:val="8"/>
            <w:tcBorders>
              <w:top w:val="single" w:sz="4" w:space="0" w:color="auto"/>
              <w:left w:val="double" w:sz="6"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13:01:0307002-17.7(6)</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49</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458188,28</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1347335,48</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50</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458168,75</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1347321,59</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51</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458188,94</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1347294,42</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52</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458289,02</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1347157,46</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53</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458292,24</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1347159,82</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54</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458192,16</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1347296,80</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55</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458174,39</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1347320,69</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56</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458187,36</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1347329,92</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57</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458305,75</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1347166,38</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58</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458387,29</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1347052,17</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59</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458460,72</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1346953,04</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60</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458444,31</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1346941,66</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61</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458484,63</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1346879,70</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62</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458542,55</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1346788,95</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63</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458546,79</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1346792,63</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64</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458567,22</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1346768,74</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65</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458570,64</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1346764,70</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66</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458558,08</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1346756,38</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67</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458547,66</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1346749,48</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68</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458549,86</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1346746,14</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69</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458560,28</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1346753,04</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70</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458573,24</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1346761,62</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lastRenderedPageBreak/>
              <w:t>71</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458657,69</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1346661,78</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72</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458660,75</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1346664,36</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73</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458571,64</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1346769,71</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74</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458580,09</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1346776,02</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75</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458587,82</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1346781,80</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76</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458585,42</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1346785,00</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77</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458577,69</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1346779,22</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78</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458569,04</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1346772,76</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79</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458547,21</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1346798,29</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80</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458543,43</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1346795,01</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81</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458487,99</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1346881,86</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82</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458449,79</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1346940,58</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83</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458463,09</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1346949,82</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84</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458465,65</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1346946,36</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85</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458468,80</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1346942,11</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86</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458472,02</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1346944,49</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87</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458468,87</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1346948,74</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88</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458465,16</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1346953,76</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89</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458390,53</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1347054,53</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90</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458308,99</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1347168,72</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49</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458188,28</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1347335,48</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5000" w:type="pct"/>
            <w:gridSpan w:val="8"/>
            <w:tcBorders>
              <w:top w:val="single" w:sz="4" w:space="0" w:color="auto"/>
              <w:left w:val="double" w:sz="6"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13:01:0307002-17.7(7)</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91</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458998,77</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1346493,76</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92</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458989,34</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1346482,53</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93</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458991,86</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1346480,45</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94</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458986,09</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1346472,07</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95</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459015,49</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1346447,51</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96</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459008,75</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1346439,96</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97</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458998,56</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1346428,54</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98</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459001,54</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1346425,88</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99</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459009,09</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1346434,34</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100</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459049,20</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1346399,22</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101</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459045,72</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1346395,14</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102</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459072,33</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1346371,47</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lastRenderedPageBreak/>
              <w:t>103</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459103,96</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1346343,03</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104</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459103,05</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1346341,75</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105</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459155,91</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1346257,84</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106</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459290,02</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1346042,25</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107</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459289,20</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1346041,73</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108</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459363,46</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1345919,96</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109</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459366,05</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1345921,52</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110</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459402,29</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1345859,81</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111</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459483,82</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1345726,64</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112</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459487,24</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1345728,72</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113</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459405,73</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1345861,87</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114</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459367,45</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1345927,04</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115</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459364,80</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1345925,44</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116</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459294,66</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1346040,47</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117</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459295,50</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1346041,01</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118</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459159,31</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1346259,96</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119</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459107,87</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1346341,61</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120</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459109,30</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1346343,61</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121</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459074,99</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1346374,45</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122</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459051,30</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1346395,52</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123</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459054,80</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1346399,62</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124</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459011,76</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1346437,33</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125</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459021,23</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1346447,93</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126</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458991,45</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1346472,81</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127</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458997,24</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1346481,19</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128</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458995,00</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1346483,05</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129</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459001,83</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1346491,18</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91</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458998,77</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1346493,76</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5000" w:type="pct"/>
            <w:gridSpan w:val="8"/>
            <w:tcBorders>
              <w:top w:val="single" w:sz="4" w:space="0" w:color="auto"/>
              <w:left w:val="double" w:sz="6"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13:01:0307002-17.7(8)</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130</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458297,92</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1346800,29</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131</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458295,40</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1346797,90</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132</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458297,67</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1346795,51</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133</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458297,62</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1346794,49</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134</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458303,98</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1346787,01</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lastRenderedPageBreak/>
              <w:t>135</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458305,46</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1346788,14</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136</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458343,32</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1346736,21</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137</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458342,54</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1346735,59</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138</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458345,02</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1346732,45</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139</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458345,68</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1346732,98</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140</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458405,97</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1346650,28</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141</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458404,03</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1346649,06</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142</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458423,63</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1346622,10</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143</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458457,34</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1346573,14</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144</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458485,30</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1346529,39</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145</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458482,49</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1346527,13</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146</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458485,01</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1346524,01</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147</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458490,60</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1346528,53</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148</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458460,68</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1346575,36</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149</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458426,89</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1346624,42</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150</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458409,79</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1346647,96</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151</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458411,73</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1346649,18</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152</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458347,69</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1346737,02</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153</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458306,28</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1346793,80</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154</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458304,56</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1346792,49</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r w:rsidR="007F0370" w:rsidRPr="006057B5" w:rsidTr="007F0370">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F44E52" w:rsidRDefault="007F0370" w:rsidP="007F0370">
            <w:pPr>
              <w:pStyle w:val="aff0"/>
              <w:jc w:val="center"/>
              <w:rPr>
                <w:b/>
                <w:sz w:val="18"/>
                <w:szCs w:val="18"/>
              </w:rPr>
            </w:pPr>
            <w:r>
              <w:rPr>
                <w:sz w:val="18"/>
                <w:szCs w:val="18"/>
              </w:rPr>
              <w:t>130</w:t>
            </w:r>
          </w:p>
        </w:tc>
        <w:tc>
          <w:tcPr>
            <w:tcW w:w="55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1"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F44E52" w:rsidRDefault="007F0370" w:rsidP="007F0370">
            <w:pPr>
              <w:pStyle w:val="aff0"/>
              <w:jc w:val="right"/>
              <w:rPr>
                <w:b/>
                <w:sz w:val="18"/>
                <w:szCs w:val="18"/>
                <w:lang w:val="en-US"/>
              </w:rPr>
            </w:pPr>
            <w:r>
              <w:rPr>
                <w:sz w:val="18"/>
                <w:szCs w:val="18"/>
              </w:rPr>
              <w:t>—</w:t>
            </w:r>
          </w:p>
        </w:tc>
        <w:tc>
          <w:tcPr>
            <w:tcW w:w="55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458297,92</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jc w:val="right"/>
              <w:rPr>
                <w:b/>
                <w:sz w:val="18"/>
                <w:szCs w:val="18"/>
              </w:rPr>
            </w:pPr>
            <w:r>
              <w:rPr>
                <w:sz w:val="18"/>
                <w:szCs w:val="18"/>
              </w:rPr>
              <w:t>1346800,29</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Метод спутниковых геодезических измерений (определений)</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F44E52" w:rsidRDefault="007F0370" w:rsidP="007F0370">
            <w:pPr>
              <w:pStyle w:val="aff0"/>
              <w:rPr>
                <w:b/>
                <w:sz w:val="18"/>
                <w:szCs w:val="18"/>
              </w:rPr>
            </w:pPr>
            <w:r>
              <w:rPr>
                <w:sz w:val="18"/>
                <w:szCs w:val="18"/>
              </w:rPr>
              <w:t>0,10</w:t>
            </w:r>
          </w:p>
        </w:tc>
        <w:tc>
          <w:tcPr>
            <w:tcW w:w="38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F44E52" w:rsidRDefault="007F0370" w:rsidP="007F0370">
            <w:pPr>
              <w:pStyle w:val="aff0"/>
              <w:rPr>
                <w:b/>
                <w:sz w:val="18"/>
                <w:szCs w:val="18"/>
              </w:rPr>
            </w:pPr>
            <w:r>
              <w:rPr>
                <w:sz w:val="18"/>
                <w:szCs w:val="18"/>
              </w:rPr>
              <w:t>—</w:t>
            </w:r>
          </w:p>
        </w:tc>
      </w:tr>
    </w:tbl>
    <w:p w:rsidR="00A853E8" w:rsidRDefault="00A853E8" w:rsidP="00ED4D4C">
      <w:pPr>
        <w:spacing w:after="0" w:line="240" w:lineRule="auto"/>
        <w:ind w:left="-567" w:right="-284"/>
        <w:jc w:val="both"/>
        <w:outlineLvl w:val="0"/>
        <w:rPr>
          <w:rFonts w:ascii="Times New Roman" w:hAnsi="Times New Roman" w:cs="Times New Roman"/>
          <w:b/>
          <w:sz w:val="24"/>
          <w:szCs w:val="24"/>
        </w:rPr>
      </w:pPr>
    </w:p>
    <w:tbl>
      <w:tblPr>
        <w:tblW w:w="5000" w:type="pct"/>
        <w:jc w:val="center"/>
        <w:tblLayout w:type="fixed"/>
        <w:tblCellMar>
          <w:left w:w="120" w:type="dxa"/>
          <w:right w:w="120" w:type="dxa"/>
        </w:tblCellMar>
        <w:tblLook w:val="0000" w:firstRow="0" w:lastRow="0" w:firstColumn="0" w:lastColumn="0" w:noHBand="0" w:noVBand="0"/>
      </w:tblPr>
      <w:tblGrid>
        <w:gridCol w:w="1287"/>
        <w:gridCol w:w="1156"/>
        <w:gridCol w:w="952"/>
        <w:gridCol w:w="950"/>
        <w:gridCol w:w="992"/>
        <w:gridCol w:w="1480"/>
        <w:gridCol w:w="1547"/>
        <w:gridCol w:w="1515"/>
      </w:tblGrid>
      <w:tr w:rsidR="007F0370" w:rsidTr="007F0370">
        <w:trPr>
          <w:cantSplit/>
          <w:jc w:val="center"/>
        </w:trPr>
        <w:tc>
          <w:tcPr>
            <w:tcW w:w="5000" w:type="pct"/>
            <w:gridSpan w:val="8"/>
            <w:tcBorders>
              <w:top w:val="single" w:sz="4" w:space="0" w:color="auto"/>
              <w:left w:val="double" w:sz="6" w:space="0" w:color="auto"/>
              <w:bottom w:val="double" w:sz="6" w:space="0" w:color="auto"/>
              <w:right w:val="double" w:sz="6" w:space="0" w:color="auto"/>
            </w:tcBorders>
            <w:shd w:val="clear" w:color="auto" w:fill="auto"/>
            <w:vAlign w:val="center"/>
          </w:tcPr>
          <w:p w:rsidR="007F0370" w:rsidRPr="004B0107" w:rsidRDefault="007F0370" w:rsidP="007F0370">
            <w:pPr>
              <w:pStyle w:val="aff3"/>
              <w:spacing w:before="60" w:after="60"/>
              <w:jc w:val="left"/>
            </w:pPr>
            <w:r w:rsidRPr="00602F47">
              <w:t>3</w:t>
            </w:r>
            <w:r w:rsidRPr="004B0107">
              <w:t xml:space="preserve">. </w:t>
            </w:r>
            <w:r>
              <w:t>Сведения о характерных точках части (частей) границы объекта</w:t>
            </w:r>
          </w:p>
        </w:tc>
      </w:tr>
      <w:tr w:rsidR="007F0370" w:rsidRPr="00B96B7D" w:rsidTr="007F0370">
        <w:trPr>
          <w:cantSplit/>
          <w:jc w:val="center"/>
        </w:trPr>
        <w:tc>
          <w:tcPr>
            <w:tcW w:w="5000" w:type="pct"/>
            <w:gridSpan w:val="8"/>
            <w:tcBorders>
              <w:top w:val="single" w:sz="4" w:space="0" w:color="auto"/>
              <w:left w:val="double" w:sz="6" w:space="0" w:color="auto"/>
              <w:bottom w:val="single" w:sz="4" w:space="0" w:color="auto"/>
              <w:right w:val="double" w:sz="6" w:space="0" w:color="auto"/>
            </w:tcBorders>
            <w:shd w:val="clear" w:color="auto" w:fill="auto"/>
            <w:vAlign w:val="center"/>
          </w:tcPr>
          <w:p w:rsidR="007F0370" w:rsidRPr="00602F47" w:rsidRDefault="007F0370" w:rsidP="007F0370">
            <w:pPr>
              <w:pStyle w:val="aff0"/>
            </w:pPr>
            <w:r>
              <w:t>Часть № —</w:t>
            </w:r>
          </w:p>
        </w:tc>
      </w:tr>
      <w:tr w:rsidR="007F0370" w:rsidTr="007F0370">
        <w:trPr>
          <w:cantSplit/>
          <w:jc w:val="center"/>
        </w:trPr>
        <w:tc>
          <w:tcPr>
            <w:tcW w:w="651" w:type="pct"/>
            <w:vMerge w:val="restart"/>
            <w:tcBorders>
              <w:top w:val="single" w:sz="4" w:space="0" w:color="auto"/>
              <w:left w:val="double" w:sz="6" w:space="0" w:color="auto"/>
              <w:right w:val="single" w:sz="4" w:space="0" w:color="auto"/>
            </w:tcBorders>
            <w:shd w:val="clear" w:color="auto" w:fill="auto"/>
          </w:tcPr>
          <w:p w:rsidR="007F0370" w:rsidRPr="0078298E" w:rsidRDefault="007F0370" w:rsidP="007F0370">
            <w:pPr>
              <w:pStyle w:val="afe"/>
            </w:pPr>
            <w:r>
              <w:t>Обозна</w:t>
            </w:r>
            <w:r>
              <w:softHyphen/>
              <w:t xml:space="preserve">чение </w:t>
            </w:r>
            <w:r w:rsidRPr="008E5887">
              <w:t>характер</w:t>
            </w:r>
            <w:r>
              <w:softHyphen/>
            </w:r>
            <w:r w:rsidRPr="008E5887">
              <w:t>ных точек границ</w:t>
            </w:r>
          </w:p>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0370" w:rsidRPr="008E5887" w:rsidRDefault="007F0370" w:rsidP="007F0370">
            <w:pPr>
              <w:pStyle w:val="afe"/>
            </w:pPr>
            <w:r>
              <w:t>Существующие к</w:t>
            </w:r>
            <w:r w:rsidRPr="008E5887">
              <w:t>оординаты</w:t>
            </w:r>
            <w:r>
              <w:t xml:space="preserve">, </w:t>
            </w:r>
            <w:r w:rsidRPr="008E5887">
              <w:t>м</w:t>
            </w: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0370" w:rsidRPr="008E5887" w:rsidRDefault="007F0370" w:rsidP="007F0370">
            <w:pPr>
              <w:pStyle w:val="afe"/>
            </w:pPr>
            <w:r>
              <w:t>Измененные (уточненные)</w:t>
            </w:r>
            <w:r>
              <w:rPr>
                <w:lang w:val="en-US"/>
              </w:rPr>
              <w:t xml:space="preserve"> </w:t>
            </w:r>
            <w:r>
              <w:t>к</w:t>
            </w:r>
            <w:r w:rsidRPr="008E5887">
              <w:t>оординаты</w:t>
            </w:r>
            <w:r>
              <w:t xml:space="preserve">, </w:t>
            </w:r>
            <w:r w:rsidRPr="008E5887">
              <w:t>м</w:t>
            </w:r>
          </w:p>
        </w:tc>
        <w:tc>
          <w:tcPr>
            <w:tcW w:w="749" w:type="pct"/>
            <w:vMerge w:val="restart"/>
            <w:tcBorders>
              <w:top w:val="single" w:sz="4" w:space="0" w:color="auto"/>
              <w:left w:val="single" w:sz="4" w:space="0" w:color="auto"/>
              <w:right w:val="single" w:sz="4" w:space="0" w:color="auto"/>
            </w:tcBorders>
            <w:shd w:val="clear" w:color="auto" w:fill="auto"/>
            <w:vAlign w:val="center"/>
          </w:tcPr>
          <w:p w:rsidR="007F0370" w:rsidRPr="00DA6A6A" w:rsidRDefault="007F0370" w:rsidP="007F0370">
            <w:pPr>
              <w:pStyle w:val="afe"/>
              <w:rPr>
                <w:sz w:val="18"/>
                <w:szCs w:val="18"/>
              </w:rPr>
            </w:pPr>
            <w:r w:rsidRPr="004B0107">
              <w:rPr>
                <w:szCs w:val="22"/>
              </w:rPr>
              <w:t>Метод определения координат характерной точки</w:t>
            </w:r>
          </w:p>
        </w:tc>
        <w:tc>
          <w:tcPr>
            <w:tcW w:w="783" w:type="pct"/>
            <w:vMerge w:val="restart"/>
            <w:tcBorders>
              <w:top w:val="single" w:sz="4" w:space="0" w:color="auto"/>
              <w:left w:val="single" w:sz="4" w:space="0" w:color="auto"/>
              <w:right w:val="single" w:sz="4" w:space="0" w:color="auto"/>
            </w:tcBorders>
            <w:shd w:val="clear" w:color="auto" w:fill="auto"/>
            <w:vAlign w:val="center"/>
          </w:tcPr>
          <w:p w:rsidR="007F0370" w:rsidRPr="00DA6A6A" w:rsidRDefault="007F0370" w:rsidP="007F0370">
            <w:pPr>
              <w:pStyle w:val="afe"/>
              <w:rPr>
                <w:sz w:val="18"/>
                <w:szCs w:val="18"/>
              </w:rPr>
            </w:pPr>
            <w:r w:rsidRPr="004B0107">
              <w:rPr>
                <w:szCs w:val="22"/>
              </w:rPr>
              <w:t>Средняя квадратическая погрешность положения характерной точки (М</w:t>
            </w:r>
            <w:r w:rsidRPr="004B0107">
              <w:rPr>
                <w:szCs w:val="22"/>
                <w:vertAlign w:val="subscript"/>
                <w:lang w:val="en-US"/>
              </w:rPr>
              <w:t>t</w:t>
            </w:r>
            <w:r w:rsidRPr="004B0107">
              <w:rPr>
                <w:szCs w:val="22"/>
              </w:rPr>
              <w:t>), м</w:t>
            </w:r>
          </w:p>
        </w:tc>
        <w:tc>
          <w:tcPr>
            <w:tcW w:w="767" w:type="pct"/>
            <w:vMerge w:val="restart"/>
            <w:tcBorders>
              <w:top w:val="single" w:sz="4" w:space="0" w:color="auto"/>
              <w:left w:val="single" w:sz="4" w:space="0" w:color="auto"/>
              <w:right w:val="double" w:sz="6" w:space="0" w:color="auto"/>
            </w:tcBorders>
            <w:shd w:val="clear" w:color="auto" w:fill="auto"/>
          </w:tcPr>
          <w:p w:rsidR="007F0370" w:rsidRPr="00607F9F" w:rsidRDefault="007F0370" w:rsidP="007F0370">
            <w:pPr>
              <w:pStyle w:val="afe"/>
              <w:rPr>
                <w:sz w:val="18"/>
                <w:szCs w:val="18"/>
              </w:rPr>
            </w:pPr>
            <w:r w:rsidRPr="008E5887">
              <w:t xml:space="preserve">Описание </w:t>
            </w:r>
            <w:r>
              <w:t>обозначения</w:t>
            </w:r>
            <w:r w:rsidRPr="008E5887">
              <w:t xml:space="preserve"> точки</w:t>
            </w:r>
            <w:r>
              <w:t xml:space="preserve"> на местности (при наличии)</w:t>
            </w:r>
          </w:p>
        </w:tc>
      </w:tr>
      <w:tr w:rsidR="007F0370" w:rsidTr="007F0370">
        <w:trPr>
          <w:cantSplit/>
          <w:jc w:val="center"/>
        </w:trPr>
        <w:tc>
          <w:tcPr>
            <w:tcW w:w="651" w:type="pct"/>
            <w:vMerge/>
            <w:tcBorders>
              <w:left w:val="double" w:sz="6" w:space="0" w:color="auto"/>
              <w:bottom w:val="single" w:sz="4" w:space="0" w:color="auto"/>
              <w:right w:val="single" w:sz="4" w:space="0" w:color="auto"/>
            </w:tcBorders>
            <w:shd w:val="clear" w:color="auto" w:fill="auto"/>
            <w:vAlign w:val="center"/>
          </w:tcPr>
          <w:p w:rsidR="007F0370" w:rsidRPr="008E5887" w:rsidRDefault="007F0370" w:rsidP="007F0370">
            <w:pPr>
              <w:pStyle w:val="afe"/>
            </w:pP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8E5887" w:rsidRDefault="007F0370" w:rsidP="007F0370">
            <w:pPr>
              <w:pStyle w:val="afe"/>
            </w:pPr>
            <w:r w:rsidRPr="008E5887">
              <w:t>Х</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8E5887" w:rsidRDefault="007F0370" w:rsidP="007F0370">
            <w:pPr>
              <w:pStyle w:val="afe"/>
            </w:pPr>
            <w:r w:rsidRPr="008E5887">
              <w:rPr>
                <w:lang w:val="en-US"/>
              </w:rPr>
              <w:t>Y</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8E5887" w:rsidRDefault="007F0370" w:rsidP="007F0370">
            <w:pPr>
              <w:pStyle w:val="afe"/>
            </w:pPr>
            <w:r w:rsidRPr="008E5887">
              <w:t>Х</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607F9F" w:rsidRDefault="007F0370" w:rsidP="007F0370">
            <w:pPr>
              <w:pStyle w:val="afe"/>
              <w:rPr>
                <w:sz w:val="18"/>
                <w:szCs w:val="18"/>
              </w:rPr>
            </w:pPr>
            <w:r w:rsidRPr="008E5887">
              <w:rPr>
                <w:lang w:val="en-US"/>
              </w:rPr>
              <w:t>Y</w:t>
            </w:r>
          </w:p>
        </w:tc>
        <w:tc>
          <w:tcPr>
            <w:tcW w:w="749" w:type="pct"/>
            <w:vMerge/>
            <w:tcBorders>
              <w:left w:val="single" w:sz="4" w:space="0" w:color="auto"/>
              <w:bottom w:val="single" w:sz="4" w:space="0" w:color="auto"/>
              <w:right w:val="single" w:sz="4" w:space="0" w:color="auto"/>
            </w:tcBorders>
            <w:shd w:val="clear" w:color="auto" w:fill="auto"/>
            <w:vAlign w:val="center"/>
          </w:tcPr>
          <w:p w:rsidR="007F0370" w:rsidRPr="00607F9F" w:rsidRDefault="007F0370" w:rsidP="007F0370">
            <w:pPr>
              <w:pStyle w:val="afe"/>
              <w:rPr>
                <w:sz w:val="18"/>
                <w:szCs w:val="18"/>
              </w:rPr>
            </w:pPr>
          </w:p>
        </w:tc>
        <w:tc>
          <w:tcPr>
            <w:tcW w:w="783" w:type="pct"/>
            <w:vMerge/>
            <w:tcBorders>
              <w:left w:val="single" w:sz="4" w:space="0" w:color="auto"/>
              <w:bottom w:val="single" w:sz="4" w:space="0" w:color="auto"/>
              <w:right w:val="single" w:sz="4" w:space="0" w:color="auto"/>
            </w:tcBorders>
            <w:shd w:val="clear" w:color="auto" w:fill="auto"/>
            <w:vAlign w:val="center"/>
          </w:tcPr>
          <w:p w:rsidR="007F0370" w:rsidRPr="00607F9F" w:rsidRDefault="007F0370" w:rsidP="007F0370">
            <w:pPr>
              <w:pStyle w:val="afe"/>
              <w:rPr>
                <w:sz w:val="18"/>
                <w:szCs w:val="18"/>
              </w:rPr>
            </w:pPr>
          </w:p>
        </w:tc>
        <w:tc>
          <w:tcPr>
            <w:tcW w:w="767" w:type="pct"/>
            <w:vMerge/>
            <w:tcBorders>
              <w:left w:val="single" w:sz="4" w:space="0" w:color="auto"/>
              <w:bottom w:val="single" w:sz="4" w:space="0" w:color="auto"/>
              <w:right w:val="double" w:sz="6" w:space="0" w:color="auto"/>
            </w:tcBorders>
            <w:shd w:val="clear" w:color="auto" w:fill="auto"/>
            <w:vAlign w:val="center"/>
          </w:tcPr>
          <w:p w:rsidR="007F0370" w:rsidRPr="00607F9F" w:rsidRDefault="007F0370" w:rsidP="007F0370">
            <w:pPr>
              <w:pStyle w:val="afe"/>
              <w:rPr>
                <w:sz w:val="18"/>
                <w:szCs w:val="18"/>
              </w:rPr>
            </w:pPr>
          </w:p>
        </w:tc>
      </w:tr>
    </w:tbl>
    <w:p w:rsidR="007F0370" w:rsidRDefault="007F0370" w:rsidP="007F0370">
      <w:pPr>
        <w:pStyle w:val="aff2"/>
        <w:keepNext/>
        <w:rPr>
          <w:lang w:val="en-US"/>
        </w:rPr>
      </w:pPr>
    </w:p>
    <w:tbl>
      <w:tblPr>
        <w:tblW w:w="5000" w:type="pct"/>
        <w:jc w:val="center"/>
        <w:tblLayout w:type="fixed"/>
        <w:tblCellMar>
          <w:left w:w="120" w:type="dxa"/>
          <w:right w:w="120" w:type="dxa"/>
        </w:tblCellMar>
        <w:tblLook w:val="0000" w:firstRow="0" w:lastRow="0" w:firstColumn="0" w:lastColumn="0" w:noHBand="0" w:noVBand="0"/>
      </w:tblPr>
      <w:tblGrid>
        <w:gridCol w:w="1289"/>
        <w:gridCol w:w="1154"/>
        <w:gridCol w:w="950"/>
        <w:gridCol w:w="952"/>
        <w:gridCol w:w="1006"/>
        <w:gridCol w:w="1466"/>
        <w:gridCol w:w="1549"/>
        <w:gridCol w:w="1513"/>
      </w:tblGrid>
      <w:tr w:rsidR="007F0370" w:rsidTr="007F0370">
        <w:trPr>
          <w:cantSplit/>
          <w:tblHeader/>
          <w:jc w:val="center"/>
        </w:trPr>
        <w:tc>
          <w:tcPr>
            <w:tcW w:w="65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607F9F" w:rsidRDefault="007F0370" w:rsidP="007F0370">
            <w:pPr>
              <w:pStyle w:val="aff1"/>
            </w:pPr>
            <w:r>
              <w:t>1</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607F9F" w:rsidRDefault="007F0370" w:rsidP="007F0370">
            <w:pPr>
              <w:pStyle w:val="aff1"/>
            </w:pPr>
            <w:r>
              <w:t>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607F9F" w:rsidRDefault="007F0370" w:rsidP="007F0370">
            <w:pPr>
              <w:pStyle w:val="aff1"/>
            </w:pPr>
            <w:r>
              <w:t>3</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607F9F" w:rsidRDefault="007F0370" w:rsidP="007F0370">
            <w:pPr>
              <w:pStyle w:val="aff1"/>
            </w:pPr>
            <w:r>
              <w:t>4</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607F9F" w:rsidRDefault="007F0370" w:rsidP="007F0370">
            <w:pPr>
              <w:pStyle w:val="aff1"/>
            </w:pPr>
            <w:r>
              <w:t>5</w:t>
            </w:r>
          </w:p>
        </w:tc>
        <w:tc>
          <w:tcPr>
            <w:tcW w:w="742"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607F9F" w:rsidRDefault="007F0370" w:rsidP="007F0370">
            <w:pPr>
              <w:pStyle w:val="aff1"/>
            </w:pPr>
            <w:r>
              <w:t>6</w:t>
            </w:r>
          </w:p>
        </w:tc>
        <w:tc>
          <w:tcPr>
            <w:tcW w:w="784"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607F9F" w:rsidRDefault="007F0370" w:rsidP="007F0370">
            <w:pPr>
              <w:pStyle w:val="aff1"/>
            </w:pPr>
            <w:r>
              <w:t>7</w:t>
            </w:r>
          </w:p>
        </w:tc>
        <w:tc>
          <w:tcPr>
            <w:tcW w:w="76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607F9F" w:rsidRDefault="007F0370" w:rsidP="007F0370">
            <w:pPr>
              <w:pStyle w:val="aff1"/>
            </w:pPr>
            <w:r>
              <w:t>8</w:t>
            </w:r>
          </w:p>
        </w:tc>
      </w:tr>
      <w:tr w:rsidR="007F0370" w:rsidRPr="006057B5" w:rsidTr="007F0370">
        <w:trPr>
          <w:cantSplit/>
          <w:jc w:val="center"/>
        </w:trPr>
        <w:tc>
          <w:tcPr>
            <w:tcW w:w="652" w:type="pct"/>
            <w:tcBorders>
              <w:top w:val="single" w:sz="4" w:space="0" w:color="auto"/>
              <w:left w:val="double" w:sz="6" w:space="0" w:color="auto"/>
              <w:bottom w:val="single" w:sz="4" w:space="0" w:color="auto"/>
              <w:right w:val="single" w:sz="4" w:space="0" w:color="auto"/>
            </w:tcBorders>
            <w:shd w:val="clear" w:color="auto" w:fill="auto"/>
            <w:vAlign w:val="center"/>
          </w:tcPr>
          <w:p w:rsidR="007F0370" w:rsidRPr="00001B7F" w:rsidRDefault="007F0370" w:rsidP="007F0370">
            <w:pPr>
              <w:pStyle w:val="aff0"/>
              <w:jc w:val="center"/>
              <w:rPr>
                <w:b/>
                <w:lang w:val="en-US"/>
              </w:rPr>
            </w:pPr>
            <w:r>
              <w:rPr>
                <w:b/>
                <w:lang w:val="en-US"/>
              </w:rPr>
              <w:t>—</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001B7F" w:rsidRDefault="007F0370" w:rsidP="007F0370">
            <w:pPr>
              <w:pStyle w:val="aff0"/>
              <w:jc w:val="right"/>
              <w:rPr>
                <w:b/>
                <w:lang w:val="en-US"/>
              </w:rPr>
            </w:pPr>
            <w:r>
              <w:rPr>
                <w:b/>
                <w:lang w:val="en-US"/>
              </w:rPr>
              <w:t>—</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7F0370" w:rsidRPr="006057B5" w:rsidRDefault="007F0370" w:rsidP="007F0370">
            <w:pPr>
              <w:pStyle w:val="aff0"/>
              <w:jc w:val="right"/>
              <w:rPr>
                <w:b/>
              </w:rPr>
            </w:pPr>
            <w:r>
              <w:rPr>
                <w:b/>
              </w:rPr>
              <w:t>—</w:t>
            </w:r>
          </w:p>
        </w:tc>
        <w:tc>
          <w:tcPr>
            <w:tcW w:w="482" w:type="pct"/>
            <w:tcBorders>
              <w:top w:val="single" w:sz="4" w:space="0" w:color="auto"/>
              <w:left w:val="single" w:sz="4" w:space="0" w:color="auto"/>
              <w:bottom w:val="single" w:sz="4" w:space="0" w:color="auto"/>
              <w:right w:val="single" w:sz="2" w:space="0" w:color="auto"/>
            </w:tcBorders>
            <w:shd w:val="clear" w:color="auto" w:fill="auto"/>
            <w:vAlign w:val="center"/>
          </w:tcPr>
          <w:p w:rsidR="007F0370" w:rsidRPr="006057B5" w:rsidRDefault="007F0370" w:rsidP="007F0370">
            <w:pPr>
              <w:pStyle w:val="aff0"/>
              <w:rPr>
                <w:b/>
              </w:rPr>
            </w:pPr>
            <w:r>
              <w:rPr>
                <w:b/>
              </w:rPr>
              <w:t>—</w:t>
            </w:r>
          </w:p>
        </w:tc>
        <w:tc>
          <w:tcPr>
            <w:tcW w:w="509" w:type="pct"/>
            <w:tcBorders>
              <w:top w:val="single" w:sz="4" w:space="0" w:color="auto"/>
              <w:left w:val="single" w:sz="2" w:space="0" w:color="auto"/>
              <w:bottom w:val="single" w:sz="4" w:space="0" w:color="auto"/>
              <w:right w:val="single" w:sz="2" w:space="0" w:color="auto"/>
            </w:tcBorders>
            <w:shd w:val="clear" w:color="auto" w:fill="auto"/>
            <w:vAlign w:val="center"/>
          </w:tcPr>
          <w:p w:rsidR="007F0370" w:rsidRPr="006057B5" w:rsidRDefault="007F0370" w:rsidP="007F0370">
            <w:pPr>
              <w:pStyle w:val="aff0"/>
              <w:rPr>
                <w:b/>
              </w:rPr>
            </w:pPr>
            <w:r>
              <w:rPr>
                <w:b/>
              </w:rPr>
              <w:t>—</w:t>
            </w:r>
          </w:p>
        </w:tc>
        <w:tc>
          <w:tcPr>
            <w:tcW w:w="742"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6057B5" w:rsidRDefault="007F0370" w:rsidP="007F0370">
            <w:pPr>
              <w:pStyle w:val="aff0"/>
              <w:rPr>
                <w:b/>
              </w:rPr>
            </w:pPr>
            <w:r>
              <w:rPr>
                <w:b/>
              </w:rPr>
              <w:t>—</w:t>
            </w:r>
          </w:p>
        </w:tc>
        <w:tc>
          <w:tcPr>
            <w:tcW w:w="784" w:type="pct"/>
            <w:tcBorders>
              <w:top w:val="single" w:sz="4" w:space="0" w:color="auto"/>
              <w:left w:val="single" w:sz="2" w:space="0" w:color="auto"/>
              <w:bottom w:val="single" w:sz="4" w:space="0" w:color="auto"/>
              <w:right w:val="single" w:sz="4" w:space="0" w:color="auto"/>
            </w:tcBorders>
            <w:shd w:val="clear" w:color="auto" w:fill="auto"/>
            <w:vAlign w:val="center"/>
          </w:tcPr>
          <w:p w:rsidR="007F0370" w:rsidRPr="006057B5" w:rsidRDefault="007F0370" w:rsidP="007F0370">
            <w:pPr>
              <w:pStyle w:val="aff0"/>
              <w:rPr>
                <w:b/>
              </w:rPr>
            </w:pPr>
            <w:r>
              <w:rPr>
                <w:b/>
              </w:rPr>
              <w:t>—</w:t>
            </w:r>
          </w:p>
        </w:tc>
        <w:tc>
          <w:tcPr>
            <w:tcW w:w="766" w:type="pct"/>
            <w:tcBorders>
              <w:top w:val="single" w:sz="4" w:space="0" w:color="auto"/>
              <w:left w:val="single" w:sz="4" w:space="0" w:color="auto"/>
              <w:bottom w:val="single" w:sz="4" w:space="0" w:color="auto"/>
              <w:right w:val="double" w:sz="6" w:space="0" w:color="auto"/>
            </w:tcBorders>
            <w:shd w:val="clear" w:color="auto" w:fill="auto"/>
            <w:vAlign w:val="center"/>
          </w:tcPr>
          <w:p w:rsidR="007F0370" w:rsidRPr="006057B5" w:rsidRDefault="007F0370" w:rsidP="007F0370">
            <w:pPr>
              <w:pStyle w:val="aff0"/>
              <w:rPr>
                <w:b/>
              </w:rPr>
            </w:pPr>
            <w:r>
              <w:rPr>
                <w:b/>
              </w:rPr>
              <w:t>—</w:t>
            </w:r>
          </w:p>
        </w:tc>
      </w:tr>
    </w:tbl>
    <w:p w:rsidR="00ED4D4C" w:rsidRDefault="00ED4D4C" w:rsidP="00ED4D4C">
      <w:pPr>
        <w:spacing w:after="0" w:line="240" w:lineRule="auto"/>
        <w:ind w:left="-567" w:right="-284"/>
        <w:jc w:val="both"/>
        <w:outlineLvl w:val="0"/>
        <w:rPr>
          <w:rFonts w:ascii="Times New Roman" w:hAnsi="Times New Roman" w:cs="Times New Roman"/>
          <w:b/>
          <w:sz w:val="24"/>
          <w:szCs w:val="24"/>
        </w:rPr>
      </w:pPr>
    </w:p>
    <w:p w:rsidR="007F0370" w:rsidRPr="007C22E6" w:rsidRDefault="007F0370" w:rsidP="007F0370">
      <w:pPr>
        <w:pStyle w:val="21"/>
        <w:spacing w:before="120"/>
        <w:jc w:val="center"/>
      </w:pPr>
      <w:r>
        <w:rPr>
          <w:b/>
        </w:rPr>
        <w:t>Основной лист</w:t>
      </w:r>
    </w:p>
    <w:p w:rsidR="007F0370" w:rsidRDefault="007F0370" w:rsidP="00ED4D4C">
      <w:pPr>
        <w:spacing w:after="0" w:line="240" w:lineRule="auto"/>
        <w:ind w:left="-567" w:right="-284"/>
        <w:jc w:val="both"/>
        <w:outlineLvl w:val="0"/>
        <w:rPr>
          <w:rFonts w:ascii="Times New Roman" w:hAnsi="Times New Roman" w:cs="Times New Roman"/>
          <w:b/>
          <w:sz w:val="24"/>
          <w:szCs w:val="24"/>
        </w:rPr>
      </w:pPr>
    </w:p>
    <w:p w:rsidR="007F0370" w:rsidRDefault="007F0370" w:rsidP="00ED4D4C">
      <w:pPr>
        <w:spacing w:after="0" w:line="240" w:lineRule="auto"/>
        <w:ind w:left="-567" w:right="-284"/>
        <w:jc w:val="both"/>
        <w:outlineLvl w:val="0"/>
        <w:rPr>
          <w:rFonts w:ascii="Times New Roman" w:hAnsi="Times New Roman" w:cs="Times New Roman"/>
          <w:b/>
          <w:sz w:val="24"/>
          <w:szCs w:val="24"/>
        </w:rPr>
      </w:pPr>
      <w:r>
        <w:rPr>
          <w:noProof/>
        </w:rPr>
        <w:lastRenderedPageBreak/>
        <w:drawing>
          <wp:inline distT="0" distB="0" distL="0" distR="0" wp14:anchorId="12D4EFAF" wp14:editId="0DFBC9CB">
            <wp:extent cx="6120391" cy="7362825"/>
            <wp:effectExtent l="19050" t="1905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121809" cy="7364531"/>
                    </a:xfrm>
                    <a:prstGeom prst="rect">
                      <a:avLst/>
                    </a:prstGeom>
                    <a:noFill/>
                    <a:ln w="6350" cmpd="sng">
                      <a:solidFill>
                        <a:srgbClr val="000000"/>
                      </a:solidFill>
                      <a:miter lim="800000"/>
                      <a:headEnd/>
                      <a:tailEnd/>
                    </a:ln>
                    <a:effectLst/>
                  </pic:spPr>
                </pic:pic>
              </a:graphicData>
            </a:graphic>
          </wp:inline>
        </w:drawing>
      </w:r>
    </w:p>
    <w:p w:rsidR="007F0370" w:rsidRDefault="007F0370" w:rsidP="00ED4D4C">
      <w:pPr>
        <w:spacing w:after="0" w:line="240" w:lineRule="auto"/>
        <w:ind w:left="-567" w:right="-284"/>
        <w:jc w:val="both"/>
        <w:outlineLvl w:val="0"/>
        <w:rPr>
          <w:rFonts w:ascii="Times New Roman" w:hAnsi="Times New Roman" w:cs="Times New Roman"/>
          <w:b/>
          <w:sz w:val="24"/>
          <w:szCs w:val="24"/>
        </w:rPr>
      </w:pPr>
    </w:p>
    <w:tbl>
      <w:tblPr>
        <w:tblW w:w="5000" w:type="pct"/>
        <w:jc w:val="center"/>
        <w:tblBorders>
          <w:top w:val="single" w:sz="4" w:space="0" w:color="auto"/>
          <w:left w:val="double" w:sz="6" w:space="0" w:color="auto"/>
          <w:bottom w:val="double" w:sz="6" w:space="0" w:color="auto"/>
          <w:right w:val="double" w:sz="6" w:space="0" w:color="auto"/>
        </w:tblBorders>
        <w:tblLayout w:type="fixed"/>
        <w:tblCellMar>
          <w:left w:w="120" w:type="dxa"/>
          <w:right w:w="120" w:type="dxa"/>
        </w:tblCellMar>
        <w:tblLook w:val="0000" w:firstRow="0" w:lastRow="0" w:firstColumn="0" w:lastColumn="0" w:noHBand="0" w:noVBand="0"/>
      </w:tblPr>
      <w:tblGrid>
        <w:gridCol w:w="1616"/>
        <w:gridCol w:w="8263"/>
      </w:tblGrid>
      <w:tr w:rsidR="007F0370" w:rsidTr="007F0370">
        <w:trPr>
          <w:cantSplit/>
          <w:jc w:val="center"/>
        </w:trPr>
        <w:tc>
          <w:tcPr>
            <w:tcW w:w="5000" w:type="pct"/>
            <w:gridSpan w:val="2"/>
            <w:vAlign w:val="center"/>
          </w:tcPr>
          <w:p w:rsidR="007F0370" w:rsidRDefault="007F0370" w:rsidP="007F0370">
            <w:pPr>
              <w:pStyle w:val="aff0"/>
              <w:jc w:val="center"/>
            </w:pPr>
            <w:r w:rsidRPr="00B7077A">
              <w:rPr>
                <w:b/>
                <w:szCs w:val="22"/>
              </w:rPr>
              <w:t>Масштаб 1:</w:t>
            </w:r>
            <w:r>
              <w:rPr>
                <w:b/>
                <w:szCs w:val="22"/>
              </w:rPr>
              <w:t xml:space="preserve"> 15000</w:t>
            </w:r>
          </w:p>
        </w:tc>
      </w:tr>
      <w:tr w:rsidR="007F0370" w:rsidRPr="00647AAF" w:rsidTr="007F0370">
        <w:trPr>
          <w:cantSplit/>
          <w:jc w:val="center"/>
        </w:trPr>
        <w:tc>
          <w:tcPr>
            <w:tcW w:w="5000" w:type="pct"/>
            <w:gridSpan w:val="2"/>
            <w:vAlign w:val="center"/>
          </w:tcPr>
          <w:p w:rsidR="007F0370" w:rsidRPr="00647AAF" w:rsidRDefault="007F0370" w:rsidP="007F0370">
            <w:pPr>
              <w:pStyle w:val="aff0"/>
              <w:rPr>
                <w:b/>
              </w:rPr>
            </w:pPr>
            <w:r w:rsidRPr="00647AAF">
              <w:rPr>
                <w:b/>
              </w:rPr>
              <w:t>Используемые условные знаки и обозначения:</w:t>
            </w:r>
          </w:p>
        </w:tc>
      </w:tr>
      <w:tr w:rsidR="007F0370" w:rsidRPr="00CC5170" w:rsidTr="007F0370">
        <w:trPr>
          <w:cantSplit/>
          <w:jc w:val="center"/>
        </w:trPr>
        <w:tc>
          <w:tcPr>
            <w:tcW w:w="818" w:type="pct"/>
            <w:vAlign w:val="center"/>
          </w:tcPr>
          <w:p w:rsidR="007F0370" w:rsidRPr="006E2785" w:rsidRDefault="007F0370" w:rsidP="007F0370">
            <w:pPr>
              <w:pStyle w:val="aff0"/>
              <w:jc w:val="center"/>
            </w:pPr>
            <w:r>
              <w:rPr>
                <w:noProof/>
              </w:rPr>
              <w:drawing>
                <wp:inline distT="0" distB="0" distL="0" distR="0" wp14:anchorId="4AFC99F7" wp14:editId="57AB8779">
                  <wp:extent cx="351155" cy="276225"/>
                  <wp:effectExtent l="0" t="0" r="0" b="0"/>
                  <wp:docPr id="133" name="Рисунок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1155" cy="276225"/>
                          </a:xfrm>
                          <a:prstGeom prst="rect">
                            <a:avLst/>
                          </a:prstGeom>
                          <a:noFill/>
                          <a:ln>
                            <a:noFill/>
                          </a:ln>
                        </pic:spPr>
                      </pic:pic>
                    </a:graphicData>
                  </a:graphic>
                </wp:inline>
              </w:drawing>
            </w:r>
          </w:p>
        </w:tc>
        <w:tc>
          <w:tcPr>
            <w:tcW w:w="4182" w:type="pct"/>
            <w:shd w:val="clear" w:color="auto" w:fill="auto"/>
            <w:vAlign w:val="center"/>
          </w:tcPr>
          <w:p w:rsidR="007F0370" w:rsidRPr="00CC5170" w:rsidRDefault="007F0370" w:rsidP="007F0370">
            <w:pPr>
              <w:pStyle w:val="21"/>
              <w:rPr>
                <w:spacing w:val="-4"/>
                <w:sz w:val="20"/>
              </w:rPr>
            </w:pPr>
            <w:r w:rsidRPr="00CC5170">
              <w:rPr>
                <w:spacing w:val="-4"/>
                <w:sz w:val="20"/>
              </w:rPr>
              <w:t>– область выносного листа,</w:t>
            </w:r>
          </w:p>
        </w:tc>
      </w:tr>
      <w:tr w:rsidR="007F0370" w:rsidRPr="00CC5170" w:rsidTr="007F0370">
        <w:trPr>
          <w:cantSplit/>
          <w:jc w:val="center"/>
        </w:trPr>
        <w:tc>
          <w:tcPr>
            <w:tcW w:w="818" w:type="pct"/>
            <w:vAlign w:val="center"/>
          </w:tcPr>
          <w:p w:rsidR="007F0370" w:rsidRDefault="007F0370" w:rsidP="007F0370">
            <w:pPr>
              <w:pStyle w:val="aff0"/>
              <w:jc w:val="center"/>
            </w:pPr>
            <w:r>
              <w:rPr>
                <w:noProof/>
              </w:rPr>
              <w:drawing>
                <wp:inline distT="0" distB="0" distL="0" distR="0" wp14:anchorId="47E72911" wp14:editId="0A1F439A">
                  <wp:extent cx="244475" cy="29781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4475" cy="297815"/>
                          </a:xfrm>
                          <a:prstGeom prst="rect">
                            <a:avLst/>
                          </a:prstGeom>
                          <a:noFill/>
                          <a:ln>
                            <a:noFill/>
                          </a:ln>
                        </pic:spPr>
                      </pic:pic>
                    </a:graphicData>
                  </a:graphic>
                </wp:inline>
              </w:drawing>
            </w:r>
          </w:p>
        </w:tc>
        <w:tc>
          <w:tcPr>
            <w:tcW w:w="4182" w:type="pct"/>
            <w:shd w:val="clear" w:color="auto" w:fill="auto"/>
            <w:vAlign w:val="center"/>
          </w:tcPr>
          <w:p w:rsidR="007F0370" w:rsidRPr="00CC5170" w:rsidRDefault="007F0370" w:rsidP="007F0370">
            <w:pPr>
              <w:pStyle w:val="21"/>
              <w:rPr>
                <w:spacing w:val="-4"/>
                <w:sz w:val="20"/>
              </w:rPr>
            </w:pPr>
            <w:r w:rsidRPr="00CC5170">
              <w:rPr>
                <w:spacing w:val="-4"/>
                <w:sz w:val="20"/>
              </w:rPr>
              <w:t>– номер выносного листа.</w:t>
            </w:r>
          </w:p>
        </w:tc>
      </w:tr>
    </w:tbl>
    <w:p w:rsidR="007F0370" w:rsidRDefault="007F0370" w:rsidP="00ED4D4C">
      <w:pPr>
        <w:spacing w:after="0" w:line="240" w:lineRule="auto"/>
        <w:ind w:left="-567" w:right="-284"/>
        <w:jc w:val="both"/>
        <w:outlineLvl w:val="0"/>
        <w:rPr>
          <w:rFonts w:ascii="Times New Roman" w:hAnsi="Times New Roman" w:cs="Times New Roman"/>
          <w:b/>
          <w:sz w:val="24"/>
          <w:szCs w:val="24"/>
        </w:rPr>
      </w:pPr>
    </w:p>
    <w:p w:rsidR="007F0370" w:rsidRDefault="007F0370" w:rsidP="00ED4D4C">
      <w:pPr>
        <w:spacing w:after="0" w:line="240" w:lineRule="auto"/>
        <w:ind w:left="-567" w:right="-284"/>
        <w:jc w:val="both"/>
        <w:outlineLvl w:val="0"/>
        <w:rPr>
          <w:rFonts w:ascii="Times New Roman" w:hAnsi="Times New Roman" w:cs="Times New Roman"/>
          <w:b/>
          <w:sz w:val="24"/>
          <w:szCs w:val="24"/>
        </w:rPr>
      </w:pPr>
    </w:p>
    <w:p w:rsidR="007F0370" w:rsidRDefault="007F0370" w:rsidP="007F0370">
      <w:pPr>
        <w:spacing w:after="0" w:line="240" w:lineRule="auto"/>
        <w:ind w:left="-567" w:right="-284"/>
        <w:jc w:val="center"/>
        <w:outlineLvl w:val="0"/>
        <w:rPr>
          <w:b/>
        </w:rPr>
      </w:pPr>
      <w:r>
        <w:rPr>
          <w:b/>
        </w:rPr>
        <w:t>Выносной лист</w:t>
      </w:r>
      <w:r w:rsidRPr="004A4E39">
        <w:rPr>
          <w:b/>
          <w:lang w:val="en-US"/>
        </w:rPr>
        <w:t xml:space="preserve"> №</w:t>
      </w:r>
      <w:r>
        <w:rPr>
          <w:b/>
        </w:rPr>
        <w:t>1</w:t>
      </w:r>
    </w:p>
    <w:p w:rsidR="007F0370" w:rsidRDefault="007F0370" w:rsidP="007F0370">
      <w:pPr>
        <w:spacing w:after="0" w:line="240" w:lineRule="auto"/>
        <w:ind w:left="-567" w:right="-284"/>
        <w:jc w:val="center"/>
        <w:outlineLvl w:val="0"/>
        <w:rPr>
          <w:b/>
        </w:rPr>
      </w:pPr>
    </w:p>
    <w:p w:rsidR="007F0370" w:rsidRDefault="007F0370" w:rsidP="007F0370">
      <w:pPr>
        <w:spacing w:after="0" w:line="240" w:lineRule="auto"/>
        <w:ind w:left="-567" w:right="-284"/>
        <w:jc w:val="center"/>
        <w:outlineLvl w:val="0"/>
        <w:rPr>
          <w:rFonts w:ascii="Times New Roman" w:hAnsi="Times New Roman" w:cs="Times New Roman"/>
          <w:b/>
          <w:sz w:val="24"/>
          <w:szCs w:val="24"/>
        </w:rPr>
      </w:pPr>
    </w:p>
    <w:p w:rsidR="007F0370" w:rsidRDefault="007F0370" w:rsidP="00ED4D4C">
      <w:pPr>
        <w:spacing w:after="0" w:line="240" w:lineRule="auto"/>
        <w:ind w:left="-567" w:right="-284"/>
        <w:jc w:val="both"/>
        <w:outlineLvl w:val="0"/>
        <w:rPr>
          <w:rFonts w:ascii="Times New Roman" w:hAnsi="Times New Roman" w:cs="Times New Roman"/>
          <w:b/>
          <w:sz w:val="24"/>
          <w:szCs w:val="24"/>
        </w:rPr>
      </w:pPr>
      <w:r>
        <w:rPr>
          <w:noProof/>
        </w:rPr>
        <w:drawing>
          <wp:inline distT="0" distB="0" distL="0" distR="0" wp14:anchorId="2C7AECC1" wp14:editId="02D96017">
            <wp:extent cx="6120662" cy="7305675"/>
            <wp:effectExtent l="19050" t="19050" r="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122361" cy="7307703"/>
                    </a:xfrm>
                    <a:prstGeom prst="rect">
                      <a:avLst/>
                    </a:prstGeom>
                    <a:noFill/>
                    <a:ln w="6350" cmpd="sng">
                      <a:solidFill>
                        <a:srgbClr val="000000"/>
                      </a:solidFill>
                      <a:miter lim="800000"/>
                      <a:headEnd/>
                      <a:tailEnd/>
                    </a:ln>
                    <a:effectLst/>
                  </pic:spPr>
                </pic:pic>
              </a:graphicData>
            </a:graphic>
          </wp:inline>
        </w:drawing>
      </w:r>
    </w:p>
    <w:p w:rsidR="007F0370" w:rsidRDefault="007F0370" w:rsidP="00ED4D4C">
      <w:pPr>
        <w:spacing w:after="0" w:line="240" w:lineRule="auto"/>
        <w:ind w:left="-567" w:right="-284"/>
        <w:jc w:val="both"/>
        <w:outlineLvl w:val="0"/>
        <w:rPr>
          <w:rFonts w:ascii="Times New Roman" w:hAnsi="Times New Roman" w:cs="Times New Roman"/>
          <w:b/>
          <w:sz w:val="24"/>
          <w:szCs w:val="24"/>
        </w:rPr>
      </w:pPr>
    </w:p>
    <w:p w:rsidR="007F0370" w:rsidRDefault="007F0370" w:rsidP="00ED4D4C">
      <w:pPr>
        <w:spacing w:after="0" w:line="240" w:lineRule="auto"/>
        <w:ind w:left="-567" w:right="-284"/>
        <w:jc w:val="both"/>
        <w:outlineLvl w:val="0"/>
        <w:rPr>
          <w:rFonts w:ascii="Times New Roman" w:hAnsi="Times New Roman" w:cs="Times New Roman"/>
          <w:b/>
          <w:sz w:val="24"/>
          <w:szCs w:val="24"/>
        </w:rPr>
      </w:pPr>
    </w:p>
    <w:tbl>
      <w:tblPr>
        <w:tblW w:w="5000" w:type="pct"/>
        <w:jc w:val="center"/>
        <w:tblBorders>
          <w:top w:val="single" w:sz="4" w:space="0" w:color="auto"/>
          <w:left w:val="double" w:sz="6" w:space="0" w:color="auto"/>
          <w:bottom w:val="double" w:sz="6" w:space="0" w:color="auto"/>
          <w:right w:val="double" w:sz="6" w:space="0" w:color="auto"/>
        </w:tblBorders>
        <w:tblCellMar>
          <w:left w:w="120" w:type="dxa"/>
          <w:right w:w="120" w:type="dxa"/>
        </w:tblCellMar>
        <w:tblLook w:val="0000" w:firstRow="0" w:lastRow="0" w:firstColumn="0" w:lastColumn="0" w:noHBand="0" w:noVBand="0"/>
      </w:tblPr>
      <w:tblGrid>
        <w:gridCol w:w="9879"/>
      </w:tblGrid>
      <w:tr w:rsidR="007F0370" w:rsidTr="007F0370">
        <w:trPr>
          <w:cantSplit/>
          <w:jc w:val="center"/>
        </w:trPr>
        <w:tc>
          <w:tcPr>
            <w:tcW w:w="5000" w:type="pct"/>
            <w:vAlign w:val="center"/>
          </w:tcPr>
          <w:p w:rsidR="007F0370" w:rsidRDefault="007F0370" w:rsidP="007F0370">
            <w:pPr>
              <w:pStyle w:val="aff0"/>
              <w:jc w:val="center"/>
            </w:pPr>
            <w:r>
              <w:rPr>
                <w:noProof/>
              </w:rPr>
              <w:drawing>
                <wp:anchor distT="0" distB="0" distL="114300" distR="114300" simplePos="0" relativeHeight="251631104" behindDoc="0" locked="0" layoutInCell="1" allowOverlap="1" wp14:anchorId="0B51E0B9" wp14:editId="5F26C869">
                  <wp:simplePos x="0" y="0"/>
                  <wp:positionH relativeFrom="column">
                    <wp:posOffset>501015</wp:posOffset>
                  </wp:positionH>
                  <wp:positionV relativeFrom="paragraph">
                    <wp:posOffset>145415</wp:posOffset>
                  </wp:positionV>
                  <wp:extent cx="930910" cy="802005"/>
                  <wp:effectExtent l="0" t="0" r="0" b="0"/>
                  <wp:wrapNone/>
                  <wp:docPr id="13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30910" cy="8020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7077A">
              <w:rPr>
                <w:b/>
                <w:szCs w:val="22"/>
              </w:rPr>
              <w:t>Масштаб 1:</w:t>
            </w:r>
            <w:r>
              <w:rPr>
                <w:b/>
                <w:szCs w:val="22"/>
              </w:rPr>
              <w:t>1000</w:t>
            </w:r>
          </w:p>
        </w:tc>
      </w:tr>
      <w:tr w:rsidR="007F0370" w:rsidRPr="00E00E8D" w:rsidTr="007F0370">
        <w:trPr>
          <w:cantSplit/>
          <w:jc w:val="center"/>
        </w:trPr>
        <w:tc>
          <w:tcPr>
            <w:tcW w:w="5000" w:type="pct"/>
            <w:vAlign w:val="center"/>
          </w:tcPr>
          <w:p w:rsidR="007F0370" w:rsidRPr="00E00E8D" w:rsidRDefault="007F0370" w:rsidP="007F0370">
            <w:pPr>
              <w:pStyle w:val="aff0"/>
            </w:pPr>
            <w:r w:rsidRPr="00E00E8D">
              <w:t>Используемые условные знаки и обозначения приведены на отдельной странице в конце раздела.</w:t>
            </w:r>
          </w:p>
        </w:tc>
      </w:tr>
      <w:tr w:rsidR="007F0370" w:rsidRPr="00DF684B" w:rsidTr="007F0370">
        <w:trPr>
          <w:cantSplit/>
          <w:jc w:val="center"/>
        </w:trPr>
        <w:tc>
          <w:tcPr>
            <w:tcW w:w="5000" w:type="pct"/>
            <w:vAlign w:val="center"/>
          </w:tcPr>
          <w:p w:rsidR="007F0370" w:rsidRPr="00647AAF" w:rsidRDefault="007F0370" w:rsidP="007F0370">
            <w:pPr>
              <w:pStyle w:val="21"/>
              <w:tabs>
                <w:tab w:val="left" w:pos="10142"/>
              </w:tabs>
              <w:spacing w:before="60" w:after="60"/>
              <w:rPr>
                <w:sz w:val="20"/>
              </w:rPr>
            </w:pPr>
            <w:r w:rsidRPr="00787F14">
              <w:rPr>
                <w:sz w:val="20"/>
              </w:rPr>
              <w:t xml:space="preserve">Подпись </w:t>
            </w:r>
            <w:r w:rsidRPr="00193FA4">
              <w:rPr>
                <w:sz w:val="20"/>
              </w:rPr>
              <w:t xml:space="preserve"> </w:t>
            </w:r>
            <w:r>
              <w:rPr>
                <w:sz w:val="20"/>
              </w:rPr>
              <w:t>_________________</w:t>
            </w:r>
            <w:r>
              <w:rPr>
                <w:i/>
                <w:szCs w:val="22"/>
              </w:rPr>
              <w:t xml:space="preserve"> Майоров А. М.</w:t>
            </w:r>
            <w:r w:rsidRPr="00787F14">
              <w:rPr>
                <w:sz w:val="20"/>
              </w:rPr>
              <w:t xml:space="preserve">  </w:t>
            </w:r>
            <w:r w:rsidRPr="00DB4352">
              <w:rPr>
                <w:sz w:val="20"/>
              </w:rPr>
              <w:t xml:space="preserve">  </w:t>
            </w:r>
            <w:r w:rsidRPr="00787F14">
              <w:rPr>
                <w:sz w:val="20"/>
              </w:rPr>
              <w:t xml:space="preserve">Дата </w:t>
            </w:r>
            <w:r w:rsidRPr="00193FA4">
              <w:rPr>
                <w:sz w:val="20"/>
              </w:rPr>
              <w:t xml:space="preserve"> </w:t>
            </w:r>
            <w:r>
              <w:rPr>
                <w:i/>
                <w:szCs w:val="22"/>
              </w:rPr>
              <w:t>11 декабря 2024 г.</w:t>
            </w:r>
          </w:p>
          <w:p w:rsidR="007F0370" w:rsidRPr="00193FA4" w:rsidRDefault="007F0370" w:rsidP="007F0370">
            <w:pPr>
              <w:pStyle w:val="aff0"/>
              <w:rPr>
                <w:sz w:val="20"/>
              </w:rPr>
            </w:pPr>
          </w:p>
          <w:p w:rsidR="007F0370" w:rsidRPr="00DF684B" w:rsidRDefault="007F0370" w:rsidP="007F0370">
            <w:pPr>
              <w:pStyle w:val="aff0"/>
              <w:rPr>
                <w:sz w:val="20"/>
              </w:rPr>
            </w:pPr>
            <w:r w:rsidRPr="00787F14">
              <w:rPr>
                <w:sz w:val="20"/>
              </w:rPr>
              <w:t xml:space="preserve">Место для оттиска печати </w:t>
            </w:r>
            <w:r>
              <w:rPr>
                <w:sz w:val="20"/>
              </w:rPr>
              <w:t xml:space="preserve">(при наличии) </w:t>
            </w:r>
            <w:r w:rsidRPr="00787F14">
              <w:rPr>
                <w:sz w:val="20"/>
              </w:rPr>
              <w:t xml:space="preserve">лица, составившего </w:t>
            </w:r>
            <w:r>
              <w:rPr>
                <w:sz w:val="20"/>
              </w:rPr>
              <w:t>описание местоположения границ объекта</w:t>
            </w:r>
          </w:p>
          <w:p w:rsidR="007F0370" w:rsidRPr="00DF684B" w:rsidRDefault="007F0370" w:rsidP="007F0370">
            <w:pPr>
              <w:pStyle w:val="aff0"/>
            </w:pPr>
          </w:p>
        </w:tc>
      </w:tr>
    </w:tbl>
    <w:p w:rsidR="007F0370" w:rsidRDefault="007F0370" w:rsidP="007F0370">
      <w:pPr>
        <w:spacing w:after="0" w:line="240" w:lineRule="auto"/>
        <w:ind w:left="-567" w:right="-284"/>
        <w:jc w:val="center"/>
        <w:outlineLvl w:val="0"/>
        <w:rPr>
          <w:b/>
        </w:rPr>
      </w:pPr>
      <w:r>
        <w:rPr>
          <w:b/>
        </w:rPr>
        <w:t>Выносной лист</w:t>
      </w:r>
      <w:r w:rsidRPr="004A4E39">
        <w:rPr>
          <w:b/>
          <w:lang w:val="en-US"/>
        </w:rPr>
        <w:t xml:space="preserve"> №</w:t>
      </w:r>
      <w:r>
        <w:rPr>
          <w:b/>
        </w:rPr>
        <w:t>2</w:t>
      </w:r>
    </w:p>
    <w:p w:rsidR="007F0370" w:rsidRDefault="007F0370" w:rsidP="007F0370">
      <w:pPr>
        <w:spacing w:after="0" w:line="240" w:lineRule="auto"/>
        <w:ind w:left="-567" w:right="-284"/>
        <w:jc w:val="center"/>
        <w:outlineLvl w:val="0"/>
        <w:rPr>
          <w:b/>
        </w:rPr>
      </w:pPr>
    </w:p>
    <w:p w:rsidR="007F0370" w:rsidRDefault="007F0370" w:rsidP="007F0370">
      <w:pPr>
        <w:spacing w:after="0" w:line="240" w:lineRule="auto"/>
        <w:ind w:left="-567" w:right="-284"/>
        <w:jc w:val="center"/>
        <w:outlineLvl w:val="0"/>
        <w:rPr>
          <w:b/>
        </w:rPr>
      </w:pPr>
      <w:r>
        <w:rPr>
          <w:noProof/>
        </w:rPr>
        <w:lastRenderedPageBreak/>
        <w:drawing>
          <wp:inline distT="0" distB="0" distL="0" distR="0" wp14:anchorId="3C66E1E4" wp14:editId="51F4ABA3">
            <wp:extent cx="6120662" cy="7019925"/>
            <wp:effectExtent l="19050" t="19050" r="0"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123957" cy="7023704"/>
                    </a:xfrm>
                    <a:prstGeom prst="rect">
                      <a:avLst/>
                    </a:prstGeom>
                    <a:noFill/>
                    <a:ln w="6350" cmpd="sng">
                      <a:solidFill>
                        <a:srgbClr val="000000"/>
                      </a:solidFill>
                      <a:miter lim="800000"/>
                      <a:headEnd/>
                      <a:tailEnd/>
                    </a:ln>
                    <a:effectLst/>
                  </pic:spPr>
                </pic:pic>
              </a:graphicData>
            </a:graphic>
          </wp:inline>
        </w:drawing>
      </w:r>
    </w:p>
    <w:p w:rsidR="007F0370" w:rsidRDefault="007F0370" w:rsidP="007F0370">
      <w:pPr>
        <w:spacing w:after="0" w:line="240" w:lineRule="auto"/>
        <w:ind w:left="-567" w:right="-284"/>
        <w:jc w:val="center"/>
        <w:outlineLvl w:val="0"/>
        <w:rPr>
          <w:b/>
        </w:rPr>
      </w:pPr>
    </w:p>
    <w:p w:rsidR="007F0370" w:rsidRDefault="007F0370" w:rsidP="007F0370">
      <w:pPr>
        <w:spacing w:after="0" w:line="240" w:lineRule="auto"/>
        <w:ind w:left="-567" w:right="-284"/>
        <w:jc w:val="center"/>
        <w:outlineLvl w:val="0"/>
        <w:rPr>
          <w:b/>
        </w:rPr>
      </w:pPr>
    </w:p>
    <w:p w:rsidR="007F0370" w:rsidRDefault="007F0370" w:rsidP="007F0370">
      <w:pPr>
        <w:spacing w:after="0" w:line="240" w:lineRule="auto"/>
        <w:ind w:left="-567" w:right="-284"/>
        <w:jc w:val="center"/>
        <w:outlineLvl w:val="0"/>
        <w:rPr>
          <w:b/>
        </w:rPr>
      </w:pPr>
    </w:p>
    <w:tbl>
      <w:tblPr>
        <w:tblW w:w="5000" w:type="pct"/>
        <w:jc w:val="center"/>
        <w:tblBorders>
          <w:top w:val="single" w:sz="4" w:space="0" w:color="auto"/>
          <w:left w:val="double" w:sz="6" w:space="0" w:color="auto"/>
          <w:bottom w:val="double" w:sz="6" w:space="0" w:color="auto"/>
          <w:right w:val="double" w:sz="6" w:space="0" w:color="auto"/>
        </w:tblBorders>
        <w:tblCellMar>
          <w:left w:w="120" w:type="dxa"/>
          <w:right w:w="120" w:type="dxa"/>
        </w:tblCellMar>
        <w:tblLook w:val="0000" w:firstRow="0" w:lastRow="0" w:firstColumn="0" w:lastColumn="0" w:noHBand="0" w:noVBand="0"/>
      </w:tblPr>
      <w:tblGrid>
        <w:gridCol w:w="9879"/>
      </w:tblGrid>
      <w:tr w:rsidR="007F0370" w:rsidTr="007F0370">
        <w:trPr>
          <w:cantSplit/>
          <w:jc w:val="center"/>
        </w:trPr>
        <w:tc>
          <w:tcPr>
            <w:tcW w:w="5000" w:type="pct"/>
            <w:vAlign w:val="center"/>
          </w:tcPr>
          <w:p w:rsidR="007F0370" w:rsidRDefault="007F0370" w:rsidP="007F0370">
            <w:pPr>
              <w:pStyle w:val="aff0"/>
              <w:jc w:val="center"/>
            </w:pPr>
            <w:r>
              <w:rPr>
                <w:noProof/>
              </w:rPr>
              <w:drawing>
                <wp:anchor distT="0" distB="0" distL="114300" distR="114300" simplePos="0" relativeHeight="251632128" behindDoc="0" locked="0" layoutInCell="1" allowOverlap="1" wp14:anchorId="018F8055" wp14:editId="793AE1D1">
                  <wp:simplePos x="0" y="0"/>
                  <wp:positionH relativeFrom="column">
                    <wp:posOffset>501015</wp:posOffset>
                  </wp:positionH>
                  <wp:positionV relativeFrom="paragraph">
                    <wp:posOffset>145415</wp:posOffset>
                  </wp:positionV>
                  <wp:extent cx="930910" cy="802005"/>
                  <wp:effectExtent l="0" t="0" r="0" b="0"/>
                  <wp:wrapNone/>
                  <wp:docPr id="128"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30910" cy="8020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7077A">
              <w:rPr>
                <w:b/>
                <w:szCs w:val="22"/>
              </w:rPr>
              <w:t>Масштаб 1:</w:t>
            </w:r>
            <w:r>
              <w:rPr>
                <w:b/>
                <w:szCs w:val="22"/>
              </w:rPr>
              <w:t>1000</w:t>
            </w:r>
          </w:p>
        </w:tc>
      </w:tr>
      <w:tr w:rsidR="007F0370" w:rsidRPr="00E00E8D" w:rsidTr="007F0370">
        <w:trPr>
          <w:cantSplit/>
          <w:jc w:val="center"/>
        </w:trPr>
        <w:tc>
          <w:tcPr>
            <w:tcW w:w="5000" w:type="pct"/>
            <w:vAlign w:val="center"/>
          </w:tcPr>
          <w:p w:rsidR="007F0370" w:rsidRPr="00E00E8D" w:rsidRDefault="007F0370" w:rsidP="007F0370">
            <w:pPr>
              <w:pStyle w:val="aff0"/>
            </w:pPr>
            <w:r w:rsidRPr="00E00E8D">
              <w:t>Используемые условные знаки и обозначения приведены на отдельной странице в конце раздела.</w:t>
            </w:r>
          </w:p>
        </w:tc>
      </w:tr>
      <w:tr w:rsidR="007F0370" w:rsidRPr="00DF684B" w:rsidTr="007F0370">
        <w:trPr>
          <w:cantSplit/>
          <w:jc w:val="center"/>
        </w:trPr>
        <w:tc>
          <w:tcPr>
            <w:tcW w:w="5000" w:type="pct"/>
            <w:vAlign w:val="center"/>
          </w:tcPr>
          <w:p w:rsidR="007F0370" w:rsidRPr="00647AAF" w:rsidRDefault="007F0370" w:rsidP="007F0370">
            <w:pPr>
              <w:pStyle w:val="21"/>
              <w:tabs>
                <w:tab w:val="left" w:pos="10142"/>
              </w:tabs>
              <w:spacing w:before="60" w:after="60"/>
              <w:rPr>
                <w:sz w:val="20"/>
              </w:rPr>
            </w:pPr>
            <w:r w:rsidRPr="00787F14">
              <w:rPr>
                <w:sz w:val="20"/>
              </w:rPr>
              <w:t xml:space="preserve">Подпись </w:t>
            </w:r>
            <w:r w:rsidRPr="00193FA4">
              <w:rPr>
                <w:sz w:val="20"/>
              </w:rPr>
              <w:t xml:space="preserve"> </w:t>
            </w:r>
            <w:r>
              <w:rPr>
                <w:sz w:val="20"/>
              </w:rPr>
              <w:t>_________________</w:t>
            </w:r>
            <w:r>
              <w:rPr>
                <w:i/>
                <w:szCs w:val="22"/>
              </w:rPr>
              <w:t xml:space="preserve"> Майоров А. М.</w:t>
            </w:r>
            <w:r w:rsidRPr="00787F14">
              <w:rPr>
                <w:sz w:val="20"/>
              </w:rPr>
              <w:t xml:space="preserve">  </w:t>
            </w:r>
            <w:r w:rsidRPr="00DB4352">
              <w:rPr>
                <w:sz w:val="20"/>
              </w:rPr>
              <w:t xml:space="preserve">  </w:t>
            </w:r>
            <w:r w:rsidRPr="00787F14">
              <w:rPr>
                <w:sz w:val="20"/>
              </w:rPr>
              <w:t xml:space="preserve">Дата </w:t>
            </w:r>
            <w:r w:rsidRPr="00193FA4">
              <w:rPr>
                <w:sz w:val="20"/>
              </w:rPr>
              <w:t xml:space="preserve"> </w:t>
            </w:r>
            <w:r>
              <w:rPr>
                <w:i/>
                <w:szCs w:val="22"/>
              </w:rPr>
              <w:t>11 декабря 2024 г.</w:t>
            </w:r>
          </w:p>
          <w:p w:rsidR="007F0370" w:rsidRPr="00193FA4" w:rsidRDefault="007F0370" w:rsidP="007F0370">
            <w:pPr>
              <w:pStyle w:val="aff0"/>
              <w:rPr>
                <w:sz w:val="20"/>
              </w:rPr>
            </w:pPr>
          </w:p>
          <w:p w:rsidR="007F0370" w:rsidRPr="00DF684B" w:rsidRDefault="007F0370" w:rsidP="007F0370">
            <w:pPr>
              <w:pStyle w:val="aff0"/>
              <w:rPr>
                <w:sz w:val="20"/>
              </w:rPr>
            </w:pPr>
            <w:r w:rsidRPr="00787F14">
              <w:rPr>
                <w:sz w:val="20"/>
              </w:rPr>
              <w:t xml:space="preserve">Место для оттиска печати </w:t>
            </w:r>
            <w:r>
              <w:rPr>
                <w:sz w:val="20"/>
              </w:rPr>
              <w:t xml:space="preserve">(при наличии) </w:t>
            </w:r>
            <w:r w:rsidRPr="00787F14">
              <w:rPr>
                <w:sz w:val="20"/>
              </w:rPr>
              <w:t xml:space="preserve">лица, составившего </w:t>
            </w:r>
            <w:r>
              <w:rPr>
                <w:sz w:val="20"/>
              </w:rPr>
              <w:t>описание местоположения границ объекта</w:t>
            </w:r>
          </w:p>
          <w:p w:rsidR="007F0370" w:rsidRPr="00DF684B" w:rsidRDefault="007F0370" w:rsidP="007F0370">
            <w:pPr>
              <w:pStyle w:val="aff0"/>
            </w:pPr>
          </w:p>
        </w:tc>
      </w:tr>
    </w:tbl>
    <w:p w:rsidR="007F0370" w:rsidRDefault="007F0370" w:rsidP="007F0370">
      <w:pPr>
        <w:spacing w:after="0" w:line="240" w:lineRule="auto"/>
        <w:ind w:left="-567" w:right="-284"/>
        <w:jc w:val="center"/>
        <w:outlineLvl w:val="0"/>
        <w:rPr>
          <w:rFonts w:ascii="Times New Roman" w:hAnsi="Times New Roman" w:cs="Times New Roman"/>
          <w:b/>
          <w:sz w:val="24"/>
          <w:szCs w:val="24"/>
        </w:rPr>
      </w:pPr>
    </w:p>
    <w:p w:rsidR="007F0370" w:rsidRDefault="007F0370" w:rsidP="007F0370">
      <w:pPr>
        <w:spacing w:after="0" w:line="240" w:lineRule="auto"/>
        <w:ind w:left="-567" w:right="-284"/>
        <w:jc w:val="center"/>
        <w:outlineLvl w:val="0"/>
        <w:rPr>
          <w:b/>
        </w:rPr>
      </w:pPr>
      <w:r>
        <w:rPr>
          <w:b/>
        </w:rPr>
        <w:t>Выносной лист</w:t>
      </w:r>
      <w:r w:rsidRPr="004A4E39">
        <w:rPr>
          <w:b/>
          <w:lang w:val="en-US"/>
        </w:rPr>
        <w:t xml:space="preserve"> №</w:t>
      </w:r>
      <w:r>
        <w:rPr>
          <w:b/>
        </w:rPr>
        <w:t>3</w:t>
      </w:r>
    </w:p>
    <w:p w:rsidR="007F0370" w:rsidRDefault="007F0370" w:rsidP="007F0370">
      <w:pPr>
        <w:spacing w:after="0" w:line="240" w:lineRule="auto"/>
        <w:ind w:left="-567" w:right="-284"/>
        <w:jc w:val="center"/>
        <w:outlineLvl w:val="0"/>
        <w:rPr>
          <w:b/>
        </w:rPr>
      </w:pPr>
    </w:p>
    <w:p w:rsidR="007F0370" w:rsidRDefault="007F0370" w:rsidP="007F0370">
      <w:pPr>
        <w:spacing w:after="0" w:line="240" w:lineRule="auto"/>
        <w:ind w:left="-567" w:right="-284"/>
        <w:jc w:val="center"/>
        <w:outlineLvl w:val="0"/>
        <w:rPr>
          <w:rFonts w:ascii="Times New Roman" w:hAnsi="Times New Roman" w:cs="Times New Roman"/>
          <w:b/>
          <w:sz w:val="24"/>
          <w:szCs w:val="24"/>
        </w:rPr>
      </w:pPr>
      <w:r>
        <w:rPr>
          <w:noProof/>
        </w:rPr>
        <w:lastRenderedPageBreak/>
        <w:drawing>
          <wp:inline distT="0" distB="0" distL="0" distR="0" wp14:anchorId="7B8DEB81" wp14:editId="0E909DAA">
            <wp:extent cx="6120662" cy="7315200"/>
            <wp:effectExtent l="19050" t="19050" r="0"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122893" cy="7317867"/>
                    </a:xfrm>
                    <a:prstGeom prst="rect">
                      <a:avLst/>
                    </a:prstGeom>
                    <a:noFill/>
                    <a:ln w="6350" cmpd="sng">
                      <a:solidFill>
                        <a:srgbClr val="000000"/>
                      </a:solidFill>
                      <a:miter lim="800000"/>
                      <a:headEnd/>
                      <a:tailEnd/>
                    </a:ln>
                    <a:effectLst/>
                  </pic:spPr>
                </pic:pic>
              </a:graphicData>
            </a:graphic>
          </wp:inline>
        </w:drawing>
      </w:r>
    </w:p>
    <w:p w:rsidR="007F0370" w:rsidRDefault="007F0370" w:rsidP="007F0370">
      <w:pPr>
        <w:spacing w:after="0" w:line="240" w:lineRule="auto"/>
        <w:ind w:left="-567" w:right="-284"/>
        <w:jc w:val="center"/>
        <w:outlineLvl w:val="0"/>
        <w:rPr>
          <w:rFonts w:ascii="Times New Roman" w:hAnsi="Times New Roman" w:cs="Times New Roman"/>
          <w:b/>
          <w:sz w:val="24"/>
          <w:szCs w:val="24"/>
        </w:rPr>
      </w:pPr>
    </w:p>
    <w:p w:rsidR="007F0370" w:rsidRDefault="007F0370" w:rsidP="007F0370">
      <w:pPr>
        <w:spacing w:after="0" w:line="240" w:lineRule="auto"/>
        <w:ind w:left="-567" w:right="-284"/>
        <w:jc w:val="center"/>
        <w:outlineLvl w:val="0"/>
        <w:rPr>
          <w:rFonts w:ascii="Times New Roman" w:hAnsi="Times New Roman" w:cs="Times New Roman"/>
          <w:b/>
          <w:sz w:val="24"/>
          <w:szCs w:val="24"/>
        </w:rPr>
      </w:pPr>
    </w:p>
    <w:tbl>
      <w:tblPr>
        <w:tblW w:w="5000" w:type="pct"/>
        <w:jc w:val="center"/>
        <w:tblBorders>
          <w:top w:val="single" w:sz="4" w:space="0" w:color="auto"/>
          <w:left w:val="double" w:sz="6" w:space="0" w:color="auto"/>
          <w:bottom w:val="double" w:sz="6" w:space="0" w:color="auto"/>
          <w:right w:val="double" w:sz="6" w:space="0" w:color="auto"/>
        </w:tblBorders>
        <w:tblCellMar>
          <w:left w:w="120" w:type="dxa"/>
          <w:right w:w="120" w:type="dxa"/>
        </w:tblCellMar>
        <w:tblLook w:val="0000" w:firstRow="0" w:lastRow="0" w:firstColumn="0" w:lastColumn="0" w:noHBand="0" w:noVBand="0"/>
      </w:tblPr>
      <w:tblGrid>
        <w:gridCol w:w="9879"/>
      </w:tblGrid>
      <w:tr w:rsidR="007F0370" w:rsidTr="007F0370">
        <w:trPr>
          <w:cantSplit/>
          <w:jc w:val="center"/>
        </w:trPr>
        <w:tc>
          <w:tcPr>
            <w:tcW w:w="5000" w:type="pct"/>
            <w:vAlign w:val="center"/>
          </w:tcPr>
          <w:p w:rsidR="007F0370" w:rsidRDefault="007F0370" w:rsidP="007F0370">
            <w:pPr>
              <w:pStyle w:val="aff0"/>
              <w:jc w:val="center"/>
            </w:pPr>
            <w:r>
              <w:rPr>
                <w:noProof/>
              </w:rPr>
              <w:drawing>
                <wp:anchor distT="0" distB="0" distL="114300" distR="114300" simplePos="0" relativeHeight="251633152" behindDoc="0" locked="0" layoutInCell="1" allowOverlap="1" wp14:anchorId="078F5B4F" wp14:editId="21AE9C53">
                  <wp:simplePos x="0" y="0"/>
                  <wp:positionH relativeFrom="column">
                    <wp:posOffset>501015</wp:posOffset>
                  </wp:positionH>
                  <wp:positionV relativeFrom="paragraph">
                    <wp:posOffset>145415</wp:posOffset>
                  </wp:positionV>
                  <wp:extent cx="930910" cy="802005"/>
                  <wp:effectExtent l="0" t="0" r="0" b="0"/>
                  <wp:wrapNone/>
                  <wp:docPr id="125"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30910" cy="8020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7077A">
              <w:rPr>
                <w:b/>
                <w:szCs w:val="22"/>
              </w:rPr>
              <w:t>Масштаб 1:</w:t>
            </w:r>
            <w:r>
              <w:rPr>
                <w:b/>
                <w:szCs w:val="22"/>
              </w:rPr>
              <w:t>1000</w:t>
            </w:r>
          </w:p>
        </w:tc>
      </w:tr>
      <w:tr w:rsidR="007F0370" w:rsidRPr="00E00E8D" w:rsidTr="007F0370">
        <w:trPr>
          <w:cantSplit/>
          <w:jc w:val="center"/>
        </w:trPr>
        <w:tc>
          <w:tcPr>
            <w:tcW w:w="5000" w:type="pct"/>
            <w:vAlign w:val="center"/>
          </w:tcPr>
          <w:p w:rsidR="007F0370" w:rsidRPr="00E00E8D" w:rsidRDefault="007F0370" w:rsidP="007F0370">
            <w:pPr>
              <w:pStyle w:val="aff0"/>
            </w:pPr>
            <w:r w:rsidRPr="00E00E8D">
              <w:t>Используемые условные знаки и обозначения приведены на отдельной странице в конце раздела.</w:t>
            </w:r>
          </w:p>
        </w:tc>
      </w:tr>
      <w:tr w:rsidR="007F0370" w:rsidRPr="00DF684B" w:rsidTr="007F0370">
        <w:trPr>
          <w:cantSplit/>
          <w:jc w:val="center"/>
        </w:trPr>
        <w:tc>
          <w:tcPr>
            <w:tcW w:w="5000" w:type="pct"/>
            <w:vAlign w:val="center"/>
          </w:tcPr>
          <w:p w:rsidR="007F0370" w:rsidRPr="00647AAF" w:rsidRDefault="007F0370" w:rsidP="007F0370">
            <w:pPr>
              <w:pStyle w:val="21"/>
              <w:tabs>
                <w:tab w:val="left" w:pos="10142"/>
              </w:tabs>
              <w:spacing w:before="60" w:after="60"/>
              <w:rPr>
                <w:sz w:val="20"/>
              </w:rPr>
            </w:pPr>
            <w:r w:rsidRPr="00787F14">
              <w:rPr>
                <w:sz w:val="20"/>
              </w:rPr>
              <w:t xml:space="preserve">Подпись </w:t>
            </w:r>
            <w:r w:rsidRPr="00193FA4">
              <w:rPr>
                <w:sz w:val="20"/>
              </w:rPr>
              <w:t xml:space="preserve"> </w:t>
            </w:r>
            <w:r>
              <w:rPr>
                <w:sz w:val="20"/>
              </w:rPr>
              <w:t>_________________</w:t>
            </w:r>
            <w:r>
              <w:rPr>
                <w:i/>
                <w:szCs w:val="22"/>
              </w:rPr>
              <w:t xml:space="preserve"> Майоров А. М.</w:t>
            </w:r>
            <w:r w:rsidRPr="00787F14">
              <w:rPr>
                <w:sz w:val="20"/>
              </w:rPr>
              <w:t xml:space="preserve">  </w:t>
            </w:r>
            <w:r w:rsidRPr="00DB4352">
              <w:rPr>
                <w:sz w:val="20"/>
              </w:rPr>
              <w:t xml:space="preserve">  </w:t>
            </w:r>
            <w:r w:rsidRPr="00787F14">
              <w:rPr>
                <w:sz w:val="20"/>
              </w:rPr>
              <w:t xml:space="preserve">Дата </w:t>
            </w:r>
            <w:r w:rsidRPr="00193FA4">
              <w:rPr>
                <w:sz w:val="20"/>
              </w:rPr>
              <w:t xml:space="preserve"> </w:t>
            </w:r>
            <w:r>
              <w:rPr>
                <w:i/>
                <w:szCs w:val="22"/>
              </w:rPr>
              <w:t>11 декабря 2024 г.</w:t>
            </w:r>
          </w:p>
          <w:p w:rsidR="007F0370" w:rsidRPr="00193FA4" w:rsidRDefault="007F0370" w:rsidP="007F0370">
            <w:pPr>
              <w:pStyle w:val="aff0"/>
              <w:rPr>
                <w:sz w:val="20"/>
              </w:rPr>
            </w:pPr>
          </w:p>
          <w:p w:rsidR="007F0370" w:rsidRPr="00DF684B" w:rsidRDefault="007F0370" w:rsidP="007F0370">
            <w:pPr>
              <w:pStyle w:val="aff0"/>
              <w:rPr>
                <w:sz w:val="20"/>
              </w:rPr>
            </w:pPr>
            <w:r w:rsidRPr="00787F14">
              <w:rPr>
                <w:sz w:val="20"/>
              </w:rPr>
              <w:t xml:space="preserve">Место для оттиска печати </w:t>
            </w:r>
            <w:r>
              <w:rPr>
                <w:sz w:val="20"/>
              </w:rPr>
              <w:t xml:space="preserve">(при наличии) </w:t>
            </w:r>
            <w:r w:rsidRPr="00787F14">
              <w:rPr>
                <w:sz w:val="20"/>
              </w:rPr>
              <w:t xml:space="preserve">лица, составившего </w:t>
            </w:r>
            <w:r>
              <w:rPr>
                <w:sz w:val="20"/>
              </w:rPr>
              <w:t>описание местоположения границ объекта</w:t>
            </w:r>
          </w:p>
          <w:p w:rsidR="007F0370" w:rsidRPr="00DF684B" w:rsidRDefault="007F0370" w:rsidP="007F0370">
            <w:pPr>
              <w:pStyle w:val="aff0"/>
            </w:pPr>
          </w:p>
        </w:tc>
      </w:tr>
    </w:tbl>
    <w:p w:rsidR="007F0370" w:rsidRDefault="007F0370" w:rsidP="007F0370">
      <w:pPr>
        <w:spacing w:after="0" w:line="240" w:lineRule="auto"/>
        <w:ind w:left="-567" w:right="-284"/>
        <w:jc w:val="center"/>
        <w:outlineLvl w:val="0"/>
        <w:rPr>
          <w:rFonts w:ascii="Times New Roman" w:hAnsi="Times New Roman" w:cs="Times New Roman"/>
          <w:b/>
          <w:sz w:val="24"/>
          <w:szCs w:val="24"/>
        </w:rPr>
      </w:pPr>
    </w:p>
    <w:p w:rsidR="007F0370" w:rsidRDefault="007F0370" w:rsidP="007F0370">
      <w:pPr>
        <w:spacing w:after="0" w:line="240" w:lineRule="auto"/>
        <w:ind w:left="-567" w:right="-284"/>
        <w:jc w:val="center"/>
        <w:outlineLvl w:val="0"/>
        <w:rPr>
          <w:b/>
        </w:rPr>
      </w:pPr>
      <w:r>
        <w:rPr>
          <w:b/>
        </w:rPr>
        <w:t>Выносной лист</w:t>
      </w:r>
      <w:r w:rsidRPr="004A4E39">
        <w:rPr>
          <w:b/>
          <w:lang w:val="en-US"/>
        </w:rPr>
        <w:t xml:space="preserve"> №</w:t>
      </w:r>
      <w:r>
        <w:rPr>
          <w:b/>
        </w:rPr>
        <w:t>4</w:t>
      </w:r>
    </w:p>
    <w:p w:rsidR="007F0370" w:rsidRDefault="007F0370" w:rsidP="007F0370">
      <w:pPr>
        <w:spacing w:after="0" w:line="240" w:lineRule="auto"/>
        <w:ind w:left="-567" w:right="-284"/>
        <w:jc w:val="center"/>
        <w:outlineLvl w:val="0"/>
        <w:rPr>
          <w:b/>
        </w:rPr>
      </w:pPr>
    </w:p>
    <w:p w:rsidR="007F0370" w:rsidRDefault="007F0370" w:rsidP="007F0370">
      <w:pPr>
        <w:spacing w:after="0" w:line="240" w:lineRule="auto"/>
        <w:ind w:left="-567" w:right="-284"/>
        <w:jc w:val="center"/>
        <w:outlineLvl w:val="0"/>
        <w:rPr>
          <w:rFonts w:ascii="Times New Roman" w:hAnsi="Times New Roman" w:cs="Times New Roman"/>
          <w:b/>
          <w:sz w:val="24"/>
          <w:szCs w:val="24"/>
        </w:rPr>
      </w:pPr>
      <w:r>
        <w:rPr>
          <w:noProof/>
        </w:rPr>
        <w:lastRenderedPageBreak/>
        <w:drawing>
          <wp:inline distT="0" distB="0" distL="0" distR="0" wp14:anchorId="476D8886" wp14:editId="501B5F96">
            <wp:extent cx="6120662" cy="7067550"/>
            <wp:effectExtent l="19050" t="19050" r="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122893" cy="7070126"/>
                    </a:xfrm>
                    <a:prstGeom prst="rect">
                      <a:avLst/>
                    </a:prstGeom>
                    <a:noFill/>
                    <a:ln w="6350" cmpd="sng">
                      <a:solidFill>
                        <a:srgbClr val="000000"/>
                      </a:solidFill>
                      <a:miter lim="800000"/>
                      <a:headEnd/>
                      <a:tailEnd/>
                    </a:ln>
                    <a:effectLst/>
                  </pic:spPr>
                </pic:pic>
              </a:graphicData>
            </a:graphic>
          </wp:inline>
        </w:drawing>
      </w:r>
    </w:p>
    <w:p w:rsidR="007F0370" w:rsidRDefault="007F0370" w:rsidP="007F0370">
      <w:pPr>
        <w:spacing w:after="0" w:line="240" w:lineRule="auto"/>
        <w:ind w:left="-567" w:right="-284"/>
        <w:jc w:val="center"/>
        <w:outlineLvl w:val="0"/>
        <w:rPr>
          <w:rFonts w:ascii="Times New Roman" w:hAnsi="Times New Roman" w:cs="Times New Roman"/>
          <w:b/>
          <w:sz w:val="24"/>
          <w:szCs w:val="24"/>
        </w:rPr>
      </w:pPr>
    </w:p>
    <w:p w:rsidR="007F0370" w:rsidRDefault="007F0370" w:rsidP="007F0370">
      <w:pPr>
        <w:spacing w:after="0" w:line="240" w:lineRule="auto"/>
        <w:ind w:left="-567" w:right="-284"/>
        <w:jc w:val="center"/>
        <w:outlineLvl w:val="0"/>
        <w:rPr>
          <w:rFonts w:ascii="Times New Roman" w:hAnsi="Times New Roman" w:cs="Times New Roman"/>
          <w:b/>
          <w:sz w:val="24"/>
          <w:szCs w:val="24"/>
        </w:rPr>
      </w:pPr>
    </w:p>
    <w:tbl>
      <w:tblPr>
        <w:tblW w:w="5000" w:type="pct"/>
        <w:jc w:val="center"/>
        <w:tblBorders>
          <w:top w:val="single" w:sz="4" w:space="0" w:color="auto"/>
          <w:left w:val="double" w:sz="6" w:space="0" w:color="auto"/>
          <w:bottom w:val="double" w:sz="6" w:space="0" w:color="auto"/>
          <w:right w:val="double" w:sz="6" w:space="0" w:color="auto"/>
        </w:tblBorders>
        <w:tblCellMar>
          <w:left w:w="120" w:type="dxa"/>
          <w:right w:w="120" w:type="dxa"/>
        </w:tblCellMar>
        <w:tblLook w:val="0000" w:firstRow="0" w:lastRow="0" w:firstColumn="0" w:lastColumn="0" w:noHBand="0" w:noVBand="0"/>
      </w:tblPr>
      <w:tblGrid>
        <w:gridCol w:w="9879"/>
      </w:tblGrid>
      <w:tr w:rsidR="007F0370" w:rsidTr="007F0370">
        <w:trPr>
          <w:cantSplit/>
          <w:jc w:val="center"/>
        </w:trPr>
        <w:tc>
          <w:tcPr>
            <w:tcW w:w="5000" w:type="pct"/>
            <w:vAlign w:val="center"/>
          </w:tcPr>
          <w:p w:rsidR="007F0370" w:rsidRDefault="007F0370" w:rsidP="007F0370">
            <w:pPr>
              <w:pStyle w:val="aff0"/>
              <w:jc w:val="center"/>
            </w:pPr>
            <w:r>
              <w:rPr>
                <w:noProof/>
              </w:rPr>
              <w:drawing>
                <wp:anchor distT="0" distB="0" distL="114300" distR="114300" simplePos="0" relativeHeight="251634176" behindDoc="0" locked="0" layoutInCell="1" allowOverlap="1" wp14:anchorId="5CFEBCBB" wp14:editId="339B3FEE">
                  <wp:simplePos x="0" y="0"/>
                  <wp:positionH relativeFrom="column">
                    <wp:posOffset>501015</wp:posOffset>
                  </wp:positionH>
                  <wp:positionV relativeFrom="paragraph">
                    <wp:posOffset>145415</wp:posOffset>
                  </wp:positionV>
                  <wp:extent cx="930910" cy="802005"/>
                  <wp:effectExtent l="0" t="0" r="0" b="0"/>
                  <wp:wrapNone/>
                  <wp:docPr id="122"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30910" cy="8020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7077A">
              <w:rPr>
                <w:b/>
                <w:szCs w:val="22"/>
              </w:rPr>
              <w:t>Масштаб 1:</w:t>
            </w:r>
            <w:r>
              <w:rPr>
                <w:b/>
                <w:szCs w:val="22"/>
              </w:rPr>
              <w:t>1000</w:t>
            </w:r>
          </w:p>
        </w:tc>
      </w:tr>
      <w:tr w:rsidR="007F0370" w:rsidRPr="00E00E8D" w:rsidTr="007F0370">
        <w:trPr>
          <w:cantSplit/>
          <w:jc w:val="center"/>
        </w:trPr>
        <w:tc>
          <w:tcPr>
            <w:tcW w:w="5000" w:type="pct"/>
            <w:vAlign w:val="center"/>
          </w:tcPr>
          <w:p w:rsidR="007F0370" w:rsidRPr="00E00E8D" w:rsidRDefault="007F0370" w:rsidP="007F0370">
            <w:pPr>
              <w:pStyle w:val="aff0"/>
            </w:pPr>
            <w:r w:rsidRPr="00E00E8D">
              <w:t>Используемые условные знаки и обозначения приведены на отдельной странице в конце раздела.</w:t>
            </w:r>
          </w:p>
        </w:tc>
      </w:tr>
      <w:tr w:rsidR="007F0370" w:rsidRPr="00DF684B" w:rsidTr="007F0370">
        <w:trPr>
          <w:cantSplit/>
          <w:jc w:val="center"/>
        </w:trPr>
        <w:tc>
          <w:tcPr>
            <w:tcW w:w="5000" w:type="pct"/>
            <w:vAlign w:val="center"/>
          </w:tcPr>
          <w:p w:rsidR="007F0370" w:rsidRPr="00647AAF" w:rsidRDefault="007F0370" w:rsidP="007F0370">
            <w:pPr>
              <w:pStyle w:val="21"/>
              <w:tabs>
                <w:tab w:val="left" w:pos="10142"/>
              </w:tabs>
              <w:spacing w:before="60" w:after="60"/>
              <w:rPr>
                <w:sz w:val="20"/>
              </w:rPr>
            </w:pPr>
            <w:r w:rsidRPr="00787F14">
              <w:rPr>
                <w:sz w:val="20"/>
              </w:rPr>
              <w:t xml:space="preserve">Подпись </w:t>
            </w:r>
            <w:r w:rsidRPr="00193FA4">
              <w:rPr>
                <w:sz w:val="20"/>
              </w:rPr>
              <w:t xml:space="preserve"> </w:t>
            </w:r>
            <w:r>
              <w:rPr>
                <w:sz w:val="20"/>
              </w:rPr>
              <w:t>_________________</w:t>
            </w:r>
            <w:r>
              <w:rPr>
                <w:i/>
                <w:szCs w:val="22"/>
              </w:rPr>
              <w:t xml:space="preserve"> Майоров А. М.</w:t>
            </w:r>
            <w:r w:rsidRPr="00787F14">
              <w:rPr>
                <w:sz w:val="20"/>
              </w:rPr>
              <w:t xml:space="preserve">  </w:t>
            </w:r>
            <w:r w:rsidRPr="00DB4352">
              <w:rPr>
                <w:sz w:val="20"/>
              </w:rPr>
              <w:t xml:space="preserve">  </w:t>
            </w:r>
            <w:r w:rsidRPr="00787F14">
              <w:rPr>
                <w:sz w:val="20"/>
              </w:rPr>
              <w:t xml:space="preserve">Дата </w:t>
            </w:r>
            <w:r w:rsidRPr="00193FA4">
              <w:rPr>
                <w:sz w:val="20"/>
              </w:rPr>
              <w:t xml:space="preserve"> </w:t>
            </w:r>
            <w:r>
              <w:rPr>
                <w:i/>
                <w:szCs w:val="22"/>
              </w:rPr>
              <w:t>11 декабря 2024 г.</w:t>
            </w:r>
          </w:p>
          <w:p w:rsidR="007F0370" w:rsidRPr="00193FA4" w:rsidRDefault="007F0370" w:rsidP="007F0370">
            <w:pPr>
              <w:pStyle w:val="aff0"/>
              <w:rPr>
                <w:sz w:val="20"/>
              </w:rPr>
            </w:pPr>
          </w:p>
          <w:p w:rsidR="007F0370" w:rsidRPr="00DF684B" w:rsidRDefault="007F0370" w:rsidP="007F0370">
            <w:pPr>
              <w:pStyle w:val="aff0"/>
              <w:rPr>
                <w:sz w:val="20"/>
              </w:rPr>
            </w:pPr>
            <w:r w:rsidRPr="00787F14">
              <w:rPr>
                <w:sz w:val="20"/>
              </w:rPr>
              <w:t xml:space="preserve">Место для оттиска печати </w:t>
            </w:r>
            <w:r>
              <w:rPr>
                <w:sz w:val="20"/>
              </w:rPr>
              <w:t xml:space="preserve">(при наличии) </w:t>
            </w:r>
            <w:r w:rsidRPr="00787F14">
              <w:rPr>
                <w:sz w:val="20"/>
              </w:rPr>
              <w:t xml:space="preserve">лица, составившего </w:t>
            </w:r>
            <w:r>
              <w:rPr>
                <w:sz w:val="20"/>
              </w:rPr>
              <w:t>описание местоположения границ объекта</w:t>
            </w:r>
          </w:p>
          <w:p w:rsidR="007F0370" w:rsidRPr="00DF684B" w:rsidRDefault="007F0370" w:rsidP="007F0370">
            <w:pPr>
              <w:pStyle w:val="aff0"/>
            </w:pPr>
          </w:p>
        </w:tc>
      </w:tr>
    </w:tbl>
    <w:p w:rsidR="007F0370" w:rsidRDefault="007F0370" w:rsidP="007F0370">
      <w:pPr>
        <w:spacing w:after="0" w:line="240" w:lineRule="auto"/>
        <w:ind w:left="-567" w:right="-284"/>
        <w:jc w:val="center"/>
        <w:outlineLvl w:val="0"/>
        <w:rPr>
          <w:rFonts w:ascii="Times New Roman" w:hAnsi="Times New Roman" w:cs="Times New Roman"/>
          <w:b/>
          <w:sz w:val="24"/>
          <w:szCs w:val="24"/>
        </w:rPr>
      </w:pPr>
    </w:p>
    <w:p w:rsidR="007F0370" w:rsidRDefault="007F0370" w:rsidP="007F0370">
      <w:pPr>
        <w:spacing w:after="0" w:line="240" w:lineRule="auto"/>
        <w:ind w:left="-567" w:right="-284"/>
        <w:jc w:val="center"/>
        <w:outlineLvl w:val="0"/>
        <w:rPr>
          <w:rFonts w:ascii="Times New Roman" w:hAnsi="Times New Roman" w:cs="Times New Roman"/>
          <w:b/>
          <w:sz w:val="24"/>
          <w:szCs w:val="24"/>
        </w:rPr>
      </w:pPr>
    </w:p>
    <w:p w:rsidR="007F0370" w:rsidRDefault="007F0370" w:rsidP="007F0370">
      <w:pPr>
        <w:spacing w:after="0" w:line="240" w:lineRule="auto"/>
        <w:ind w:left="-567" w:right="-284"/>
        <w:jc w:val="center"/>
        <w:outlineLvl w:val="0"/>
        <w:rPr>
          <w:b/>
        </w:rPr>
      </w:pPr>
      <w:r>
        <w:rPr>
          <w:b/>
        </w:rPr>
        <w:t>Выносной лист</w:t>
      </w:r>
      <w:r w:rsidRPr="004A4E39">
        <w:rPr>
          <w:b/>
          <w:lang w:val="en-US"/>
        </w:rPr>
        <w:t xml:space="preserve"> №</w:t>
      </w:r>
      <w:r>
        <w:rPr>
          <w:b/>
        </w:rPr>
        <w:t>5</w:t>
      </w:r>
    </w:p>
    <w:p w:rsidR="007F0370" w:rsidRDefault="007F0370" w:rsidP="007F0370">
      <w:pPr>
        <w:spacing w:after="0" w:line="240" w:lineRule="auto"/>
        <w:ind w:left="-567" w:right="-284"/>
        <w:jc w:val="center"/>
        <w:outlineLvl w:val="0"/>
        <w:rPr>
          <w:b/>
        </w:rPr>
      </w:pPr>
    </w:p>
    <w:p w:rsidR="007F0370" w:rsidRDefault="007F0370" w:rsidP="007F0370">
      <w:pPr>
        <w:spacing w:after="0" w:line="240" w:lineRule="auto"/>
        <w:ind w:left="-567" w:right="-284"/>
        <w:jc w:val="center"/>
        <w:outlineLvl w:val="0"/>
        <w:rPr>
          <w:rFonts w:ascii="Times New Roman" w:hAnsi="Times New Roman" w:cs="Times New Roman"/>
          <w:b/>
          <w:sz w:val="24"/>
          <w:szCs w:val="24"/>
        </w:rPr>
      </w:pPr>
      <w:r>
        <w:rPr>
          <w:noProof/>
        </w:rPr>
        <w:lastRenderedPageBreak/>
        <w:drawing>
          <wp:inline distT="0" distB="0" distL="0" distR="0" wp14:anchorId="34A08EA7" wp14:editId="0E8D710A">
            <wp:extent cx="6120662" cy="7115175"/>
            <wp:effectExtent l="19050" t="19050" r="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123425" cy="7118387"/>
                    </a:xfrm>
                    <a:prstGeom prst="rect">
                      <a:avLst/>
                    </a:prstGeom>
                    <a:noFill/>
                    <a:ln w="6350" cmpd="sng">
                      <a:solidFill>
                        <a:srgbClr val="000000"/>
                      </a:solidFill>
                      <a:miter lim="800000"/>
                      <a:headEnd/>
                      <a:tailEnd/>
                    </a:ln>
                    <a:effectLst/>
                  </pic:spPr>
                </pic:pic>
              </a:graphicData>
            </a:graphic>
          </wp:inline>
        </w:drawing>
      </w:r>
    </w:p>
    <w:p w:rsidR="007F0370" w:rsidRDefault="007F0370" w:rsidP="007F0370">
      <w:pPr>
        <w:spacing w:after="0" w:line="240" w:lineRule="auto"/>
        <w:ind w:left="-567" w:right="-284"/>
        <w:jc w:val="center"/>
        <w:outlineLvl w:val="0"/>
        <w:rPr>
          <w:rFonts w:ascii="Times New Roman" w:hAnsi="Times New Roman" w:cs="Times New Roman"/>
          <w:b/>
          <w:sz w:val="24"/>
          <w:szCs w:val="24"/>
        </w:rPr>
      </w:pPr>
    </w:p>
    <w:p w:rsidR="007F0370" w:rsidRDefault="007F0370" w:rsidP="007F0370">
      <w:pPr>
        <w:spacing w:after="0" w:line="240" w:lineRule="auto"/>
        <w:ind w:left="-567" w:right="-284"/>
        <w:jc w:val="center"/>
        <w:outlineLvl w:val="0"/>
        <w:rPr>
          <w:rFonts w:ascii="Times New Roman" w:hAnsi="Times New Roman" w:cs="Times New Roman"/>
          <w:b/>
          <w:sz w:val="24"/>
          <w:szCs w:val="24"/>
        </w:rPr>
      </w:pPr>
    </w:p>
    <w:tbl>
      <w:tblPr>
        <w:tblW w:w="5000" w:type="pct"/>
        <w:jc w:val="center"/>
        <w:tblBorders>
          <w:top w:val="single" w:sz="4" w:space="0" w:color="auto"/>
          <w:left w:val="double" w:sz="6" w:space="0" w:color="auto"/>
          <w:bottom w:val="double" w:sz="6" w:space="0" w:color="auto"/>
          <w:right w:val="double" w:sz="6" w:space="0" w:color="auto"/>
        </w:tblBorders>
        <w:tblCellMar>
          <w:left w:w="120" w:type="dxa"/>
          <w:right w:w="120" w:type="dxa"/>
        </w:tblCellMar>
        <w:tblLook w:val="0000" w:firstRow="0" w:lastRow="0" w:firstColumn="0" w:lastColumn="0" w:noHBand="0" w:noVBand="0"/>
      </w:tblPr>
      <w:tblGrid>
        <w:gridCol w:w="9879"/>
      </w:tblGrid>
      <w:tr w:rsidR="007F0370" w:rsidTr="007F0370">
        <w:trPr>
          <w:cantSplit/>
          <w:jc w:val="center"/>
        </w:trPr>
        <w:tc>
          <w:tcPr>
            <w:tcW w:w="5000" w:type="pct"/>
            <w:vAlign w:val="center"/>
          </w:tcPr>
          <w:p w:rsidR="007F0370" w:rsidRDefault="007F0370" w:rsidP="007F0370">
            <w:pPr>
              <w:pStyle w:val="aff0"/>
              <w:jc w:val="center"/>
            </w:pPr>
            <w:r>
              <w:rPr>
                <w:noProof/>
              </w:rPr>
              <w:drawing>
                <wp:anchor distT="0" distB="0" distL="114300" distR="114300" simplePos="0" relativeHeight="251635200" behindDoc="0" locked="0" layoutInCell="1" allowOverlap="1" wp14:anchorId="77E93D56" wp14:editId="49E2F2E5">
                  <wp:simplePos x="0" y="0"/>
                  <wp:positionH relativeFrom="column">
                    <wp:posOffset>501015</wp:posOffset>
                  </wp:positionH>
                  <wp:positionV relativeFrom="paragraph">
                    <wp:posOffset>145415</wp:posOffset>
                  </wp:positionV>
                  <wp:extent cx="930910" cy="802005"/>
                  <wp:effectExtent l="0" t="0" r="0" b="0"/>
                  <wp:wrapNone/>
                  <wp:docPr id="119"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30910" cy="8020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7077A">
              <w:rPr>
                <w:b/>
                <w:szCs w:val="22"/>
              </w:rPr>
              <w:t>Масштаб 1:</w:t>
            </w:r>
            <w:r>
              <w:rPr>
                <w:b/>
                <w:szCs w:val="22"/>
              </w:rPr>
              <w:t>1000</w:t>
            </w:r>
          </w:p>
        </w:tc>
      </w:tr>
      <w:tr w:rsidR="007F0370" w:rsidRPr="00E00E8D" w:rsidTr="007F0370">
        <w:trPr>
          <w:cantSplit/>
          <w:jc w:val="center"/>
        </w:trPr>
        <w:tc>
          <w:tcPr>
            <w:tcW w:w="5000" w:type="pct"/>
            <w:vAlign w:val="center"/>
          </w:tcPr>
          <w:p w:rsidR="007F0370" w:rsidRPr="00E00E8D" w:rsidRDefault="007F0370" w:rsidP="007F0370">
            <w:pPr>
              <w:pStyle w:val="aff0"/>
            </w:pPr>
            <w:r w:rsidRPr="00E00E8D">
              <w:t>Используемые условные знаки и обозначения приведены на отдельной странице в конце раздела.</w:t>
            </w:r>
          </w:p>
        </w:tc>
      </w:tr>
      <w:tr w:rsidR="007F0370" w:rsidRPr="00DF684B" w:rsidTr="007F0370">
        <w:trPr>
          <w:cantSplit/>
          <w:jc w:val="center"/>
        </w:trPr>
        <w:tc>
          <w:tcPr>
            <w:tcW w:w="5000" w:type="pct"/>
            <w:vAlign w:val="center"/>
          </w:tcPr>
          <w:p w:rsidR="007F0370" w:rsidRPr="00647AAF" w:rsidRDefault="007F0370" w:rsidP="007F0370">
            <w:pPr>
              <w:pStyle w:val="21"/>
              <w:tabs>
                <w:tab w:val="left" w:pos="10142"/>
              </w:tabs>
              <w:spacing w:before="60" w:after="60"/>
              <w:rPr>
                <w:sz w:val="20"/>
              </w:rPr>
            </w:pPr>
            <w:r w:rsidRPr="00787F14">
              <w:rPr>
                <w:sz w:val="20"/>
              </w:rPr>
              <w:t xml:space="preserve">Подпись </w:t>
            </w:r>
            <w:r w:rsidRPr="00193FA4">
              <w:rPr>
                <w:sz w:val="20"/>
              </w:rPr>
              <w:t xml:space="preserve"> </w:t>
            </w:r>
            <w:r>
              <w:rPr>
                <w:sz w:val="20"/>
              </w:rPr>
              <w:t>_________________</w:t>
            </w:r>
            <w:r>
              <w:rPr>
                <w:i/>
                <w:szCs w:val="22"/>
              </w:rPr>
              <w:t xml:space="preserve"> Майоров А. М.</w:t>
            </w:r>
            <w:r w:rsidRPr="00787F14">
              <w:rPr>
                <w:sz w:val="20"/>
              </w:rPr>
              <w:t xml:space="preserve">  </w:t>
            </w:r>
            <w:r w:rsidRPr="00DB4352">
              <w:rPr>
                <w:sz w:val="20"/>
              </w:rPr>
              <w:t xml:space="preserve">  </w:t>
            </w:r>
            <w:r w:rsidRPr="00787F14">
              <w:rPr>
                <w:sz w:val="20"/>
              </w:rPr>
              <w:t xml:space="preserve">Дата </w:t>
            </w:r>
            <w:r w:rsidRPr="00193FA4">
              <w:rPr>
                <w:sz w:val="20"/>
              </w:rPr>
              <w:t xml:space="preserve"> </w:t>
            </w:r>
            <w:r>
              <w:rPr>
                <w:i/>
                <w:szCs w:val="22"/>
              </w:rPr>
              <w:t>11 декабря 2024 г.</w:t>
            </w:r>
          </w:p>
          <w:p w:rsidR="007F0370" w:rsidRPr="00193FA4" w:rsidRDefault="007F0370" w:rsidP="007F0370">
            <w:pPr>
              <w:pStyle w:val="aff0"/>
              <w:rPr>
                <w:sz w:val="20"/>
              </w:rPr>
            </w:pPr>
          </w:p>
          <w:p w:rsidR="007F0370" w:rsidRPr="00DF684B" w:rsidRDefault="007F0370" w:rsidP="007F0370">
            <w:pPr>
              <w:pStyle w:val="aff0"/>
              <w:rPr>
                <w:sz w:val="20"/>
              </w:rPr>
            </w:pPr>
            <w:r w:rsidRPr="00787F14">
              <w:rPr>
                <w:sz w:val="20"/>
              </w:rPr>
              <w:t xml:space="preserve">Место для оттиска печати </w:t>
            </w:r>
            <w:r>
              <w:rPr>
                <w:sz w:val="20"/>
              </w:rPr>
              <w:t xml:space="preserve">(при наличии) </w:t>
            </w:r>
            <w:r w:rsidRPr="00787F14">
              <w:rPr>
                <w:sz w:val="20"/>
              </w:rPr>
              <w:t xml:space="preserve">лица, составившего </w:t>
            </w:r>
            <w:r>
              <w:rPr>
                <w:sz w:val="20"/>
              </w:rPr>
              <w:t>описание местоположения границ объекта</w:t>
            </w:r>
          </w:p>
          <w:p w:rsidR="007F0370" w:rsidRPr="00DF684B" w:rsidRDefault="007F0370" w:rsidP="007F0370">
            <w:pPr>
              <w:pStyle w:val="aff0"/>
            </w:pPr>
          </w:p>
        </w:tc>
      </w:tr>
    </w:tbl>
    <w:p w:rsidR="007F0370" w:rsidRDefault="007F0370" w:rsidP="007F0370">
      <w:pPr>
        <w:spacing w:after="0" w:line="240" w:lineRule="auto"/>
        <w:ind w:left="-567" w:right="-284"/>
        <w:jc w:val="center"/>
        <w:outlineLvl w:val="0"/>
        <w:rPr>
          <w:rFonts w:ascii="Times New Roman" w:hAnsi="Times New Roman" w:cs="Times New Roman"/>
          <w:b/>
          <w:sz w:val="24"/>
          <w:szCs w:val="24"/>
        </w:rPr>
      </w:pPr>
    </w:p>
    <w:p w:rsidR="007F0370" w:rsidRDefault="007F0370" w:rsidP="007F0370">
      <w:pPr>
        <w:spacing w:after="0" w:line="240" w:lineRule="auto"/>
        <w:ind w:left="-567" w:right="-284"/>
        <w:jc w:val="center"/>
        <w:outlineLvl w:val="0"/>
        <w:rPr>
          <w:rFonts w:ascii="Times New Roman" w:hAnsi="Times New Roman" w:cs="Times New Roman"/>
          <w:b/>
          <w:sz w:val="24"/>
          <w:szCs w:val="24"/>
        </w:rPr>
      </w:pPr>
    </w:p>
    <w:p w:rsidR="007F0370" w:rsidRDefault="007F0370" w:rsidP="007F0370">
      <w:pPr>
        <w:spacing w:after="0" w:line="240" w:lineRule="auto"/>
        <w:ind w:left="-567" w:right="-284"/>
        <w:jc w:val="center"/>
        <w:outlineLvl w:val="0"/>
        <w:rPr>
          <w:b/>
        </w:rPr>
      </w:pPr>
      <w:r>
        <w:rPr>
          <w:b/>
        </w:rPr>
        <w:t>Выносной лист</w:t>
      </w:r>
      <w:r w:rsidRPr="004A4E39">
        <w:rPr>
          <w:b/>
          <w:lang w:val="en-US"/>
        </w:rPr>
        <w:t xml:space="preserve"> №</w:t>
      </w:r>
      <w:r>
        <w:rPr>
          <w:b/>
        </w:rPr>
        <w:t>6</w:t>
      </w:r>
    </w:p>
    <w:p w:rsidR="007F0370" w:rsidRDefault="007F0370" w:rsidP="007F0370">
      <w:pPr>
        <w:spacing w:after="0" w:line="240" w:lineRule="auto"/>
        <w:ind w:left="-567" w:right="-284"/>
        <w:jc w:val="center"/>
        <w:outlineLvl w:val="0"/>
        <w:rPr>
          <w:b/>
        </w:rPr>
      </w:pPr>
    </w:p>
    <w:p w:rsidR="007F0370" w:rsidRDefault="007F0370" w:rsidP="007F0370">
      <w:pPr>
        <w:spacing w:after="0" w:line="240" w:lineRule="auto"/>
        <w:ind w:left="-567" w:right="-284"/>
        <w:jc w:val="center"/>
        <w:outlineLvl w:val="0"/>
        <w:rPr>
          <w:rFonts w:ascii="Times New Roman" w:hAnsi="Times New Roman" w:cs="Times New Roman"/>
          <w:b/>
          <w:sz w:val="24"/>
          <w:szCs w:val="24"/>
        </w:rPr>
      </w:pPr>
      <w:r>
        <w:rPr>
          <w:noProof/>
        </w:rPr>
        <w:lastRenderedPageBreak/>
        <w:drawing>
          <wp:inline distT="0" distB="0" distL="0" distR="0" wp14:anchorId="7D70DD48" wp14:editId="6DE61142">
            <wp:extent cx="6120662" cy="6934200"/>
            <wp:effectExtent l="19050" t="19050" r="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124489" cy="6938536"/>
                    </a:xfrm>
                    <a:prstGeom prst="rect">
                      <a:avLst/>
                    </a:prstGeom>
                    <a:noFill/>
                    <a:ln w="6350" cmpd="sng">
                      <a:solidFill>
                        <a:srgbClr val="000000"/>
                      </a:solidFill>
                      <a:miter lim="800000"/>
                      <a:headEnd/>
                      <a:tailEnd/>
                    </a:ln>
                    <a:effectLst/>
                  </pic:spPr>
                </pic:pic>
              </a:graphicData>
            </a:graphic>
          </wp:inline>
        </w:drawing>
      </w:r>
    </w:p>
    <w:p w:rsidR="007F0370" w:rsidRDefault="007F0370" w:rsidP="007F0370">
      <w:pPr>
        <w:spacing w:after="0" w:line="240" w:lineRule="auto"/>
        <w:ind w:left="-567" w:right="-284"/>
        <w:jc w:val="center"/>
        <w:outlineLvl w:val="0"/>
        <w:rPr>
          <w:rFonts w:ascii="Times New Roman" w:hAnsi="Times New Roman" w:cs="Times New Roman"/>
          <w:b/>
          <w:sz w:val="24"/>
          <w:szCs w:val="24"/>
        </w:rPr>
      </w:pPr>
    </w:p>
    <w:p w:rsidR="007F0370" w:rsidRDefault="007F0370" w:rsidP="007F0370">
      <w:pPr>
        <w:spacing w:after="0" w:line="240" w:lineRule="auto"/>
        <w:ind w:left="-567" w:right="-284"/>
        <w:jc w:val="center"/>
        <w:outlineLvl w:val="0"/>
        <w:rPr>
          <w:rFonts w:ascii="Times New Roman" w:hAnsi="Times New Roman" w:cs="Times New Roman"/>
          <w:b/>
          <w:sz w:val="24"/>
          <w:szCs w:val="24"/>
        </w:rPr>
      </w:pPr>
    </w:p>
    <w:p w:rsidR="007F0370" w:rsidRDefault="007F0370" w:rsidP="007F0370">
      <w:pPr>
        <w:spacing w:after="0" w:line="240" w:lineRule="auto"/>
        <w:ind w:left="-567" w:right="-284"/>
        <w:jc w:val="center"/>
        <w:outlineLvl w:val="0"/>
        <w:rPr>
          <w:rFonts w:ascii="Times New Roman" w:hAnsi="Times New Roman" w:cs="Times New Roman"/>
          <w:b/>
          <w:sz w:val="24"/>
          <w:szCs w:val="24"/>
        </w:rPr>
      </w:pPr>
    </w:p>
    <w:tbl>
      <w:tblPr>
        <w:tblW w:w="5000" w:type="pct"/>
        <w:jc w:val="center"/>
        <w:tblBorders>
          <w:top w:val="single" w:sz="4" w:space="0" w:color="auto"/>
          <w:left w:val="double" w:sz="6" w:space="0" w:color="auto"/>
          <w:bottom w:val="double" w:sz="6" w:space="0" w:color="auto"/>
          <w:right w:val="double" w:sz="6" w:space="0" w:color="auto"/>
        </w:tblBorders>
        <w:tblCellMar>
          <w:left w:w="120" w:type="dxa"/>
          <w:right w:w="120" w:type="dxa"/>
        </w:tblCellMar>
        <w:tblLook w:val="0000" w:firstRow="0" w:lastRow="0" w:firstColumn="0" w:lastColumn="0" w:noHBand="0" w:noVBand="0"/>
      </w:tblPr>
      <w:tblGrid>
        <w:gridCol w:w="9879"/>
      </w:tblGrid>
      <w:tr w:rsidR="007F0370" w:rsidTr="007F0370">
        <w:trPr>
          <w:cantSplit/>
          <w:jc w:val="center"/>
        </w:trPr>
        <w:tc>
          <w:tcPr>
            <w:tcW w:w="5000" w:type="pct"/>
            <w:vAlign w:val="center"/>
          </w:tcPr>
          <w:p w:rsidR="007F0370" w:rsidRDefault="007F0370" w:rsidP="007F0370">
            <w:pPr>
              <w:pStyle w:val="aff0"/>
              <w:jc w:val="center"/>
            </w:pPr>
            <w:r>
              <w:rPr>
                <w:noProof/>
              </w:rPr>
              <w:drawing>
                <wp:anchor distT="0" distB="0" distL="114300" distR="114300" simplePos="0" relativeHeight="251636224" behindDoc="0" locked="0" layoutInCell="1" allowOverlap="1" wp14:anchorId="1190007C" wp14:editId="5C6F4C91">
                  <wp:simplePos x="0" y="0"/>
                  <wp:positionH relativeFrom="column">
                    <wp:posOffset>501015</wp:posOffset>
                  </wp:positionH>
                  <wp:positionV relativeFrom="paragraph">
                    <wp:posOffset>145415</wp:posOffset>
                  </wp:positionV>
                  <wp:extent cx="930910" cy="802005"/>
                  <wp:effectExtent l="0" t="0" r="0" b="0"/>
                  <wp:wrapNone/>
                  <wp:docPr id="116"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30910" cy="8020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7077A">
              <w:rPr>
                <w:b/>
                <w:szCs w:val="22"/>
              </w:rPr>
              <w:t>Масштаб 1:</w:t>
            </w:r>
            <w:r>
              <w:rPr>
                <w:b/>
                <w:szCs w:val="22"/>
              </w:rPr>
              <w:t>1000</w:t>
            </w:r>
          </w:p>
        </w:tc>
      </w:tr>
      <w:tr w:rsidR="007F0370" w:rsidRPr="00E00E8D" w:rsidTr="007F0370">
        <w:trPr>
          <w:cantSplit/>
          <w:jc w:val="center"/>
        </w:trPr>
        <w:tc>
          <w:tcPr>
            <w:tcW w:w="5000" w:type="pct"/>
            <w:vAlign w:val="center"/>
          </w:tcPr>
          <w:p w:rsidR="007F0370" w:rsidRPr="00E00E8D" w:rsidRDefault="007F0370" w:rsidP="007F0370">
            <w:pPr>
              <w:pStyle w:val="aff0"/>
            </w:pPr>
            <w:r w:rsidRPr="00E00E8D">
              <w:t>Используемые условные знаки и обозначения приведены на отдельной странице в конце раздела.</w:t>
            </w:r>
          </w:p>
        </w:tc>
      </w:tr>
      <w:tr w:rsidR="007F0370" w:rsidRPr="00DF684B" w:rsidTr="007F0370">
        <w:trPr>
          <w:cantSplit/>
          <w:jc w:val="center"/>
        </w:trPr>
        <w:tc>
          <w:tcPr>
            <w:tcW w:w="5000" w:type="pct"/>
            <w:vAlign w:val="center"/>
          </w:tcPr>
          <w:p w:rsidR="007F0370" w:rsidRPr="00647AAF" w:rsidRDefault="007F0370" w:rsidP="007F0370">
            <w:pPr>
              <w:pStyle w:val="21"/>
              <w:tabs>
                <w:tab w:val="left" w:pos="10142"/>
              </w:tabs>
              <w:spacing w:before="60" w:after="60"/>
              <w:rPr>
                <w:sz w:val="20"/>
              </w:rPr>
            </w:pPr>
            <w:r w:rsidRPr="00787F14">
              <w:rPr>
                <w:sz w:val="20"/>
              </w:rPr>
              <w:t xml:space="preserve">Подпись </w:t>
            </w:r>
            <w:r w:rsidRPr="00193FA4">
              <w:rPr>
                <w:sz w:val="20"/>
              </w:rPr>
              <w:t xml:space="preserve"> </w:t>
            </w:r>
            <w:r>
              <w:rPr>
                <w:sz w:val="20"/>
              </w:rPr>
              <w:t>_________________</w:t>
            </w:r>
            <w:r>
              <w:rPr>
                <w:i/>
                <w:szCs w:val="22"/>
              </w:rPr>
              <w:t xml:space="preserve"> Майоров А. М.</w:t>
            </w:r>
            <w:r w:rsidRPr="00787F14">
              <w:rPr>
                <w:sz w:val="20"/>
              </w:rPr>
              <w:t xml:space="preserve">  </w:t>
            </w:r>
            <w:r w:rsidRPr="00DB4352">
              <w:rPr>
                <w:sz w:val="20"/>
              </w:rPr>
              <w:t xml:space="preserve">  </w:t>
            </w:r>
            <w:r w:rsidRPr="00787F14">
              <w:rPr>
                <w:sz w:val="20"/>
              </w:rPr>
              <w:t xml:space="preserve">Дата </w:t>
            </w:r>
            <w:r w:rsidRPr="00193FA4">
              <w:rPr>
                <w:sz w:val="20"/>
              </w:rPr>
              <w:t xml:space="preserve"> </w:t>
            </w:r>
            <w:r>
              <w:rPr>
                <w:i/>
                <w:szCs w:val="22"/>
              </w:rPr>
              <w:t>11 декабря 2024 г.</w:t>
            </w:r>
          </w:p>
          <w:p w:rsidR="007F0370" w:rsidRPr="00193FA4" w:rsidRDefault="007F0370" w:rsidP="007F0370">
            <w:pPr>
              <w:pStyle w:val="aff0"/>
              <w:rPr>
                <w:sz w:val="20"/>
              </w:rPr>
            </w:pPr>
          </w:p>
          <w:p w:rsidR="007F0370" w:rsidRPr="00DF684B" w:rsidRDefault="007F0370" w:rsidP="007F0370">
            <w:pPr>
              <w:pStyle w:val="aff0"/>
              <w:rPr>
                <w:sz w:val="20"/>
              </w:rPr>
            </w:pPr>
            <w:r w:rsidRPr="00787F14">
              <w:rPr>
                <w:sz w:val="20"/>
              </w:rPr>
              <w:t xml:space="preserve">Место для оттиска печати </w:t>
            </w:r>
            <w:r>
              <w:rPr>
                <w:sz w:val="20"/>
              </w:rPr>
              <w:t xml:space="preserve">(при наличии) </w:t>
            </w:r>
            <w:r w:rsidRPr="00787F14">
              <w:rPr>
                <w:sz w:val="20"/>
              </w:rPr>
              <w:t xml:space="preserve">лица, составившего </w:t>
            </w:r>
            <w:r>
              <w:rPr>
                <w:sz w:val="20"/>
              </w:rPr>
              <w:t>описание местоположения границ объекта</w:t>
            </w:r>
          </w:p>
          <w:p w:rsidR="007F0370" w:rsidRPr="00DF684B" w:rsidRDefault="007F0370" w:rsidP="007F0370">
            <w:pPr>
              <w:pStyle w:val="aff0"/>
            </w:pPr>
          </w:p>
        </w:tc>
      </w:tr>
    </w:tbl>
    <w:p w:rsidR="007F0370" w:rsidRDefault="007F0370" w:rsidP="007F0370">
      <w:pPr>
        <w:spacing w:after="0" w:line="240" w:lineRule="auto"/>
        <w:ind w:left="-567" w:right="-284"/>
        <w:jc w:val="center"/>
        <w:outlineLvl w:val="0"/>
        <w:rPr>
          <w:rFonts w:ascii="Times New Roman" w:hAnsi="Times New Roman" w:cs="Times New Roman"/>
          <w:b/>
          <w:sz w:val="24"/>
          <w:szCs w:val="24"/>
        </w:rPr>
      </w:pPr>
    </w:p>
    <w:p w:rsidR="007F0370" w:rsidRDefault="007F0370" w:rsidP="007F0370">
      <w:pPr>
        <w:spacing w:after="0" w:line="240" w:lineRule="auto"/>
        <w:ind w:left="-567" w:right="-284"/>
        <w:jc w:val="center"/>
        <w:outlineLvl w:val="0"/>
        <w:rPr>
          <w:rFonts w:ascii="Times New Roman" w:hAnsi="Times New Roman" w:cs="Times New Roman"/>
          <w:b/>
          <w:sz w:val="24"/>
          <w:szCs w:val="24"/>
        </w:rPr>
      </w:pPr>
    </w:p>
    <w:p w:rsidR="007F0370" w:rsidRDefault="007F0370" w:rsidP="007F0370">
      <w:pPr>
        <w:spacing w:after="0" w:line="240" w:lineRule="auto"/>
        <w:ind w:left="-567" w:right="-284"/>
        <w:jc w:val="center"/>
        <w:outlineLvl w:val="0"/>
        <w:rPr>
          <w:b/>
        </w:rPr>
      </w:pPr>
      <w:r>
        <w:rPr>
          <w:b/>
        </w:rPr>
        <w:t>Выносной лист</w:t>
      </w:r>
      <w:r w:rsidRPr="004A4E39">
        <w:rPr>
          <w:b/>
          <w:lang w:val="en-US"/>
        </w:rPr>
        <w:t xml:space="preserve"> №</w:t>
      </w:r>
      <w:r>
        <w:rPr>
          <w:b/>
        </w:rPr>
        <w:t>7</w:t>
      </w:r>
    </w:p>
    <w:p w:rsidR="007F0370" w:rsidRDefault="007F0370" w:rsidP="007F0370">
      <w:pPr>
        <w:spacing w:after="0" w:line="240" w:lineRule="auto"/>
        <w:ind w:left="-567" w:right="-284"/>
        <w:jc w:val="center"/>
        <w:outlineLvl w:val="0"/>
        <w:rPr>
          <w:b/>
        </w:rPr>
      </w:pPr>
    </w:p>
    <w:p w:rsidR="007F0370" w:rsidRDefault="007F0370" w:rsidP="007F0370">
      <w:pPr>
        <w:spacing w:after="0" w:line="240" w:lineRule="auto"/>
        <w:ind w:left="-567" w:right="-284"/>
        <w:jc w:val="center"/>
        <w:outlineLvl w:val="0"/>
        <w:rPr>
          <w:rFonts w:ascii="Times New Roman" w:hAnsi="Times New Roman" w:cs="Times New Roman"/>
          <w:b/>
          <w:sz w:val="24"/>
          <w:szCs w:val="24"/>
        </w:rPr>
      </w:pPr>
      <w:r>
        <w:rPr>
          <w:noProof/>
        </w:rPr>
        <w:lastRenderedPageBreak/>
        <w:drawing>
          <wp:inline distT="0" distB="0" distL="0" distR="0" wp14:anchorId="300293D1" wp14:editId="6DED789D">
            <wp:extent cx="6120662" cy="7134225"/>
            <wp:effectExtent l="19050" t="1905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3425" cy="7137446"/>
                    </a:xfrm>
                    <a:prstGeom prst="rect">
                      <a:avLst/>
                    </a:prstGeom>
                    <a:noFill/>
                    <a:ln w="6350" cmpd="sng">
                      <a:solidFill>
                        <a:srgbClr val="000000"/>
                      </a:solidFill>
                      <a:miter lim="800000"/>
                      <a:headEnd/>
                      <a:tailEnd/>
                    </a:ln>
                    <a:effectLst/>
                  </pic:spPr>
                </pic:pic>
              </a:graphicData>
            </a:graphic>
          </wp:inline>
        </w:drawing>
      </w:r>
    </w:p>
    <w:p w:rsidR="007F0370" w:rsidRDefault="007F0370" w:rsidP="007F0370">
      <w:pPr>
        <w:spacing w:after="0" w:line="240" w:lineRule="auto"/>
        <w:ind w:left="-567" w:right="-284"/>
        <w:jc w:val="center"/>
        <w:outlineLvl w:val="0"/>
        <w:rPr>
          <w:rFonts w:ascii="Times New Roman" w:hAnsi="Times New Roman" w:cs="Times New Roman"/>
          <w:b/>
          <w:sz w:val="24"/>
          <w:szCs w:val="24"/>
        </w:rPr>
      </w:pPr>
    </w:p>
    <w:p w:rsidR="007F0370" w:rsidRDefault="007F0370" w:rsidP="007F0370">
      <w:pPr>
        <w:spacing w:after="0" w:line="240" w:lineRule="auto"/>
        <w:ind w:left="-567" w:right="-284"/>
        <w:jc w:val="center"/>
        <w:outlineLvl w:val="0"/>
        <w:rPr>
          <w:rFonts w:ascii="Times New Roman" w:hAnsi="Times New Roman" w:cs="Times New Roman"/>
          <w:b/>
          <w:sz w:val="24"/>
          <w:szCs w:val="24"/>
        </w:rPr>
      </w:pPr>
    </w:p>
    <w:tbl>
      <w:tblPr>
        <w:tblW w:w="5000" w:type="pct"/>
        <w:jc w:val="center"/>
        <w:tblBorders>
          <w:top w:val="single" w:sz="4" w:space="0" w:color="auto"/>
          <w:left w:val="double" w:sz="6" w:space="0" w:color="auto"/>
          <w:bottom w:val="double" w:sz="6" w:space="0" w:color="auto"/>
          <w:right w:val="double" w:sz="6" w:space="0" w:color="auto"/>
        </w:tblBorders>
        <w:tblCellMar>
          <w:left w:w="120" w:type="dxa"/>
          <w:right w:w="120" w:type="dxa"/>
        </w:tblCellMar>
        <w:tblLook w:val="0000" w:firstRow="0" w:lastRow="0" w:firstColumn="0" w:lastColumn="0" w:noHBand="0" w:noVBand="0"/>
      </w:tblPr>
      <w:tblGrid>
        <w:gridCol w:w="9879"/>
      </w:tblGrid>
      <w:tr w:rsidR="007F0370" w:rsidTr="007F0370">
        <w:trPr>
          <w:cantSplit/>
          <w:jc w:val="center"/>
        </w:trPr>
        <w:tc>
          <w:tcPr>
            <w:tcW w:w="5000" w:type="pct"/>
            <w:vAlign w:val="center"/>
          </w:tcPr>
          <w:p w:rsidR="007F0370" w:rsidRDefault="007F0370" w:rsidP="007F0370">
            <w:pPr>
              <w:pStyle w:val="aff0"/>
              <w:jc w:val="center"/>
            </w:pPr>
            <w:r>
              <w:rPr>
                <w:noProof/>
              </w:rPr>
              <w:drawing>
                <wp:anchor distT="0" distB="0" distL="114300" distR="114300" simplePos="0" relativeHeight="251637248" behindDoc="0" locked="0" layoutInCell="1" allowOverlap="1" wp14:anchorId="3EFFC289" wp14:editId="74D6CAD2">
                  <wp:simplePos x="0" y="0"/>
                  <wp:positionH relativeFrom="column">
                    <wp:posOffset>501015</wp:posOffset>
                  </wp:positionH>
                  <wp:positionV relativeFrom="paragraph">
                    <wp:posOffset>145415</wp:posOffset>
                  </wp:positionV>
                  <wp:extent cx="930910" cy="802005"/>
                  <wp:effectExtent l="0" t="0" r="0" b="0"/>
                  <wp:wrapNone/>
                  <wp:docPr id="11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30910" cy="8020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7077A">
              <w:rPr>
                <w:b/>
                <w:szCs w:val="22"/>
              </w:rPr>
              <w:t>Масштаб 1:</w:t>
            </w:r>
            <w:r>
              <w:rPr>
                <w:b/>
                <w:szCs w:val="22"/>
              </w:rPr>
              <w:t>1000</w:t>
            </w:r>
          </w:p>
        </w:tc>
      </w:tr>
      <w:tr w:rsidR="007F0370" w:rsidRPr="00E00E8D" w:rsidTr="007F0370">
        <w:trPr>
          <w:cantSplit/>
          <w:jc w:val="center"/>
        </w:trPr>
        <w:tc>
          <w:tcPr>
            <w:tcW w:w="5000" w:type="pct"/>
            <w:vAlign w:val="center"/>
          </w:tcPr>
          <w:p w:rsidR="007F0370" w:rsidRPr="00E00E8D" w:rsidRDefault="007F0370" w:rsidP="007F0370">
            <w:pPr>
              <w:pStyle w:val="aff0"/>
            </w:pPr>
            <w:r w:rsidRPr="00E00E8D">
              <w:t>Используемые условные знаки и обозначения приведены на отдельной странице в конце раздела.</w:t>
            </w:r>
          </w:p>
        </w:tc>
      </w:tr>
      <w:tr w:rsidR="007F0370" w:rsidRPr="00DF684B" w:rsidTr="007F0370">
        <w:trPr>
          <w:cantSplit/>
          <w:jc w:val="center"/>
        </w:trPr>
        <w:tc>
          <w:tcPr>
            <w:tcW w:w="5000" w:type="pct"/>
            <w:vAlign w:val="center"/>
          </w:tcPr>
          <w:p w:rsidR="007F0370" w:rsidRPr="00647AAF" w:rsidRDefault="007F0370" w:rsidP="007F0370">
            <w:pPr>
              <w:pStyle w:val="21"/>
              <w:tabs>
                <w:tab w:val="left" w:pos="10142"/>
              </w:tabs>
              <w:spacing w:before="60" w:after="60"/>
              <w:rPr>
                <w:sz w:val="20"/>
              </w:rPr>
            </w:pPr>
            <w:r w:rsidRPr="00787F14">
              <w:rPr>
                <w:sz w:val="20"/>
              </w:rPr>
              <w:t xml:space="preserve">Подпись </w:t>
            </w:r>
            <w:r w:rsidRPr="00193FA4">
              <w:rPr>
                <w:sz w:val="20"/>
              </w:rPr>
              <w:t xml:space="preserve"> </w:t>
            </w:r>
            <w:r>
              <w:rPr>
                <w:sz w:val="20"/>
              </w:rPr>
              <w:t>_________________</w:t>
            </w:r>
            <w:r>
              <w:rPr>
                <w:i/>
                <w:szCs w:val="22"/>
              </w:rPr>
              <w:t xml:space="preserve"> Майоров А. М.</w:t>
            </w:r>
            <w:r w:rsidRPr="00787F14">
              <w:rPr>
                <w:sz w:val="20"/>
              </w:rPr>
              <w:t xml:space="preserve">  </w:t>
            </w:r>
            <w:r w:rsidRPr="00DB4352">
              <w:rPr>
                <w:sz w:val="20"/>
              </w:rPr>
              <w:t xml:space="preserve">  </w:t>
            </w:r>
            <w:r w:rsidRPr="00787F14">
              <w:rPr>
                <w:sz w:val="20"/>
              </w:rPr>
              <w:t xml:space="preserve">Дата </w:t>
            </w:r>
            <w:r w:rsidRPr="00193FA4">
              <w:rPr>
                <w:sz w:val="20"/>
              </w:rPr>
              <w:t xml:space="preserve"> </w:t>
            </w:r>
            <w:r>
              <w:rPr>
                <w:i/>
                <w:szCs w:val="22"/>
              </w:rPr>
              <w:t>11 декабря 2024 г.</w:t>
            </w:r>
          </w:p>
          <w:p w:rsidR="007F0370" w:rsidRPr="00193FA4" w:rsidRDefault="007F0370" w:rsidP="007F0370">
            <w:pPr>
              <w:pStyle w:val="aff0"/>
              <w:rPr>
                <w:sz w:val="20"/>
              </w:rPr>
            </w:pPr>
          </w:p>
          <w:p w:rsidR="007F0370" w:rsidRPr="00DF684B" w:rsidRDefault="007F0370" w:rsidP="007F0370">
            <w:pPr>
              <w:pStyle w:val="aff0"/>
              <w:rPr>
                <w:sz w:val="20"/>
              </w:rPr>
            </w:pPr>
            <w:r w:rsidRPr="00787F14">
              <w:rPr>
                <w:sz w:val="20"/>
              </w:rPr>
              <w:t xml:space="preserve">Место для оттиска печати </w:t>
            </w:r>
            <w:r>
              <w:rPr>
                <w:sz w:val="20"/>
              </w:rPr>
              <w:t xml:space="preserve">(при наличии) </w:t>
            </w:r>
            <w:r w:rsidRPr="00787F14">
              <w:rPr>
                <w:sz w:val="20"/>
              </w:rPr>
              <w:t xml:space="preserve">лица, составившего </w:t>
            </w:r>
            <w:r>
              <w:rPr>
                <w:sz w:val="20"/>
              </w:rPr>
              <w:t>описание местоположения границ объекта</w:t>
            </w:r>
          </w:p>
          <w:p w:rsidR="007F0370" w:rsidRPr="00DF684B" w:rsidRDefault="007F0370" w:rsidP="007F0370">
            <w:pPr>
              <w:pStyle w:val="aff0"/>
            </w:pPr>
          </w:p>
        </w:tc>
      </w:tr>
    </w:tbl>
    <w:p w:rsidR="007F0370" w:rsidRDefault="007F0370" w:rsidP="007F0370">
      <w:pPr>
        <w:spacing w:after="0" w:line="240" w:lineRule="auto"/>
        <w:ind w:left="-567" w:right="-284"/>
        <w:jc w:val="center"/>
        <w:outlineLvl w:val="0"/>
        <w:rPr>
          <w:rFonts w:ascii="Times New Roman" w:hAnsi="Times New Roman" w:cs="Times New Roman"/>
          <w:b/>
          <w:sz w:val="24"/>
          <w:szCs w:val="24"/>
        </w:rPr>
      </w:pPr>
    </w:p>
    <w:p w:rsidR="007F0370" w:rsidRDefault="007F0370" w:rsidP="007F0370">
      <w:pPr>
        <w:spacing w:after="0" w:line="240" w:lineRule="auto"/>
        <w:ind w:left="-567" w:right="-284"/>
        <w:jc w:val="center"/>
        <w:outlineLvl w:val="0"/>
        <w:rPr>
          <w:rFonts w:ascii="Times New Roman" w:hAnsi="Times New Roman" w:cs="Times New Roman"/>
          <w:b/>
          <w:sz w:val="24"/>
          <w:szCs w:val="24"/>
        </w:rPr>
      </w:pPr>
    </w:p>
    <w:p w:rsidR="007F0370" w:rsidRDefault="007F0370" w:rsidP="007F0370">
      <w:pPr>
        <w:spacing w:after="0" w:line="240" w:lineRule="auto"/>
        <w:ind w:left="-567" w:right="-284"/>
        <w:jc w:val="center"/>
        <w:outlineLvl w:val="0"/>
        <w:rPr>
          <w:b/>
        </w:rPr>
      </w:pPr>
      <w:r>
        <w:rPr>
          <w:b/>
        </w:rPr>
        <w:t>Выносной лист</w:t>
      </w:r>
      <w:r w:rsidRPr="004A4E39">
        <w:rPr>
          <w:b/>
          <w:lang w:val="en-US"/>
        </w:rPr>
        <w:t xml:space="preserve"> №</w:t>
      </w:r>
      <w:r>
        <w:rPr>
          <w:b/>
        </w:rPr>
        <w:t>8</w:t>
      </w:r>
    </w:p>
    <w:p w:rsidR="007F0370" w:rsidRDefault="007F0370" w:rsidP="007F0370">
      <w:pPr>
        <w:spacing w:after="0" w:line="240" w:lineRule="auto"/>
        <w:ind w:left="-567" w:right="-284"/>
        <w:jc w:val="center"/>
        <w:outlineLvl w:val="0"/>
        <w:rPr>
          <w:b/>
        </w:rPr>
      </w:pPr>
    </w:p>
    <w:p w:rsidR="007F0370" w:rsidRDefault="007F0370" w:rsidP="007F0370">
      <w:pPr>
        <w:spacing w:after="0" w:line="240" w:lineRule="auto"/>
        <w:ind w:left="-567" w:right="-284"/>
        <w:jc w:val="center"/>
        <w:outlineLvl w:val="0"/>
        <w:rPr>
          <w:b/>
        </w:rPr>
      </w:pPr>
      <w:r>
        <w:rPr>
          <w:noProof/>
        </w:rPr>
        <w:lastRenderedPageBreak/>
        <w:drawing>
          <wp:inline distT="0" distB="0" distL="0" distR="0" wp14:anchorId="2E507330" wp14:editId="5F5FD0DA">
            <wp:extent cx="6120662" cy="7343775"/>
            <wp:effectExtent l="19050" t="1905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122361" cy="7345814"/>
                    </a:xfrm>
                    <a:prstGeom prst="rect">
                      <a:avLst/>
                    </a:prstGeom>
                    <a:noFill/>
                    <a:ln w="6350" cmpd="sng">
                      <a:solidFill>
                        <a:srgbClr val="000000"/>
                      </a:solidFill>
                      <a:miter lim="800000"/>
                      <a:headEnd/>
                      <a:tailEnd/>
                    </a:ln>
                    <a:effectLst/>
                  </pic:spPr>
                </pic:pic>
              </a:graphicData>
            </a:graphic>
          </wp:inline>
        </w:drawing>
      </w:r>
    </w:p>
    <w:p w:rsidR="007F0370" w:rsidRDefault="007F0370" w:rsidP="007F0370">
      <w:pPr>
        <w:spacing w:after="0" w:line="240" w:lineRule="auto"/>
        <w:ind w:left="-567" w:right="-284"/>
        <w:jc w:val="center"/>
        <w:outlineLvl w:val="0"/>
        <w:rPr>
          <w:b/>
        </w:rPr>
      </w:pPr>
    </w:p>
    <w:p w:rsidR="007F0370" w:rsidRDefault="007F0370" w:rsidP="007F0370">
      <w:pPr>
        <w:spacing w:after="0" w:line="240" w:lineRule="auto"/>
        <w:ind w:left="-567" w:right="-284"/>
        <w:jc w:val="center"/>
        <w:outlineLvl w:val="0"/>
        <w:rPr>
          <w:b/>
        </w:rPr>
      </w:pPr>
    </w:p>
    <w:tbl>
      <w:tblPr>
        <w:tblW w:w="5000" w:type="pct"/>
        <w:jc w:val="center"/>
        <w:tblBorders>
          <w:top w:val="single" w:sz="4" w:space="0" w:color="auto"/>
          <w:left w:val="double" w:sz="6" w:space="0" w:color="auto"/>
          <w:bottom w:val="double" w:sz="6" w:space="0" w:color="auto"/>
          <w:right w:val="double" w:sz="6" w:space="0" w:color="auto"/>
        </w:tblBorders>
        <w:tblCellMar>
          <w:left w:w="120" w:type="dxa"/>
          <w:right w:w="120" w:type="dxa"/>
        </w:tblCellMar>
        <w:tblLook w:val="0000" w:firstRow="0" w:lastRow="0" w:firstColumn="0" w:lastColumn="0" w:noHBand="0" w:noVBand="0"/>
      </w:tblPr>
      <w:tblGrid>
        <w:gridCol w:w="9879"/>
      </w:tblGrid>
      <w:tr w:rsidR="007F0370" w:rsidTr="007F0370">
        <w:trPr>
          <w:cantSplit/>
          <w:jc w:val="center"/>
        </w:trPr>
        <w:tc>
          <w:tcPr>
            <w:tcW w:w="5000" w:type="pct"/>
            <w:vAlign w:val="center"/>
          </w:tcPr>
          <w:p w:rsidR="007F0370" w:rsidRDefault="007F0370" w:rsidP="007F0370">
            <w:pPr>
              <w:pStyle w:val="aff0"/>
              <w:jc w:val="center"/>
            </w:pPr>
            <w:r>
              <w:rPr>
                <w:noProof/>
              </w:rPr>
              <w:drawing>
                <wp:anchor distT="0" distB="0" distL="114300" distR="114300" simplePos="0" relativeHeight="251639296" behindDoc="0" locked="0" layoutInCell="1" allowOverlap="1" wp14:anchorId="6124EA10" wp14:editId="60344506">
                  <wp:simplePos x="0" y="0"/>
                  <wp:positionH relativeFrom="column">
                    <wp:posOffset>501015</wp:posOffset>
                  </wp:positionH>
                  <wp:positionV relativeFrom="paragraph">
                    <wp:posOffset>145415</wp:posOffset>
                  </wp:positionV>
                  <wp:extent cx="930910" cy="802005"/>
                  <wp:effectExtent l="0" t="0" r="0" b="0"/>
                  <wp:wrapNone/>
                  <wp:docPr id="11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30910" cy="8020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7077A">
              <w:rPr>
                <w:b/>
                <w:szCs w:val="22"/>
              </w:rPr>
              <w:t>Масштаб 1:</w:t>
            </w:r>
            <w:r>
              <w:rPr>
                <w:b/>
                <w:szCs w:val="22"/>
              </w:rPr>
              <w:t>1000</w:t>
            </w:r>
          </w:p>
        </w:tc>
      </w:tr>
      <w:tr w:rsidR="007F0370" w:rsidRPr="00E00E8D" w:rsidTr="007F0370">
        <w:trPr>
          <w:cantSplit/>
          <w:jc w:val="center"/>
        </w:trPr>
        <w:tc>
          <w:tcPr>
            <w:tcW w:w="5000" w:type="pct"/>
            <w:vAlign w:val="center"/>
          </w:tcPr>
          <w:p w:rsidR="007F0370" w:rsidRPr="00E00E8D" w:rsidRDefault="007F0370" w:rsidP="007F0370">
            <w:pPr>
              <w:pStyle w:val="aff0"/>
            </w:pPr>
            <w:r w:rsidRPr="00E00E8D">
              <w:t>Используемые условные знаки и обозначения приведены на отдельной странице в конце раздела.</w:t>
            </w:r>
          </w:p>
        </w:tc>
      </w:tr>
      <w:tr w:rsidR="007F0370" w:rsidRPr="00DF684B" w:rsidTr="007F0370">
        <w:trPr>
          <w:cantSplit/>
          <w:jc w:val="center"/>
        </w:trPr>
        <w:tc>
          <w:tcPr>
            <w:tcW w:w="5000" w:type="pct"/>
            <w:vAlign w:val="center"/>
          </w:tcPr>
          <w:p w:rsidR="007F0370" w:rsidRPr="00647AAF" w:rsidRDefault="007F0370" w:rsidP="007F0370">
            <w:pPr>
              <w:pStyle w:val="21"/>
              <w:tabs>
                <w:tab w:val="left" w:pos="10142"/>
              </w:tabs>
              <w:spacing w:before="60" w:after="60"/>
              <w:rPr>
                <w:sz w:val="20"/>
              </w:rPr>
            </w:pPr>
            <w:r w:rsidRPr="00787F14">
              <w:rPr>
                <w:sz w:val="20"/>
              </w:rPr>
              <w:t xml:space="preserve">Подпись </w:t>
            </w:r>
            <w:r w:rsidRPr="00193FA4">
              <w:rPr>
                <w:sz w:val="20"/>
              </w:rPr>
              <w:t xml:space="preserve"> </w:t>
            </w:r>
            <w:r>
              <w:rPr>
                <w:sz w:val="20"/>
              </w:rPr>
              <w:t>_________________</w:t>
            </w:r>
            <w:r>
              <w:rPr>
                <w:i/>
                <w:szCs w:val="22"/>
              </w:rPr>
              <w:t xml:space="preserve"> Майоров А. М.</w:t>
            </w:r>
            <w:r w:rsidRPr="00787F14">
              <w:rPr>
                <w:sz w:val="20"/>
              </w:rPr>
              <w:t xml:space="preserve">  </w:t>
            </w:r>
            <w:r w:rsidRPr="00DB4352">
              <w:rPr>
                <w:sz w:val="20"/>
              </w:rPr>
              <w:t xml:space="preserve">  </w:t>
            </w:r>
            <w:r w:rsidRPr="00787F14">
              <w:rPr>
                <w:sz w:val="20"/>
              </w:rPr>
              <w:t xml:space="preserve">Дата </w:t>
            </w:r>
            <w:r w:rsidRPr="00193FA4">
              <w:rPr>
                <w:sz w:val="20"/>
              </w:rPr>
              <w:t xml:space="preserve"> </w:t>
            </w:r>
            <w:r>
              <w:rPr>
                <w:i/>
                <w:szCs w:val="22"/>
              </w:rPr>
              <w:t>11 декабря 2024 г.</w:t>
            </w:r>
          </w:p>
          <w:p w:rsidR="007F0370" w:rsidRPr="00193FA4" w:rsidRDefault="007F0370" w:rsidP="007F0370">
            <w:pPr>
              <w:pStyle w:val="aff0"/>
              <w:rPr>
                <w:sz w:val="20"/>
              </w:rPr>
            </w:pPr>
          </w:p>
          <w:p w:rsidR="007F0370" w:rsidRPr="00DF684B" w:rsidRDefault="007F0370" w:rsidP="007F0370">
            <w:pPr>
              <w:pStyle w:val="aff0"/>
              <w:rPr>
                <w:sz w:val="20"/>
              </w:rPr>
            </w:pPr>
            <w:r w:rsidRPr="00787F14">
              <w:rPr>
                <w:sz w:val="20"/>
              </w:rPr>
              <w:t xml:space="preserve">Место для оттиска печати </w:t>
            </w:r>
            <w:r>
              <w:rPr>
                <w:sz w:val="20"/>
              </w:rPr>
              <w:t xml:space="preserve">(при наличии) </w:t>
            </w:r>
            <w:r w:rsidRPr="00787F14">
              <w:rPr>
                <w:sz w:val="20"/>
              </w:rPr>
              <w:t xml:space="preserve">лица, составившего </w:t>
            </w:r>
            <w:r>
              <w:rPr>
                <w:sz w:val="20"/>
              </w:rPr>
              <w:t>описание местоположения границ объекта</w:t>
            </w:r>
          </w:p>
          <w:p w:rsidR="007F0370" w:rsidRPr="00DF684B" w:rsidRDefault="007F0370" w:rsidP="007F0370">
            <w:pPr>
              <w:pStyle w:val="aff0"/>
            </w:pPr>
          </w:p>
        </w:tc>
      </w:tr>
    </w:tbl>
    <w:p w:rsidR="007F0370" w:rsidRDefault="007F0370" w:rsidP="007F0370">
      <w:pPr>
        <w:spacing w:after="0" w:line="240" w:lineRule="auto"/>
        <w:ind w:left="-567" w:right="-284"/>
        <w:jc w:val="center"/>
        <w:outlineLvl w:val="0"/>
        <w:rPr>
          <w:b/>
        </w:rPr>
      </w:pPr>
      <w:r>
        <w:rPr>
          <w:b/>
        </w:rPr>
        <w:t>Выносной лист</w:t>
      </w:r>
      <w:r w:rsidRPr="004A4E39">
        <w:rPr>
          <w:b/>
          <w:lang w:val="en-US"/>
        </w:rPr>
        <w:t xml:space="preserve"> №</w:t>
      </w:r>
      <w:r>
        <w:rPr>
          <w:b/>
        </w:rPr>
        <w:t>9</w:t>
      </w:r>
    </w:p>
    <w:p w:rsidR="007F0370" w:rsidRDefault="007F0370" w:rsidP="007F0370">
      <w:pPr>
        <w:spacing w:after="0" w:line="240" w:lineRule="auto"/>
        <w:ind w:left="-567" w:right="-284"/>
        <w:jc w:val="center"/>
        <w:outlineLvl w:val="0"/>
        <w:rPr>
          <w:b/>
        </w:rPr>
      </w:pPr>
    </w:p>
    <w:p w:rsidR="007F0370" w:rsidRDefault="007F0370" w:rsidP="007F0370">
      <w:pPr>
        <w:spacing w:after="0" w:line="240" w:lineRule="auto"/>
        <w:ind w:left="-567" w:right="-284"/>
        <w:jc w:val="center"/>
        <w:outlineLvl w:val="0"/>
        <w:rPr>
          <w:b/>
        </w:rPr>
      </w:pPr>
      <w:r>
        <w:rPr>
          <w:noProof/>
        </w:rPr>
        <w:lastRenderedPageBreak/>
        <w:drawing>
          <wp:inline distT="0" distB="0" distL="0" distR="0" wp14:anchorId="6A8E611F" wp14:editId="7330C83C">
            <wp:extent cx="6120765" cy="7589013"/>
            <wp:effectExtent l="19050" t="1905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120765" cy="7589013"/>
                    </a:xfrm>
                    <a:prstGeom prst="rect">
                      <a:avLst/>
                    </a:prstGeom>
                    <a:noFill/>
                    <a:ln w="6350" cmpd="sng">
                      <a:solidFill>
                        <a:srgbClr val="000000"/>
                      </a:solidFill>
                      <a:miter lim="800000"/>
                      <a:headEnd/>
                      <a:tailEnd/>
                    </a:ln>
                    <a:effectLst/>
                  </pic:spPr>
                </pic:pic>
              </a:graphicData>
            </a:graphic>
          </wp:inline>
        </w:drawing>
      </w:r>
    </w:p>
    <w:p w:rsidR="007F0370" w:rsidRDefault="007F0370" w:rsidP="007F0370">
      <w:pPr>
        <w:spacing w:after="0" w:line="240" w:lineRule="auto"/>
        <w:ind w:left="-567" w:right="-284"/>
        <w:jc w:val="center"/>
        <w:outlineLvl w:val="0"/>
        <w:rPr>
          <w:rFonts w:ascii="Times New Roman" w:hAnsi="Times New Roman" w:cs="Times New Roman"/>
          <w:b/>
          <w:sz w:val="24"/>
          <w:szCs w:val="24"/>
        </w:rPr>
      </w:pPr>
    </w:p>
    <w:tbl>
      <w:tblPr>
        <w:tblW w:w="5000" w:type="pct"/>
        <w:jc w:val="center"/>
        <w:tblBorders>
          <w:top w:val="single" w:sz="4" w:space="0" w:color="auto"/>
          <w:left w:val="double" w:sz="6" w:space="0" w:color="auto"/>
          <w:bottom w:val="double" w:sz="6" w:space="0" w:color="auto"/>
          <w:right w:val="double" w:sz="6" w:space="0" w:color="auto"/>
        </w:tblBorders>
        <w:tblCellMar>
          <w:left w:w="120" w:type="dxa"/>
          <w:right w:w="120" w:type="dxa"/>
        </w:tblCellMar>
        <w:tblLook w:val="0000" w:firstRow="0" w:lastRow="0" w:firstColumn="0" w:lastColumn="0" w:noHBand="0" w:noVBand="0"/>
      </w:tblPr>
      <w:tblGrid>
        <w:gridCol w:w="9879"/>
      </w:tblGrid>
      <w:tr w:rsidR="007F0370" w:rsidTr="007F0370">
        <w:trPr>
          <w:cantSplit/>
          <w:jc w:val="center"/>
        </w:trPr>
        <w:tc>
          <w:tcPr>
            <w:tcW w:w="5000" w:type="pct"/>
            <w:vAlign w:val="center"/>
          </w:tcPr>
          <w:p w:rsidR="007F0370" w:rsidRDefault="007F0370" w:rsidP="007F0370">
            <w:pPr>
              <w:pStyle w:val="aff0"/>
              <w:jc w:val="center"/>
            </w:pPr>
            <w:r>
              <w:rPr>
                <w:noProof/>
              </w:rPr>
              <w:drawing>
                <wp:anchor distT="0" distB="0" distL="114300" distR="114300" simplePos="0" relativeHeight="251641344" behindDoc="0" locked="0" layoutInCell="1" allowOverlap="1" wp14:anchorId="00CDF8F6" wp14:editId="78D49FB3">
                  <wp:simplePos x="0" y="0"/>
                  <wp:positionH relativeFrom="column">
                    <wp:posOffset>501015</wp:posOffset>
                  </wp:positionH>
                  <wp:positionV relativeFrom="paragraph">
                    <wp:posOffset>145415</wp:posOffset>
                  </wp:positionV>
                  <wp:extent cx="930910" cy="802005"/>
                  <wp:effectExtent l="0" t="0" r="0" b="0"/>
                  <wp:wrapNone/>
                  <wp:docPr id="107"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30910" cy="8020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7077A">
              <w:rPr>
                <w:b/>
                <w:szCs w:val="22"/>
              </w:rPr>
              <w:t>Масштаб 1:</w:t>
            </w:r>
            <w:r>
              <w:rPr>
                <w:b/>
                <w:szCs w:val="22"/>
              </w:rPr>
              <w:t>1000</w:t>
            </w:r>
          </w:p>
        </w:tc>
      </w:tr>
      <w:tr w:rsidR="007F0370" w:rsidRPr="00E00E8D" w:rsidTr="007F0370">
        <w:trPr>
          <w:cantSplit/>
          <w:jc w:val="center"/>
        </w:trPr>
        <w:tc>
          <w:tcPr>
            <w:tcW w:w="5000" w:type="pct"/>
            <w:vAlign w:val="center"/>
          </w:tcPr>
          <w:p w:rsidR="007F0370" w:rsidRPr="00E00E8D" w:rsidRDefault="007F0370" w:rsidP="007F0370">
            <w:pPr>
              <w:pStyle w:val="aff0"/>
            </w:pPr>
            <w:r w:rsidRPr="00E00E8D">
              <w:t>Используемые условные знаки и обозначения приведены на отдельной странице в конце раздела.</w:t>
            </w:r>
          </w:p>
        </w:tc>
      </w:tr>
      <w:tr w:rsidR="007F0370" w:rsidRPr="00DF684B" w:rsidTr="007F0370">
        <w:trPr>
          <w:cantSplit/>
          <w:jc w:val="center"/>
        </w:trPr>
        <w:tc>
          <w:tcPr>
            <w:tcW w:w="5000" w:type="pct"/>
            <w:vAlign w:val="center"/>
          </w:tcPr>
          <w:p w:rsidR="007F0370" w:rsidRPr="00647AAF" w:rsidRDefault="007F0370" w:rsidP="007F0370">
            <w:pPr>
              <w:pStyle w:val="21"/>
              <w:tabs>
                <w:tab w:val="left" w:pos="10142"/>
              </w:tabs>
              <w:spacing w:before="60" w:after="60"/>
              <w:rPr>
                <w:sz w:val="20"/>
              </w:rPr>
            </w:pPr>
            <w:r w:rsidRPr="00787F14">
              <w:rPr>
                <w:sz w:val="20"/>
              </w:rPr>
              <w:t xml:space="preserve">Подпись </w:t>
            </w:r>
            <w:r w:rsidRPr="00193FA4">
              <w:rPr>
                <w:sz w:val="20"/>
              </w:rPr>
              <w:t xml:space="preserve"> </w:t>
            </w:r>
            <w:r>
              <w:rPr>
                <w:sz w:val="20"/>
              </w:rPr>
              <w:t>_________________</w:t>
            </w:r>
            <w:r>
              <w:rPr>
                <w:i/>
                <w:szCs w:val="22"/>
              </w:rPr>
              <w:t xml:space="preserve"> Майоров А. М.</w:t>
            </w:r>
            <w:r w:rsidRPr="00787F14">
              <w:rPr>
                <w:sz w:val="20"/>
              </w:rPr>
              <w:t xml:space="preserve">  </w:t>
            </w:r>
            <w:r w:rsidRPr="00DB4352">
              <w:rPr>
                <w:sz w:val="20"/>
              </w:rPr>
              <w:t xml:space="preserve">  </w:t>
            </w:r>
            <w:r w:rsidRPr="00787F14">
              <w:rPr>
                <w:sz w:val="20"/>
              </w:rPr>
              <w:t xml:space="preserve">Дата </w:t>
            </w:r>
            <w:r w:rsidRPr="00193FA4">
              <w:rPr>
                <w:sz w:val="20"/>
              </w:rPr>
              <w:t xml:space="preserve"> </w:t>
            </w:r>
            <w:r>
              <w:rPr>
                <w:i/>
                <w:szCs w:val="22"/>
              </w:rPr>
              <w:t>11 декабря 2024 г.</w:t>
            </w:r>
          </w:p>
          <w:p w:rsidR="007F0370" w:rsidRPr="00193FA4" w:rsidRDefault="007F0370" w:rsidP="007F0370">
            <w:pPr>
              <w:pStyle w:val="aff0"/>
              <w:rPr>
                <w:sz w:val="20"/>
              </w:rPr>
            </w:pPr>
          </w:p>
          <w:p w:rsidR="007F0370" w:rsidRPr="00DF684B" w:rsidRDefault="007F0370" w:rsidP="007F0370">
            <w:pPr>
              <w:pStyle w:val="aff0"/>
              <w:rPr>
                <w:sz w:val="20"/>
              </w:rPr>
            </w:pPr>
            <w:r w:rsidRPr="00787F14">
              <w:rPr>
                <w:sz w:val="20"/>
              </w:rPr>
              <w:t xml:space="preserve">Место для оттиска печати </w:t>
            </w:r>
            <w:r>
              <w:rPr>
                <w:sz w:val="20"/>
              </w:rPr>
              <w:t xml:space="preserve">(при наличии) </w:t>
            </w:r>
            <w:r w:rsidRPr="00787F14">
              <w:rPr>
                <w:sz w:val="20"/>
              </w:rPr>
              <w:t xml:space="preserve">лица, составившего </w:t>
            </w:r>
            <w:r>
              <w:rPr>
                <w:sz w:val="20"/>
              </w:rPr>
              <w:t>описание местоположения границ объекта</w:t>
            </w:r>
          </w:p>
          <w:p w:rsidR="007F0370" w:rsidRPr="00DF684B" w:rsidRDefault="007F0370" w:rsidP="007F0370">
            <w:pPr>
              <w:pStyle w:val="aff0"/>
            </w:pPr>
          </w:p>
        </w:tc>
      </w:tr>
    </w:tbl>
    <w:p w:rsidR="007F0370" w:rsidRDefault="007F0370" w:rsidP="007F0370">
      <w:pPr>
        <w:spacing w:after="0" w:line="240" w:lineRule="auto"/>
        <w:ind w:left="-567" w:right="-284"/>
        <w:jc w:val="center"/>
        <w:outlineLvl w:val="0"/>
        <w:rPr>
          <w:rFonts w:ascii="Times New Roman" w:hAnsi="Times New Roman" w:cs="Times New Roman"/>
          <w:b/>
          <w:sz w:val="24"/>
          <w:szCs w:val="24"/>
        </w:rPr>
      </w:pPr>
      <w:r>
        <w:rPr>
          <w:b/>
        </w:rPr>
        <w:t>Выносной лист</w:t>
      </w:r>
      <w:r w:rsidRPr="004A4E39">
        <w:rPr>
          <w:b/>
          <w:lang w:val="en-US"/>
        </w:rPr>
        <w:t xml:space="preserve"> №</w:t>
      </w:r>
      <w:r>
        <w:rPr>
          <w:b/>
        </w:rPr>
        <w:t>10</w:t>
      </w:r>
    </w:p>
    <w:p w:rsidR="007F0370" w:rsidRDefault="007F0370" w:rsidP="007F0370">
      <w:pPr>
        <w:spacing w:after="0" w:line="240" w:lineRule="auto"/>
        <w:ind w:left="-567" w:right="-284"/>
        <w:jc w:val="center"/>
        <w:outlineLvl w:val="0"/>
        <w:rPr>
          <w:rFonts w:ascii="Times New Roman" w:hAnsi="Times New Roman" w:cs="Times New Roman"/>
          <w:b/>
          <w:sz w:val="24"/>
          <w:szCs w:val="24"/>
        </w:rPr>
      </w:pPr>
    </w:p>
    <w:p w:rsidR="007F0370" w:rsidRDefault="007F0370" w:rsidP="007F0370">
      <w:pPr>
        <w:spacing w:after="0" w:line="240" w:lineRule="auto"/>
        <w:ind w:left="-567" w:right="-284"/>
        <w:jc w:val="center"/>
        <w:outlineLvl w:val="0"/>
        <w:rPr>
          <w:rFonts w:ascii="Times New Roman" w:hAnsi="Times New Roman" w:cs="Times New Roman"/>
          <w:b/>
          <w:sz w:val="24"/>
          <w:szCs w:val="24"/>
        </w:rPr>
      </w:pPr>
      <w:r>
        <w:rPr>
          <w:noProof/>
        </w:rPr>
        <w:lastRenderedPageBreak/>
        <w:drawing>
          <wp:inline distT="0" distB="0" distL="0" distR="0" wp14:anchorId="581926F4" wp14:editId="57F85507">
            <wp:extent cx="6120662" cy="7343775"/>
            <wp:effectExtent l="19050" t="1905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122361" cy="7345814"/>
                    </a:xfrm>
                    <a:prstGeom prst="rect">
                      <a:avLst/>
                    </a:prstGeom>
                    <a:noFill/>
                    <a:ln w="6350" cmpd="sng">
                      <a:solidFill>
                        <a:srgbClr val="000000"/>
                      </a:solidFill>
                      <a:miter lim="800000"/>
                      <a:headEnd/>
                      <a:tailEnd/>
                    </a:ln>
                    <a:effectLst/>
                  </pic:spPr>
                </pic:pic>
              </a:graphicData>
            </a:graphic>
          </wp:inline>
        </w:drawing>
      </w:r>
    </w:p>
    <w:p w:rsidR="007F0370" w:rsidRDefault="007F0370" w:rsidP="007F0370">
      <w:pPr>
        <w:spacing w:after="0" w:line="240" w:lineRule="auto"/>
        <w:ind w:left="-567" w:right="-284"/>
        <w:jc w:val="center"/>
        <w:outlineLvl w:val="0"/>
        <w:rPr>
          <w:rFonts w:ascii="Times New Roman" w:hAnsi="Times New Roman" w:cs="Times New Roman"/>
          <w:b/>
          <w:sz w:val="24"/>
          <w:szCs w:val="24"/>
        </w:rPr>
      </w:pPr>
    </w:p>
    <w:tbl>
      <w:tblPr>
        <w:tblW w:w="5000" w:type="pct"/>
        <w:jc w:val="center"/>
        <w:tblBorders>
          <w:top w:val="single" w:sz="4" w:space="0" w:color="auto"/>
          <w:left w:val="double" w:sz="6" w:space="0" w:color="auto"/>
          <w:bottom w:val="double" w:sz="6" w:space="0" w:color="auto"/>
          <w:right w:val="double" w:sz="6" w:space="0" w:color="auto"/>
        </w:tblBorders>
        <w:tblCellMar>
          <w:left w:w="120" w:type="dxa"/>
          <w:right w:w="120" w:type="dxa"/>
        </w:tblCellMar>
        <w:tblLook w:val="0000" w:firstRow="0" w:lastRow="0" w:firstColumn="0" w:lastColumn="0" w:noHBand="0" w:noVBand="0"/>
      </w:tblPr>
      <w:tblGrid>
        <w:gridCol w:w="9879"/>
      </w:tblGrid>
      <w:tr w:rsidR="00BA312F" w:rsidTr="00924A73">
        <w:trPr>
          <w:cantSplit/>
          <w:jc w:val="center"/>
        </w:trPr>
        <w:tc>
          <w:tcPr>
            <w:tcW w:w="5000" w:type="pct"/>
            <w:vAlign w:val="center"/>
          </w:tcPr>
          <w:p w:rsidR="00BA312F" w:rsidRDefault="00BA312F" w:rsidP="00924A73">
            <w:pPr>
              <w:pStyle w:val="aff0"/>
              <w:jc w:val="center"/>
            </w:pPr>
            <w:r>
              <w:rPr>
                <w:noProof/>
              </w:rPr>
              <w:drawing>
                <wp:anchor distT="0" distB="0" distL="114300" distR="114300" simplePos="0" relativeHeight="251642368" behindDoc="0" locked="0" layoutInCell="1" allowOverlap="1" wp14:anchorId="5707CA1F" wp14:editId="60E1E239">
                  <wp:simplePos x="0" y="0"/>
                  <wp:positionH relativeFrom="column">
                    <wp:posOffset>501015</wp:posOffset>
                  </wp:positionH>
                  <wp:positionV relativeFrom="paragraph">
                    <wp:posOffset>145415</wp:posOffset>
                  </wp:positionV>
                  <wp:extent cx="930910" cy="802005"/>
                  <wp:effectExtent l="0" t="0" r="0" b="0"/>
                  <wp:wrapNone/>
                  <wp:docPr id="10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30910" cy="8020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7077A">
              <w:rPr>
                <w:b/>
                <w:szCs w:val="22"/>
              </w:rPr>
              <w:t>Масштаб 1:</w:t>
            </w:r>
            <w:r>
              <w:rPr>
                <w:b/>
                <w:szCs w:val="22"/>
              </w:rPr>
              <w:t>1000</w:t>
            </w:r>
          </w:p>
        </w:tc>
      </w:tr>
      <w:tr w:rsidR="00BA312F" w:rsidRPr="00E00E8D" w:rsidTr="00924A73">
        <w:trPr>
          <w:cantSplit/>
          <w:jc w:val="center"/>
        </w:trPr>
        <w:tc>
          <w:tcPr>
            <w:tcW w:w="5000" w:type="pct"/>
            <w:vAlign w:val="center"/>
          </w:tcPr>
          <w:p w:rsidR="00BA312F" w:rsidRPr="00E00E8D" w:rsidRDefault="00BA312F" w:rsidP="00924A73">
            <w:pPr>
              <w:pStyle w:val="aff0"/>
            </w:pPr>
            <w:r w:rsidRPr="00E00E8D">
              <w:t>Используемые условные знаки и обозначения приведены на отдельной странице в конце раздела.</w:t>
            </w:r>
          </w:p>
        </w:tc>
      </w:tr>
      <w:tr w:rsidR="00BA312F" w:rsidRPr="00DF684B" w:rsidTr="00924A73">
        <w:trPr>
          <w:cantSplit/>
          <w:jc w:val="center"/>
        </w:trPr>
        <w:tc>
          <w:tcPr>
            <w:tcW w:w="5000" w:type="pct"/>
            <w:vAlign w:val="center"/>
          </w:tcPr>
          <w:p w:rsidR="00BA312F" w:rsidRPr="00647AAF" w:rsidRDefault="00BA312F" w:rsidP="00924A73">
            <w:pPr>
              <w:pStyle w:val="21"/>
              <w:tabs>
                <w:tab w:val="left" w:pos="10142"/>
              </w:tabs>
              <w:spacing w:before="60" w:after="60"/>
              <w:rPr>
                <w:sz w:val="20"/>
              </w:rPr>
            </w:pPr>
            <w:r w:rsidRPr="00787F14">
              <w:rPr>
                <w:sz w:val="20"/>
              </w:rPr>
              <w:t xml:space="preserve">Подпись </w:t>
            </w:r>
            <w:r w:rsidRPr="00193FA4">
              <w:rPr>
                <w:sz w:val="20"/>
              </w:rPr>
              <w:t xml:space="preserve"> </w:t>
            </w:r>
            <w:r>
              <w:rPr>
                <w:sz w:val="20"/>
              </w:rPr>
              <w:t>_________________</w:t>
            </w:r>
            <w:r>
              <w:rPr>
                <w:i/>
                <w:szCs w:val="22"/>
              </w:rPr>
              <w:t xml:space="preserve"> Майоров А. М.</w:t>
            </w:r>
            <w:r w:rsidRPr="00787F14">
              <w:rPr>
                <w:sz w:val="20"/>
              </w:rPr>
              <w:t xml:space="preserve">  </w:t>
            </w:r>
            <w:r w:rsidRPr="00DB4352">
              <w:rPr>
                <w:sz w:val="20"/>
              </w:rPr>
              <w:t xml:space="preserve">  </w:t>
            </w:r>
            <w:r w:rsidRPr="00787F14">
              <w:rPr>
                <w:sz w:val="20"/>
              </w:rPr>
              <w:t xml:space="preserve">Дата </w:t>
            </w:r>
            <w:r w:rsidRPr="00193FA4">
              <w:rPr>
                <w:sz w:val="20"/>
              </w:rPr>
              <w:t xml:space="preserve"> </w:t>
            </w:r>
            <w:r>
              <w:rPr>
                <w:i/>
                <w:szCs w:val="22"/>
              </w:rPr>
              <w:t>11 декабря 2024 г.</w:t>
            </w:r>
          </w:p>
          <w:p w:rsidR="00BA312F" w:rsidRPr="00193FA4" w:rsidRDefault="00BA312F" w:rsidP="00924A73">
            <w:pPr>
              <w:pStyle w:val="aff0"/>
              <w:rPr>
                <w:sz w:val="20"/>
              </w:rPr>
            </w:pPr>
          </w:p>
          <w:p w:rsidR="00BA312F" w:rsidRPr="00DF684B" w:rsidRDefault="00BA312F" w:rsidP="00924A73">
            <w:pPr>
              <w:pStyle w:val="aff0"/>
              <w:rPr>
                <w:sz w:val="20"/>
              </w:rPr>
            </w:pPr>
            <w:r w:rsidRPr="00787F14">
              <w:rPr>
                <w:sz w:val="20"/>
              </w:rPr>
              <w:t xml:space="preserve">Место для оттиска печати </w:t>
            </w:r>
            <w:r>
              <w:rPr>
                <w:sz w:val="20"/>
              </w:rPr>
              <w:t xml:space="preserve">(при наличии) </w:t>
            </w:r>
            <w:r w:rsidRPr="00787F14">
              <w:rPr>
                <w:sz w:val="20"/>
              </w:rPr>
              <w:t xml:space="preserve">лица, составившего </w:t>
            </w:r>
            <w:r>
              <w:rPr>
                <w:sz w:val="20"/>
              </w:rPr>
              <w:t>описание местоположения границ объекта</w:t>
            </w:r>
          </w:p>
          <w:p w:rsidR="00BA312F" w:rsidRPr="00DF684B" w:rsidRDefault="00BA312F" w:rsidP="00924A73">
            <w:pPr>
              <w:pStyle w:val="aff0"/>
            </w:pPr>
          </w:p>
        </w:tc>
      </w:tr>
    </w:tbl>
    <w:p w:rsidR="007F0370" w:rsidRDefault="007F0370" w:rsidP="007F0370">
      <w:pPr>
        <w:spacing w:after="0" w:line="240" w:lineRule="auto"/>
        <w:ind w:left="-567" w:right="-284"/>
        <w:jc w:val="center"/>
        <w:outlineLvl w:val="0"/>
        <w:rPr>
          <w:rFonts w:ascii="Times New Roman" w:hAnsi="Times New Roman" w:cs="Times New Roman"/>
          <w:b/>
          <w:sz w:val="24"/>
          <w:szCs w:val="24"/>
        </w:rPr>
      </w:pPr>
    </w:p>
    <w:p w:rsidR="007F0370" w:rsidRDefault="00BA312F" w:rsidP="007F0370">
      <w:pPr>
        <w:spacing w:after="0" w:line="240" w:lineRule="auto"/>
        <w:ind w:left="-567" w:right="-284"/>
        <w:jc w:val="center"/>
        <w:outlineLvl w:val="0"/>
        <w:rPr>
          <w:b/>
        </w:rPr>
      </w:pPr>
      <w:r>
        <w:rPr>
          <w:b/>
        </w:rPr>
        <w:t>Выносной лист</w:t>
      </w:r>
      <w:r w:rsidRPr="004A4E39">
        <w:rPr>
          <w:b/>
          <w:lang w:val="en-US"/>
        </w:rPr>
        <w:t xml:space="preserve"> №</w:t>
      </w:r>
      <w:r>
        <w:rPr>
          <w:b/>
        </w:rPr>
        <w:t>11</w:t>
      </w:r>
    </w:p>
    <w:p w:rsidR="00BA312F" w:rsidRDefault="00BA312F" w:rsidP="007F0370">
      <w:pPr>
        <w:spacing w:after="0" w:line="240" w:lineRule="auto"/>
        <w:ind w:left="-567" w:right="-284"/>
        <w:jc w:val="center"/>
        <w:outlineLvl w:val="0"/>
        <w:rPr>
          <w:b/>
        </w:rPr>
      </w:pPr>
    </w:p>
    <w:p w:rsidR="00BA312F" w:rsidRDefault="00BA312F" w:rsidP="007F0370">
      <w:pPr>
        <w:spacing w:after="0" w:line="240" w:lineRule="auto"/>
        <w:ind w:left="-567" w:right="-284"/>
        <w:jc w:val="center"/>
        <w:outlineLvl w:val="0"/>
        <w:rPr>
          <w:b/>
        </w:rPr>
      </w:pPr>
    </w:p>
    <w:p w:rsidR="00BA312F" w:rsidRDefault="00BA312F" w:rsidP="007F0370">
      <w:pPr>
        <w:spacing w:after="0" w:line="240" w:lineRule="auto"/>
        <w:ind w:left="-567" w:right="-284"/>
        <w:jc w:val="center"/>
        <w:outlineLvl w:val="0"/>
        <w:rPr>
          <w:b/>
        </w:rPr>
      </w:pPr>
      <w:r>
        <w:rPr>
          <w:noProof/>
        </w:rPr>
        <w:drawing>
          <wp:inline distT="0" distB="0" distL="0" distR="0" wp14:anchorId="66CD858A" wp14:editId="7588F405">
            <wp:extent cx="6120662" cy="7143750"/>
            <wp:effectExtent l="19050" t="1905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124489" cy="7148217"/>
                    </a:xfrm>
                    <a:prstGeom prst="rect">
                      <a:avLst/>
                    </a:prstGeom>
                    <a:noFill/>
                    <a:ln w="6350" cmpd="sng">
                      <a:solidFill>
                        <a:srgbClr val="000000"/>
                      </a:solidFill>
                      <a:miter lim="800000"/>
                      <a:headEnd/>
                      <a:tailEnd/>
                    </a:ln>
                    <a:effectLst/>
                  </pic:spPr>
                </pic:pic>
              </a:graphicData>
            </a:graphic>
          </wp:inline>
        </w:drawing>
      </w:r>
    </w:p>
    <w:p w:rsidR="00BA312F" w:rsidRDefault="00BA312F" w:rsidP="007F0370">
      <w:pPr>
        <w:spacing w:after="0" w:line="240" w:lineRule="auto"/>
        <w:ind w:left="-567" w:right="-284"/>
        <w:jc w:val="center"/>
        <w:outlineLvl w:val="0"/>
        <w:rPr>
          <w:b/>
        </w:rPr>
      </w:pPr>
    </w:p>
    <w:tbl>
      <w:tblPr>
        <w:tblW w:w="5000" w:type="pct"/>
        <w:jc w:val="center"/>
        <w:tblBorders>
          <w:top w:val="single" w:sz="4" w:space="0" w:color="auto"/>
          <w:left w:val="double" w:sz="6" w:space="0" w:color="auto"/>
          <w:bottom w:val="double" w:sz="6" w:space="0" w:color="auto"/>
          <w:right w:val="double" w:sz="6" w:space="0" w:color="auto"/>
        </w:tblBorders>
        <w:tblCellMar>
          <w:left w:w="120" w:type="dxa"/>
          <w:right w:w="120" w:type="dxa"/>
        </w:tblCellMar>
        <w:tblLook w:val="0000" w:firstRow="0" w:lastRow="0" w:firstColumn="0" w:lastColumn="0" w:noHBand="0" w:noVBand="0"/>
      </w:tblPr>
      <w:tblGrid>
        <w:gridCol w:w="9879"/>
      </w:tblGrid>
      <w:tr w:rsidR="00BA312F" w:rsidTr="00924A73">
        <w:trPr>
          <w:cantSplit/>
          <w:jc w:val="center"/>
        </w:trPr>
        <w:tc>
          <w:tcPr>
            <w:tcW w:w="5000" w:type="pct"/>
            <w:vAlign w:val="center"/>
          </w:tcPr>
          <w:p w:rsidR="00BA312F" w:rsidRDefault="00BA312F" w:rsidP="00924A73">
            <w:pPr>
              <w:pStyle w:val="aff0"/>
              <w:jc w:val="center"/>
            </w:pPr>
            <w:r>
              <w:rPr>
                <w:noProof/>
              </w:rPr>
              <w:drawing>
                <wp:anchor distT="0" distB="0" distL="114300" distR="114300" simplePos="0" relativeHeight="251643392" behindDoc="0" locked="0" layoutInCell="1" allowOverlap="1" wp14:anchorId="3336F989" wp14:editId="5F0FBF14">
                  <wp:simplePos x="0" y="0"/>
                  <wp:positionH relativeFrom="column">
                    <wp:posOffset>501015</wp:posOffset>
                  </wp:positionH>
                  <wp:positionV relativeFrom="paragraph">
                    <wp:posOffset>145415</wp:posOffset>
                  </wp:positionV>
                  <wp:extent cx="930910" cy="802005"/>
                  <wp:effectExtent l="0" t="0" r="0" b="0"/>
                  <wp:wrapNone/>
                  <wp:docPr id="10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30910" cy="8020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7077A">
              <w:rPr>
                <w:b/>
                <w:szCs w:val="22"/>
              </w:rPr>
              <w:t>Масштаб 1:</w:t>
            </w:r>
            <w:r>
              <w:rPr>
                <w:b/>
                <w:szCs w:val="22"/>
              </w:rPr>
              <w:t>1000</w:t>
            </w:r>
          </w:p>
        </w:tc>
      </w:tr>
      <w:tr w:rsidR="00BA312F" w:rsidRPr="00E00E8D" w:rsidTr="00924A73">
        <w:trPr>
          <w:cantSplit/>
          <w:jc w:val="center"/>
        </w:trPr>
        <w:tc>
          <w:tcPr>
            <w:tcW w:w="5000" w:type="pct"/>
            <w:vAlign w:val="center"/>
          </w:tcPr>
          <w:p w:rsidR="00BA312F" w:rsidRPr="00E00E8D" w:rsidRDefault="00BA312F" w:rsidP="00924A73">
            <w:pPr>
              <w:pStyle w:val="aff0"/>
            </w:pPr>
            <w:r w:rsidRPr="00E00E8D">
              <w:t>Используемые условные знаки и обозначения приведены на отдельной странице в конце раздела.</w:t>
            </w:r>
          </w:p>
        </w:tc>
      </w:tr>
      <w:tr w:rsidR="00BA312F" w:rsidRPr="00DF684B" w:rsidTr="00924A73">
        <w:trPr>
          <w:cantSplit/>
          <w:jc w:val="center"/>
        </w:trPr>
        <w:tc>
          <w:tcPr>
            <w:tcW w:w="5000" w:type="pct"/>
            <w:vAlign w:val="center"/>
          </w:tcPr>
          <w:p w:rsidR="00BA312F" w:rsidRPr="00647AAF" w:rsidRDefault="00BA312F" w:rsidP="00924A73">
            <w:pPr>
              <w:pStyle w:val="21"/>
              <w:tabs>
                <w:tab w:val="left" w:pos="10142"/>
              </w:tabs>
              <w:spacing w:before="60" w:after="60"/>
              <w:rPr>
                <w:sz w:val="20"/>
              </w:rPr>
            </w:pPr>
            <w:r w:rsidRPr="00787F14">
              <w:rPr>
                <w:sz w:val="20"/>
              </w:rPr>
              <w:t xml:space="preserve">Подпись </w:t>
            </w:r>
            <w:r w:rsidRPr="00193FA4">
              <w:rPr>
                <w:sz w:val="20"/>
              </w:rPr>
              <w:t xml:space="preserve"> </w:t>
            </w:r>
            <w:r>
              <w:rPr>
                <w:sz w:val="20"/>
              </w:rPr>
              <w:t>_________________</w:t>
            </w:r>
            <w:r>
              <w:rPr>
                <w:i/>
                <w:szCs w:val="22"/>
              </w:rPr>
              <w:t xml:space="preserve"> Майоров А. М.</w:t>
            </w:r>
            <w:r w:rsidRPr="00787F14">
              <w:rPr>
                <w:sz w:val="20"/>
              </w:rPr>
              <w:t xml:space="preserve">  </w:t>
            </w:r>
            <w:r w:rsidRPr="00DB4352">
              <w:rPr>
                <w:sz w:val="20"/>
              </w:rPr>
              <w:t xml:space="preserve">  </w:t>
            </w:r>
            <w:r w:rsidRPr="00787F14">
              <w:rPr>
                <w:sz w:val="20"/>
              </w:rPr>
              <w:t xml:space="preserve">Дата </w:t>
            </w:r>
            <w:r w:rsidRPr="00193FA4">
              <w:rPr>
                <w:sz w:val="20"/>
              </w:rPr>
              <w:t xml:space="preserve"> </w:t>
            </w:r>
            <w:r>
              <w:rPr>
                <w:i/>
                <w:szCs w:val="22"/>
              </w:rPr>
              <w:t>11 декабря 2024 г.</w:t>
            </w:r>
          </w:p>
          <w:p w:rsidR="00BA312F" w:rsidRPr="00193FA4" w:rsidRDefault="00BA312F" w:rsidP="00924A73">
            <w:pPr>
              <w:pStyle w:val="aff0"/>
              <w:rPr>
                <w:sz w:val="20"/>
              </w:rPr>
            </w:pPr>
          </w:p>
          <w:p w:rsidR="00BA312F" w:rsidRPr="00DF684B" w:rsidRDefault="00BA312F" w:rsidP="00924A73">
            <w:pPr>
              <w:pStyle w:val="aff0"/>
              <w:rPr>
                <w:sz w:val="20"/>
              </w:rPr>
            </w:pPr>
            <w:r w:rsidRPr="00787F14">
              <w:rPr>
                <w:sz w:val="20"/>
              </w:rPr>
              <w:t xml:space="preserve">Место для оттиска печати </w:t>
            </w:r>
            <w:r>
              <w:rPr>
                <w:sz w:val="20"/>
              </w:rPr>
              <w:t xml:space="preserve">(при наличии) </w:t>
            </w:r>
            <w:r w:rsidRPr="00787F14">
              <w:rPr>
                <w:sz w:val="20"/>
              </w:rPr>
              <w:t xml:space="preserve">лица, составившего </w:t>
            </w:r>
            <w:r>
              <w:rPr>
                <w:sz w:val="20"/>
              </w:rPr>
              <w:t>описание местоположения границ объекта</w:t>
            </w:r>
          </w:p>
          <w:p w:rsidR="00BA312F" w:rsidRPr="00DF684B" w:rsidRDefault="00BA312F" w:rsidP="00924A73">
            <w:pPr>
              <w:pStyle w:val="aff0"/>
            </w:pPr>
          </w:p>
        </w:tc>
      </w:tr>
    </w:tbl>
    <w:p w:rsidR="00BA312F" w:rsidRDefault="00BA312F" w:rsidP="007F0370">
      <w:pPr>
        <w:spacing w:after="0" w:line="240" w:lineRule="auto"/>
        <w:ind w:left="-567" w:right="-284"/>
        <w:jc w:val="center"/>
        <w:outlineLvl w:val="0"/>
        <w:rPr>
          <w:rFonts w:ascii="Times New Roman" w:hAnsi="Times New Roman" w:cs="Times New Roman"/>
          <w:b/>
          <w:sz w:val="24"/>
          <w:szCs w:val="24"/>
        </w:rPr>
      </w:pPr>
    </w:p>
    <w:p w:rsidR="007F0370" w:rsidRDefault="00BA312F" w:rsidP="007F0370">
      <w:pPr>
        <w:spacing w:after="0" w:line="240" w:lineRule="auto"/>
        <w:ind w:left="-567" w:right="-284"/>
        <w:jc w:val="center"/>
        <w:outlineLvl w:val="0"/>
        <w:rPr>
          <w:b/>
        </w:rPr>
      </w:pPr>
      <w:r>
        <w:rPr>
          <w:b/>
        </w:rPr>
        <w:t>Выносной лист</w:t>
      </w:r>
      <w:r w:rsidRPr="004A4E39">
        <w:rPr>
          <w:b/>
          <w:lang w:val="en-US"/>
        </w:rPr>
        <w:t xml:space="preserve"> №</w:t>
      </w:r>
      <w:r>
        <w:rPr>
          <w:b/>
        </w:rPr>
        <w:t>12</w:t>
      </w:r>
    </w:p>
    <w:p w:rsidR="00BA312F" w:rsidRDefault="00BA312F" w:rsidP="007F0370">
      <w:pPr>
        <w:spacing w:after="0" w:line="240" w:lineRule="auto"/>
        <w:ind w:left="-567" w:right="-284"/>
        <w:jc w:val="center"/>
        <w:outlineLvl w:val="0"/>
        <w:rPr>
          <w:b/>
        </w:rPr>
      </w:pPr>
      <w:r>
        <w:rPr>
          <w:noProof/>
        </w:rPr>
        <w:lastRenderedPageBreak/>
        <w:drawing>
          <wp:inline distT="0" distB="0" distL="0" distR="0" wp14:anchorId="7AE6FCB4" wp14:editId="0A7985AC">
            <wp:extent cx="6120765" cy="7589013"/>
            <wp:effectExtent l="19050" t="1905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120765" cy="7589013"/>
                    </a:xfrm>
                    <a:prstGeom prst="rect">
                      <a:avLst/>
                    </a:prstGeom>
                    <a:noFill/>
                    <a:ln w="6350" cmpd="sng">
                      <a:solidFill>
                        <a:srgbClr val="000000"/>
                      </a:solidFill>
                      <a:miter lim="800000"/>
                      <a:headEnd/>
                      <a:tailEnd/>
                    </a:ln>
                    <a:effectLst/>
                  </pic:spPr>
                </pic:pic>
              </a:graphicData>
            </a:graphic>
          </wp:inline>
        </w:drawing>
      </w:r>
    </w:p>
    <w:p w:rsidR="00BA312F" w:rsidRDefault="00BA312F" w:rsidP="007F0370">
      <w:pPr>
        <w:spacing w:after="0" w:line="240" w:lineRule="auto"/>
        <w:ind w:left="-567" w:right="-284"/>
        <w:jc w:val="center"/>
        <w:outlineLvl w:val="0"/>
        <w:rPr>
          <w:rFonts w:ascii="Times New Roman" w:hAnsi="Times New Roman" w:cs="Times New Roman"/>
          <w:b/>
          <w:sz w:val="24"/>
          <w:szCs w:val="24"/>
        </w:rPr>
      </w:pPr>
    </w:p>
    <w:p w:rsidR="00BA312F" w:rsidRDefault="00BA312F" w:rsidP="007F0370">
      <w:pPr>
        <w:spacing w:after="0" w:line="240" w:lineRule="auto"/>
        <w:ind w:left="-567" w:right="-284"/>
        <w:jc w:val="center"/>
        <w:outlineLvl w:val="0"/>
        <w:rPr>
          <w:rFonts w:ascii="Times New Roman" w:hAnsi="Times New Roman" w:cs="Times New Roman"/>
          <w:b/>
          <w:sz w:val="24"/>
          <w:szCs w:val="24"/>
        </w:rPr>
      </w:pPr>
    </w:p>
    <w:p w:rsidR="00BA312F" w:rsidRDefault="00BA312F" w:rsidP="007F0370">
      <w:pPr>
        <w:spacing w:after="0" w:line="240" w:lineRule="auto"/>
        <w:ind w:left="-567" w:right="-284"/>
        <w:jc w:val="center"/>
        <w:outlineLvl w:val="0"/>
        <w:rPr>
          <w:rFonts w:ascii="Times New Roman" w:hAnsi="Times New Roman" w:cs="Times New Roman"/>
          <w:b/>
          <w:sz w:val="24"/>
          <w:szCs w:val="24"/>
        </w:rPr>
      </w:pPr>
    </w:p>
    <w:tbl>
      <w:tblPr>
        <w:tblW w:w="5000" w:type="pct"/>
        <w:jc w:val="center"/>
        <w:tblBorders>
          <w:top w:val="single" w:sz="4" w:space="0" w:color="auto"/>
          <w:left w:val="double" w:sz="6" w:space="0" w:color="auto"/>
          <w:bottom w:val="double" w:sz="6" w:space="0" w:color="auto"/>
          <w:right w:val="double" w:sz="6" w:space="0" w:color="auto"/>
        </w:tblBorders>
        <w:tblCellMar>
          <w:left w:w="120" w:type="dxa"/>
          <w:right w:w="120" w:type="dxa"/>
        </w:tblCellMar>
        <w:tblLook w:val="0000" w:firstRow="0" w:lastRow="0" w:firstColumn="0" w:lastColumn="0" w:noHBand="0" w:noVBand="0"/>
      </w:tblPr>
      <w:tblGrid>
        <w:gridCol w:w="9879"/>
      </w:tblGrid>
      <w:tr w:rsidR="00BA312F" w:rsidTr="00924A73">
        <w:trPr>
          <w:cantSplit/>
          <w:jc w:val="center"/>
        </w:trPr>
        <w:tc>
          <w:tcPr>
            <w:tcW w:w="5000" w:type="pct"/>
            <w:vAlign w:val="center"/>
          </w:tcPr>
          <w:p w:rsidR="00BA312F" w:rsidRDefault="00BA312F" w:rsidP="00924A73">
            <w:pPr>
              <w:pStyle w:val="aff0"/>
              <w:jc w:val="center"/>
            </w:pPr>
            <w:r>
              <w:rPr>
                <w:noProof/>
              </w:rPr>
              <w:drawing>
                <wp:anchor distT="0" distB="0" distL="114300" distR="114300" simplePos="0" relativeHeight="251645440" behindDoc="0" locked="0" layoutInCell="1" allowOverlap="1" wp14:anchorId="3A7FE7EC" wp14:editId="57F11EE7">
                  <wp:simplePos x="0" y="0"/>
                  <wp:positionH relativeFrom="column">
                    <wp:posOffset>501015</wp:posOffset>
                  </wp:positionH>
                  <wp:positionV relativeFrom="paragraph">
                    <wp:posOffset>145415</wp:posOffset>
                  </wp:positionV>
                  <wp:extent cx="930910" cy="802005"/>
                  <wp:effectExtent l="0" t="0" r="0" b="0"/>
                  <wp:wrapNone/>
                  <wp:docPr id="98"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30910" cy="8020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7077A">
              <w:rPr>
                <w:b/>
                <w:szCs w:val="22"/>
              </w:rPr>
              <w:t>Масштаб 1:</w:t>
            </w:r>
            <w:r>
              <w:rPr>
                <w:b/>
                <w:szCs w:val="22"/>
              </w:rPr>
              <w:t>1000</w:t>
            </w:r>
          </w:p>
        </w:tc>
      </w:tr>
      <w:tr w:rsidR="00BA312F" w:rsidRPr="00E00E8D" w:rsidTr="00924A73">
        <w:trPr>
          <w:cantSplit/>
          <w:jc w:val="center"/>
        </w:trPr>
        <w:tc>
          <w:tcPr>
            <w:tcW w:w="5000" w:type="pct"/>
            <w:vAlign w:val="center"/>
          </w:tcPr>
          <w:p w:rsidR="00BA312F" w:rsidRPr="00E00E8D" w:rsidRDefault="00BA312F" w:rsidP="00924A73">
            <w:pPr>
              <w:pStyle w:val="aff0"/>
            </w:pPr>
            <w:r w:rsidRPr="00E00E8D">
              <w:t>Используемые условные знаки и обозначения приведены на отдельной странице в конце раздела.</w:t>
            </w:r>
          </w:p>
        </w:tc>
      </w:tr>
      <w:tr w:rsidR="00BA312F" w:rsidRPr="00DF684B" w:rsidTr="00924A73">
        <w:trPr>
          <w:cantSplit/>
          <w:jc w:val="center"/>
        </w:trPr>
        <w:tc>
          <w:tcPr>
            <w:tcW w:w="5000" w:type="pct"/>
            <w:vAlign w:val="center"/>
          </w:tcPr>
          <w:p w:rsidR="00BA312F" w:rsidRPr="00647AAF" w:rsidRDefault="00BA312F" w:rsidP="00924A73">
            <w:pPr>
              <w:pStyle w:val="21"/>
              <w:tabs>
                <w:tab w:val="left" w:pos="10142"/>
              </w:tabs>
              <w:spacing w:before="60" w:after="60"/>
              <w:rPr>
                <w:sz w:val="20"/>
              </w:rPr>
            </w:pPr>
            <w:r w:rsidRPr="00787F14">
              <w:rPr>
                <w:sz w:val="20"/>
              </w:rPr>
              <w:t xml:space="preserve">Подпись </w:t>
            </w:r>
            <w:r w:rsidRPr="00193FA4">
              <w:rPr>
                <w:sz w:val="20"/>
              </w:rPr>
              <w:t xml:space="preserve"> </w:t>
            </w:r>
            <w:r>
              <w:rPr>
                <w:sz w:val="20"/>
              </w:rPr>
              <w:t>_________________</w:t>
            </w:r>
            <w:r>
              <w:rPr>
                <w:i/>
                <w:szCs w:val="22"/>
              </w:rPr>
              <w:t xml:space="preserve"> Майоров А. М.</w:t>
            </w:r>
            <w:r w:rsidRPr="00787F14">
              <w:rPr>
                <w:sz w:val="20"/>
              </w:rPr>
              <w:t xml:space="preserve">  </w:t>
            </w:r>
            <w:r w:rsidRPr="00DB4352">
              <w:rPr>
                <w:sz w:val="20"/>
              </w:rPr>
              <w:t xml:space="preserve">  </w:t>
            </w:r>
            <w:r w:rsidRPr="00787F14">
              <w:rPr>
                <w:sz w:val="20"/>
              </w:rPr>
              <w:t xml:space="preserve">Дата </w:t>
            </w:r>
            <w:r w:rsidRPr="00193FA4">
              <w:rPr>
                <w:sz w:val="20"/>
              </w:rPr>
              <w:t xml:space="preserve"> </w:t>
            </w:r>
            <w:r>
              <w:rPr>
                <w:i/>
                <w:szCs w:val="22"/>
              </w:rPr>
              <w:t>11 декабря 2024 г.</w:t>
            </w:r>
          </w:p>
          <w:p w:rsidR="00BA312F" w:rsidRPr="00193FA4" w:rsidRDefault="00BA312F" w:rsidP="00924A73">
            <w:pPr>
              <w:pStyle w:val="aff0"/>
              <w:rPr>
                <w:sz w:val="20"/>
              </w:rPr>
            </w:pPr>
          </w:p>
          <w:p w:rsidR="00BA312F" w:rsidRPr="00DF684B" w:rsidRDefault="00BA312F" w:rsidP="00924A73">
            <w:pPr>
              <w:pStyle w:val="aff0"/>
              <w:rPr>
                <w:sz w:val="20"/>
              </w:rPr>
            </w:pPr>
            <w:r w:rsidRPr="00787F14">
              <w:rPr>
                <w:sz w:val="20"/>
              </w:rPr>
              <w:t xml:space="preserve">Место для оттиска печати </w:t>
            </w:r>
            <w:r>
              <w:rPr>
                <w:sz w:val="20"/>
              </w:rPr>
              <w:t xml:space="preserve">(при наличии) </w:t>
            </w:r>
            <w:r w:rsidRPr="00787F14">
              <w:rPr>
                <w:sz w:val="20"/>
              </w:rPr>
              <w:t xml:space="preserve">лица, составившего </w:t>
            </w:r>
            <w:r>
              <w:rPr>
                <w:sz w:val="20"/>
              </w:rPr>
              <w:t>описание местоположения границ объекта</w:t>
            </w:r>
          </w:p>
          <w:p w:rsidR="00BA312F" w:rsidRPr="00DF684B" w:rsidRDefault="00BA312F" w:rsidP="00924A73">
            <w:pPr>
              <w:pStyle w:val="aff0"/>
            </w:pPr>
          </w:p>
        </w:tc>
      </w:tr>
    </w:tbl>
    <w:p w:rsidR="00BA312F" w:rsidRDefault="00BA312F" w:rsidP="007F0370">
      <w:pPr>
        <w:spacing w:after="0" w:line="240" w:lineRule="auto"/>
        <w:ind w:left="-567" w:right="-284"/>
        <w:jc w:val="center"/>
        <w:outlineLvl w:val="0"/>
        <w:rPr>
          <w:rFonts w:ascii="Times New Roman" w:hAnsi="Times New Roman" w:cs="Times New Roman"/>
          <w:b/>
          <w:sz w:val="24"/>
          <w:szCs w:val="24"/>
        </w:rPr>
      </w:pPr>
      <w:r>
        <w:rPr>
          <w:b/>
        </w:rPr>
        <w:lastRenderedPageBreak/>
        <w:t>Выносной лист</w:t>
      </w:r>
      <w:r w:rsidRPr="004A4E39">
        <w:rPr>
          <w:b/>
          <w:lang w:val="en-US"/>
        </w:rPr>
        <w:t xml:space="preserve"> №</w:t>
      </w:r>
      <w:r>
        <w:rPr>
          <w:b/>
        </w:rPr>
        <w:t>13</w:t>
      </w:r>
    </w:p>
    <w:p w:rsidR="00BA312F" w:rsidRDefault="00BA312F" w:rsidP="007F0370">
      <w:pPr>
        <w:spacing w:after="0" w:line="240" w:lineRule="auto"/>
        <w:ind w:left="-567" w:right="-284"/>
        <w:jc w:val="center"/>
        <w:outlineLvl w:val="0"/>
        <w:rPr>
          <w:rFonts w:ascii="Times New Roman" w:hAnsi="Times New Roman" w:cs="Times New Roman"/>
          <w:b/>
          <w:sz w:val="24"/>
          <w:szCs w:val="24"/>
        </w:rPr>
      </w:pPr>
    </w:p>
    <w:p w:rsidR="00BA312F" w:rsidRDefault="00BA312F" w:rsidP="007F0370">
      <w:pPr>
        <w:spacing w:after="0" w:line="240" w:lineRule="auto"/>
        <w:ind w:left="-567" w:right="-284"/>
        <w:jc w:val="center"/>
        <w:outlineLvl w:val="0"/>
        <w:rPr>
          <w:rFonts w:ascii="Times New Roman" w:hAnsi="Times New Roman" w:cs="Times New Roman"/>
          <w:b/>
          <w:sz w:val="24"/>
          <w:szCs w:val="24"/>
        </w:rPr>
      </w:pPr>
    </w:p>
    <w:p w:rsidR="00BA312F" w:rsidRDefault="00BA312F" w:rsidP="007F0370">
      <w:pPr>
        <w:spacing w:after="0" w:line="240" w:lineRule="auto"/>
        <w:ind w:left="-567" w:right="-284"/>
        <w:jc w:val="center"/>
        <w:outlineLvl w:val="0"/>
        <w:rPr>
          <w:rFonts w:ascii="Times New Roman" w:hAnsi="Times New Roman" w:cs="Times New Roman"/>
          <w:b/>
          <w:sz w:val="24"/>
          <w:szCs w:val="24"/>
        </w:rPr>
      </w:pPr>
      <w:r>
        <w:rPr>
          <w:noProof/>
        </w:rPr>
        <w:drawing>
          <wp:inline distT="0" distB="0" distL="0" distR="0" wp14:anchorId="53562E17" wp14:editId="2C33068B">
            <wp:extent cx="6120662" cy="7353300"/>
            <wp:effectExtent l="19050" t="1905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122361" cy="7355341"/>
                    </a:xfrm>
                    <a:prstGeom prst="rect">
                      <a:avLst/>
                    </a:prstGeom>
                    <a:noFill/>
                    <a:ln w="6350" cmpd="sng">
                      <a:solidFill>
                        <a:srgbClr val="000000"/>
                      </a:solidFill>
                      <a:miter lim="800000"/>
                      <a:headEnd/>
                      <a:tailEnd/>
                    </a:ln>
                    <a:effectLst/>
                  </pic:spPr>
                </pic:pic>
              </a:graphicData>
            </a:graphic>
          </wp:inline>
        </w:drawing>
      </w:r>
    </w:p>
    <w:p w:rsidR="00BA312F" w:rsidRDefault="00BA312F" w:rsidP="007F0370">
      <w:pPr>
        <w:spacing w:after="0" w:line="240" w:lineRule="auto"/>
        <w:ind w:left="-567" w:right="-284"/>
        <w:jc w:val="center"/>
        <w:outlineLvl w:val="0"/>
        <w:rPr>
          <w:rFonts w:ascii="Times New Roman" w:hAnsi="Times New Roman" w:cs="Times New Roman"/>
          <w:b/>
          <w:sz w:val="24"/>
          <w:szCs w:val="24"/>
        </w:rPr>
      </w:pPr>
    </w:p>
    <w:tbl>
      <w:tblPr>
        <w:tblW w:w="5000" w:type="pct"/>
        <w:jc w:val="center"/>
        <w:tblBorders>
          <w:top w:val="single" w:sz="4" w:space="0" w:color="auto"/>
          <w:left w:val="double" w:sz="6" w:space="0" w:color="auto"/>
          <w:bottom w:val="double" w:sz="6" w:space="0" w:color="auto"/>
          <w:right w:val="double" w:sz="6" w:space="0" w:color="auto"/>
        </w:tblBorders>
        <w:tblCellMar>
          <w:left w:w="120" w:type="dxa"/>
          <w:right w:w="120" w:type="dxa"/>
        </w:tblCellMar>
        <w:tblLook w:val="0000" w:firstRow="0" w:lastRow="0" w:firstColumn="0" w:lastColumn="0" w:noHBand="0" w:noVBand="0"/>
      </w:tblPr>
      <w:tblGrid>
        <w:gridCol w:w="9879"/>
      </w:tblGrid>
      <w:tr w:rsidR="00BA312F" w:rsidTr="00924A73">
        <w:trPr>
          <w:cantSplit/>
          <w:jc w:val="center"/>
        </w:trPr>
        <w:tc>
          <w:tcPr>
            <w:tcW w:w="5000" w:type="pct"/>
            <w:vAlign w:val="center"/>
          </w:tcPr>
          <w:p w:rsidR="00BA312F" w:rsidRDefault="00BA312F" w:rsidP="00924A73">
            <w:pPr>
              <w:pStyle w:val="aff0"/>
              <w:jc w:val="center"/>
            </w:pPr>
            <w:r>
              <w:rPr>
                <w:noProof/>
              </w:rPr>
              <w:drawing>
                <wp:anchor distT="0" distB="0" distL="114300" distR="114300" simplePos="0" relativeHeight="251647488" behindDoc="0" locked="0" layoutInCell="1" allowOverlap="1" wp14:anchorId="73638256" wp14:editId="4B8C02EB">
                  <wp:simplePos x="0" y="0"/>
                  <wp:positionH relativeFrom="column">
                    <wp:posOffset>501015</wp:posOffset>
                  </wp:positionH>
                  <wp:positionV relativeFrom="paragraph">
                    <wp:posOffset>145415</wp:posOffset>
                  </wp:positionV>
                  <wp:extent cx="930910" cy="802005"/>
                  <wp:effectExtent l="0" t="0" r="0" b="0"/>
                  <wp:wrapNone/>
                  <wp:docPr id="95"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30910" cy="8020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7077A">
              <w:rPr>
                <w:b/>
                <w:szCs w:val="22"/>
              </w:rPr>
              <w:t>Масштаб 1:</w:t>
            </w:r>
            <w:r>
              <w:rPr>
                <w:b/>
                <w:szCs w:val="22"/>
              </w:rPr>
              <w:t>1000</w:t>
            </w:r>
          </w:p>
        </w:tc>
      </w:tr>
      <w:tr w:rsidR="00BA312F" w:rsidRPr="00E00E8D" w:rsidTr="00924A73">
        <w:trPr>
          <w:cantSplit/>
          <w:jc w:val="center"/>
        </w:trPr>
        <w:tc>
          <w:tcPr>
            <w:tcW w:w="5000" w:type="pct"/>
            <w:vAlign w:val="center"/>
          </w:tcPr>
          <w:p w:rsidR="00BA312F" w:rsidRPr="00E00E8D" w:rsidRDefault="00BA312F" w:rsidP="00924A73">
            <w:pPr>
              <w:pStyle w:val="aff0"/>
            </w:pPr>
            <w:r w:rsidRPr="00E00E8D">
              <w:t>Используемые условные знаки и обозначения приведены на отдельной странице в конце раздела.</w:t>
            </w:r>
          </w:p>
        </w:tc>
      </w:tr>
      <w:tr w:rsidR="00BA312F" w:rsidRPr="00DF684B" w:rsidTr="00924A73">
        <w:trPr>
          <w:cantSplit/>
          <w:jc w:val="center"/>
        </w:trPr>
        <w:tc>
          <w:tcPr>
            <w:tcW w:w="5000" w:type="pct"/>
            <w:vAlign w:val="center"/>
          </w:tcPr>
          <w:p w:rsidR="00BA312F" w:rsidRPr="00647AAF" w:rsidRDefault="00BA312F" w:rsidP="00924A73">
            <w:pPr>
              <w:pStyle w:val="21"/>
              <w:tabs>
                <w:tab w:val="left" w:pos="10142"/>
              </w:tabs>
              <w:spacing w:before="60" w:after="60"/>
              <w:rPr>
                <w:sz w:val="20"/>
              </w:rPr>
            </w:pPr>
            <w:r w:rsidRPr="00787F14">
              <w:rPr>
                <w:sz w:val="20"/>
              </w:rPr>
              <w:t xml:space="preserve">Подпись </w:t>
            </w:r>
            <w:r w:rsidRPr="00193FA4">
              <w:rPr>
                <w:sz w:val="20"/>
              </w:rPr>
              <w:t xml:space="preserve"> </w:t>
            </w:r>
            <w:r>
              <w:rPr>
                <w:sz w:val="20"/>
              </w:rPr>
              <w:t>_________________</w:t>
            </w:r>
            <w:r>
              <w:rPr>
                <w:i/>
                <w:szCs w:val="22"/>
              </w:rPr>
              <w:t xml:space="preserve"> Майоров А. М.</w:t>
            </w:r>
            <w:r w:rsidRPr="00787F14">
              <w:rPr>
                <w:sz w:val="20"/>
              </w:rPr>
              <w:t xml:space="preserve">  </w:t>
            </w:r>
            <w:r w:rsidRPr="00DB4352">
              <w:rPr>
                <w:sz w:val="20"/>
              </w:rPr>
              <w:t xml:space="preserve">  </w:t>
            </w:r>
            <w:r w:rsidRPr="00787F14">
              <w:rPr>
                <w:sz w:val="20"/>
              </w:rPr>
              <w:t xml:space="preserve">Дата </w:t>
            </w:r>
            <w:r w:rsidRPr="00193FA4">
              <w:rPr>
                <w:sz w:val="20"/>
              </w:rPr>
              <w:t xml:space="preserve"> </w:t>
            </w:r>
            <w:r>
              <w:rPr>
                <w:i/>
                <w:szCs w:val="22"/>
              </w:rPr>
              <w:t>11 декабря 2024 г.</w:t>
            </w:r>
          </w:p>
          <w:p w:rsidR="00BA312F" w:rsidRPr="00193FA4" w:rsidRDefault="00BA312F" w:rsidP="00924A73">
            <w:pPr>
              <w:pStyle w:val="aff0"/>
              <w:rPr>
                <w:sz w:val="20"/>
              </w:rPr>
            </w:pPr>
          </w:p>
          <w:p w:rsidR="00BA312F" w:rsidRPr="00DF684B" w:rsidRDefault="00BA312F" w:rsidP="00924A73">
            <w:pPr>
              <w:pStyle w:val="aff0"/>
              <w:rPr>
                <w:sz w:val="20"/>
              </w:rPr>
            </w:pPr>
            <w:r w:rsidRPr="00787F14">
              <w:rPr>
                <w:sz w:val="20"/>
              </w:rPr>
              <w:t xml:space="preserve">Место для оттиска печати </w:t>
            </w:r>
            <w:r>
              <w:rPr>
                <w:sz w:val="20"/>
              </w:rPr>
              <w:t xml:space="preserve">(при наличии) </w:t>
            </w:r>
            <w:r w:rsidRPr="00787F14">
              <w:rPr>
                <w:sz w:val="20"/>
              </w:rPr>
              <w:t xml:space="preserve">лица, составившего </w:t>
            </w:r>
            <w:r>
              <w:rPr>
                <w:sz w:val="20"/>
              </w:rPr>
              <w:t>описание местоположения границ объекта</w:t>
            </w:r>
          </w:p>
          <w:p w:rsidR="00BA312F" w:rsidRPr="00DF684B" w:rsidRDefault="00BA312F" w:rsidP="00924A73">
            <w:pPr>
              <w:pStyle w:val="aff0"/>
            </w:pPr>
          </w:p>
        </w:tc>
      </w:tr>
    </w:tbl>
    <w:p w:rsidR="00BA312F" w:rsidRDefault="00BA312F" w:rsidP="00BA312F">
      <w:pPr>
        <w:spacing w:after="0" w:line="240" w:lineRule="auto"/>
        <w:ind w:left="-567" w:right="-284"/>
        <w:jc w:val="center"/>
        <w:outlineLvl w:val="0"/>
        <w:rPr>
          <w:b/>
        </w:rPr>
      </w:pPr>
      <w:r>
        <w:rPr>
          <w:b/>
        </w:rPr>
        <w:lastRenderedPageBreak/>
        <w:t>Выносной лист</w:t>
      </w:r>
      <w:r w:rsidRPr="004A4E39">
        <w:rPr>
          <w:b/>
          <w:lang w:val="en-US"/>
        </w:rPr>
        <w:t xml:space="preserve"> №</w:t>
      </w:r>
      <w:r>
        <w:rPr>
          <w:b/>
        </w:rPr>
        <w:t>14</w:t>
      </w:r>
    </w:p>
    <w:p w:rsidR="00BA312F" w:rsidRDefault="00BA312F" w:rsidP="00BA312F">
      <w:pPr>
        <w:spacing w:after="0" w:line="240" w:lineRule="auto"/>
        <w:ind w:left="-567" w:right="-284"/>
        <w:jc w:val="center"/>
        <w:outlineLvl w:val="0"/>
        <w:rPr>
          <w:b/>
        </w:rPr>
      </w:pPr>
    </w:p>
    <w:p w:rsidR="00BA312F" w:rsidRDefault="00BA312F" w:rsidP="00BA312F">
      <w:pPr>
        <w:spacing w:after="0" w:line="240" w:lineRule="auto"/>
        <w:ind w:left="-567" w:right="-284"/>
        <w:jc w:val="center"/>
        <w:outlineLvl w:val="0"/>
        <w:rPr>
          <w:rFonts w:ascii="Times New Roman" w:hAnsi="Times New Roman" w:cs="Times New Roman"/>
          <w:b/>
          <w:sz w:val="24"/>
          <w:szCs w:val="24"/>
        </w:rPr>
      </w:pPr>
      <w:r>
        <w:rPr>
          <w:noProof/>
        </w:rPr>
        <w:drawing>
          <wp:inline distT="0" distB="0" distL="0" distR="0" wp14:anchorId="56C4D601" wp14:editId="5852DAC0">
            <wp:extent cx="6120662" cy="7153275"/>
            <wp:effectExtent l="19050" t="1905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122893" cy="7155883"/>
                    </a:xfrm>
                    <a:prstGeom prst="rect">
                      <a:avLst/>
                    </a:prstGeom>
                    <a:noFill/>
                    <a:ln w="6350" cmpd="sng">
                      <a:solidFill>
                        <a:srgbClr val="000000"/>
                      </a:solidFill>
                      <a:miter lim="800000"/>
                      <a:headEnd/>
                      <a:tailEnd/>
                    </a:ln>
                    <a:effectLst/>
                  </pic:spPr>
                </pic:pic>
              </a:graphicData>
            </a:graphic>
          </wp:inline>
        </w:drawing>
      </w:r>
    </w:p>
    <w:p w:rsidR="00BA312F" w:rsidRDefault="00BA312F" w:rsidP="00ED4D4C">
      <w:pPr>
        <w:spacing w:after="0" w:line="240" w:lineRule="auto"/>
        <w:ind w:left="-567" w:right="-284"/>
        <w:jc w:val="both"/>
        <w:outlineLvl w:val="0"/>
        <w:rPr>
          <w:rFonts w:ascii="Times New Roman" w:hAnsi="Times New Roman" w:cs="Times New Roman"/>
          <w:b/>
          <w:sz w:val="24"/>
          <w:szCs w:val="24"/>
        </w:rPr>
      </w:pPr>
    </w:p>
    <w:tbl>
      <w:tblPr>
        <w:tblW w:w="5000" w:type="pct"/>
        <w:jc w:val="center"/>
        <w:tblBorders>
          <w:top w:val="single" w:sz="4" w:space="0" w:color="auto"/>
          <w:left w:val="double" w:sz="6" w:space="0" w:color="auto"/>
          <w:bottom w:val="double" w:sz="6" w:space="0" w:color="auto"/>
          <w:right w:val="double" w:sz="6" w:space="0" w:color="auto"/>
        </w:tblBorders>
        <w:tblCellMar>
          <w:left w:w="120" w:type="dxa"/>
          <w:right w:w="120" w:type="dxa"/>
        </w:tblCellMar>
        <w:tblLook w:val="0000" w:firstRow="0" w:lastRow="0" w:firstColumn="0" w:lastColumn="0" w:noHBand="0" w:noVBand="0"/>
      </w:tblPr>
      <w:tblGrid>
        <w:gridCol w:w="9879"/>
      </w:tblGrid>
      <w:tr w:rsidR="00BA312F" w:rsidTr="00924A73">
        <w:trPr>
          <w:cantSplit/>
          <w:jc w:val="center"/>
        </w:trPr>
        <w:tc>
          <w:tcPr>
            <w:tcW w:w="5000" w:type="pct"/>
            <w:vAlign w:val="center"/>
          </w:tcPr>
          <w:p w:rsidR="00BA312F" w:rsidRDefault="00BA312F" w:rsidP="00924A73">
            <w:pPr>
              <w:pStyle w:val="aff0"/>
              <w:jc w:val="center"/>
            </w:pPr>
            <w:r>
              <w:rPr>
                <w:noProof/>
              </w:rPr>
              <w:drawing>
                <wp:anchor distT="0" distB="0" distL="114300" distR="114300" simplePos="0" relativeHeight="251648512" behindDoc="0" locked="0" layoutInCell="1" allowOverlap="1" wp14:anchorId="51D2F005" wp14:editId="244ECA7B">
                  <wp:simplePos x="0" y="0"/>
                  <wp:positionH relativeFrom="column">
                    <wp:posOffset>501015</wp:posOffset>
                  </wp:positionH>
                  <wp:positionV relativeFrom="paragraph">
                    <wp:posOffset>145415</wp:posOffset>
                  </wp:positionV>
                  <wp:extent cx="930910" cy="802005"/>
                  <wp:effectExtent l="0" t="0" r="0" b="0"/>
                  <wp:wrapNone/>
                  <wp:docPr id="92"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30910" cy="8020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7077A">
              <w:rPr>
                <w:b/>
                <w:szCs w:val="22"/>
              </w:rPr>
              <w:t>Масштаб 1:</w:t>
            </w:r>
            <w:r>
              <w:rPr>
                <w:b/>
                <w:szCs w:val="22"/>
              </w:rPr>
              <w:t>1000</w:t>
            </w:r>
          </w:p>
        </w:tc>
      </w:tr>
      <w:tr w:rsidR="00BA312F" w:rsidRPr="00E00E8D" w:rsidTr="00924A73">
        <w:trPr>
          <w:cantSplit/>
          <w:jc w:val="center"/>
        </w:trPr>
        <w:tc>
          <w:tcPr>
            <w:tcW w:w="5000" w:type="pct"/>
            <w:vAlign w:val="center"/>
          </w:tcPr>
          <w:p w:rsidR="00BA312F" w:rsidRPr="00E00E8D" w:rsidRDefault="00BA312F" w:rsidP="00924A73">
            <w:pPr>
              <w:pStyle w:val="aff0"/>
            </w:pPr>
            <w:r w:rsidRPr="00E00E8D">
              <w:t>Используемые условные знаки и обозначения приведены на отдельной странице в конце раздела.</w:t>
            </w:r>
          </w:p>
        </w:tc>
      </w:tr>
      <w:tr w:rsidR="00BA312F" w:rsidRPr="00DF684B" w:rsidTr="00924A73">
        <w:trPr>
          <w:cantSplit/>
          <w:jc w:val="center"/>
        </w:trPr>
        <w:tc>
          <w:tcPr>
            <w:tcW w:w="5000" w:type="pct"/>
            <w:vAlign w:val="center"/>
          </w:tcPr>
          <w:p w:rsidR="00BA312F" w:rsidRPr="00647AAF" w:rsidRDefault="00BA312F" w:rsidP="00924A73">
            <w:pPr>
              <w:pStyle w:val="21"/>
              <w:tabs>
                <w:tab w:val="left" w:pos="10142"/>
              </w:tabs>
              <w:spacing w:before="60" w:after="60"/>
              <w:rPr>
                <w:sz w:val="20"/>
              </w:rPr>
            </w:pPr>
            <w:r w:rsidRPr="00787F14">
              <w:rPr>
                <w:sz w:val="20"/>
              </w:rPr>
              <w:t xml:space="preserve">Подпись </w:t>
            </w:r>
            <w:r w:rsidRPr="00193FA4">
              <w:rPr>
                <w:sz w:val="20"/>
              </w:rPr>
              <w:t xml:space="preserve"> </w:t>
            </w:r>
            <w:r>
              <w:rPr>
                <w:sz w:val="20"/>
              </w:rPr>
              <w:t>_________________</w:t>
            </w:r>
            <w:r>
              <w:rPr>
                <w:i/>
                <w:szCs w:val="22"/>
              </w:rPr>
              <w:t xml:space="preserve"> Майоров А. М.</w:t>
            </w:r>
            <w:r w:rsidRPr="00787F14">
              <w:rPr>
                <w:sz w:val="20"/>
              </w:rPr>
              <w:t xml:space="preserve">  </w:t>
            </w:r>
            <w:r w:rsidRPr="00DB4352">
              <w:rPr>
                <w:sz w:val="20"/>
              </w:rPr>
              <w:t xml:space="preserve">  </w:t>
            </w:r>
            <w:r w:rsidRPr="00787F14">
              <w:rPr>
                <w:sz w:val="20"/>
              </w:rPr>
              <w:t xml:space="preserve">Дата </w:t>
            </w:r>
            <w:r w:rsidRPr="00193FA4">
              <w:rPr>
                <w:sz w:val="20"/>
              </w:rPr>
              <w:t xml:space="preserve"> </w:t>
            </w:r>
            <w:r>
              <w:rPr>
                <w:i/>
                <w:szCs w:val="22"/>
              </w:rPr>
              <w:t>11 декабря 2024 г.</w:t>
            </w:r>
          </w:p>
          <w:p w:rsidR="00BA312F" w:rsidRPr="00193FA4" w:rsidRDefault="00BA312F" w:rsidP="00924A73">
            <w:pPr>
              <w:pStyle w:val="aff0"/>
              <w:rPr>
                <w:sz w:val="20"/>
              </w:rPr>
            </w:pPr>
          </w:p>
          <w:p w:rsidR="00BA312F" w:rsidRPr="00DF684B" w:rsidRDefault="00BA312F" w:rsidP="00924A73">
            <w:pPr>
              <w:pStyle w:val="aff0"/>
              <w:rPr>
                <w:sz w:val="20"/>
              </w:rPr>
            </w:pPr>
            <w:r w:rsidRPr="00787F14">
              <w:rPr>
                <w:sz w:val="20"/>
              </w:rPr>
              <w:t xml:space="preserve">Место для оттиска печати </w:t>
            </w:r>
            <w:r>
              <w:rPr>
                <w:sz w:val="20"/>
              </w:rPr>
              <w:t xml:space="preserve">(при наличии) </w:t>
            </w:r>
            <w:r w:rsidRPr="00787F14">
              <w:rPr>
                <w:sz w:val="20"/>
              </w:rPr>
              <w:t xml:space="preserve">лица, составившего </w:t>
            </w:r>
            <w:r>
              <w:rPr>
                <w:sz w:val="20"/>
              </w:rPr>
              <w:t>описание местоположения границ объекта</w:t>
            </w:r>
          </w:p>
          <w:p w:rsidR="00BA312F" w:rsidRPr="00DF684B" w:rsidRDefault="00BA312F" w:rsidP="00924A73">
            <w:pPr>
              <w:pStyle w:val="aff0"/>
            </w:pPr>
          </w:p>
        </w:tc>
      </w:tr>
    </w:tbl>
    <w:p w:rsidR="00BA312F" w:rsidRDefault="00BA312F" w:rsidP="00ED4D4C">
      <w:pPr>
        <w:spacing w:after="0" w:line="240" w:lineRule="auto"/>
        <w:ind w:left="-567" w:right="-284"/>
        <w:jc w:val="both"/>
        <w:outlineLvl w:val="0"/>
        <w:rPr>
          <w:rFonts w:ascii="Times New Roman" w:hAnsi="Times New Roman" w:cs="Times New Roman"/>
          <w:b/>
          <w:sz w:val="24"/>
          <w:szCs w:val="24"/>
        </w:rPr>
      </w:pPr>
    </w:p>
    <w:p w:rsidR="00BA312F" w:rsidRDefault="00BA312F" w:rsidP="00BA312F">
      <w:pPr>
        <w:spacing w:after="0" w:line="240" w:lineRule="auto"/>
        <w:ind w:left="-567" w:right="-284"/>
        <w:jc w:val="center"/>
        <w:outlineLvl w:val="0"/>
        <w:rPr>
          <w:b/>
        </w:rPr>
      </w:pPr>
      <w:r>
        <w:rPr>
          <w:b/>
        </w:rPr>
        <w:t>Выносной лист</w:t>
      </w:r>
      <w:r w:rsidRPr="004A4E39">
        <w:rPr>
          <w:b/>
          <w:lang w:val="en-US"/>
        </w:rPr>
        <w:t xml:space="preserve"> №</w:t>
      </w:r>
      <w:r>
        <w:rPr>
          <w:b/>
        </w:rPr>
        <w:t>15</w:t>
      </w:r>
    </w:p>
    <w:p w:rsidR="00BA312F" w:rsidRDefault="00BA312F" w:rsidP="00BA312F">
      <w:pPr>
        <w:spacing w:after="0" w:line="240" w:lineRule="auto"/>
        <w:ind w:left="-567" w:right="-284"/>
        <w:jc w:val="center"/>
        <w:outlineLvl w:val="0"/>
        <w:rPr>
          <w:b/>
        </w:rPr>
      </w:pPr>
    </w:p>
    <w:p w:rsidR="00BA312F" w:rsidRDefault="00BA312F" w:rsidP="00BA312F">
      <w:pPr>
        <w:spacing w:after="0" w:line="240" w:lineRule="auto"/>
        <w:ind w:left="-567" w:right="-284"/>
        <w:jc w:val="center"/>
        <w:outlineLvl w:val="0"/>
        <w:rPr>
          <w:rFonts w:ascii="Times New Roman" w:hAnsi="Times New Roman" w:cs="Times New Roman"/>
          <w:b/>
          <w:sz w:val="24"/>
          <w:szCs w:val="24"/>
        </w:rPr>
      </w:pPr>
      <w:r>
        <w:rPr>
          <w:noProof/>
        </w:rPr>
        <w:lastRenderedPageBreak/>
        <w:drawing>
          <wp:inline distT="0" distB="0" distL="0" distR="0" wp14:anchorId="0B705351" wp14:editId="6F39041E">
            <wp:extent cx="6120765" cy="7589013"/>
            <wp:effectExtent l="19050" t="1905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120765" cy="7589013"/>
                    </a:xfrm>
                    <a:prstGeom prst="rect">
                      <a:avLst/>
                    </a:prstGeom>
                    <a:noFill/>
                    <a:ln w="6350" cmpd="sng">
                      <a:solidFill>
                        <a:srgbClr val="000000"/>
                      </a:solidFill>
                      <a:miter lim="800000"/>
                      <a:headEnd/>
                      <a:tailEnd/>
                    </a:ln>
                    <a:effectLst/>
                  </pic:spPr>
                </pic:pic>
              </a:graphicData>
            </a:graphic>
          </wp:inline>
        </w:drawing>
      </w:r>
    </w:p>
    <w:p w:rsidR="00BA312F" w:rsidRDefault="00BA312F" w:rsidP="00ED4D4C">
      <w:pPr>
        <w:spacing w:after="0" w:line="240" w:lineRule="auto"/>
        <w:ind w:left="-567" w:right="-284"/>
        <w:jc w:val="both"/>
        <w:outlineLvl w:val="0"/>
        <w:rPr>
          <w:rFonts w:ascii="Times New Roman" w:hAnsi="Times New Roman" w:cs="Times New Roman"/>
          <w:b/>
          <w:sz w:val="24"/>
          <w:szCs w:val="24"/>
        </w:rPr>
      </w:pPr>
    </w:p>
    <w:tbl>
      <w:tblPr>
        <w:tblW w:w="5000" w:type="pct"/>
        <w:jc w:val="center"/>
        <w:tblBorders>
          <w:top w:val="single" w:sz="4" w:space="0" w:color="auto"/>
          <w:left w:val="double" w:sz="6" w:space="0" w:color="auto"/>
          <w:bottom w:val="double" w:sz="6" w:space="0" w:color="auto"/>
          <w:right w:val="double" w:sz="6" w:space="0" w:color="auto"/>
        </w:tblBorders>
        <w:tblCellMar>
          <w:left w:w="120" w:type="dxa"/>
          <w:right w:w="120" w:type="dxa"/>
        </w:tblCellMar>
        <w:tblLook w:val="0000" w:firstRow="0" w:lastRow="0" w:firstColumn="0" w:lastColumn="0" w:noHBand="0" w:noVBand="0"/>
      </w:tblPr>
      <w:tblGrid>
        <w:gridCol w:w="9879"/>
      </w:tblGrid>
      <w:tr w:rsidR="00BA312F" w:rsidTr="00924A73">
        <w:trPr>
          <w:cantSplit/>
          <w:jc w:val="center"/>
        </w:trPr>
        <w:tc>
          <w:tcPr>
            <w:tcW w:w="5000" w:type="pct"/>
            <w:vAlign w:val="center"/>
          </w:tcPr>
          <w:p w:rsidR="00BA312F" w:rsidRDefault="00BA312F" w:rsidP="00924A73">
            <w:pPr>
              <w:pStyle w:val="aff0"/>
              <w:jc w:val="center"/>
            </w:pPr>
            <w:r>
              <w:rPr>
                <w:noProof/>
              </w:rPr>
              <w:drawing>
                <wp:anchor distT="0" distB="0" distL="114300" distR="114300" simplePos="0" relativeHeight="251649536" behindDoc="0" locked="0" layoutInCell="1" allowOverlap="1" wp14:anchorId="5453F30F" wp14:editId="33A06216">
                  <wp:simplePos x="0" y="0"/>
                  <wp:positionH relativeFrom="column">
                    <wp:posOffset>501015</wp:posOffset>
                  </wp:positionH>
                  <wp:positionV relativeFrom="paragraph">
                    <wp:posOffset>145415</wp:posOffset>
                  </wp:positionV>
                  <wp:extent cx="930910" cy="802005"/>
                  <wp:effectExtent l="0" t="0" r="0" b="0"/>
                  <wp:wrapNone/>
                  <wp:docPr id="89"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30910" cy="8020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7077A">
              <w:rPr>
                <w:b/>
                <w:szCs w:val="22"/>
              </w:rPr>
              <w:t>Масштаб 1:</w:t>
            </w:r>
            <w:r>
              <w:rPr>
                <w:b/>
                <w:szCs w:val="22"/>
              </w:rPr>
              <w:t>1000</w:t>
            </w:r>
          </w:p>
        </w:tc>
      </w:tr>
      <w:tr w:rsidR="00BA312F" w:rsidRPr="00E00E8D" w:rsidTr="00924A73">
        <w:trPr>
          <w:cantSplit/>
          <w:jc w:val="center"/>
        </w:trPr>
        <w:tc>
          <w:tcPr>
            <w:tcW w:w="5000" w:type="pct"/>
            <w:vAlign w:val="center"/>
          </w:tcPr>
          <w:p w:rsidR="00BA312F" w:rsidRPr="00E00E8D" w:rsidRDefault="00BA312F" w:rsidP="00924A73">
            <w:pPr>
              <w:pStyle w:val="aff0"/>
            </w:pPr>
            <w:r w:rsidRPr="00E00E8D">
              <w:t>Используемые условные знаки и обозначения приведены на отдельной странице в конце раздела.</w:t>
            </w:r>
          </w:p>
        </w:tc>
      </w:tr>
      <w:tr w:rsidR="00BA312F" w:rsidRPr="00DF684B" w:rsidTr="00924A73">
        <w:trPr>
          <w:cantSplit/>
          <w:jc w:val="center"/>
        </w:trPr>
        <w:tc>
          <w:tcPr>
            <w:tcW w:w="5000" w:type="pct"/>
            <w:vAlign w:val="center"/>
          </w:tcPr>
          <w:p w:rsidR="00BA312F" w:rsidRPr="00647AAF" w:rsidRDefault="00BA312F" w:rsidP="00924A73">
            <w:pPr>
              <w:pStyle w:val="21"/>
              <w:tabs>
                <w:tab w:val="left" w:pos="10142"/>
              </w:tabs>
              <w:spacing w:before="60" w:after="60"/>
              <w:rPr>
                <w:sz w:val="20"/>
              </w:rPr>
            </w:pPr>
            <w:r w:rsidRPr="00787F14">
              <w:rPr>
                <w:sz w:val="20"/>
              </w:rPr>
              <w:t xml:space="preserve">Подпись </w:t>
            </w:r>
            <w:r w:rsidRPr="00193FA4">
              <w:rPr>
                <w:sz w:val="20"/>
              </w:rPr>
              <w:t xml:space="preserve"> </w:t>
            </w:r>
            <w:r>
              <w:rPr>
                <w:sz w:val="20"/>
              </w:rPr>
              <w:t>_________________</w:t>
            </w:r>
            <w:r>
              <w:rPr>
                <w:i/>
                <w:szCs w:val="22"/>
              </w:rPr>
              <w:t xml:space="preserve"> Майоров А. М.</w:t>
            </w:r>
            <w:r w:rsidRPr="00787F14">
              <w:rPr>
                <w:sz w:val="20"/>
              </w:rPr>
              <w:t xml:space="preserve">  </w:t>
            </w:r>
            <w:r w:rsidRPr="00DB4352">
              <w:rPr>
                <w:sz w:val="20"/>
              </w:rPr>
              <w:t xml:space="preserve">  </w:t>
            </w:r>
            <w:r w:rsidRPr="00787F14">
              <w:rPr>
                <w:sz w:val="20"/>
              </w:rPr>
              <w:t xml:space="preserve">Дата </w:t>
            </w:r>
            <w:r w:rsidRPr="00193FA4">
              <w:rPr>
                <w:sz w:val="20"/>
              </w:rPr>
              <w:t xml:space="preserve"> </w:t>
            </w:r>
            <w:r>
              <w:rPr>
                <w:i/>
                <w:szCs w:val="22"/>
              </w:rPr>
              <w:t>11 декабря 2024 г.</w:t>
            </w:r>
          </w:p>
          <w:p w:rsidR="00BA312F" w:rsidRPr="00193FA4" w:rsidRDefault="00BA312F" w:rsidP="00924A73">
            <w:pPr>
              <w:pStyle w:val="aff0"/>
              <w:rPr>
                <w:sz w:val="20"/>
              </w:rPr>
            </w:pPr>
          </w:p>
          <w:p w:rsidR="00BA312F" w:rsidRPr="00DF684B" w:rsidRDefault="00BA312F" w:rsidP="00924A73">
            <w:pPr>
              <w:pStyle w:val="aff0"/>
              <w:rPr>
                <w:sz w:val="20"/>
              </w:rPr>
            </w:pPr>
            <w:r w:rsidRPr="00787F14">
              <w:rPr>
                <w:sz w:val="20"/>
              </w:rPr>
              <w:t xml:space="preserve">Место для оттиска печати </w:t>
            </w:r>
            <w:r>
              <w:rPr>
                <w:sz w:val="20"/>
              </w:rPr>
              <w:t xml:space="preserve">(при наличии) </w:t>
            </w:r>
            <w:r w:rsidRPr="00787F14">
              <w:rPr>
                <w:sz w:val="20"/>
              </w:rPr>
              <w:t xml:space="preserve">лица, составившего </w:t>
            </w:r>
            <w:r>
              <w:rPr>
                <w:sz w:val="20"/>
              </w:rPr>
              <w:t>описание местоположения границ объекта</w:t>
            </w:r>
          </w:p>
          <w:p w:rsidR="00BA312F" w:rsidRPr="00DF684B" w:rsidRDefault="00BA312F" w:rsidP="00924A73">
            <w:pPr>
              <w:pStyle w:val="aff0"/>
            </w:pPr>
          </w:p>
        </w:tc>
      </w:tr>
    </w:tbl>
    <w:p w:rsidR="00BA312F" w:rsidRDefault="00BA312F" w:rsidP="00ED4D4C">
      <w:pPr>
        <w:spacing w:after="0" w:line="240" w:lineRule="auto"/>
        <w:ind w:left="-567" w:right="-284"/>
        <w:jc w:val="both"/>
        <w:outlineLvl w:val="0"/>
        <w:rPr>
          <w:rFonts w:ascii="Times New Roman" w:hAnsi="Times New Roman" w:cs="Times New Roman"/>
          <w:b/>
          <w:sz w:val="24"/>
          <w:szCs w:val="24"/>
        </w:rPr>
      </w:pPr>
    </w:p>
    <w:p w:rsidR="00BA312F" w:rsidRDefault="00BA312F" w:rsidP="00ED4D4C">
      <w:pPr>
        <w:spacing w:after="0" w:line="240" w:lineRule="auto"/>
        <w:ind w:left="-567" w:right="-284"/>
        <w:jc w:val="both"/>
        <w:outlineLvl w:val="0"/>
        <w:rPr>
          <w:rFonts w:ascii="Times New Roman" w:hAnsi="Times New Roman" w:cs="Times New Roman"/>
          <w:b/>
          <w:sz w:val="24"/>
          <w:szCs w:val="24"/>
        </w:rPr>
      </w:pPr>
    </w:p>
    <w:p w:rsidR="00BA312F" w:rsidRDefault="00BA312F" w:rsidP="00BA312F">
      <w:pPr>
        <w:spacing w:after="0" w:line="240" w:lineRule="auto"/>
        <w:ind w:left="-567" w:right="-284"/>
        <w:jc w:val="center"/>
        <w:outlineLvl w:val="0"/>
        <w:rPr>
          <w:b/>
        </w:rPr>
      </w:pPr>
      <w:r>
        <w:rPr>
          <w:b/>
        </w:rPr>
        <w:lastRenderedPageBreak/>
        <w:t>Выносной лист</w:t>
      </w:r>
      <w:r w:rsidRPr="004A4E39">
        <w:rPr>
          <w:b/>
          <w:lang w:val="en-US"/>
        </w:rPr>
        <w:t xml:space="preserve"> №</w:t>
      </w:r>
      <w:r>
        <w:rPr>
          <w:b/>
        </w:rPr>
        <w:t>16</w:t>
      </w:r>
    </w:p>
    <w:p w:rsidR="00BA312F" w:rsidRDefault="00BA312F" w:rsidP="00BA312F">
      <w:pPr>
        <w:spacing w:after="0" w:line="240" w:lineRule="auto"/>
        <w:ind w:left="-567" w:right="-284"/>
        <w:jc w:val="center"/>
        <w:outlineLvl w:val="0"/>
        <w:rPr>
          <w:b/>
        </w:rPr>
      </w:pPr>
    </w:p>
    <w:p w:rsidR="00BA312F" w:rsidRDefault="00BA312F" w:rsidP="00BA312F">
      <w:pPr>
        <w:spacing w:after="0" w:line="240" w:lineRule="auto"/>
        <w:ind w:left="-567" w:right="-284"/>
        <w:jc w:val="center"/>
        <w:outlineLvl w:val="0"/>
        <w:rPr>
          <w:rFonts w:ascii="Times New Roman" w:hAnsi="Times New Roman" w:cs="Times New Roman"/>
          <w:b/>
          <w:sz w:val="24"/>
          <w:szCs w:val="24"/>
        </w:rPr>
      </w:pPr>
      <w:r>
        <w:rPr>
          <w:noProof/>
        </w:rPr>
        <w:drawing>
          <wp:inline distT="0" distB="0" distL="0" distR="0" wp14:anchorId="3D5044DC" wp14:editId="4B6E88C2">
            <wp:extent cx="6120662" cy="6362700"/>
            <wp:effectExtent l="19050" t="1905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6124489" cy="6366679"/>
                    </a:xfrm>
                    <a:prstGeom prst="rect">
                      <a:avLst/>
                    </a:prstGeom>
                    <a:noFill/>
                    <a:ln w="6350" cmpd="sng">
                      <a:solidFill>
                        <a:srgbClr val="000000"/>
                      </a:solidFill>
                      <a:miter lim="800000"/>
                      <a:headEnd/>
                      <a:tailEnd/>
                    </a:ln>
                    <a:effectLst/>
                  </pic:spPr>
                </pic:pic>
              </a:graphicData>
            </a:graphic>
          </wp:inline>
        </w:drawing>
      </w:r>
    </w:p>
    <w:p w:rsidR="00BA312F" w:rsidRDefault="00BA312F" w:rsidP="00ED4D4C">
      <w:pPr>
        <w:spacing w:after="0" w:line="240" w:lineRule="auto"/>
        <w:ind w:left="-567" w:right="-284"/>
        <w:jc w:val="both"/>
        <w:outlineLvl w:val="0"/>
        <w:rPr>
          <w:rFonts w:ascii="Times New Roman" w:hAnsi="Times New Roman" w:cs="Times New Roman"/>
          <w:b/>
          <w:sz w:val="24"/>
          <w:szCs w:val="24"/>
        </w:rPr>
      </w:pPr>
    </w:p>
    <w:p w:rsidR="00BA312F" w:rsidRDefault="00BA312F" w:rsidP="00ED4D4C">
      <w:pPr>
        <w:spacing w:after="0" w:line="240" w:lineRule="auto"/>
        <w:ind w:left="-567" w:right="-284"/>
        <w:jc w:val="both"/>
        <w:outlineLvl w:val="0"/>
        <w:rPr>
          <w:rFonts w:ascii="Times New Roman" w:hAnsi="Times New Roman" w:cs="Times New Roman"/>
          <w:b/>
          <w:sz w:val="24"/>
          <w:szCs w:val="24"/>
        </w:rPr>
      </w:pPr>
    </w:p>
    <w:tbl>
      <w:tblPr>
        <w:tblW w:w="5000" w:type="pct"/>
        <w:jc w:val="center"/>
        <w:tblBorders>
          <w:top w:val="single" w:sz="4" w:space="0" w:color="auto"/>
          <w:left w:val="double" w:sz="6" w:space="0" w:color="auto"/>
          <w:bottom w:val="double" w:sz="6" w:space="0" w:color="auto"/>
          <w:right w:val="double" w:sz="6" w:space="0" w:color="auto"/>
        </w:tblBorders>
        <w:tblCellMar>
          <w:left w:w="120" w:type="dxa"/>
          <w:right w:w="120" w:type="dxa"/>
        </w:tblCellMar>
        <w:tblLook w:val="0000" w:firstRow="0" w:lastRow="0" w:firstColumn="0" w:lastColumn="0" w:noHBand="0" w:noVBand="0"/>
      </w:tblPr>
      <w:tblGrid>
        <w:gridCol w:w="9879"/>
      </w:tblGrid>
      <w:tr w:rsidR="00BA312F" w:rsidTr="00924A73">
        <w:trPr>
          <w:cantSplit/>
          <w:jc w:val="center"/>
        </w:trPr>
        <w:tc>
          <w:tcPr>
            <w:tcW w:w="5000" w:type="pct"/>
            <w:vAlign w:val="center"/>
          </w:tcPr>
          <w:p w:rsidR="00BA312F" w:rsidRDefault="00BA312F" w:rsidP="00924A73">
            <w:pPr>
              <w:pStyle w:val="aff0"/>
              <w:jc w:val="center"/>
            </w:pPr>
            <w:r>
              <w:rPr>
                <w:noProof/>
              </w:rPr>
              <w:drawing>
                <wp:anchor distT="0" distB="0" distL="114300" distR="114300" simplePos="0" relativeHeight="251650560" behindDoc="0" locked="0" layoutInCell="1" allowOverlap="1" wp14:anchorId="0F7BB886" wp14:editId="18629EA9">
                  <wp:simplePos x="0" y="0"/>
                  <wp:positionH relativeFrom="column">
                    <wp:posOffset>501015</wp:posOffset>
                  </wp:positionH>
                  <wp:positionV relativeFrom="paragraph">
                    <wp:posOffset>145415</wp:posOffset>
                  </wp:positionV>
                  <wp:extent cx="930910" cy="802005"/>
                  <wp:effectExtent l="0" t="0" r="0" b="0"/>
                  <wp:wrapNone/>
                  <wp:docPr id="86"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30910" cy="8020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7077A">
              <w:rPr>
                <w:b/>
                <w:szCs w:val="22"/>
              </w:rPr>
              <w:t>Масштаб 1:</w:t>
            </w:r>
            <w:r>
              <w:rPr>
                <w:b/>
                <w:szCs w:val="22"/>
              </w:rPr>
              <w:t>1000</w:t>
            </w:r>
          </w:p>
        </w:tc>
      </w:tr>
      <w:tr w:rsidR="00BA312F" w:rsidRPr="00E00E8D" w:rsidTr="00924A73">
        <w:trPr>
          <w:cantSplit/>
          <w:jc w:val="center"/>
        </w:trPr>
        <w:tc>
          <w:tcPr>
            <w:tcW w:w="5000" w:type="pct"/>
            <w:vAlign w:val="center"/>
          </w:tcPr>
          <w:p w:rsidR="00BA312F" w:rsidRPr="00E00E8D" w:rsidRDefault="00BA312F" w:rsidP="00924A73">
            <w:pPr>
              <w:pStyle w:val="aff0"/>
            </w:pPr>
            <w:r w:rsidRPr="00E00E8D">
              <w:t>Используемые условные знаки и обозначения приведены на отдельной странице в конце раздела.</w:t>
            </w:r>
          </w:p>
        </w:tc>
      </w:tr>
      <w:tr w:rsidR="00BA312F" w:rsidRPr="00DF684B" w:rsidTr="00924A73">
        <w:trPr>
          <w:cantSplit/>
          <w:jc w:val="center"/>
        </w:trPr>
        <w:tc>
          <w:tcPr>
            <w:tcW w:w="5000" w:type="pct"/>
            <w:vAlign w:val="center"/>
          </w:tcPr>
          <w:p w:rsidR="00BA312F" w:rsidRPr="00647AAF" w:rsidRDefault="00BA312F" w:rsidP="00924A73">
            <w:pPr>
              <w:pStyle w:val="21"/>
              <w:tabs>
                <w:tab w:val="left" w:pos="10142"/>
              </w:tabs>
              <w:spacing w:before="60" w:after="60"/>
              <w:rPr>
                <w:sz w:val="20"/>
              </w:rPr>
            </w:pPr>
            <w:r w:rsidRPr="00787F14">
              <w:rPr>
                <w:sz w:val="20"/>
              </w:rPr>
              <w:t xml:space="preserve">Подпись </w:t>
            </w:r>
            <w:r w:rsidRPr="00193FA4">
              <w:rPr>
                <w:sz w:val="20"/>
              </w:rPr>
              <w:t xml:space="preserve"> </w:t>
            </w:r>
            <w:r>
              <w:rPr>
                <w:sz w:val="20"/>
              </w:rPr>
              <w:t>_________________</w:t>
            </w:r>
            <w:r>
              <w:rPr>
                <w:i/>
                <w:szCs w:val="22"/>
              </w:rPr>
              <w:t xml:space="preserve"> Майоров А. М.</w:t>
            </w:r>
            <w:r w:rsidRPr="00787F14">
              <w:rPr>
                <w:sz w:val="20"/>
              </w:rPr>
              <w:t xml:space="preserve">  </w:t>
            </w:r>
            <w:r w:rsidRPr="00DB4352">
              <w:rPr>
                <w:sz w:val="20"/>
              </w:rPr>
              <w:t xml:space="preserve">  </w:t>
            </w:r>
            <w:r w:rsidRPr="00787F14">
              <w:rPr>
                <w:sz w:val="20"/>
              </w:rPr>
              <w:t xml:space="preserve">Дата </w:t>
            </w:r>
            <w:r w:rsidRPr="00193FA4">
              <w:rPr>
                <w:sz w:val="20"/>
              </w:rPr>
              <w:t xml:space="preserve"> </w:t>
            </w:r>
            <w:r>
              <w:rPr>
                <w:i/>
                <w:szCs w:val="22"/>
              </w:rPr>
              <w:t>11 декабря 2024 г.</w:t>
            </w:r>
          </w:p>
          <w:p w:rsidR="00BA312F" w:rsidRPr="00193FA4" w:rsidRDefault="00BA312F" w:rsidP="00924A73">
            <w:pPr>
              <w:pStyle w:val="aff0"/>
              <w:rPr>
                <w:sz w:val="20"/>
              </w:rPr>
            </w:pPr>
          </w:p>
          <w:p w:rsidR="00BA312F" w:rsidRPr="00DF684B" w:rsidRDefault="00BA312F" w:rsidP="00924A73">
            <w:pPr>
              <w:pStyle w:val="aff0"/>
              <w:rPr>
                <w:sz w:val="20"/>
              </w:rPr>
            </w:pPr>
            <w:r w:rsidRPr="00787F14">
              <w:rPr>
                <w:sz w:val="20"/>
              </w:rPr>
              <w:t xml:space="preserve">Место для оттиска печати </w:t>
            </w:r>
            <w:r>
              <w:rPr>
                <w:sz w:val="20"/>
              </w:rPr>
              <w:t xml:space="preserve">(при наличии) </w:t>
            </w:r>
            <w:r w:rsidRPr="00787F14">
              <w:rPr>
                <w:sz w:val="20"/>
              </w:rPr>
              <w:t xml:space="preserve">лица, составившего </w:t>
            </w:r>
            <w:r>
              <w:rPr>
                <w:sz w:val="20"/>
              </w:rPr>
              <w:t>описание местоположения границ объекта</w:t>
            </w:r>
          </w:p>
          <w:p w:rsidR="00BA312F" w:rsidRPr="00DF684B" w:rsidRDefault="00BA312F" w:rsidP="00924A73">
            <w:pPr>
              <w:pStyle w:val="aff0"/>
            </w:pPr>
          </w:p>
        </w:tc>
      </w:tr>
    </w:tbl>
    <w:p w:rsidR="00BA312F" w:rsidRDefault="00BA312F" w:rsidP="00ED4D4C">
      <w:pPr>
        <w:spacing w:after="0" w:line="240" w:lineRule="auto"/>
        <w:ind w:left="-567" w:right="-284"/>
        <w:jc w:val="both"/>
        <w:outlineLvl w:val="0"/>
        <w:rPr>
          <w:rFonts w:ascii="Times New Roman" w:hAnsi="Times New Roman" w:cs="Times New Roman"/>
          <w:b/>
          <w:sz w:val="24"/>
          <w:szCs w:val="24"/>
        </w:rPr>
      </w:pPr>
    </w:p>
    <w:p w:rsidR="00BA312F" w:rsidRDefault="00BA312F" w:rsidP="00ED4D4C">
      <w:pPr>
        <w:spacing w:after="0" w:line="240" w:lineRule="auto"/>
        <w:ind w:left="-567" w:right="-284"/>
        <w:jc w:val="both"/>
        <w:outlineLvl w:val="0"/>
        <w:rPr>
          <w:rFonts w:ascii="Times New Roman" w:hAnsi="Times New Roman" w:cs="Times New Roman"/>
          <w:b/>
          <w:sz w:val="24"/>
          <w:szCs w:val="24"/>
        </w:rPr>
      </w:pPr>
    </w:p>
    <w:p w:rsidR="00BA312F" w:rsidRDefault="00BA312F" w:rsidP="00BA312F">
      <w:pPr>
        <w:spacing w:after="0" w:line="240" w:lineRule="auto"/>
        <w:ind w:left="-567" w:right="-284"/>
        <w:jc w:val="center"/>
        <w:outlineLvl w:val="0"/>
        <w:rPr>
          <w:b/>
        </w:rPr>
      </w:pPr>
      <w:r>
        <w:rPr>
          <w:b/>
        </w:rPr>
        <w:t>Выносной лист</w:t>
      </w:r>
      <w:r w:rsidRPr="004A4E39">
        <w:rPr>
          <w:b/>
          <w:lang w:val="en-US"/>
        </w:rPr>
        <w:t xml:space="preserve"> №</w:t>
      </w:r>
      <w:r>
        <w:rPr>
          <w:b/>
        </w:rPr>
        <w:t>17</w:t>
      </w:r>
    </w:p>
    <w:p w:rsidR="00BA312F" w:rsidRDefault="00BA312F" w:rsidP="00BA312F">
      <w:pPr>
        <w:spacing w:after="0" w:line="240" w:lineRule="auto"/>
        <w:ind w:left="-567" w:right="-284"/>
        <w:jc w:val="center"/>
        <w:outlineLvl w:val="0"/>
        <w:rPr>
          <w:b/>
        </w:rPr>
      </w:pPr>
    </w:p>
    <w:p w:rsidR="00BA312F" w:rsidRDefault="00BA312F" w:rsidP="00BA312F">
      <w:pPr>
        <w:spacing w:after="0" w:line="240" w:lineRule="auto"/>
        <w:ind w:left="-567" w:right="-284"/>
        <w:jc w:val="center"/>
        <w:outlineLvl w:val="0"/>
        <w:rPr>
          <w:rFonts w:ascii="Times New Roman" w:hAnsi="Times New Roman" w:cs="Times New Roman"/>
          <w:b/>
          <w:sz w:val="24"/>
          <w:szCs w:val="24"/>
        </w:rPr>
      </w:pPr>
      <w:r>
        <w:rPr>
          <w:noProof/>
        </w:rPr>
        <w:lastRenderedPageBreak/>
        <w:drawing>
          <wp:inline distT="0" distB="0" distL="0" distR="0" wp14:anchorId="2769EC37" wp14:editId="2597B986">
            <wp:extent cx="6120765" cy="7589013"/>
            <wp:effectExtent l="19050" t="1905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6120765" cy="7589013"/>
                    </a:xfrm>
                    <a:prstGeom prst="rect">
                      <a:avLst/>
                    </a:prstGeom>
                    <a:noFill/>
                    <a:ln w="6350" cmpd="sng">
                      <a:solidFill>
                        <a:srgbClr val="000000"/>
                      </a:solidFill>
                      <a:miter lim="800000"/>
                      <a:headEnd/>
                      <a:tailEnd/>
                    </a:ln>
                    <a:effectLst/>
                  </pic:spPr>
                </pic:pic>
              </a:graphicData>
            </a:graphic>
          </wp:inline>
        </w:drawing>
      </w:r>
    </w:p>
    <w:p w:rsidR="00BA312F" w:rsidRDefault="00BA312F" w:rsidP="00ED4D4C">
      <w:pPr>
        <w:spacing w:after="0" w:line="240" w:lineRule="auto"/>
        <w:ind w:left="-567" w:right="-284"/>
        <w:jc w:val="both"/>
        <w:outlineLvl w:val="0"/>
        <w:rPr>
          <w:rFonts w:ascii="Times New Roman" w:hAnsi="Times New Roman" w:cs="Times New Roman"/>
          <w:b/>
          <w:sz w:val="24"/>
          <w:szCs w:val="24"/>
        </w:rPr>
      </w:pPr>
    </w:p>
    <w:p w:rsidR="00BA312F" w:rsidRDefault="00BA312F" w:rsidP="00ED4D4C">
      <w:pPr>
        <w:spacing w:after="0" w:line="240" w:lineRule="auto"/>
        <w:ind w:left="-567" w:right="-284"/>
        <w:jc w:val="both"/>
        <w:outlineLvl w:val="0"/>
        <w:rPr>
          <w:rFonts w:ascii="Times New Roman" w:hAnsi="Times New Roman" w:cs="Times New Roman"/>
          <w:b/>
          <w:sz w:val="24"/>
          <w:szCs w:val="24"/>
        </w:rPr>
      </w:pPr>
    </w:p>
    <w:tbl>
      <w:tblPr>
        <w:tblW w:w="5000" w:type="pct"/>
        <w:jc w:val="center"/>
        <w:tblBorders>
          <w:top w:val="single" w:sz="4" w:space="0" w:color="auto"/>
          <w:left w:val="double" w:sz="6" w:space="0" w:color="auto"/>
          <w:bottom w:val="double" w:sz="6" w:space="0" w:color="auto"/>
          <w:right w:val="double" w:sz="6" w:space="0" w:color="auto"/>
        </w:tblBorders>
        <w:tblCellMar>
          <w:left w:w="120" w:type="dxa"/>
          <w:right w:w="120" w:type="dxa"/>
        </w:tblCellMar>
        <w:tblLook w:val="0000" w:firstRow="0" w:lastRow="0" w:firstColumn="0" w:lastColumn="0" w:noHBand="0" w:noVBand="0"/>
      </w:tblPr>
      <w:tblGrid>
        <w:gridCol w:w="9879"/>
      </w:tblGrid>
      <w:tr w:rsidR="00BA312F" w:rsidTr="00924A73">
        <w:trPr>
          <w:cantSplit/>
          <w:jc w:val="center"/>
        </w:trPr>
        <w:tc>
          <w:tcPr>
            <w:tcW w:w="5000" w:type="pct"/>
            <w:vAlign w:val="center"/>
          </w:tcPr>
          <w:p w:rsidR="00BA312F" w:rsidRDefault="00BA312F" w:rsidP="00924A73">
            <w:pPr>
              <w:pStyle w:val="aff0"/>
              <w:jc w:val="center"/>
            </w:pPr>
            <w:r>
              <w:rPr>
                <w:noProof/>
              </w:rPr>
              <w:drawing>
                <wp:anchor distT="0" distB="0" distL="114300" distR="114300" simplePos="0" relativeHeight="251651584" behindDoc="0" locked="0" layoutInCell="1" allowOverlap="1" wp14:anchorId="30FF8A42" wp14:editId="5667E18A">
                  <wp:simplePos x="0" y="0"/>
                  <wp:positionH relativeFrom="column">
                    <wp:posOffset>501015</wp:posOffset>
                  </wp:positionH>
                  <wp:positionV relativeFrom="paragraph">
                    <wp:posOffset>145415</wp:posOffset>
                  </wp:positionV>
                  <wp:extent cx="930910" cy="802005"/>
                  <wp:effectExtent l="0" t="0" r="0" b="0"/>
                  <wp:wrapNone/>
                  <wp:docPr id="8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30910" cy="8020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7077A">
              <w:rPr>
                <w:b/>
                <w:szCs w:val="22"/>
              </w:rPr>
              <w:t>Масштаб 1:</w:t>
            </w:r>
            <w:r>
              <w:rPr>
                <w:b/>
                <w:szCs w:val="22"/>
              </w:rPr>
              <w:t>1000</w:t>
            </w:r>
          </w:p>
        </w:tc>
      </w:tr>
      <w:tr w:rsidR="00BA312F" w:rsidRPr="00E00E8D" w:rsidTr="00924A73">
        <w:trPr>
          <w:cantSplit/>
          <w:jc w:val="center"/>
        </w:trPr>
        <w:tc>
          <w:tcPr>
            <w:tcW w:w="5000" w:type="pct"/>
            <w:vAlign w:val="center"/>
          </w:tcPr>
          <w:p w:rsidR="00BA312F" w:rsidRPr="00E00E8D" w:rsidRDefault="00BA312F" w:rsidP="00924A73">
            <w:pPr>
              <w:pStyle w:val="aff0"/>
            </w:pPr>
            <w:r w:rsidRPr="00E00E8D">
              <w:t>Используемые условные знаки и обозначения приведены на отдельной странице в конце раздела.</w:t>
            </w:r>
          </w:p>
        </w:tc>
      </w:tr>
      <w:tr w:rsidR="00BA312F" w:rsidRPr="00DF684B" w:rsidTr="00924A73">
        <w:trPr>
          <w:cantSplit/>
          <w:jc w:val="center"/>
        </w:trPr>
        <w:tc>
          <w:tcPr>
            <w:tcW w:w="5000" w:type="pct"/>
            <w:vAlign w:val="center"/>
          </w:tcPr>
          <w:p w:rsidR="00BA312F" w:rsidRPr="00647AAF" w:rsidRDefault="00BA312F" w:rsidP="00924A73">
            <w:pPr>
              <w:pStyle w:val="21"/>
              <w:tabs>
                <w:tab w:val="left" w:pos="10142"/>
              </w:tabs>
              <w:spacing w:before="60" w:after="60"/>
              <w:rPr>
                <w:sz w:val="20"/>
              </w:rPr>
            </w:pPr>
            <w:r w:rsidRPr="00787F14">
              <w:rPr>
                <w:sz w:val="20"/>
              </w:rPr>
              <w:t xml:space="preserve">Подпись </w:t>
            </w:r>
            <w:r w:rsidRPr="00193FA4">
              <w:rPr>
                <w:sz w:val="20"/>
              </w:rPr>
              <w:t xml:space="preserve"> </w:t>
            </w:r>
            <w:r>
              <w:rPr>
                <w:sz w:val="20"/>
              </w:rPr>
              <w:t>_________________</w:t>
            </w:r>
            <w:r>
              <w:rPr>
                <w:i/>
                <w:szCs w:val="22"/>
              </w:rPr>
              <w:t xml:space="preserve"> Майоров А. М.</w:t>
            </w:r>
            <w:r w:rsidRPr="00787F14">
              <w:rPr>
                <w:sz w:val="20"/>
              </w:rPr>
              <w:t xml:space="preserve">  </w:t>
            </w:r>
            <w:r w:rsidRPr="00DB4352">
              <w:rPr>
                <w:sz w:val="20"/>
              </w:rPr>
              <w:t xml:space="preserve">  </w:t>
            </w:r>
            <w:r w:rsidRPr="00787F14">
              <w:rPr>
                <w:sz w:val="20"/>
              </w:rPr>
              <w:t xml:space="preserve">Дата </w:t>
            </w:r>
            <w:r w:rsidRPr="00193FA4">
              <w:rPr>
                <w:sz w:val="20"/>
              </w:rPr>
              <w:t xml:space="preserve"> </w:t>
            </w:r>
            <w:r>
              <w:rPr>
                <w:i/>
                <w:szCs w:val="22"/>
              </w:rPr>
              <w:t>11 декабря 2024 г.</w:t>
            </w:r>
          </w:p>
          <w:p w:rsidR="00BA312F" w:rsidRPr="00193FA4" w:rsidRDefault="00BA312F" w:rsidP="00924A73">
            <w:pPr>
              <w:pStyle w:val="aff0"/>
              <w:rPr>
                <w:sz w:val="20"/>
              </w:rPr>
            </w:pPr>
          </w:p>
          <w:p w:rsidR="00BA312F" w:rsidRPr="00DF684B" w:rsidRDefault="00BA312F" w:rsidP="00924A73">
            <w:pPr>
              <w:pStyle w:val="aff0"/>
              <w:rPr>
                <w:sz w:val="20"/>
              </w:rPr>
            </w:pPr>
            <w:r w:rsidRPr="00787F14">
              <w:rPr>
                <w:sz w:val="20"/>
              </w:rPr>
              <w:t xml:space="preserve">Место для оттиска печати </w:t>
            </w:r>
            <w:r>
              <w:rPr>
                <w:sz w:val="20"/>
              </w:rPr>
              <w:t xml:space="preserve">(при наличии) </w:t>
            </w:r>
            <w:r w:rsidRPr="00787F14">
              <w:rPr>
                <w:sz w:val="20"/>
              </w:rPr>
              <w:t xml:space="preserve">лица, составившего </w:t>
            </w:r>
            <w:r>
              <w:rPr>
                <w:sz w:val="20"/>
              </w:rPr>
              <w:t>описание местоположения границ объекта</w:t>
            </w:r>
          </w:p>
          <w:p w:rsidR="00BA312F" w:rsidRPr="00DF684B" w:rsidRDefault="00BA312F" w:rsidP="00924A73">
            <w:pPr>
              <w:pStyle w:val="aff0"/>
            </w:pPr>
          </w:p>
        </w:tc>
      </w:tr>
    </w:tbl>
    <w:p w:rsidR="00BA312F" w:rsidRDefault="00BA312F" w:rsidP="00ED4D4C">
      <w:pPr>
        <w:spacing w:after="0" w:line="240" w:lineRule="auto"/>
        <w:ind w:left="-567" w:right="-284"/>
        <w:jc w:val="both"/>
        <w:outlineLvl w:val="0"/>
        <w:rPr>
          <w:rFonts w:ascii="Times New Roman" w:hAnsi="Times New Roman" w:cs="Times New Roman"/>
          <w:b/>
          <w:sz w:val="24"/>
          <w:szCs w:val="24"/>
        </w:rPr>
      </w:pPr>
    </w:p>
    <w:p w:rsidR="00BA312F" w:rsidRDefault="00BA312F" w:rsidP="00BA312F">
      <w:pPr>
        <w:spacing w:after="0" w:line="240" w:lineRule="auto"/>
        <w:ind w:left="-567" w:right="-284"/>
        <w:jc w:val="center"/>
        <w:outlineLvl w:val="0"/>
        <w:rPr>
          <w:b/>
        </w:rPr>
      </w:pPr>
      <w:r>
        <w:rPr>
          <w:b/>
        </w:rPr>
        <w:lastRenderedPageBreak/>
        <w:t>Выносной лист</w:t>
      </w:r>
      <w:r w:rsidRPr="004A4E39">
        <w:rPr>
          <w:b/>
          <w:lang w:val="en-US"/>
        </w:rPr>
        <w:t xml:space="preserve"> №</w:t>
      </w:r>
      <w:r>
        <w:rPr>
          <w:b/>
        </w:rPr>
        <w:t>18</w:t>
      </w:r>
    </w:p>
    <w:p w:rsidR="00BA312F" w:rsidRDefault="00BA312F" w:rsidP="00BA312F">
      <w:pPr>
        <w:spacing w:after="0" w:line="240" w:lineRule="auto"/>
        <w:ind w:left="-567" w:right="-284"/>
        <w:jc w:val="center"/>
        <w:outlineLvl w:val="0"/>
        <w:rPr>
          <w:b/>
        </w:rPr>
      </w:pPr>
    </w:p>
    <w:p w:rsidR="00BA312F" w:rsidRDefault="00BA312F" w:rsidP="00BA312F">
      <w:pPr>
        <w:spacing w:after="0" w:line="240" w:lineRule="auto"/>
        <w:ind w:left="-567" w:right="-284"/>
        <w:jc w:val="center"/>
        <w:outlineLvl w:val="0"/>
        <w:rPr>
          <w:b/>
        </w:rPr>
      </w:pPr>
      <w:r>
        <w:rPr>
          <w:noProof/>
        </w:rPr>
        <w:drawing>
          <wp:inline distT="0" distB="0" distL="0" distR="0" wp14:anchorId="66D335C2" wp14:editId="4FC248F7">
            <wp:extent cx="6120662" cy="6943725"/>
            <wp:effectExtent l="19050" t="1905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6123957" cy="6947463"/>
                    </a:xfrm>
                    <a:prstGeom prst="rect">
                      <a:avLst/>
                    </a:prstGeom>
                    <a:noFill/>
                    <a:ln w="6350" cmpd="sng">
                      <a:solidFill>
                        <a:srgbClr val="000000"/>
                      </a:solidFill>
                      <a:miter lim="800000"/>
                      <a:headEnd/>
                      <a:tailEnd/>
                    </a:ln>
                    <a:effectLst/>
                  </pic:spPr>
                </pic:pic>
              </a:graphicData>
            </a:graphic>
          </wp:inline>
        </w:drawing>
      </w:r>
    </w:p>
    <w:p w:rsidR="00BA312F" w:rsidRDefault="00BA312F" w:rsidP="00BA312F">
      <w:pPr>
        <w:spacing w:after="0" w:line="240" w:lineRule="auto"/>
        <w:ind w:left="-567" w:right="-284"/>
        <w:jc w:val="center"/>
        <w:outlineLvl w:val="0"/>
        <w:rPr>
          <w:b/>
        </w:rPr>
      </w:pPr>
    </w:p>
    <w:p w:rsidR="00BA312F" w:rsidRDefault="00BA312F" w:rsidP="00BA312F">
      <w:pPr>
        <w:spacing w:after="0" w:line="240" w:lineRule="auto"/>
        <w:ind w:left="-567" w:right="-284"/>
        <w:jc w:val="center"/>
        <w:outlineLvl w:val="0"/>
        <w:rPr>
          <w:b/>
        </w:rPr>
      </w:pPr>
    </w:p>
    <w:tbl>
      <w:tblPr>
        <w:tblW w:w="5000" w:type="pct"/>
        <w:jc w:val="center"/>
        <w:tblBorders>
          <w:top w:val="single" w:sz="4" w:space="0" w:color="auto"/>
          <w:left w:val="double" w:sz="6" w:space="0" w:color="auto"/>
          <w:bottom w:val="double" w:sz="6" w:space="0" w:color="auto"/>
          <w:right w:val="double" w:sz="6" w:space="0" w:color="auto"/>
        </w:tblBorders>
        <w:tblCellMar>
          <w:left w:w="120" w:type="dxa"/>
          <w:right w:w="120" w:type="dxa"/>
        </w:tblCellMar>
        <w:tblLook w:val="0000" w:firstRow="0" w:lastRow="0" w:firstColumn="0" w:lastColumn="0" w:noHBand="0" w:noVBand="0"/>
      </w:tblPr>
      <w:tblGrid>
        <w:gridCol w:w="9879"/>
      </w:tblGrid>
      <w:tr w:rsidR="00BA312F" w:rsidTr="00924A73">
        <w:trPr>
          <w:cantSplit/>
          <w:jc w:val="center"/>
        </w:trPr>
        <w:tc>
          <w:tcPr>
            <w:tcW w:w="5000" w:type="pct"/>
            <w:vAlign w:val="center"/>
          </w:tcPr>
          <w:p w:rsidR="00BA312F" w:rsidRDefault="00BA312F" w:rsidP="00924A73">
            <w:pPr>
              <w:pStyle w:val="aff0"/>
              <w:jc w:val="center"/>
            </w:pPr>
            <w:r>
              <w:rPr>
                <w:noProof/>
              </w:rPr>
              <w:drawing>
                <wp:anchor distT="0" distB="0" distL="114300" distR="114300" simplePos="0" relativeHeight="251652608" behindDoc="0" locked="0" layoutInCell="1" allowOverlap="1" wp14:anchorId="7F220126" wp14:editId="569313BA">
                  <wp:simplePos x="0" y="0"/>
                  <wp:positionH relativeFrom="column">
                    <wp:posOffset>501015</wp:posOffset>
                  </wp:positionH>
                  <wp:positionV relativeFrom="paragraph">
                    <wp:posOffset>145415</wp:posOffset>
                  </wp:positionV>
                  <wp:extent cx="930910" cy="802005"/>
                  <wp:effectExtent l="0" t="0" r="0" b="0"/>
                  <wp:wrapNone/>
                  <wp:docPr id="8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30910" cy="8020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7077A">
              <w:rPr>
                <w:b/>
                <w:szCs w:val="22"/>
              </w:rPr>
              <w:t>Масштаб 1:</w:t>
            </w:r>
            <w:r>
              <w:rPr>
                <w:b/>
                <w:szCs w:val="22"/>
              </w:rPr>
              <w:t>1000</w:t>
            </w:r>
          </w:p>
        </w:tc>
      </w:tr>
      <w:tr w:rsidR="00BA312F" w:rsidRPr="00E00E8D" w:rsidTr="00924A73">
        <w:trPr>
          <w:cantSplit/>
          <w:jc w:val="center"/>
        </w:trPr>
        <w:tc>
          <w:tcPr>
            <w:tcW w:w="5000" w:type="pct"/>
            <w:vAlign w:val="center"/>
          </w:tcPr>
          <w:p w:rsidR="00BA312F" w:rsidRPr="00E00E8D" w:rsidRDefault="00BA312F" w:rsidP="00924A73">
            <w:pPr>
              <w:pStyle w:val="aff0"/>
            </w:pPr>
            <w:r w:rsidRPr="00E00E8D">
              <w:t>Используемые условные знаки и обозначения приведены на отдельной странице в конце раздела.</w:t>
            </w:r>
          </w:p>
        </w:tc>
      </w:tr>
      <w:tr w:rsidR="00BA312F" w:rsidRPr="00DF684B" w:rsidTr="00924A73">
        <w:trPr>
          <w:cantSplit/>
          <w:jc w:val="center"/>
        </w:trPr>
        <w:tc>
          <w:tcPr>
            <w:tcW w:w="5000" w:type="pct"/>
            <w:vAlign w:val="center"/>
          </w:tcPr>
          <w:p w:rsidR="00BA312F" w:rsidRPr="00647AAF" w:rsidRDefault="00BA312F" w:rsidP="00924A73">
            <w:pPr>
              <w:pStyle w:val="21"/>
              <w:tabs>
                <w:tab w:val="left" w:pos="10142"/>
              </w:tabs>
              <w:spacing w:before="60" w:after="60"/>
              <w:rPr>
                <w:sz w:val="20"/>
              </w:rPr>
            </w:pPr>
            <w:r w:rsidRPr="00787F14">
              <w:rPr>
                <w:sz w:val="20"/>
              </w:rPr>
              <w:t xml:space="preserve">Подпись </w:t>
            </w:r>
            <w:r w:rsidRPr="00193FA4">
              <w:rPr>
                <w:sz w:val="20"/>
              </w:rPr>
              <w:t xml:space="preserve"> </w:t>
            </w:r>
            <w:r>
              <w:rPr>
                <w:sz w:val="20"/>
              </w:rPr>
              <w:t>_________________</w:t>
            </w:r>
            <w:r>
              <w:rPr>
                <w:i/>
                <w:szCs w:val="22"/>
              </w:rPr>
              <w:t xml:space="preserve"> Майоров А. М.</w:t>
            </w:r>
            <w:r w:rsidRPr="00787F14">
              <w:rPr>
                <w:sz w:val="20"/>
              </w:rPr>
              <w:t xml:space="preserve">  </w:t>
            </w:r>
            <w:r w:rsidRPr="00DB4352">
              <w:rPr>
                <w:sz w:val="20"/>
              </w:rPr>
              <w:t xml:space="preserve">  </w:t>
            </w:r>
            <w:r w:rsidRPr="00787F14">
              <w:rPr>
                <w:sz w:val="20"/>
              </w:rPr>
              <w:t xml:space="preserve">Дата </w:t>
            </w:r>
            <w:r w:rsidRPr="00193FA4">
              <w:rPr>
                <w:sz w:val="20"/>
              </w:rPr>
              <w:t xml:space="preserve"> </w:t>
            </w:r>
            <w:r>
              <w:rPr>
                <w:i/>
                <w:szCs w:val="22"/>
              </w:rPr>
              <w:t>11 декабря 2024 г.</w:t>
            </w:r>
          </w:p>
          <w:p w:rsidR="00BA312F" w:rsidRPr="00193FA4" w:rsidRDefault="00BA312F" w:rsidP="00924A73">
            <w:pPr>
              <w:pStyle w:val="aff0"/>
              <w:rPr>
                <w:sz w:val="20"/>
              </w:rPr>
            </w:pPr>
          </w:p>
          <w:p w:rsidR="00BA312F" w:rsidRPr="00DF684B" w:rsidRDefault="00BA312F" w:rsidP="00924A73">
            <w:pPr>
              <w:pStyle w:val="aff0"/>
              <w:rPr>
                <w:sz w:val="20"/>
              </w:rPr>
            </w:pPr>
            <w:r w:rsidRPr="00787F14">
              <w:rPr>
                <w:sz w:val="20"/>
              </w:rPr>
              <w:t xml:space="preserve">Место для оттиска печати </w:t>
            </w:r>
            <w:r>
              <w:rPr>
                <w:sz w:val="20"/>
              </w:rPr>
              <w:t xml:space="preserve">(при наличии) </w:t>
            </w:r>
            <w:r w:rsidRPr="00787F14">
              <w:rPr>
                <w:sz w:val="20"/>
              </w:rPr>
              <w:t xml:space="preserve">лица, составившего </w:t>
            </w:r>
            <w:r>
              <w:rPr>
                <w:sz w:val="20"/>
              </w:rPr>
              <w:t>описание местоположения границ объекта</w:t>
            </w:r>
          </w:p>
          <w:p w:rsidR="00BA312F" w:rsidRPr="00DF684B" w:rsidRDefault="00BA312F" w:rsidP="00924A73">
            <w:pPr>
              <w:pStyle w:val="aff0"/>
            </w:pPr>
          </w:p>
        </w:tc>
      </w:tr>
    </w:tbl>
    <w:p w:rsidR="00BA312F" w:rsidRDefault="00BA312F" w:rsidP="00BA312F">
      <w:pPr>
        <w:spacing w:after="0" w:line="240" w:lineRule="auto"/>
        <w:ind w:left="-567" w:right="-284"/>
        <w:jc w:val="center"/>
        <w:outlineLvl w:val="0"/>
        <w:rPr>
          <w:b/>
        </w:rPr>
      </w:pPr>
    </w:p>
    <w:p w:rsidR="00BA312F" w:rsidRDefault="00BA312F" w:rsidP="00BA312F">
      <w:pPr>
        <w:spacing w:after="0" w:line="240" w:lineRule="auto"/>
        <w:ind w:left="-567" w:right="-284"/>
        <w:jc w:val="center"/>
        <w:outlineLvl w:val="0"/>
        <w:rPr>
          <w:rFonts w:ascii="Times New Roman" w:hAnsi="Times New Roman" w:cs="Times New Roman"/>
          <w:b/>
          <w:sz w:val="24"/>
          <w:szCs w:val="24"/>
        </w:rPr>
      </w:pPr>
    </w:p>
    <w:p w:rsidR="00BA312F" w:rsidRDefault="00BA312F" w:rsidP="00ED4D4C">
      <w:pPr>
        <w:spacing w:after="0" w:line="240" w:lineRule="auto"/>
        <w:ind w:left="-567" w:right="-284"/>
        <w:jc w:val="both"/>
        <w:outlineLvl w:val="0"/>
        <w:rPr>
          <w:rFonts w:ascii="Times New Roman" w:hAnsi="Times New Roman" w:cs="Times New Roman"/>
          <w:b/>
          <w:sz w:val="24"/>
          <w:szCs w:val="24"/>
        </w:rPr>
      </w:pPr>
    </w:p>
    <w:p w:rsidR="00BA312F" w:rsidRDefault="00BA312F" w:rsidP="00BA312F">
      <w:pPr>
        <w:spacing w:after="0" w:line="240" w:lineRule="auto"/>
        <w:ind w:left="-567" w:right="-284"/>
        <w:jc w:val="center"/>
        <w:outlineLvl w:val="0"/>
        <w:rPr>
          <w:b/>
        </w:rPr>
      </w:pPr>
      <w:r>
        <w:rPr>
          <w:b/>
        </w:rPr>
        <w:lastRenderedPageBreak/>
        <w:t>Выносной лист</w:t>
      </w:r>
      <w:r w:rsidRPr="004A4E39">
        <w:rPr>
          <w:b/>
          <w:lang w:val="en-US"/>
        </w:rPr>
        <w:t xml:space="preserve"> №</w:t>
      </w:r>
      <w:r>
        <w:rPr>
          <w:b/>
        </w:rPr>
        <w:t>19</w:t>
      </w:r>
    </w:p>
    <w:p w:rsidR="00BA312F" w:rsidRDefault="00BA312F" w:rsidP="00BA312F">
      <w:pPr>
        <w:spacing w:after="0" w:line="240" w:lineRule="auto"/>
        <w:ind w:left="-567" w:right="-284"/>
        <w:jc w:val="center"/>
        <w:outlineLvl w:val="0"/>
        <w:rPr>
          <w:b/>
        </w:rPr>
      </w:pPr>
    </w:p>
    <w:p w:rsidR="00BA312F" w:rsidRDefault="00BA312F" w:rsidP="00BA312F">
      <w:pPr>
        <w:spacing w:after="0" w:line="240" w:lineRule="auto"/>
        <w:ind w:left="-567" w:right="-284"/>
        <w:jc w:val="center"/>
        <w:outlineLvl w:val="0"/>
        <w:rPr>
          <w:rFonts w:ascii="Times New Roman" w:hAnsi="Times New Roman" w:cs="Times New Roman"/>
          <w:b/>
          <w:sz w:val="24"/>
          <w:szCs w:val="24"/>
        </w:rPr>
      </w:pPr>
      <w:r>
        <w:rPr>
          <w:noProof/>
        </w:rPr>
        <w:drawing>
          <wp:inline distT="0" distB="0" distL="0" distR="0" wp14:anchorId="61468025" wp14:editId="68AEE6A1">
            <wp:extent cx="6120662" cy="7181850"/>
            <wp:effectExtent l="19050" t="1905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6122361" cy="7183844"/>
                    </a:xfrm>
                    <a:prstGeom prst="rect">
                      <a:avLst/>
                    </a:prstGeom>
                    <a:noFill/>
                    <a:ln w="6350" cmpd="sng">
                      <a:solidFill>
                        <a:srgbClr val="000000"/>
                      </a:solidFill>
                      <a:miter lim="800000"/>
                      <a:headEnd/>
                      <a:tailEnd/>
                    </a:ln>
                    <a:effectLst/>
                  </pic:spPr>
                </pic:pic>
              </a:graphicData>
            </a:graphic>
          </wp:inline>
        </w:drawing>
      </w:r>
    </w:p>
    <w:p w:rsidR="00BA312F" w:rsidRDefault="00BA312F" w:rsidP="00ED4D4C">
      <w:pPr>
        <w:spacing w:after="0" w:line="240" w:lineRule="auto"/>
        <w:ind w:left="-567" w:right="-284"/>
        <w:jc w:val="both"/>
        <w:outlineLvl w:val="0"/>
        <w:rPr>
          <w:rFonts w:ascii="Times New Roman" w:hAnsi="Times New Roman" w:cs="Times New Roman"/>
          <w:b/>
          <w:sz w:val="24"/>
          <w:szCs w:val="24"/>
        </w:rPr>
      </w:pPr>
    </w:p>
    <w:p w:rsidR="00BA312F" w:rsidRDefault="00BA312F" w:rsidP="00ED4D4C">
      <w:pPr>
        <w:spacing w:after="0" w:line="240" w:lineRule="auto"/>
        <w:ind w:left="-567" w:right="-284"/>
        <w:jc w:val="both"/>
        <w:outlineLvl w:val="0"/>
        <w:rPr>
          <w:rFonts w:ascii="Times New Roman" w:hAnsi="Times New Roman" w:cs="Times New Roman"/>
          <w:b/>
          <w:sz w:val="24"/>
          <w:szCs w:val="24"/>
        </w:rPr>
      </w:pPr>
    </w:p>
    <w:tbl>
      <w:tblPr>
        <w:tblW w:w="5000" w:type="pct"/>
        <w:jc w:val="center"/>
        <w:tblBorders>
          <w:top w:val="single" w:sz="4" w:space="0" w:color="auto"/>
          <w:left w:val="double" w:sz="6" w:space="0" w:color="auto"/>
          <w:bottom w:val="double" w:sz="6" w:space="0" w:color="auto"/>
          <w:right w:val="double" w:sz="6" w:space="0" w:color="auto"/>
        </w:tblBorders>
        <w:tblCellMar>
          <w:left w:w="120" w:type="dxa"/>
          <w:right w:w="120" w:type="dxa"/>
        </w:tblCellMar>
        <w:tblLook w:val="0000" w:firstRow="0" w:lastRow="0" w:firstColumn="0" w:lastColumn="0" w:noHBand="0" w:noVBand="0"/>
      </w:tblPr>
      <w:tblGrid>
        <w:gridCol w:w="9879"/>
      </w:tblGrid>
      <w:tr w:rsidR="00BA312F" w:rsidTr="00924A73">
        <w:trPr>
          <w:cantSplit/>
          <w:jc w:val="center"/>
        </w:trPr>
        <w:tc>
          <w:tcPr>
            <w:tcW w:w="5000" w:type="pct"/>
            <w:vAlign w:val="center"/>
          </w:tcPr>
          <w:p w:rsidR="00BA312F" w:rsidRDefault="00BA312F" w:rsidP="00924A73">
            <w:pPr>
              <w:pStyle w:val="aff0"/>
              <w:jc w:val="center"/>
            </w:pPr>
            <w:r>
              <w:rPr>
                <w:noProof/>
              </w:rPr>
              <w:drawing>
                <wp:anchor distT="0" distB="0" distL="114300" distR="114300" simplePos="0" relativeHeight="251653632" behindDoc="0" locked="0" layoutInCell="1" allowOverlap="1" wp14:anchorId="1A6D99A9" wp14:editId="79AC9B1E">
                  <wp:simplePos x="0" y="0"/>
                  <wp:positionH relativeFrom="column">
                    <wp:posOffset>501015</wp:posOffset>
                  </wp:positionH>
                  <wp:positionV relativeFrom="paragraph">
                    <wp:posOffset>145415</wp:posOffset>
                  </wp:positionV>
                  <wp:extent cx="930910" cy="802005"/>
                  <wp:effectExtent l="0" t="0" r="0" b="0"/>
                  <wp:wrapNone/>
                  <wp:docPr id="77"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30910" cy="8020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7077A">
              <w:rPr>
                <w:b/>
                <w:szCs w:val="22"/>
              </w:rPr>
              <w:t>Масштаб 1:</w:t>
            </w:r>
            <w:r>
              <w:rPr>
                <w:b/>
                <w:szCs w:val="22"/>
              </w:rPr>
              <w:t>1000</w:t>
            </w:r>
          </w:p>
        </w:tc>
      </w:tr>
      <w:tr w:rsidR="00BA312F" w:rsidRPr="00E00E8D" w:rsidTr="00924A73">
        <w:trPr>
          <w:cantSplit/>
          <w:jc w:val="center"/>
        </w:trPr>
        <w:tc>
          <w:tcPr>
            <w:tcW w:w="5000" w:type="pct"/>
            <w:vAlign w:val="center"/>
          </w:tcPr>
          <w:p w:rsidR="00BA312F" w:rsidRPr="00E00E8D" w:rsidRDefault="00BA312F" w:rsidP="00924A73">
            <w:pPr>
              <w:pStyle w:val="aff0"/>
            </w:pPr>
            <w:r w:rsidRPr="00E00E8D">
              <w:t>Используемые условные знаки и обозначения приведены на отдельной странице в конце раздела.</w:t>
            </w:r>
          </w:p>
        </w:tc>
      </w:tr>
      <w:tr w:rsidR="00BA312F" w:rsidRPr="00DF684B" w:rsidTr="00924A73">
        <w:trPr>
          <w:cantSplit/>
          <w:jc w:val="center"/>
        </w:trPr>
        <w:tc>
          <w:tcPr>
            <w:tcW w:w="5000" w:type="pct"/>
            <w:vAlign w:val="center"/>
          </w:tcPr>
          <w:p w:rsidR="00BA312F" w:rsidRPr="00647AAF" w:rsidRDefault="00BA312F" w:rsidP="00924A73">
            <w:pPr>
              <w:pStyle w:val="21"/>
              <w:tabs>
                <w:tab w:val="left" w:pos="10142"/>
              </w:tabs>
              <w:spacing w:before="60" w:after="60"/>
              <w:rPr>
                <w:sz w:val="20"/>
              </w:rPr>
            </w:pPr>
            <w:r w:rsidRPr="00787F14">
              <w:rPr>
                <w:sz w:val="20"/>
              </w:rPr>
              <w:t xml:space="preserve">Подпись </w:t>
            </w:r>
            <w:r w:rsidRPr="00193FA4">
              <w:rPr>
                <w:sz w:val="20"/>
              </w:rPr>
              <w:t xml:space="preserve"> </w:t>
            </w:r>
            <w:r>
              <w:rPr>
                <w:sz w:val="20"/>
              </w:rPr>
              <w:t>_________________</w:t>
            </w:r>
            <w:r>
              <w:rPr>
                <w:i/>
                <w:szCs w:val="22"/>
              </w:rPr>
              <w:t xml:space="preserve"> Майоров А. М.</w:t>
            </w:r>
            <w:r w:rsidRPr="00787F14">
              <w:rPr>
                <w:sz w:val="20"/>
              </w:rPr>
              <w:t xml:space="preserve">  </w:t>
            </w:r>
            <w:r w:rsidRPr="00DB4352">
              <w:rPr>
                <w:sz w:val="20"/>
              </w:rPr>
              <w:t xml:space="preserve">  </w:t>
            </w:r>
            <w:r w:rsidRPr="00787F14">
              <w:rPr>
                <w:sz w:val="20"/>
              </w:rPr>
              <w:t xml:space="preserve">Дата </w:t>
            </w:r>
            <w:r w:rsidRPr="00193FA4">
              <w:rPr>
                <w:sz w:val="20"/>
              </w:rPr>
              <w:t xml:space="preserve"> </w:t>
            </w:r>
            <w:r>
              <w:rPr>
                <w:i/>
                <w:szCs w:val="22"/>
              </w:rPr>
              <w:t>11 декабря 2024 г.</w:t>
            </w:r>
          </w:p>
          <w:p w:rsidR="00BA312F" w:rsidRPr="00193FA4" w:rsidRDefault="00BA312F" w:rsidP="00924A73">
            <w:pPr>
              <w:pStyle w:val="aff0"/>
              <w:rPr>
                <w:sz w:val="20"/>
              </w:rPr>
            </w:pPr>
          </w:p>
          <w:p w:rsidR="00BA312F" w:rsidRPr="00DF684B" w:rsidRDefault="00BA312F" w:rsidP="00924A73">
            <w:pPr>
              <w:pStyle w:val="aff0"/>
              <w:rPr>
                <w:sz w:val="20"/>
              </w:rPr>
            </w:pPr>
            <w:r w:rsidRPr="00787F14">
              <w:rPr>
                <w:sz w:val="20"/>
              </w:rPr>
              <w:t xml:space="preserve">Место для оттиска печати </w:t>
            </w:r>
            <w:r>
              <w:rPr>
                <w:sz w:val="20"/>
              </w:rPr>
              <w:t xml:space="preserve">(при наличии) </w:t>
            </w:r>
            <w:r w:rsidRPr="00787F14">
              <w:rPr>
                <w:sz w:val="20"/>
              </w:rPr>
              <w:t xml:space="preserve">лица, составившего </w:t>
            </w:r>
            <w:r>
              <w:rPr>
                <w:sz w:val="20"/>
              </w:rPr>
              <w:t>описание местоположения границ объекта</w:t>
            </w:r>
          </w:p>
          <w:p w:rsidR="00BA312F" w:rsidRPr="00DF684B" w:rsidRDefault="00BA312F" w:rsidP="00924A73">
            <w:pPr>
              <w:pStyle w:val="aff0"/>
            </w:pPr>
          </w:p>
        </w:tc>
      </w:tr>
    </w:tbl>
    <w:p w:rsidR="00BA312F" w:rsidRDefault="00BA312F" w:rsidP="00ED4D4C">
      <w:pPr>
        <w:spacing w:after="0" w:line="240" w:lineRule="auto"/>
        <w:ind w:left="-567" w:right="-284"/>
        <w:jc w:val="both"/>
        <w:outlineLvl w:val="0"/>
        <w:rPr>
          <w:rFonts w:ascii="Times New Roman" w:hAnsi="Times New Roman" w:cs="Times New Roman"/>
          <w:b/>
          <w:sz w:val="24"/>
          <w:szCs w:val="24"/>
        </w:rPr>
      </w:pPr>
    </w:p>
    <w:p w:rsidR="00BA312F" w:rsidRDefault="00BA312F" w:rsidP="00BA312F">
      <w:pPr>
        <w:spacing w:after="0" w:line="240" w:lineRule="auto"/>
        <w:ind w:left="-567" w:right="-284"/>
        <w:jc w:val="center"/>
        <w:outlineLvl w:val="0"/>
        <w:rPr>
          <w:b/>
        </w:rPr>
      </w:pPr>
      <w:r>
        <w:rPr>
          <w:b/>
        </w:rPr>
        <w:lastRenderedPageBreak/>
        <w:t>Выносной лист</w:t>
      </w:r>
      <w:r w:rsidRPr="004A4E39">
        <w:rPr>
          <w:b/>
          <w:lang w:val="en-US"/>
        </w:rPr>
        <w:t xml:space="preserve"> №</w:t>
      </w:r>
      <w:r>
        <w:rPr>
          <w:b/>
        </w:rPr>
        <w:t>20</w:t>
      </w:r>
    </w:p>
    <w:p w:rsidR="00BA312F" w:rsidRDefault="00BA312F" w:rsidP="00BA312F">
      <w:pPr>
        <w:spacing w:after="0" w:line="240" w:lineRule="auto"/>
        <w:ind w:left="-567" w:right="-284"/>
        <w:jc w:val="center"/>
        <w:outlineLvl w:val="0"/>
        <w:rPr>
          <w:b/>
        </w:rPr>
      </w:pPr>
    </w:p>
    <w:p w:rsidR="00BA312F" w:rsidRDefault="00BA312F" w:rsidP="00BA312F">
      <w:pPr>
        <w:spacing w:after="0" w:line="240" w:lineRule="auto"/>
        <w:ind w:left="-567" w:right="-284"/>
        <w:jc w:val="center"/>
        <w:outlineLvl w:val="0"/>
        <w:rPr>
          <w:rFonts w:ascii="Times New Roman" w:hAnsi="Times New Roman" w:cs="Times New Roman"/>
          <w:b/>
          <w:sz w:val="24"/>
          <w:szCs w:val="24"/>
        </w:rPr>
      </w:pPr>
    </w:p>
    <w:p w:rsidR="00BA312F" w:rsidRDefault="00BA312F" w:rsidP="00ED4D4C">
      <w:pPr>
        <w:spacing w:after="0" w:line="240" w:lineRule="auto"/>
        <w:ind w:left="-567" w:right="-284"/>
        <w:jc w:val="both"/>
        <w:outlineLvl w:val="0"/>
        <w:rPr>
          <w:rFonts w:ascii="Times New Roman" w:hAnsi="Times New Roman" w:cs="Times New Roman"/>
          <w:b/>
          <w:sz w:val="24"/>
          <w:szCs w:val="24"/>
        </w:rPr>
      </w:pPr>
      <w:r>
        <w:rPr>
          <w:noProof/>
        </w:rPr>
        <w:drawing>
          <wp:inline distT="0" distB="0" distL="0" distR="0" wp14:anchorId="7E1171D2" wp14:editId="7E487FB8">
            <wp:extent cx="6120130" cy="6924675"/>
            <wp:effectExtent l="19050" t="19050" r="0" b="9525"/>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6123426" cy="6928404"/>
                    </a:xfrm>
                    <a:prstGeom prst="rect">
                      <a:avLst/>
                    </a:prstGeom>
                    <a:noFill/>
                    <a:ln w="6350" cmpd="sng">
                      <a:solidFill>
                        <a:srgbClr val="000000"/>
                      </a:solidFill>
                      <a:miter lim="800000"/>
                      <a:headEnd/>
                      <a:tailEnd/>
                    </a:ln>
                    <a:effectLst/>
                  </pic:spPr>
                </pic:pic>
              </a:graphicData>
            </a:graphic>
          </wp:inline>
        </w:drawing>
      </w:r>
    </w:p>
    <w:p w:rsidR="00BA312F" w:rsidRDefault="00BA312F" w:rsidP="00ED4D4C">
      <w:pPr>
        <w:spacing w:after="0" w:line="240" w:lineRule="auto"/>
        <w:ind w:left="-567" w:right="-284"/>
        <w:jc w:val="both"/>
        <w:outlineLvl w:val="0"/>
        <w:rPr>
          <w:rFonts w:ascii="Times New Roman" w:hAnsi="Times New Roman" w:cs="Times New Roman"/>
          <w:b/>
          <w:sz w:val="24"/>
          <w:szCs w:val="24"/>
        </w:rPr>
      </w:pPr>
    </w:p>
    <w:p w:rsidR="00BA312F" w:rsidRDefault="00BA312F" w:rsidP="00ED4D4C">
      <w:pPr>
        <w:spacing w:after="0" w:line="240" w:lineRule="auto"/>
        <w:ind w:left="-567" w:right="-284"/>
        <w:jc w:val="both"/>
        <w:outlineLvl w:val="0"/>
        <w:rPr>
          <w:rFonts w:ascii="Times New Roman" w:hAnsi="Times New Roman" w:cs="Times New Roman"/>
          <w:b/>
          <w:sz w:val="24"/>
          <w:szCs w:val="24"/>
        </w:rPr>
      </w:pPr>
    </w:p>
    <w:tbl>
      <w:tblPr>
        <w:tblW w:w="5000" w:type="pct"/>
        <w:jc w:val="center"/>
        <w:tblBorders>
          <w:top w:val="single" w:sz="4" w:space="0" w:color="auto"/>
          <w:left w:val="double" w:sz="6" w:space="0" w:color="auto"/>
          <w:bottom w:val="double" w:sz="6" w:space="0" w:color="auto"/>
          <w:right w:val="double" w:sz="6" w:space="0" w:color="auto"/>
        </w:tblBorders>
        <w:tblCellMar>
          <w:left w:w="120" w:type="dxa"/>
          <w:right w:w="120" w:type="dxa"/>
        </w:tblCellMar>
        <w:tblLook w:val="0000" w:firstRow="0" w:lastRow="0" w:firstColumn="0" w:lastColumn="0" w:noHBand="0" w:noVBand="0"/>
      </w:tblPr>
      <w:tblGrid>
        <w:gridCol w:w="9879"/>
      </w:tblGrid>
      <w:tr w:rsidR="00BA312F" w:rsidTr="00924A73">
        <w:trPr>
          <w:cantSplit/>
          <w:jc w:val="center"/>
        </w:trPr>
        <w:tc>
          <w:tcPr>
            <w:tcW w:w="5000" w:type="pct"/>
            <w:vAlign w:val="center"/>
          </w:tcPr>
          <w:p w:rsidR="00BA312F" w:rsidRDefault="00BA312F" w:rsidP="00924A73">
            <w:pPr>
              <w:pStyle w:val="aff0"/>
              <w:jc w:val="center"/>
            </w:pPr>
            <w:r>
              <w:rPr>
                <w:noProof/>
              </w:rPr>
              <w:drawing>
                <wp:anchor distT="0" distB="0" distL="114300" distR="114300" simplePos="0" relativeHeight="251654656" behindDoc="0" locked="0" layoutInCell="1" allowOverlap="1" wp14:anchorId="35866349" wp14:editId="7F9BB2F8">
                  <wp:simplePos x="0" y="0"/>
                  <wp:positionH relativeFrom="column">
                    <wp:posOffset>501015</wp:posOffset>
                  </wp:positionH>
                  <wp:positionV relativeFrom="paragraph">
                    <wp:posOffset>145415</wp:posOffset>
                  </wp:positionV>
                  <wp:extent cx="930910" cy="802005"/>
                  <wp:effectExtent l="0" t="0" r="0" b="0"/>
                  <wp:wrapNone/>
                  <wp:docPr id="7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30910" cy="8020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7077A">
              <w:rPr>
                <w:b/>
                <w:szCs w:val="22"/>
              </w:rPr>
              <w:t>Масштаб 1:</w:t>
            </w:r>
            <w:r>
              <w:rPr>
                <w:b/>
                <w:szCs w:val="22"/>
              </w:rPr>
              <w:t>1000</w:t>
            </w:r>
          </w:p>
        </w:tc>
      </w:tr>
      <w:tr w:rsidR="00BA312F" w:rsidRPr="00E00E8D" w:rsidTr="00924A73">
        <w:trPr>
          <w:cantSplit/>
          <w:jc w:val="center"/>
        </w:trPr>
        <w:tc>
          <w:tcPr>
            <w:tcW w:w="5000" w:type="pct"/>
            <w:vAlign w:val="center"/>
          </w:tcPr>
          <w:p w:rsidR="00BA312F" w:rsidRPr="00E00E8D" w:rsidRDefault="00BA312F" w:rsidP="00924A73">
            <w:pPr>
              <w:pStyle w:val="aff0"/>
            </w:pPr>
            <w:r w:rsidRPr="00E00E8D">
              <w:t>Используемые условные знаки и обозначения приведены на отдельной странице в конце раздела.</w:t>
            </w:r>
          </w:p>
        </w:tc>
      </w:tr>
      <w:tr w:rsidR="00BA312F" w:rsidRPr="00DF684B" w:rsidTr="00924A73">
        <w:trPr>
          <w:cantSplit/>
          <w:jc w:val="center"/>
        </w:trPr>
        <w:tc>
          <w:tcPr>
            <w:tcW w:w="5000" w:type="pct"/>
            <w:vAlign w:val="center"/>
          </w:tcPr>
          <w:p w:rsidR="00BA312F" w:rsidRPr="00647AAF" w:rsidRDefault="00BA312F" w:rsidP="00924A73">
            <w:pPr>
              <w:pStyle w:val="21"/>
              <w:tabs>
                <w:tab w:val="left" w:pos="10142"/>
              </w:tabs>
              <w:spacing w:before="60" w:after="60"/>
              <w:rPr>
                <w:sz w:val="20"/>
              </w:rPr>
            </w:pPr>
            <w:r w:rsidRPr="00787F14">
              <w:rPr>
                <w:sz w:val="20"/>
              </w:rPr>
              <w:t xml:space="preserve">Подпись </w:t>
            </w:r>
            <w:r w:rsidRPr="00193FA4">
              <w:rPr>
                <w:sz w:val="20"/>
              </w:rPr>
              <w:t xml:space="preserve"> </w:t>
            </w:r>
            <w:r>
              <w:rPr>
                <w:sz w:val="20"/>
              </w:rPr>
              <w:t>_________________</w:t>
            </w:r>
            <w:r>
              <w:rPr>
                <w:i/>
                <w:szCs w:val="22"/>
              </w:rPr>
              <w:t xml:space="preserve"> Майоров А. М.</w:t>
            </w:r>
            <w:r w:rsidRPr="00787F14">
              <w:rPr>
                <w:sz w:val="20"/>
              </w:rPr>
              <w:t xml:space="preserve">  </w:t>
            </w:r>
            <w:r w:rsidRPr="00DB4352">
              <w:rPr>
                <w:sz w:val="20"/>
              </w:rPr>
              <w:t xml:space="preserve">  </w:t>
            </w:r>
            <w:r w:rsidRPr="00787F14">
              <w:rPr>
                <w:sz w:val="20"/>
              </w:rPr>
              <w:t xml:space="preserve">Дата </w:t>
            </w:r>
            <w:r w:rsidRPr="00193FA4">
              <w:rPr>
                <w:sz w:val="20"/>
              </w:rPr>
              <w:t xml:space="preserve"> </w:t>
            </w:r>
            <w:r>
              <w:rPr>
                <w:i/>
                <w:szCs w:val="22"/>
              </w:rPr>
              <w:t>11 декабря 2024 г.</w:t>
            </w:r>
          </w:p>
          <w:p w:rsidR="00BA312F" w:rsidRPr="00193FA4" w:rsidRDefault="00BA312F" w:rsidP="00924A73">
            <w:pPr>
              <w:pStyle w:val="aff0"/>
              <w:rPr>
                <w:sz w:val="20"/>
              </w:rPr>
            </w:pPr>
          </w:p>
          <w:p w:rsidR="00BA312F" w:rsidRPr="00DF684B" w:rsidRDefault="00BA312F" w:rsidP="00924A73">
            <w:pPr>
              <w:pStyle w:val="aff0"/>
              <w:rPr>
                <w:sz w:val="20"/>
              </w:rPr>
            </w:pPr>
            <w:r w:rsidRPr="00787F14">
              <w:rPr>
                <w:sz w:val="20"/>
              </w:rPr>
              <w:t xml:space="preserve">Место для оттиска печати </w:t>
            </w:r>
            <w:r>
              <w:rPr>
                <w:sz w:val="20"/>
              </w:rPr>
              <w:t xml:space="preserve">(при наличии) </w:t>
            </w:r>
            <w:r w:rsidRPr="00787F14">
              <w:rPr>
                <w:sz w:val="20"/>
              </w:rPr>
              <w:t xml:space="preserve">лица, составившего </w:t>
            </w:r>
            <w:r>
              <w:rPr>
                <w:sz w:val="20"/>
              </w:rPr>
              <w:t>описание местоположения границ объекта</w:t>
            </w:r>
          </w:p>
          <w:p w:rsidR="00BA312F" w:rsidRPr="00DF684B" w:rsidRDefault="00BA312F" w:rsidP="00924A73">
            <w:pPr>
              <w:pStyle w:val="aff0"/>
            </w:pPr>
          </w:p>
        </w:tc>
      </w:tr>
    </w:tbl>
    <w:p w:rsidR="00BA312F" w:rsidRDefault="00BA312F" w:rsidP="00ED4D4C">
      <w:pPr>
        <w:spacing w:after="0" w:line="240" w:lineRule="auto"/>
        <w:ind w:left="-567" w:right="-284"/>
        <w:jc w:val="both"/>
        <w:outlineLvl w:val="0"/>
        <w:rPr>
          <w:rFonts w:ascii="Times New Roman" w:hAnsi="Times New Roman" w:cs="Times New Roman"/>
          <w:b/>
          <w:sz w:val="24"/>
          <w:szCs w:val="24"/>
        </w:rPr>
      </w:pPr>
    </w:p>
    <w:p w:rsidR="00BA312F" w:rsidRDefault="00BA312F" w:rsidP="00ED4D4C">
      <w:pPr>
        <w:spacing w:after="0" w:line="240" w:lineRule="auto"/>
        <w:ind w:left="-567" w:right="-284"/>
        <w:jc w:val="both"/>
        <w:outlineLvl w:val="0"/>
        <w:rPr>
          <w:rFonts w:ascii="Times New Roman" w:hAnsi="Times New Roman" w:cs="Times New Roman"/>
          <w:b/>
          <w:sz w:val="24"/>
          <w:szCs w:val="24"/>
        </w:rPr>
      </w:pPr>
    </w:p>
    <w:p w:rsidR="00BA312F" w:rsidRDefault="00BA312F" w:rsidP="00BA312F">
      <w:pPr>
        <w:spacing w:after="0" w:line="240" w:lineRule="auto"/>
        <w:ind w:left="-567" w:right="-284"/>
        <w:jc w:val="center"/>
        <w:outlineLvl w:val="0"/>
        <w:rPr>
          <w:b/>
        </w:rPr>
      </w:pPr>
      <w:r>
        <w:rPr>
          <w:b/>
        </w:rPr>
        <w:lastRenderedPageBreak/>
        <w:t>Выносной лист</w:t>
      </w:r>
      <w:r w:rsidRPr="004A4E39">
        <w:rPr>
          <w:b/>
          <w:lang w:val="en-US"/>
        </w:rPr>
        <w:t xml:space="preserve"> №</w:t>
      </w:r>
      <w:r>
        <w:rPr>
          <w:b/>
        </w:rPr>
        <w:t>21</w:t>
      </w:r>
    </w:p>
    <w:p w:rsidR="00BA312F" w:rsidRDefault="00BA312F" w:rsidP="00BA312F">
      <w:pPr>
        <w:spacing w:after="0" w:line="240" w:lineRule="auto"/>
        <w:ind w:left="-567" w:right="-284"/>
        <w:jc w:val="center"/>
        <w:outlineLvl w:val="0"/>
        <w:rPr>
          <w:b/>
        </w:rPr>
      </w:pPr>
    </w:p>
    <w:p w:rsidR="00BA312F" w:rsidRDefault="00BA312F" w:rsidP="00BA312F">
      <w:pPr>
        <w:spacing w:after="0" w:line="240" w:lineRule="auto"/>
        <w:ind w:left="-567" w:right="-284"/>
        <w:jc w:val="center"/>
        <w:outlineLvl w:val="0"/>
        <w:rPr>
          <w:b/>
        </w:rPr>
      </w:pPr>
      <w:r>
        <w:rPr>
          <w:noProof/>
        </w:rPr>
        <w:drawing>
          <wp:inline distT="0" distB="0" distL="0" distR="0" wp14:anchorId="77E6E8F2" wp14:editId="70839062">
            <wp:extent cx="6120662" cy="7296150"/>
            <wp:effectExtent l="19050" t="1905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6122893" cy="7298810"/>
                    </a:xfrm>
                    <a:prstGeom prst="rect">
                      <a:avLst/>
                    </a:prstGeom>
                    <a:noFill/>
                    <a:ln w="6350" cmpd="sng">
                      <a:solidFill>
                        <a:srgbClr val="000000"/>
                      </a:solidFill>
                      <a:miter lim="800000"/>
                      <a:headEnd/>
                      <a:tailEnd/>
                    </a:ln>
                    <a:effectLst/>
                  </pic:spPr>
                </pic:pic>
              </a:graphicData>
            </a:graphic>
          </wp:inline>
        </w:drawing>
      </w:r>
    </w:p>
    <w:p w:rsidR="00BA312F" w:rsidRDefault="00BA312F" w:rsidP="00BA312F">
      <w:pPr>
        <w:spacing w:after="0" w:line="240" w:lineRule="auto"/>
        <w:ind w:left="-567" w:right="-284"/>
        <w:jc w:val="center"/>
        <w:outlineLvl w:val="0"/>
        <w:rPr>
          <w:b/>
        </w:rPr>
      </w:pPr>
    </w:p>
    <w:p w:rsidR="00BA312F" w:rsidRDefault="00BA312F" w:rsidP="00BA312F">
      <w:pPr>
        <w:spacing w:after="0" w:line="240" w:lineRule="auto"/>
        <w:ind w:left="-567" w:right="-284"/>
        <w:jc w:val="center"/>
        <w:outlineLvl w:val="0"/>
        <w:rPr>
          <w:rFonts w:ascii="Times New Roman" w:hAnsi="Times New Roman" w:cs="Times New Roman"/>
          <w:b/>
          <w:sz w:val="24"/>
          <w:szCs w:val="24"/>
        </w:rPr>
      </w:pPr>
    </w:p>
    <w:p w:rsidR="00BA312F" w:rsidRDefault="00BA312F" w:rsidP="00ED4D4C">
      <w:pPr>
        <w:spacing w:after="0" w:line="240" w:lineRule="auto"/>
        <w:ind w:left="-567" w:right="-284"/>
        <w:jc w:val="both"/>
        <w:outlineLvl w:val="0"/>
        <w:rPr>
          <w:rFonts w:ascii="Times New Roman" w:hAnsi="Times New Roman" w:cs="Times New Roman"/>
          <w:b/>
          <w:sz w:val="24"/>
          <w:szCs w:val="24"/>
        </w:rPr>
      </w:pPr>
    </w:p>
    <w:tbl>
      <w:tblPr>
        <w:tblW w:w="5000" w:type="pct"/>
        <w:jc w:val="center"/>
        <w:tblBorders>
          <w:top w:val="single" w:sz="4" w:space="0" w:color="auto"/>
          <w:left w:val="double" w:sz="6" w:space="0" w:color="auto"/>
          <w:bottom w:val="double" w:sz="6" w:space="0" w:color="auto"/>
          <w:right w:val="double" w:sz="6" w:space="0" w:color="auto"/>
        </w:tblBorders>
        <w:tblCellMar>
          <w:left w:w="120" w:type="dxa"/>
          <w:right w:w="120" w:type="dxa"/>
        </w:tblCellMar>
        <w:tblLook w:val="0000" w:firstRow="0" w:lastRow="0" w:firstColumn="0" w:lastColumn="0" w:noHBand="0" w:noVBand="0"/>
      </w:tblPr>
      <w:tblGrid>
        <w:gridCol w:w="9879"/>
      </w:tblGrid>
      <w:tr w:rsidR="00BA312F" w:rsidTr="00924A73">
        <w:trPr>
          <w:cantSplit/>
          <w:jc w:val="center"/>
        </w:trPr>
        <w:tc>
          <w:tcPr>
            <w:tcW w:w="5000" w:type="pct"/>
            <w:vAlign w:val="center"/>
          </w:tcPr>
          <w:p w:rsidR="00BA312F" w:rsidRDefault="00BA312F" w:rsidP="00924A73">
            <w:pPr>
              <w:pStyle w:val="aff0"/>
              <w:jc w:val="center"/>
            </w:pPr>
            <w:r>
              <w:rPr>
                <w:noProof/>
              </w:rPr>
              <w:drawing>
                <wp:anchor distT="0" distB="0" distL="114300" distR="114300" simplePos="0" relativeHeight="251656704" behindDoc="0" locked="0" layoutInCell="1" allowOverlap="1" wp14:anchorId="6EF1239D" wp14:editId="33F03A31">
                  <wp:simplePos x="0" y="0"/>
                  <wp:positionH relativeFrom="column">
                    <wp:posOffset>501015</wp:posOffset>
                  </wp:positionH>
                  <wp:positionV relativeFrom="paragraph">
                    <wp:posOffset>145415</wp:posOffset>
                  </wp:positionV>
                  <wp:extent cx="930910" cy="802005"/>
                  <wp:effectExtent l="0" t="0" r="0" b="0"/>
                  <wp:wrapNone/>
                  <wp:docPr id="7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30910" cy="8020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7077A">
              <w:rPr>
                <w:b/>
                <w:szCs w:val="22"/>
              </w:rPr>
              <w:t>Масштаб 1:</w:t>
            </w:r>
            <w:r>
              <w:rPr>
                <w:b/>
                <w:szCs w:val="22"/>
              </w:rPr>
              <w:t>1000</w:t>
            </w:r>
          </w:p>
        </w:tc>
      </w:tr>
      <w:tr w:rsidR="00BA312F" w:rsidRPr="00E00E8D" w:rsidTr="00924A73">
        <w:trPr>
          <w:cantSplit/>
          <w:jc w:val="center"/>
        </w:trPr>
        <w:tc>
          <w:tcPr>
            <w:tcW w:w="5000" w:type="pct"/>
            <w:vAlign w:val="center"/>
          </w:tcPr>
          <w:p w:rsidR="00BA312F" w:rsidRPr="00E00E8D" w:rsidRDefault="00BA312F" w:rsidP="00924A73">
            <w:pPr>
              <w:pStyle w:val="aff0"/>
            </w:pPr>
            <w:r w:rsidRPr="00E00E8D">
              <w:t>Используемые условные знаки и обозначения приведены на отдельной странице в конце раздела.</w:t>
            </w:r>
          </w:p>
        </w:tc>
      </w:tr>
      <w:tr w:rsidR="00BA312F" w:rsidRPr="00DF684B" w:rsidTr="00924A73">
        <w:trPr>
          <w:cantSplit/>
          <w:jc w:val="center"/>
        </w:trPr>
        <w:tc>
          <w:tcPr>
            <w:tcW w:w="5000" w:type="pct"/>
            <w:vAlign w:val="center"/>
          </w:tcPr>
          <w:p w:rsidR="00BA312F" w:rsidRPr="00647AAF" w:rsidRDefault="00BA312F" w:rsidP="00924A73">
            <w:pPr>
              <w:pStyle w:val="21"/>
              <w:tabs>
                <w:tab w:val="left" w:pos="10142"/>
              </w:tabs>
              <w:spacing w:before="60" w:after="60"/>
              <w:rPr>
                <w:sz w:val="20"/>
              </w:rPr>
            </w:pPr>
            <w:r w:rsidRPr="00787F14">
              <w:rPr>
                <w:sz w:val="20"/>
              </w:rPr>
              <w:t xml:space="preserve">Подпись </w:t>
            </w:r>
            <w:r w:rsidRPr="00193FA4">
              <w:rPr>
                <w:sz w:val="20"/>
              </w:rPr>
              <w:t xml:space="preserve"> </w:t>
            </w:r>
            <w:r>
              <w:rPr>
                <w:sz w:val="20"/>
              </w:rPr>
              <w:t>_________________</w:t>
            </w:r>
            <w:r>
              <w:rPr>
                <w:i/>
                <w:szCs w:val="22"/>
              </w:rPr>
              <w:t xml:space="preserve"> Майоров А. М.</w:t>
            </w:r>
            <w:r w:rsidRPr="00787F14">
              <w:rPr>
                <w:sz w:val="20"/>
              </w:rPr>
              <w:t xml:space="preserve">  </w:t>
            </w:r>
            <w:r w:rsidRPr="00DB4352">
              <w:rPr>
                <w:sz w:val="20"/>
              </w:rPr>
              <w:t xml:space="preserve">  </w:t>
            </w:r>
            <w:r w:rsidRPr="00787F14">
              <w:rPr>
                <w:sz w:val="20"/>
              </w:rPr>
              <w:t xml:space="preserve">Дата </w:t>
            </w:r>
            <w:r w:rsidRPr="00193FA4">
              <w:rPr>
                <w:sz w:val="20"/>
              </w:rPr>
              <w:t xml:space="preserve"> </w:t>
            </w:r>
            <w:r>
              <w:rPr>
                <w:i/>
                <w:szCs w:val="22"/>
              </w:rPr>
              <w:t>11 декабря 2024 г.</w:t>
            </w:r>
          </w:p>
          <w:p w:rsidR="00BA312F" w:rsidRPr="00193FA4" w:rsidRDefault="00BA312F" w:rsidP="00924A73">
            <w:pPr>
              <w:pStyle w:val="aff0"/>
              <w:rPr>
                <w:sz w:val="20"/>
              </w:rPr>
            </w:pPr>
          </w:p>
          <w:p w:rsidR="00BA312F" w:rsidRPr="00DF684B" w:rsidRDefault="00BA312F" w:rsidP="00924A73">
            <w:pPr>
              <w:pStyle w:val="aff0"/>
              <w:rPr>
                <w:sz w:val="20"/>
              </w:rPr>
            </w:pPr>
            <w:r w:rsidRPr="00787F14">
              <w:rPr>
                <w:sz w:val="20"/>
              </w:rPr>
              <w:t xml:space="preserve">Место для оттиска печати </w:t>
            </w:r>
            <w:r>
              <w:rPr>
                <w:sz w:val="20"/>
              </w:rPr>
              <w:t xml:space="preserve">(при наличии) </w:t>
            </w:r>
            <w:r w:rsidRPr="00787F14">
              <w:rPr>
                <w:sz w:val="20"/>
              </w:rPr>
              <w:t xml:space="preserve">лица, составившего </w:t>
            </w:r>
            <w:r>
              <w:rPr>
                <w:sz w:val="20"/>
              </w:rPr>
              <w:t>описание местоположения границ объекта</w:t>
            </w:r>
          </w:p>
          <w:p w:rsidR="00BA312F" w:rsidRPr="00DF684B" w:rsidRDefault="00BA312F" w:rsidP="00924A73">
            <w:pPr>
              <w:pStyle w:val="aff0"/>
            </w:pPr>
          </w:p>
        </w:tc>
      </w:tr>
    </w:tbl>
    <w:p w:rsidR="00BA312F" w:rsidRDefault="00BA312F" w:rsidP="00BA312F">
      <w:pPr>
        <w:spacing w:after="0" w:line="240" w:lineRule="auto"/>
        <w:ind w:left="-567" w:right="-284"/>
        <w:jc w:val="center"/>
        <w:outlineLvl w:val="0"/>
        <w:rPr>
          <w:b/>
        </w:rPr>
      </w:pPr>
      <w:r>
        <w:rPr>
          <w:b/>
        </w:rPr>
        <w:lastRenderedPageBreak/>
        <w:t>Выносной лист</w:t>
      </w:r>
      <w:r w:rsidRPr="004A4E39">
        <w:rPr>
          <w:b/>
          <w:lang w:val="en-US"/>
        </w:rPr>
        <w:t xml:space="preserve"> №</w:t>
      </w:r>
      <w:r>
        <w:rPr>
          <w:b/>
        </w:rPr>
        <w:t>22</w:t>
      </w:r>
    </w:p>
    <w:p w:rsidR="00BA312F" w:rsidRDefault="00BA312F" w:rsidP="00BA312F">
      <w:pPr>
        <w:spacing w:after="0" w:line="240" w:lineRule="auto"/>
        <w:ind w:left="-567" w:right="-284"/>
        <w:jc w:val="center"/>
        <w:outlineLvl w:val="0"/>
        <w:rPr>
          <w:b/>
        </w:rPr>
      </w:pPr>
    </w:p>
    <w:p w:rsidR="00BA312F" w:rsidRDefault="00BA312F" w:rsidP="00BA312F">
      <w:pPr>
        <w:spacing w:after="0" w:line="240" w:lineRule="auto"/>
        <w:ind w:left="-567" w:right="-284"/>
        <w:jc w:val="center"/>
        <w:outlineLvl w:val="0"/>
        <w:rPr>
          <w:rFonts w:ascii="Times New Roman" w:hAnsi="Times New Roman" w:cs="Times New Roman"/>
          <w:b/>
          <w:sz w:val="24"/>
          <w:szCs w:val="24"/>
        </w:rPr>
      </w:pPr>
      <w:r>
        <w:rPr>
          <w:noProof/>
        </w:rPr>
        <w:drawing>
          <wp:inline distT="0" distB="0" distL="0" distR="0" wp14:anchorId="6350F18F" wp14:editId="334FEE91">
            <wp:extent cx="6120765" cy="7589013"/>
            <wp:effectExtent l="19050" t="1905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6120765" cy="7589013"/>
                    </a:xfrm>
                    <a:prstGeom prst="rect">
                      <a:avLst/>
                    </a:prstGeom>
                    <a:noFill/>
                    <a:ln w="6350" cmpd="sng">
                      <a:solidFill>
                        <a:srgbClr val="000000"/>
                      </a:solidFill>
                      <a:miter lim="800000"/>
                      <a:headEnd/>
                      <a:tailEnd/>
                    </a:ln>
                    <a:effectLst/>
                  </pic:spPr>
                </pic:pic>
              </a:graphicData>
            </a:graphic>
          </wp:inline>
        </w:drawing>
      </w:r>
    </w:p>
    <w:p w:rsidR="00BA312F" w:rsidRDefault="00BA312F" w:rsidP="00ED4D4C">
      <w:pPr>
        <w:spacing w:after="0" w:line="240" w:lineRule="auto"/>
        <w:ind w:left="-567" w:right="-284"/>
        <w:jc w:val="both"/>
        <w:outlineLvl w:val="0"/>
        <w:rPr>
          <w:rFonts w:ascii="Times New Roman" w:hAnsi="Times New Roman" w:cs="Times New Roman"/>
          <w:b/>
          <w:sz w:val="24"/>
          <w:szCs w:val="24"/>
        </w:rPr>
      </w:pPr>
    </w:p>
    <w:tbl>
      <w:tblPr>
        <w:tblW w:w="5000" w:type="pct"/>
        <w:jc w:val="center"/>
        <w:tblBorders>
          <w:top w:val="single" w:sz="4" w:space="0" w:color="auto"/>
          <w:left w:val="double" w:sz="6" w:space="0" w:color="auto"/>
          <w:bottom w:val="double" w:sz="6" w:space="0" w:color="auto"/>
          <w:right w:val="double" w:sz="6" w:space="0" w:color="auto"/>
        </w:tblBorders>
        <w:tblCellMar>
          <w:left w:w="120" w:type="dxa"/>
          <w:right w:w="120" w:type="dxa"/>
        </w:tblCellMar>
        <w:tblLook w:val="0000" w:firstRow="0" w:lastRow="0" w:firstColumn="0" w:lastColumn="0" w:noHBand="0" w:noVBand="0"/>
      </w:tblPr>
      <w:tblGrid>
        <w:gridCol w:w="9879"/>
      </w:tblGrid>
      <w:tr w:rsidR="00BA312F" w:rsidTr="00924A73">
        <w:trPr>
          <w:cantSplit/>
          <w:jc w:val="center"/>
        </w:trPr>
        <w:tc>
          <w:tcPr>
            <w:tcW w:w="5000" w:type="pct"/>
            <w:vAlign w:val="center"/>
          </w:tcPr>
          <w:p w:rsidR="00BA312F" w:rsidRDefault="00BA312F" w:rsidP="00924A73">
            <w:pPr>
              <w:pStyle w:val="aff0"/>
              <w:jc w:val="center"/>
            </w:pPr>
            <w:r>
              <w:rPr>
                <w:noProof/>
              </w:rPr>
              <w:drawing>
                <wp:anchor distT="0" distB="0" distL="114300" distR="114300" simplePos="0" relativeHeight="251658752" behindDoc="0" locked="0" layoutInCell="1" allowOverlap="1" wp14:anchorId="7E03F94B" wp14:editId="797FB48B">
                  <wp:simplePos x="0" y="0"/>
                  <wp:positionH relativeFrom="column">
                    <wp:posOffset>501015</wp:posOffset>
                  </wp:positionH>
                  <wp:positionV relativeFrom="paragraph">
                    <wp:posOffset>145415</wp:posOffset>
                  </wp:positionV>
                  <wp:extent cx="930910" cy="802005"/>
                  <wp:effectExtent l="0" t="0" r="0" b="0"/>
                  <wp:wrapNone/>
                  <wp:docPr id="68"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30910" cy="8020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7077A">
              <w:rPr>
                <w:b/>
                <w:szCs w:val="22"/>
              </w:rPr>
              <w:t>Масштаб 1:</w:t>
            </w:r>
            <w:r>
              <w:rPr>
                <w:b/>
                <w:szCs w:val="22"/>
              </w:rPr>
              <w:t>1000</w:t>
            </w:r>
          </w:p>
        </w:tc>
      </w:tr>
      <w:tr w:rsidR="00BA312F" w:rsidRPr="00E00E8D" w:rsidTr="00924A73">
        <w:trPr>
          <w:cantSplit/>
          <w:jc w:val="center"/>
        </w:trPr>
        <w:tc>
          <w:tcPr>
            <w:tcW w:w="5000" w:type="pct"/>
            <w:vAlign w:val="center"/>
          </w:tcPr>
          <w:p w:rsidR="00BA312F" w:rsidRPr="00E00E8D" w:rsidRDefault="00BA312F" w:rsidP="00924A73">
            <w:pPr>
              <w:pStyle w:val="aff0"/>
            </w:pPr>
            <w:r w:rsidRPr="00E00E8D">
              <w:t>Используемые условные знаки и обозначения приведены на отдельной странице в конце раздела.</w:t>
            </w:r>
          </w:p>
        </w:tc>
      </w:tr>
      <w:tr w:rsidR="00BA312F" w:rsidRPr="00DF684B" w:rsidTr="00924A73">
        <w:trPr>
          <w:cantSplit/>
          <w:jc w:val="center"/>
        </w:trPr>
        <w:tc>
          <w:tcPr>
            <w:tcW w:w="5000" w:type="pct"/>
            <w:vAlign w:val="center"/>
          </w:tcPr>
          <w:p w:rsidR="00BA312F" w:rsidRPr="00647AAF" w:rsidRDefault="00BA312F" w:rsidP="00924A73">
            <w:pPr>
              <w:pStyle w:val="21"/>
              <w:tabs>
                <w:tab w:val="left" w:pos="10142"/>
              </w:tabs>
              <w:spacing w:before="60" w:after="60"/>
              <w:rPr>
                <w:sz w:val="20"/>
              </w:rPr>
            </w:pPr>
            <w:r w:rsidRPr="00787F14">
              <w:rPr>
                <w:sz w:val="20"/>
              </w:rPr>
              <w:t xml:space="preserve">Подпись </w:t>
            </w:r>
            <w:r w:rsidRPr="00193FA4">
              <w:rPr>
                <w:sz w:val="20"/>
              </w:rPr>
              <w:t xml:space="preserve"> </w:t>
            </w:r>
            <w:r>
              <w:rPr>
                <w:sz w:val="20"/>
              </w:rPr>
              <w:t>_________________</w:t>
            </w:r>
            <w:r>
              <w:rPr>
                <w:i/>
                <w:szCs w:val="22"/>
              </w:rPr>
              <w:t xml:space="preserve"> Майоров А. М.</w:t>
            </w:r>
            <w:r w:rsidRPr="00787F14">
              <w:rPr>
                <w:sz w:val="20"/>
              </w:rPr>
              <w:t xml:space="preserve">  </w:t>
            </w:r>
            <w:r w:rsidRPr="00DB4352">
              <w:rPr>
                <w:sz w:val="20"/>
              </w:rPr>
              <w:t xml:space="preserve">  </w:t>
            </w:r>
            <w:r w:rsidRPr="00787F14">
              <w:rPr>
                <w:sz w:val="20"/>
              </w:rPr>
              <w:t xml:space="preserve">Дата </w:t>
            </w:r>
            <w:r w:rsidRPr="00193FA4">
              <w:rPr>
                <w:sz w:val="20"/>
              </w:rPr>
              <w:t xml:space="preserve"> </w:t>
            </w:r>
            <w:r>
              <w:rPr>
                <w:i/>
                <w:szCs w:val="22"/>
              </w:rPr>
              <w:t>11 декабря 2024 г.</w:t>
            </w:r>
          </w:p>
          <w:p w:rsidR="00BA312F" w:rsidRPr="00193FA4" w:rsidRDefault="00BA312F" w:rsidP="00924A73">
            <w:pPr>
              <w:pStyle w:val="aff0"/>
              <w:rPr>
                <w:sz w:val="20"/>
              </w:rPr>
            </w:pPr>
          </w:p>
          <w:p w:rsidR="00BA312F" w:rsidRPr="00DF684B" w:rsidRDefault="00BA312F" w:rsidP="00924A73">
            <w:pPr>
              <w:pStyle w:val="aff0"/>
              <w:rPr>
                <w:sz w:val="20"/>
              </w:rPr>
            </w:pPr>
            <w:r w:rsidRPr="00787F14">
              <w:rPr>
                <w:sz w:val="20"/>
              </w:rPr>
              <w:t xml:space="preserve">Место для оттиска печати </w:t>
            </w:r>
            <w:r>
              <w:rPr>
                <w:sz w:val="20"/>
              </w:rPr>
              <w:t xml:space="preserve">(при наличии) </w:t>
            </w:r>
            <w:r w:rsidRPr="00787F14">
              <w:rPr>
                <w:sz w:val="20"/>
              </w:rPr>
              <w:t xml:space="preserve">лица, составившего </w:t>
            </w:r>
            <w:r>
              <w:rPr>
                <w:sz w:val="20"/>
              </w:rPr>
              <w:t>описание местоположения границ объекта</w:t>
            </w:r>
          </w:p>
          <w:p w:rsidR="00BA312F" w:rsidRPr="00DF684B" w:rsidRDefault="00BA312F" w:rsidP="00924A73">
            <w:pPr>
              <w:pStyle w:val="aff0"/>
            </w:pPr>
          </w:p>
        </w:tc>
      </w:tr>
    </w:tbl>
    <w:p w:rsidR="00BA312F" w:rsidRDefault="00BA312F" w:rsidP="00BA312F">
      <w:pPr>
        <w:spacing w:after="0" w:line="240" w:lineRule="auto"/>
        <w:ind w:left="-567" w:right="-284"/>
        <w:jc w:val="center"/>
        <w:outlineLvl w:val="0"/>
        <w:rPr>
          <w:b/>
        </w:rPr>
      </w:pPr>
      <w:r>
        <w:rPr>
          <w:b/>
        </w:rPr>
        <w:lastRenderedPageBreak/>
        <w:t>Выносной лист</w:t>
      </w:r>
      <w:r w:rsidRPr="004A4E39">
        <w:rPr>
          <w:b/>
          <w:lang w:val="en-US"/>
        </w:rPr>
        <w:t xml:space="preserve"> №</w:t>
      </w:r>
      <w:r>
        <w:rPr>
          <w:b/>
        </w:rPr>
        <w:t>23</w:t>
      </w:r>
    </w:p>
    <w:p w:rsidR="00BA312F" w:rsidRDefault="00BA312F" w:rsidP="00BA312F">
      <w:pPr>
        <w:spacing w:after="0" w:line="240" w:lineRule="auto"/>
        <w:ind w:left="-567" w:right="-284"/>
        <w:jc w:val="center"/>
        <w:outlineLvl w:val="0"/>
        <w:rPr>
          <w:b/>
        </w:rPr>
      </w:pPr>
    </w:p>
    <w:p w:rsidR="00BA312F" w:rsidRDefault="00BA312F" w:rsidP="00BA312F">
      <w:pPr>
        <w:spacing w:after="0" w:line="240" w:lineRule="auto"/>
        <w:ind w:left="-567" w:right="-284"/>
        <w:jc w:val="center"/>
        <w:outlineLvl w:val="0"/>
        <w:rPr>
          <w:rFonts w:ascii="Times New Roman" w:hAnsi="Times New Roman" w:cs="Times New Roman"/>
          <w:b/>
          <w:sz w:val="24"/>
          <w:szCs w:val="24"/>
        </w:rPr>
      </w:pPr>
      <w:r>
        <w:rPr>
          <w:noProof/>
        </w:rPr>
        <w:drawing>
          <wp:inline distT="0" distB="0" distL="0" distR="0" wp14:anchorId="6513B5F6" wp14:editId="4038908F">
            <wp:extent cx="6120662" cy="7353300"/>
            <wp:effectExtent l="19050" t="1905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6123425" cy="7356620"/>
                    </a:xfrm>
                    <a:prstGeom prst="rect">
                      <a:avLst/>
                    </a:prstGeom>
                    <a:noFill/>
                    <a:ln w="6350" cmpd="sng">
                      <a:solidFill>
                        <a:srgbClr val="000000"/>
                      </a:solidFill>
                      <a:miter lim="800000"/>
                      <a:headEnd/>
                      <a:tailEnd/>
                    </a:ln>
                    <a:effectLst/>
                  </pic:spPr>
                </pic:pic>
              </a:graphicData>
            </a:graphic>
          </wp:inline>
        </w:drawing>
      </w:r>
    </w:p>
    <w:p w:rsidR="00BA312F" w:rsidRDefault="00BA312F" w:rsidP="00ED4D4C">
      <w:pPr>
        <w:spacing w:after="0" w:line="240" w:lineRule="auto"/>
        <w:ind w:left="-567" w:right="-284"/>
        <w:jc w:val="both"/>
        <w:outlineLvl w:val="0"/>
        <w:rPr>
          <w:rFonts w:ascii="Times New Roman" w:hAnsi="Times New Roman" w:cs="Times New Roman"/>
          <w:b/>
          <w:sz w:val="24"/>
          <w:szCs w:val="24"/>
        </w:rPr>
      </w:pPr>
    </w:p>
    <w:p w:rsidR="00BA312F" w:rsidRDefault="00BA312F" w:rsidP="00ED4D4C">
      <w:pPr>
        <w:spacing w:after="0" w:line="240" w:lineRule="auto"/>
        <w:ind w:left="-567" w:right="-284"/>
        <w:jc w:val="both"/>
        <w:outlineLvl w:val="0"/>
        <w:rPr>
          <w:rFonts w:ascii="Times New Roman" w:hAnsi="Times New Roman" w:cs="Times New Roman"/>
          <w:b/>
          <w:sz w:val="24"/>
          <w:szCs w:val="24"/>
        </w:rPr>
      </w:pPr>
    </w:p>
    <w:tbl>
      <w:tblPr>
        <w:tblW w:w="5000" w:type="pct"/>
        <w:jc w:val="center"/>
        <w:tblBorders>
          <w:top w:val="single" w:sz="4" w:space="0" w:color="auto"/>
          <w:left w:val="double" w:sz="6" w:space="0" w:color="auto"/>
          <w:bottom w:val="double" w:sz="6" w:space="0" w:color="auto"/>
          <w:right w:val="double" w:sz="6" w:space="0" w:color="auto"/>
        </w:tblBorders>
        <w:tblCellMar>
          <w:left w:w="120" w:type="dxa"/>
          <w:right w:w="120" w:type="dxa"/>
        </w:tblCellMar>
        <w:tblLook w:val="0000" w:firstRow="0" w:lastRow="0" w:firstColumn="0" w:lastColumn="0" w:noHBand="0" w:noVBand="0"/>
      </w:tblPr>
      <w:tblGrid>
        <w:gridCol w:w="9879"/>
      </w:tblGrid>
      <w:tr w:rsidR="00781D52" w:rsidTr="00924A73">
        <w:trPr>
          <w:cantSplit/>
          <w:jc w:val="center"/>
        </w:trPr>
        <w:tc>
          <w:tcPr>
            <w:tcW w:w="5000" w:type="pct"/>
            <w:vAlign w:val="center"/>
          </w:tcPr>
          <w:p w:rsidR="00781D52" w:rsidRDefault="00781D52" w:rsidP="00924A73">
            <w:pPr>
              <w:pStyle w:val="aff0"/>
              <w:jc w:val="center"/>
            </w:pPr>
            <w:r>
              <w:rPr>
                <w:noProof/>
              </w:rPr>
              <w:drawing>
                <wp:anchor distT="0" distB="0" distL="114300" distR="114300" simplePos="0" relativeHeight="251660800" behindDoc="0" locked="0" layoutInCell="1" allowOverlap="1" wp14:anchorId="74C1CE88" wp14:editId="4A1D2FE4">
                  <wp:simplePos x="0" y="0"/>
                  <wp:positionH relativeFrom="column">
                    <wp:posOffset>501015</wp:posOffset>
                  </wp:positionH>
                  <wp:positionV relativeFrom="paragraph">
                    <wp:posOffset>145415</wp:posOffset>
                  </wp:positionV>
                  <wp:extent cx="930910" cy="802005"/>
                  <wp:effectExtent l="0" t="0" r="0" b="0"/>
                  <wp:wrapNone/>
                  <wp:docPr id="65"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30910" cy="8020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7077A">
              <w:rPr>
                <w:b/>
                <w:szCs w:val="22"/>
              </w:rPr>
              <w:t>Масштаб 1:</w:t>
            </w:r>
            <w:r>
              <w:rPr>
                <w:b/>
                <w:szCs w:val="22"/>
              </w:rPr>
              <w:t>1000</w:t>
            </w:r>
          </w:p>
        </w:tc>
      </w:tr>
      <w:tr w:rsidR="00781D52" w:rsidRPr="00E00E8D" w:rsidTr="00924A73">
        <w:trPr>
          <w:cantSplit/>
          <w:jc w:val="center"/>
        </w:trPr>
        <w:tc>
          <w:tcPr>
            <w:tcW w:w="5000" w:type="pct"/>
            <w:vAlign w:val="center"/>
          </w:tcPr>
          <w:p w:rsidR="00781D52" w:rsidRPr="00E00E8D" w:rsidRDefault="00781D52" w:rsidP="00924A73">
            <w:pPr>
              <w:pStyle w:val="aff0"/>
            </w:pPr>
            <w:r w:rsidRPr="00E00E8D">
              <w:t>Используемые условные знаки и обозначения приведены на отдельной странице в конце раздела.</w:t>
            </w:r>
          </w:p>
        </w:tc>
      </w:tr>
      <w:tr w:rsidR="00781D52" w:rsidRPr="00DF684B" w:rsidTr="00924A73">
        <w:trPr>
          <w:cantSplit/>
          <w:jc w:val="center"/>
        </w:trPr>
        <w:tc>
          <w:tcPr>
            <w:tcW w:w="5000" w:type="pct"/>
            <w:vAlign w:val="center"/>
          </w:tcPr>
          <w:p w:rsidR="00781D52" w:rsidRPr="00647AAF" w:rsidRDefault="00781D52" w:rsidP="00924A73">
            <w:pPr>
              <w:pStyle w:val="21"/>
              <w:tabs>
                <w:tab w:val="left" w:pos="10142"/>
              </w:tabs>
              <w:spacing w:before="60" w:after="60"/>
              <w:rPr>
                <w:sz w:val="20"/>
              </w:rPr>
            </w:pPr>
            <w:r w:rsidRPr="00787F14">
              <w:rPr>
                <w:sz w:val="20"/>
              </w:rPr>
              <w:t xml:space="preserve">Подпись </w:t>
            </w:r>
            <w:r w:rsidRPr="00193FA4">
              <w:rPr>
                <w:sz w:val="20"/>
              </w:rPr>
              <w:t xml:space="preserve"> </w:t>
            </w:r>
            <w:r>
              <w:rPr>
                <w:sz w:val="20"/>
              </w:rPr>
              <w:t>_________________</w:t>
            </w:r>
            <w:r>
              <w:rPr>
                <w:i/>
                <w:szCs w:val="22"/>
              </w:rPr>
              <w:t xml:space="preserve"> Майоров А. М.</w:t>
            </w:r>
            <w:r w:rsidRPr="00787F14">
              <w:rPr>
                <w:sz w:val="20"/>
              </w:rPr>
              <w:t xml:space="preserve">  </w:t>
            </w:r>
            <w:r w:rsidRPr="00DB4352">
              <w:rPr>
                <w:sz w:val="20"/>
              </w:rPr>
              <w:t xml:space="preserve">  </w:t>
            </w:r>
            <w:r w:rsidRPr="00787F14">
              <w:rPr>
                <w:sz w:val="20"/>
              </w:rPr>
              <w:t xml:space="preserve">Дата </w:t>
            </w:r>
            <w:r w:rsidRPr="00193FA4">
              <w:rPr>
                <w:sz w:val="20"/>
              </w:rPr>
              <w:t xml:space="preserve"> </w:t>
            </w:r>
            <w:r>
              <w:rPr>
                <w:i/>
                <w:szCs w:val="22"/>
              </w:rPr>
              <w:t>11 декабря 2024 г.</w:t>
            </w:r>
          </w:p>
          <w:p w:rsidR="00781D52" w:rsidRPr="00193FA4" w:rsidRDefault="00781D52" w:rsidP="00924A73">
            <w:pPr>
              <w:pStyle w:val="aff0"/>
              <w:rPr>
                <w:sz w:val="20"/>
              </w:rPr>
            </w:pPr>
          </w:p>
          <w:p w:rsidR="00781D52" w:rsidRPr="00DF684B" w:rsidRDefault="00781D52" w:rsidP="00924A73">
            <w:pPr>
              <w:pStyle w:val="aff0"/>
              <w:rPr>
                <w:sz w:val="20"/>
              </w:rPr>
            </w:pPr>
            <w:r w:rsidRPr="00787F14">
              <w:rPr>
                <w:sz w:val="20"/>
              </w:rPr>
              <w:t xml:space="preserve">Место для оттиска печати </w:t>
            </w:r>
            <w:r>
              <w:rPr>
                <w:sz w:val="20"/>
              </w:rPr>
              <w:t xml:space="preserve">(при наличии) </w:t>
            </w:r>
            <w:r w:rsidRPr="00787F14">
              <w:rPr>
                <w:sz w:val="20"/>
              </w:rPr>
              <w:t xml:space="preserve">лица, составившего </w:t>
            </w:r>
            <w:r>
              <w:rPr>
                <w:sz w:val="20"/>
              </w:rPr>
              <w:t>описание местоположения границ объекта</w:t>
            </w:r>
          </w:p>
          <w:p w:rsidR="00781D52" w:rsidRPr="00DF684B" w:rsidRDefault="00781D52" w:rsidP="00924A73">
            <w:pPr>
              <w:pStyle w:val="aff0"/>
            </w:pPr>
          </w:p>
        </w:tc>
      </w:tr>
    </w:tbl>
    <w:p w:rsidR="00BA312F" w:rsidRDefault="00781D52" w:rsidP="00781D52">
      <w:pPr>
        <w:spacing w:after="0" w:line="240" w:lineRule="auto"/>
        <w:ind w:left="-567" w:right="-284"/>
        <w:jc w:val="center"/>
        <w:outlineLvl w:val="0"/>
        <w:rPr>
          <w:b/>
        </w:rPr>
      </w:pPr>
      <w:r>
        <w:rPr>
          <w:b/>
        </w:rPr>
        <w:lastRenderedPageBreak/>
        <w:t>Выносной лист</w:t>
      </w:r>
      <w:r w:rsidRPr="004A4E39">
        <w:rPr>
          <w:b/>
          <w:lang w:val="en-US"/>
        </w:rPr>
        <w:t xml:space="preserve"> №</w:t>
      </w:r>
      <w:r>
        <w:rPr>
          <w:b/>
        </w:rPr>
        <w:t>24</w:t>
      </w:r>
    </w:p>
    <w:p w:rsidR="00781D52" w:rsidRDefault="00781D52" w:rsidP="00781D52">
      <w:pPr>
        <w:spacing w:after="0" w:line="240" w:lineRule="auto"/>
        <w:ind w:left="-567" w:right="-284"/>
        <w:jc w:val="center"/>
        <w:outlineLvl w:val="0"/>
        <w:rPr>
          <w:b/>
        </w:rPr>
      </w:pPr>
    </w:p>
    <w:p w:rsidR="00781D52" w:rsidRDefault="00781D52" w:rsidP="00781D52">
      <w:pPr>
        <w:spacing w:after="0" w:line="240" w:lineRule="auto"/>
        <w:ind w:left="-567" w:right="-284"/>
        <w:jc w:val="center"/>
        <w:outlineLvl w:val="0"/>
        <w:rPr>
          <w:rFonts w:ascii="Times New Roman" w:hAnsi="Times New Roman" w:cs="Times New Roman"/>
          <w:b/>
          <w:sz w:val="24"/>
          <w:szCs w:val="24"/>
        </w:rPr>
      </w:pPr>
      <w:r>
        <w:rPr>
          <w:noProof/>
        </w:rPr>
        <w:drawing>
          <wp:inline distT="0" distB="0" distL="0" distR="0" wp14:anchorId="018A1B36" wp14:editId="2A428856">
            <wp:extent cx="6120662" cy="7324725"/>
            <wp:effectExtent l="19050" t="1905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6122361" cy="7326758"/>
                    </a:xfrm>
                    <a:prstGeom prst="rect">
                      <a:avLst/>
                    </a:prstGeom>
                    <a:noFill/>
                    <a:ln w="6350" cmpd="sng">
                      <a:solidFill>
                        <a:srgbClr val="000000"/>
                      </a:solidFill>
                      <a:miter lim="800000"/>
                      <a:headEnd/>
                      <a:tailEnd/>
                    </a:ln>
                    <a:effectLst/>
                  </pic:spPr>
                </pic:pic>
              </a:graphicData>
            </a:graphic>
          </wp:inline>
        </w:drawing>
      </w:r>
    </w:p>
    <w:p w:rsidR="00BA312F" w:rsidRDefault="00BA312F" w:rsidP="00ED4D4C">
      <w:pPr>
        <w:spacing w:after="0" w:line="240" w:lineRule="auto"/>
        <w:ind w:left="-567" w:right="-284"/>
        <w:jc w:val="both"/>
        <w:outlineLvl w:val="0"/>
        <w:rPr>
          <w:rFonts w:ascii="Times New Roman" w:hAnsi="Times New Roman" w:cs="Times New Roman"/>
          <w:b/>
          <w:sz w:val="24"/>
          <w:szCs w:val="24"/>
        </w:rPr>
      </w:pPr>
    </w:p>
    <w:p w:rsidR="00781D52" w:rsidRDefault="00781D52" w:rsidP="00ED4D4C">
      <w:pPr>
        <w:spacing w:after="0" w:line="240" w:lineRule="auto"/>
        <w:ind w:left="-567" w:right="-284"/>
        <w:jc w:val="both"/>
        <w:outlineLvl w:val="0"/>
        <w:rPr>
          <w:rFonts w:ascii="Times New Roman" w:hAnsi="Times New Roman" w:cs="Times New Roman"/>
          <w:b/>
          <w:sz w:val="24"/>
          <w:szCs w:val="24"/>
        </w:rPr>
      </w:pPr>
    </w:p>
    <w:tbl>
      <w:tblPr>
        <w:tblW w:w="5000" w:type="pct"/>
        <w:jc w:val="center"/>
        <w:tblBorders>
          <w:top w:val="single" w:sz="4" w:space="0" w:color="auto"/>
          <w:left w:val="double" w:sz="6" w:space="0" w:color="auto"/>
          <w:bottom w:val="double" w:sz="6" w:space="0" w:color="auto"/>
          <w:right w:val="double" w:sz="6" w:space="0" w:color="auto"/>
        </w:tblBorders>
        <w:tblCellMar>
          <w:left w:w="120" w:type="dxa"/>
          <w:right w:w="120" w:type="dxa"/>
        </w:tblCellMar>
        <w:tblLook w:val="0000" w:firstRow="0" w:lastRow="0" w:firstColumn="0" w:lastColumn="0" w:noHBand="0" w:noVBand="0"/>
      </w:tblPr>
      <w:tblGrid>
        <w:gridCol w:w="9879"/>
      </w:tblGrid>
      <w:tr w:rsidR="00781D52" w:rsidTr="00924A73">
        <w:trPr>
          <w:cantSplit/>
          <w:jc w:val="center"/>
        </w:trPr>
        <w:tc>
          <w:tcPr>
            <w:tcW w:w="5000" w:type="pct"/>
            <w:vAlign w:val="center"/>
          </w:tcPr>
          <w:p w:rsidR="00781D52" w:rsidRDefault="00781D52" w:rsidP="00924A73">
            <w:pPr>
              <w:pStyle w:val="aff0"/>
              <w:jc w:val="center"/>
            </w:pPr>
            <w:r>
              <w:rPr>
                <w:noProof/>
              </w:rPr>
              <w:drawing>
                <wp:anchor distT="0" distB="0" distL="114300" distR="114300" simplePos="0" relativeHeight="251661824" behindDoc="0" locked="0" layoutInCell="1" allowOverlap="1" wp14:anchorId="47B7FA20" wp14:editId="7803701E">
                  <wp:simplePos x="0" y="0"/>
                  <wp:positionH relativeFrom="column">
                    <wp:posOffset>501015</wp:posOffset>
                  </wp:positionH>
                  <wp:positionV relativeFrom="paragraph">
                    <wp:posOffset>145415</wp:posOffset>
                  </wp:positionV>
                  <wp:extent cx="930910" cy="802005"/>
                  <wp:effectExtent l="0" t="0" r="0" b="0"/>
                  <wp:wrapNone/>
                  <wp:docPr id="62"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30910" cy="8020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7077A">
              <w:rPr>
                <w:b/>
                <w:szCs w:val="22"/>
              </w:rPr>
              <w:t>Масштаб 1:</w:t>
            </w:r>
            <w:r>
              <w:rPr>
                <w:b/>
                <w:szCs w:val="22"/>
              </w:rPr>
              <w:t>1000</w:t>
            </w:r>
          </w:p>
        </w:tc>
      </w:tr>
      <w:tr w:rsidR="00781D52" w:rsidRPr="00E00E8D" w:rsidTr="00924A73">
        <w:trPr>
          <w:cantSplit/>
          <w:jc w:val="center"/>
        </w:trPr>
        <w:tc>
          <w:tcPr>
            <w:tcW w:w="5000" w:type="pct"/>
            <w:vAlign w:val="center"/>
          </w:tcPr>
          <w:p w:rsidR="00781D52" w:rsidRPr="00E00E8D" w:rsidRDefault="00781D52" w:rsidP="00924A73">
            <w:pPr>
              <w:pStyle w:val="aff0"/>
            </w:pPr>
            <w:r w:rsidRPr="00E00E8D">
              <w:t>Используемые условные знаки и обозначения приведены на отдельной странице в конце раздела.</w:t>
            </w:r>
          </w:p>
        </w:tc>
      </w:tr>
      <w:tr w:rsidR="00781D52" w:rsidRPr="00DF684B" w:rsidTr="00924A73">
        <w:trPr>
          <w:cantSplit/>
          <w:jc w:val="center"/>
        </w:trPr>
        <w:tc>
          <w:tcPr>
            <w:tcW w:w="5000" w:type="pct"/>
            <w:vAlign w:val="center"/>
          </w:tcPr>
          <w:p w:rsidR="00781D52" w:rsidRPr="00647AAF" w:rsidRDefault="00781D52" w:rsidP="00924A73">
            <w:pPr>
              <w:pStyle w:val="21"/>
              <w:tabs>
                <w:tab w:val="left" w:pos="10142"/>
              </w:tabs>
              <w:spacing w:before="60" w:after="60"/>
              <w:rPr>
                <w:sz w:val="20"/>
              </w:rPr>
            </w:pPr>
            <w:r w:rsidRPr="00787F14">
              <w:rPr>
                <w:sz w:val="20"/>
              </w:rPr>
              <w:t xml:space="preserve">Подпись </w:t>
            </w:r>
            <w:r w:rsidRPr="00193FA4">
              <w:rPr>
                <w:sz w:val="20"/>
              </w:rPr>
              <w:t xml:space="preserve"> </w:t>
            </w:r>
            <w:r>
              <w:rPr>
                <w:sz w:val="20"/>
              </w:rPr>
              <w:t>_________________</w:t>
            </w:r>
            <w:r>
              <w:rPr>
                <w:i/>
                <w:szCs w:val="22"/>
              </w:rPr>
              <w:t xml:space="preserve"> Майоров А. М.</w:t>
            </w:r>
            <w:r w:rsidRPr="00787F14">
              <w:rPr>
                <w:sz w:val="20"/>
              </w:rPr>
              <w:t xml:space="preserve">  </w:t>
            </w:r>
            <w:r w:rsidRPr="00DB4352">
              <w:rPr>
                <w:sz w:val="20"/>
              </w:rPr>
              <w:t xml:space="preserve">  </w:t>
            </w:r>
            <w:r w:rsidRPr="00787F14">
              <w:rPr>
                <w:sz w:val="20"/>
              </w:rPr>
              <w:t xml:space="preserve">Дата </w:t>
            </w:r>
            <w:r w:rsidRPr="00193FA4">
              <w:rPr>
                <w:sz w:val="20"/>
              </w:rPr>
              <w:t xml:space="preserve"> </w:t>
            </w:r>
            <w:r>
              <w:rPr>
                <w:i/>
                <w:szCs w:val="22"/>
              </w:rPr>
              <w:t>11 декабря 2024 г.</w:t>
            </w:r>
          </w:p>
          <w:p w:rsidR="00781D52" w:rsidRPr="00193FA4" w:rsidRDefault="00781D52" w:rsidP="00924A73">
            <w:pPr>
              <w:pStyle w:val="aff0"/>
              <w:rPr>
                <w:sz w:val="20"/>
              </w:rPr>
            </w:pPr>
          </w:p>
          <w:p w:rsidR="00781D52" w:rsidRPr="00DF684B" w:rsidRDefault="00781D52" w:rsidP="00924A73">
            <w:pPr>
              <w:pStyle w:val="aff0"/>
              <w:rPr>
                <w:sz w:val="20"/>
              </w:rPr>
            </w:pPr>
            <w:r w:rsidRPr="00787F14">
              <w:rPr>
                <w:sz w:val="20"/>
              </w:rPr>
              <w:t xml:space="preserve">Место для оттиска печати </w:t>
            </w:r>
            <w:r>
              <w:rPr>
                <w:sz w:val="20"/>
              </w:rPr>
              <w:t xml:space="preserve">(при наличии) </w:t>
            </w:r>
            <w:r w:rsidRPr="00787F14">
              <w:rPr>
                <w:sz w:val="20"/>
              </w:rPr>
              <w:t xml:space="preserve">лица, составившего </w:t>
            </w:r>
            <w:r>
              <w:rPr>
                <w:sz w:val="20"/>
              </w:rPr>
              <w:t>описание местоположения границ объекта</w:t>
            </w:r>
          </w:p>
          <w:p w:rsidR="00781D52" w:rsidRPr="00DF684B" w:rsidRDefault="00781D52" w:rsidP="00924A73">
            <w:pPr>
              <w:pStyle w:val="aff0"/>
            </w:pPr>
          </w:p>
        </w:tc>
      </w:tr>
    </w:tbl>
    <w:p w:rsidR="00781D52" w:rsidRDefault="00781D52" w:rsidP="00ED4D4C">
      <w:pPr>
        <w:spacing w:after="0" w:line="240" w:lineRule="auto"/>
        <w:ind w:left="-567" w:right="-284"/>
        <w:jc w:val="both"/>
        <w:outlineLvl w:val="0"/>
        <w:rPr>
          <w:rFonts w:ascii="Times New Roman" w:hAnsi="Times New Roman" w:cs="Times New Roman"/>
          <w:b/>
          <w:sz w:val="24"/>
          <w:szCs w:val="24"/>
        </w:rPr>
      </w:pPr>
    </w:p>
    <w:p w:rsidR="00781D52" w:rsidRDefault="00781D52" w:rsidP="00781D52">
      <w:pPr>
        <w:spacing w:after="0" w:line="240" w:lineRule="auto"/>
        <w:ind w:left="-567" w:right="-284"/>
        <w:jc w:val="center"/>
        <w:outlineLvl w:val="0"/>
        <w:rPr>
          <w:b/>
        </w:rPr>
      </w:pPr>
      <w:r>
        <w:rPr>
          <w:b/>
        </w:rPr>
        <w:t>Выносной лист</w:t>
      </w:r>
      <w:r w:rsidRPr="004A4E39">
        <w:rPr>
          <w:b/>
          <w:lang w:val="en-US"/>
        </w:rPr>
        <w:t xml:space="preserve"> №</w:t>
      </w:r>
      <w:r>
        <w:rPr>
          <w:b/>
        </w:rPr>
        <w:t>25</w:t>
      </w:r>
    </w:p>
    <w:p w:rsidR="00781D52" w:rsidRDefault="00781D52" w:rsidP="00781D52">
      <w:pPr>
        <w:spacing w:after="0" w:line="240" w:lineRule="auto"/>
        <w:ind w:left="-567" w:right="-284"/>
        <w:jc w:val="center"/>
        <w:outlineLvl w:val="0"/>
        <w:rPr>
          <w:b/>
        </w:rPr>
      </w:pPr>
    </w:p>
    <w:p w:rsidR="00781D52" w:rsidRDefault="00781D52" w:rsidP="00781D52">
      <w:pPr>
        <w:spacing w:after="0" w:line="240" w:lineRule="auto"/>
        <w:ind w:left="-567" w:right="-284"/>
        <w:jc w:val="center"/>
        <w:outlineLvl w:val="0"/>
        <w:rPr>
          <w:rFonts w:ascii="Times New Roman" w:hAnsi="Times New Roman" w:cs="Times New Roman"/>
          <w:b/>
          <w:sz w:val="24"/>
          <w:szCs w:val="24"/>
        </w:rPr>
      </w:pPr>
      <w:r>
        <w:rPr>
          <w:noProof/>
        </w:rPr>
        <w:drawing>
          <wp:inline distT="0" distB="0" distL="0" distR="0" wp14:anchorId="26C9C10F" wp14:editId="25002CB3">
            <wp:extent cx="6120130" cy="6962775"/>
            <wp:effectExtent l="19050" t="19050" r="0" b="952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6123425" cy="6966524"/>
                    </a:xfrm>
                    <a:prstGeom prst="rect">
                      <a:avLst/>
                    </a:prstGeom>
                    <a:noFill/>
                    <a:ln w="6350" cmpd="sng">
                      <a:solidFill>
                        <a:srgbClr val="000000"/>
                      </a:solidFill>
                      <a:miter lim="800000"/>
                      <a:headEnd/>
                      <a:tailEnd/>
                    </a:ln>
                    <a:effectLst/>
                  </pic:spPr>
                </pic:pic>
              </a:graphicData>
            </a:graphic>
          </wp:inline>
        </w:drawing>
      </w:r>
    </w:p>
    <w:p w:rsidR="00781D52" w:rsidRDefault="00781D52" w:rsidP="00ED4D4C">
      <w:pPr>
        <w:spacing w:after="0" w:line="240" w:lineRule="auto"/>
        <w:ind w:left="-567" w:right="-284"/>
        <w:jc w:val="both"/>
        <w:outlineLvl w:val="0"/>
        <w:rPr>
          <w:rFonts w:ascii="Times New Roman" w:hAnsi="Times New Roman" w:cs="Times New Roman"/>
          <w:b/>
          <w:sz w:val="24"/>
          <w:szCs w:val="24"/>
        </w:rPr>
      </w:pPr>
    </w:p>
    <w:tbl>
      <w:tblPr>
        <w:tblW w:w="5000" w:type="pct"/>
        <w:jc w:val="center"/>
        <w:tblBorders>
          <w:top w:val="single" w:sz="4" w:space="0" w:color="auto"/>
          <w:left w:val="double" w:sz="6" w:space="0" w:color="auto"/>
          <w:bottom w:val="double" w:sz="6" w:space="0" w:color="auto"/>
          <w:right w:val="double" w:sz="6" w:space="0" w:color="auto"/>
        </w:tblBorders>
        <w:tblCellMar>
          <w:left w:w="120" w:type="dxa"/>
          <w:right w:w="120" w:type="dxa"/>
        </w:tblCellMar>
        <w:tblLook w:val="0000" w:firstRow="0" w:lastRow="0" w:firstColumn="0" w:lastColumn="0" w:noHBand="0" w:noVBand="0"/>
      </w:tblPr>
      <w:tblGrid>
        <w:gridCol w:w="9879"/>
      </w:tblGrid>
      <w:tr w:rsidR="00781D52" w:rsidTr="00924A73">
        <w:trPr>
          <w:cantSplit/>
          <w:jc w:val="center"/>
        </w:trPr>
        <w:tc>
          <w:tcPr>
            <w:tcW w:w="5000" w:type="pct"/>
            <w:vAlign w:val="center"/>
          </w:tcPr>
          <w:p w:rsidR="00781D52" w:rsidRDefault="00781D52" w:rsidP="00924A73">
            <w:pPr>
              <w:pStyle w:val="aff0"/>
              <w:jc w:val="center"/>
            </w:pPr>
            <w:r>
              <w:rPr>
                <w:noProof/>
              </w:rPr>
              <w:drawing>
                <wp:anchor distT="0" distB="0" distL="114300" distR="114300" simplePos="0" relativeHeight="251662848" behindDoc="0" locked="0" layoutInCell="1" allowOverlap="1" wp14:anchorId="4A6E0117" wp14:editId="792CB7E1">
                  <wp:simplePos x="0" y="0"/>
                  <wp:positionH relativeFrom="column">
                    <wp:posOffset>501015</wp:posOffset>
                  </wp:positionH>
                  <wp:positionV relativeFrom="paragraph">
                    <wp:posOffset>145415</wp:posOffset>
                  </wp:positionV>
                  <wp:extent cx="930910" cy="802005"/>
                  <wp:effectExtent l="0" t="0" r="0" b="0"/>
                  <wp:wrapNone/>
                  <wp:docPr id="59"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30910" cy="8020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7077A">
              <w:rPr>
                <w:b/>
                <w:szCs w:val="22"/>
              </w:rPr>
              <w:t>Масштаб 1:</w:t>
            </w:r>
            <w:r>
              <w:rPr>
                <w:b/>
                <w:szCs w:val="22"/>
              </w:rPr>
              <w:t>1000</w:t>
            </w:r>
          </w:p>
        </w:tc>
      </w:tr>
      <w:tr w:rsidR="00781D52" w:rsidRPr="00E00E8D" w:rsidTr="00924A73">
        <w:trPr>
          <w:cantSplit/>
          <w:jc w:val="center"/>
        </w:trPr>
        <w:tc>
          <w:tcPr>
            <w:tcW w:w="5000" w:type="pct"/>
            <w:vAlign w:val="center"/>
          </w:tcPr>
          <w:p w:rsidR="00781D52" w:rsidRPr="00E00E8D" w:rsidRDefault="00781D52" w:rsidP="00924A73">
            <w:pPr>
              <w:pStyle w:val="aff0"/>
            </w:pPr>
            <w:r w:rsidRPr="00E00E8D">
              <w:t>Используемые условные знаки и обозначения приведены на отдельной странице в конце раздела.</w:t>
            </w:r>
          </w:p>
        </w:tc>
      </w:tr>
      <w:tr w:rsidR="00781D52" w:rsidRPr="00DF684B" w:rsidTr="00924A73">
        <w:trPr>
          <w:cantSplit/>
          <w:jc w:val="center"/>
        </w:trPr>
        <w:tc>
          <w:tcPr>
            <w:tcW w:w="5000" w:type="pct"/>
            <w:vAlign w:val="center"/>
          </w:tcPr>
          <w:p w:rsidR="00781D52" w:rsidRPr="00647AAF" w:rsidRDefault="00781D52" w:rsidP="00924A73">
            <w:pPr>
              <w:pStyle w:val="21"/>
              <w:tabs>
                <w:tab w:val="left" w:pos="10142"/>
              </w:tabs>
              <w:spacing w:before="60" w:after="60"/>
              <w:rPr>
                <w:sz w:val="20"/>
              </w:rPr>
            </w:pPr>
            <w:r w:rsidRPr="00787F14">
              <w:rPr>
                <w:sz w:val="20"/>
              </w:rPr>
              <w:t xml:space="preserve">Подпись </w:t>
            </w:r>
            <w:r w:rsidRPr="00193FA4">
              <w:rPr>
                <w:sz w:val="20"/>
              </w:rPr>
              <w:t xml:space="preserve"> </w:t>
            </w:r>
            <w:r>
              <w:rPr>
                <w:sz w:val="20"/>
              </w:rPr>
              <w:t>_________________</w:t>
            </w:r>
            <w:r>
              <w:rPr>
                <w:i/>
                <w:szCs w:val="22"/>
              </w:rPr>
              <w:t xml:space="preserve"> Майоров А. М.</w:t>
            </w:r>
            <w:r w:rsidRPr="00787F14">
              <w:rPr>
                <w:sz w:val="20"/>
              </w:rPr>
              <w:t xml:space="preserve">  </w:t>
            </w:r>
            <w:r w:rsidRPr="00DB4352">
              <w:rPr>
                <w:sz w:val="20"/>
              </w:rPr>
              <w:t xml:space="preserve">  </w:t>
            </w:r>
            <w:r w:rsidRPr="00787F14">
              <w:rPr>
                <w:sz w:val="20"/>
              </w:rPr>
              <w:t xml:space="preserve">Дата </w:t>
            </w:r>
            <w:r w:rsidRPr="00193FA4">
              <w:rPr>
                <w:sz w:val="20"/>
              </w:rPr>
              <w:t xml:space="preserve"> </w:t>
            </w:r>
            <w:r>
              <w:rPr>
                <w:i/>
                <w:szCs w:val="22"/>
              </w:rPr>
              <w:t>11 декабря 2024 г.</w:t>
            </w:r>
          </w:p>
          <w:p w:rsidR="00781D52" w:rsidRPr="00193FA4" w:rsidRDefault="00781D52" w:rsidP="00924A73">
            <w:pPr>
              <w:pStyle w:val="aff0"/>
              <w:rPr>
                <w:sz w:val="20"/>
              </w:rPr>
            </w:pPr>
          </w:p>
          <w:p w:rsidR="00781D52" w:rsidRPr="00DF684B" w:rsidRDefault="00781D52" w:rsidP="00924A73">
            <w:pPr>
              <w:pStyle w:val="aff0"/>
              <w:rPr>
                <w:sz w:val="20"/>
              </w:rPr>
            </w:pPr>
            <w:r w:rsidRPr="00787F14">
              <w:rPr>
                <w:sz w:val="20"/>
              </w:rPr>
              <w:t xml:space="preserve">Место для оттиска печати </w:t>
            </w:r>
            <w:r>
              <w:rPr>
                <w:sz w:val="20"/>
              </w:rPr>
              <w:t xml:space="preserve">(при наличии) </w:t>
            </w:r>
            <w:r w:rsidRPr="00787F14">
              <w:rPr>
                <w:sz w:val="20"/>
              </w:rPr>
              <w:t xml:space="preserve">лица, составившего </w:t>
            </w:r>
            <w:r>
              <w:rPr>
                <w:sz w:val="20"/>
              </w:rPr>
              <w:t>описание местоположения границ объекта</w:t>
            </w:r>
          </w:p>
          <w:p w:rsidR="00781D52" w:rsidRPr="00DF684B" w:rsidRDefault="00781D52" w:rsidP="00924A73">
            <w:pPr>
              <w:pStyle w:val="aff0"/>
            </w:pPr>
          </w:p>
        </w:tc>
      </w:tr>
    </w:tbl>
    <w:p w:rsidR="00781D52" w:rsidRDefault="00781D52" w:rsidP="00ED4D4C">
      <w:pPr>
        <w:spacing w:after="0" w:line="240" w:lineRule="auto"/>
        <w:ind w:left="-567" w:right="-284"/>
        <w:jc w:val="both"/>
        <w:outlineLvl w:val="0"/>
        <w:rPr>
          <w:rFonts w:ascii="Times New Roman" w:hAnsi="Times New Roman" w:cs="Times New Roman"/>
          <w:b/>
          <w:sz w:val="24"/>
          <w:szCs w:val="24"/>
        </w:rPr>
      </w:pPr>
    </w:p>
    <w:p w:rsidR="00781D52" w:rsidRDefault="00781D52" w:rsidP="00ED4D4C">
      <w:pPr>
        <w:spacing w:after="0" w:line="240" w:lineRule="auto"/>
        <w:ind w:left="-567" w:right="-284"/>
        <w:jc w:val="both"/>
        <w:outlineLvl w:val="0"/>
        <w:rPr>
          <w:rFonts w:ascii="Times New Roman" w:hAnsi="Times New Roman" w:cs="Times New Roman"/>
          <w:b/>
          <w:sz w:val="24"/>
          <w:szCs w:val="24"/>
        </w:rPr>
      </w:pPr>
    </w:p>
    <w:p w:rsidR="00781D52" w:rsidRDefault="00781D52" w:rsidP="00781D52">
      <w:pPr>
        <w:spacing w:after="0" w:line="240" w:lineRule="auto"/>
        <w:ind w:left="-567" w:right="-284"/>
        <w:jc w:val="center"/>
        <w:outlineLvl w:val="0"/>
        <w:rPr>
          <w:b/>
        </w:rPr>
      </w:pPr>
    </w:p>
    <w:p w:rsidR="00781D52" w:rsidRDefault="00781D52" w:rsidP="00781D52">
      <w:pPr>
        <w:spacing w:after="0" w:line="240" w:lineRule="auto"/>
        <w:ind w:left="-567" w:right="-284"/>
        <w:jc w:val="center"/>
        <w:outlineLvl w:val="0"/>
        <w:rPr>
          <w:b/>
        </w:rPr>
      </w:pPr>
      <w:r>
        <w:rPr>
          <w:b/>
        </w:rPr>
        <w:lastRenderedPageBreak/>
        <w:t>Выносной лист</w:t>
      </w:r>
      <w:r w:rsidRPr="004A4E39">
        <w:rPr>
          <w:b/>
          <w:lang w:val="en-US"/>
        </w:rPr>
        <w:t xml:space="preserve"> №</w:t>
      </w:r>
      <w:r>
        <w:rPr>
          <w:b/>
        </w:rPr>
        <w:t>26</w:t>
      </w:r>
    </w:p>
    <w:p w:rsidR="00781D52" w:rsidRDefault="00781D52" w:rsidP="00781D52">
      <w:pPr>
        <w:spacing w:after="0" w:line="240" w:lineRule="auto"/>
        <w:ind w:left="-567" w:right="-284"/>
        <w:jc w:val="center"/>
        <w:outlineLvl w:val="0"/>
        <w:rPr>
          <w:b/>
        </w:rPr>
      </w:pPr>
    </w:p>
    <w:p w:rsidR="00781D52" w:rsidRDefault="00781D52" w:rsidP="00781D52">
      <w:pPr>
        <w:spacing w:after="0" w:line="240" w:lineRule="auto"/>
        <w:ind w:left="-567" w:right="-284"/>
        <w:jc w:val="center"/>
        <w:outlineLvl w:val="0"/>
        <w:rPr>
          <w:b/>
        </w:rPr>
      </w:pPr>
      <w:r>
        <w:rPr>
          <w:noProof/>
        </w:rPr>
        <w:drawing>
          <wp:inline distT="0" distB="0" distL="0" distR="0" wp14:anchorId="52F275FF" wp14:editId="3AA5A3D5">
            <wp:extent cx="6120765" cy="7589013"/>
            <wp:effectExtent l="19050" t="1905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6120765" cy="7589013"/>
                    </a:xfrm>
                    <a:prstGeom prst="rect">
                      <a:avLst/>
                    </a:prstGeom>
                    <a:noFill/>
                    <a:ln w="6350" cmpd="sng">
                      <a:solidFill>
                        <a:srgbClr val="000000"/>
                      </a:solidFill>
                      <a:miter lim="800000"/>
                      <a:headEnd/>
                      <a:tailEnd/>
                    </a:ln>
                    <a:effectLst/>
                  </pic:spPr>
                </pic:pic>
              </a:graphicData>
            </a:graphic>
          </wp:inline>
        </w:drawing>
      </w:r>
    </w:p>
    <w:p w:rsidR="00781D52" w:rsidRDefault="00781D52" w:rsidP="00781D52">
      <w:pPr>
        <w:spacing w:after="0" w:line="240" w:lineRule="auto"/>
        <w:ind w:left="-567" w:right="-284"/>
        <w:jc w:val="center"/>
        <w:outlineLvl w:val="0"/>
        <w:rPr>
          <w:rFonts w:ascii="Times New Roman" w:hAnsi="Times New Roman" w:cs="Times New Roman"/>
          <w:b/>
          <w:sz w:val="24"/>
          <w:szCs w:val="24"/>
        </w:rPr>
      </w:pPr>
    </w:p>
    <w:tbl>
      <w:tblPr>
        <w:tblW w:w="5000" w:type="pct"/>
        <w:jc w:val="center"/>
        <w:tblBorders>
          <w:top w:val="single" w:sz="4" w:space="0" w:color="auto"/>
          <w:left w:val="double" w:sz="6" w:space="0" w:color="auto"/>
          <w:bottom w:val="double" w:sz="6" w:space="0" w:color="auto"/>
          <w:right w:val="double" w:sz="6" w:space="0" w:color="auto"/>
        </w:tblBorders>
        <w:tblCellMar>
          <w:left w:w="120" w:type="dxa"/>
          <w:right w:w="120" w:type="dxa"/>
        </w:tblCellMar>
        <w:tblLook w:val="0000" w:firstRow="0" w:lastRow="0" w:firstColumn="0" w:lastColumn="0" w:noHBand="0" w:noVBand="0"/>
      </w:tblPr>
      <w:tblGrid>
        <w:gridCol w:w="9879"/>
      </w:tblGrid>
      <w:tr w:rsidR="00781D52" w:rsidTr="00924A73">
        <w:trPr>
          <w:cantSplit/>
          <w:jc w:val="center"/>
        </w:trPr>
        <w:tc>
          <w:tcPr>
            <w:tcW w:w="5000" w:type="pct"/>
            <w:vAlign w:val="center"/>
          </w:tcPr>
          <w:p w:rsidR="00781D52" w:rsidRDefault="00781D52" w:rsidP="00924A73">
            <w:pPr>
              <w:pStyle w:val="aff0"/>
              <w:jc w:val="center"/>
            </w:pPr>
            <w:r>
              <w:rPr>
                <w:noProof/>
              </w:rPr>
              <w:drawing>
                <wp:anchor distT="0" distB="0" distL="114300" distR="114300" simplePos="0" relativeHeight="251664896" behindDoc="0" locked="0" layoutInCell="1" allowOverlap="1" wp14:anchorId="1CA724D0" wp14:editId="533C0672">
                  <wp:simplePos x="0" y="0"/>
                  <wp:positionH relativeFrom="column">
                    <wp:posOffset>501015</wp:posOffset>
                  </wp:positionH>
                  <wp:positionV relativeFrom="paragraph">
                    <wp:posOffset>145415</wp:posOffset>
                  </wp:positionV>
                  <wp:extent cx="930910" cy="802005"/>
                  <wp:effectExtent l="0" t="0" r="0" b="0"/>
                  <wp:wrapNone/>
                  <wp:docPr id="56"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30910" cy="8020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7077A">
              <w:rPr>
                <w:b/>
                <w:szCs w:val="22"/>
              </w:rPr>
              <w:t>Масштаб 1:</w:t>
            </w:r>
            <w:r>
              <w:rPr>
                <w:b/>
                <w:szCs w:val="22"/>
              </w:rPr>
              <w:t>1000</w:t>
            </w:r>
          </w:p>
        </w:tc>
      </w:tr>
      <w:tr w:rsidR="00781D52" w:rsidRPr="00E00E8D" w:rsidTr="00924A73">
        <w:trPr>
          <w:cantSplit/>
          <w:jc w:val="center"/>
        </w:trPr>
        <w:tc>
          <w:tcPr>
            <w:tcW w:w="5000" w:type="pct"/>
            <w:vAlign w:val="center"/>
          </w:tcPr>
          <w:p w:rsidR="00781D52" w:rsidRPr="00E00E8D" w:rsidRDefault="00781D52" w:rsidP="00924A73">
            <w:pPr>
              <w:pStyle w:val="aff0"/>
            </w:pPr>
            <w:r w:rsidRPr="00E00E8D">
              <w:t>Используемые условные знаки и обозначения приведены на отдельной странице в конце раздела.</w:t>
            </w:r>
          </w:p>
        </w:tc>
      </w:tr>
      <w:tr w:rsidR="00781D52" w:rsidRPr="00DF684B" w:rsidTr="00924A73">
        <w:trPr>
          <w:cantSplit/>
          <w:jc w:val="center"/>
        </w:trPr>
        <w:tc>
          <w:tcPr>
            <w:tcW w:w="5000" w:type="pct"/>
            <w:vAlign w:val="center"/>
          </w:tcPr>
          <w:p w:rsidR="00781D52" w:rsidRPr="00647AAF" w:rsidRDefault="00781D52" w:rsidP="00924A73">
            <w:pPr>
              <w:pStyle w:val="21"/>
              <w:tabs>
                <w:tab w:val="left" w:pos="10142"/>
              </w:tabs>
              <w:spacing w:before="60" w:after="60"/>
              <w:rPr>
                <w:sz w:val="20"/>
              </w:rPr>
            </w:pPr>
            <w:r w:rsidRPr="00787F14">
              <w:rPr>
                <w:sz w:val="20"/>
              </w:rPr>
              <w:t xml:space="preserve">Подпись </w:t>
            </w:r>
            <w:r w:rsidRPr="00193FA4">
              <w:rPr>
                <w:sz w:val="20"/>
              </w:rPr>
              <w:t xml:space="preserve"> </w:t>
            </w:r>
            <w:r>
              <w:rPr>
                <w:sz w:val="20"/>
              </w:rPr>
              <w:t>_________________</w:t>
            </w:r>
            <w:r>
              <w:rPr>
                <w:i/>
                <w:szCs w:val="22"/>
              </w:rPr>
              <w:t xml:space="preserve"> Майоров А. М.</w:t>
            </w:r>
            <w:r w:rsidRPr="00787F14">
              <w:rPr>
                <w:sz w:val="20"/>
              </w:rPr>
              <w:t xml:space="preserve">  </w:t>
            </w:r>
            <w:r w:rsidRPr="00DB4352">
              <w:rPr>
                <w:sz w:val="20"/>
              </w:rPr>
              <w:t xml:space="preserve">  </w:t>
            </w:r>
            <w:r w:rsidRPr="00787F14">
              <w:rPr>
                <w:sz w:val="20"/>
              </w:rPr>
              <w:t xml:space="preserve">Дата </w:t>
            </w:r>
            <w:r w:rsidRPr="00193FA4">
              <w:rPr>
                <w:sz w:val="20"/>
              </w:rPr>
              <w:t xml:space="preserve"> </w:t>
            </w:r>
            <w:r>
              <w:rPr>
                <w:i/>
                <w:szCs w:val="22"/>
              </w:rPr>
              <w:t>11 декабря 2024 г.</w:t>
            </w:r>
          </w:p>
          <w:p w:rsidR="00781D52" w:rsidRPr="00193FA4" w:rsidRDefault="00781D52" w:rsidP="00924A73">
            <w:pPr>
              <w:pStyle w:val="aff0"/>
              <w:rPr>
                <w:sz w:val="20"/>
              </w:rPr>
            </w:pPr>
          </w:p>
          <w:p w:rsidR="00781D52" w:rsidRPr="00DF684B" w:rsidRDefault="00781D52" w:rsidP="00924A73">
            <w:pPr>
              <w:pStyle w:val="aff0"/>
              <w:rPr>
                <w:sz w:val="20"/>
              </w:rPr>
            </w:pPr>
            <w:r w:rsidRPr="00787F14">
              <w:rPr>
                <w:sz w:val="20"/>
              </w:rPr>
              <w:t xml:space="preserve">Место для оттиска печати </w:t>
            </w:r>
            <w:r>
              <w:rPr>
                <w:sz w:val="20"/>
              </w:rPr>
              <w:t xml:space="preserve">(при наличии) </w:t>
            </w:r>
            <w:r w:rsidRPr="00787F14">
              <w:rPr>
                <w:sz w:val="20"/>
              </w:rPr>
              <w:t xml:space="preserve">лица, составившего </w:t>
            </w:r>
            <w:r>
              <w:rPr>
                <w:sz w:val="20"/>
              </w:rPr>
              <w:t>описание местоположения границ объекта</w:t>
            </w:r>
          </w:p>
          <w:p w:rsidR="00781D52" w:rsidRPr="00DF684B" w:rsidRDefault="00781D52" w:rsidP="00924A73">
            <w:pPr>
              <w:pStyle w:val="aff0"/>
            </w:pPr>
          </w:p>
        </w:tc>
      </w:tr>
    </w:tbl>
    <w:p w:rsidR="00781D52" w:rsidRDefault="00781D52" w:rsidP="00781D52">
      <w:pPr>
        <w:spacing w:after="0" w:line="240" w:lineRule="auto"/>
        <w:ind w:left="-567" w:right="-284"/>
        <w:jc w:val="center"/>
        <w:outlineLvl w:val="0"/>
        <w:rPr>
          <w:b/>
        </w:rPr>
      </w:pPr>
      <w:r>
        <w:rPr>
          <w:b/>
        </w:rPr>
        <w:lastRenderedPageBreak/>
        <w:t>Выносной лист</w:t>
      </w:r>
      <w:r w:rsidRPr="004A4E39">
        <w:rPr>
          <w:b/>
          <w:lang w:val="en-US"/>
        </w:rPr>
        <w:t xml:space="preserve"> №</w:t>
      </w:r>
      <w:r>
        <w:rPr>
          <w:b/>
        </w:rPr>
        <w:t>27</w:t>
      </w:r>
    </w:p>
    <w:p w:rsidR="00781D52" w:rsidRDefault="00781D52" w:rsidP="00781D52">
      <w:pPr>
        <w:spacing w:after="0" w:line="240" w:lineRule="auto"/>
        <w:ind w:left="-567" w:right="-284"/>
        <w:jc w:val="center"/>
        <w:outlineLvl w:val="0"/>
        <w:rPr>
          <w:b/>
        </w:rPr>
      </w:pPr>
    </w:p>
    <w:p w:rsidR="00781D52" w:rsidRDefault="00781D52" w:rsidP="00781D52">
      <w:pPr>
        <w:spacing w:after="0" w:line="240" w:lineRule="auto"/>
        <w:ind w:left="-567" w:right="-284"/>
        <w:jc w:val="center"/>
        <w:outlineLvl w:val="0"/>
        <w:rPr>
          <w:b/>
        </w:rPr>
      </w:pPr>
    </w:p>
    <w:p w:rsidR="00781D52" w:rsidRDefault="00781D52" w:rsidP="00781D52">
      <w:pPr>
        <w:spacing w:after="0" w:line="240" w:lineRule="auto"/>
        <w:ind w:left="-567" w:right="-284"/>
        <w:jc w:val="center"/>
        <w:outlineLvl w:val="0"/>
        <w:rPr>
          <w:b/>
        </w:rPr>
      </w:pPr>
      <w:r>
        <w:rPr>
          <w:noProof/>
        </w:rPr>
        <w:drawing>
          <wp:inline distT="0" distB="0" distL="0" distR="0" wp14:anchorId="414C040E" wp14:editId="1C446E1F">
            <wp:extent cx="6120662" cy="7277100"/>
            <wp:effectExtent l="19050" t="1905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6123425" cy="7280385"/>
                    </a:xfrm>
                    <a:prstGeom prst="rect">
                      <a:avLst/>
                    </a:prstGeom>
                    <a:noFill/>
                    <a:ln w="6350" cmpd="sng">
                      <a:solidFill>
                        <a:srgbClr val="000000"/>
                      </a:solidFill>
                      <a:miter lim="800000"/>
                      <a:headEnd/>
                      <a:tailEnd/>
                    </a:ln>
                    <a:effectLst/>
                  </pic:spPr>
                </pic:pic>
              </a:graphicData>
            </a:graphic>
          </wp:inline>
        </w:drawing>
      </w:r>
    </w:p>
    <w:p w:rsidR="00781D52" w:rsidRDefault="00781D52" w:rsidP="00781D52">
      <w:pPr>
        <w:spacing w:after="0" w:line="240" w:lineRule="auto"/>
        <w:ind w:left="-567" w:right="-284"/>
        <w:jc w:val="center"/>
        <w:outlineLvl w:val="0"/>
        <w:rPr>
          <w:b/>
        </w:rPr>
      </w:pPr>
    </w:p>
    <w:tbl>
      <w:tblPr>
        <w:tblW w:w="5000" w:type="pct"/>
        <w:jc w:val="center"/>
        <w:tblBorders>
          <w:top w:val="single" w:sz="4" w:space="0" w:color="auto"/>
          <w:left w:val="double" w:sz="6" w:space="0" w:color="auto"/>
          <w:bottom w:val="double" w:sz="6" w:space="0" w:color="auto"/>
          <w:right w:val="double" w:sz="6" w:space="0" w:color="auto"/>
        </w:tblBorders>
        <w:tblCellMar>
          <w:left w:w="120" w:type="dxa"/>
          <w:right w:w="120" w:type="dxa"/>
        </w:tblCellMar>
        <w:tblLook w:val="0000" w:firstRow="0" w:lastRow="0" w:firstColumn="0" w:lastColumn="0" w:noHBand="0" w:noVBand="0"/>
      </w:tblPr>
      <w:tblGrid>
        <w:gridCol w:w="9879"/>
      </w:tblGrid>
      <w:tr w:rsidR="00781D52" w:rsidTr="00924A73">
        <w:trPr>
          <w:cantSplit/>
          <w:jc w:val="center"/>
        </w:trPr>
        <w:tc>
          <w:tcPr>
            <w:tcW w:w="5000" w:type="pct"/>
            <w:vAlign w:val="center"/>
          </w:tcPr>
          <w:p w:rsidR="00781D52" w:rsidRDefault="00781D52" w:rsidP="00924A73">
            <w:pPr>
              <w:pStyle w:val="aff0"/>
              <w:jc w:val="center"/>
            </w:pPr>
            <w:r>
              <w:rPr>
                <w:noProof/>
              </w:rPr>
              <w:drawing>
                <wp:anchor distT="0" distB="0" distL="114300" distR="114300" simplePos="0" relativeHeight="251665920" behindDoc="0" locked="0" layoutInCell="1" allowOverlap="1" wp14:anchorId="01E179B3" wp14:editId="4206749C">
                  <wp:simplePos x="0" y="0"/>
                  <wp:positionH relativeFrom="column">
                    <wp:posOffset>501015</wp:posOffset>
                  </wp:positionH>
                  <wp:positionV relativeFrom="paragraph">
                    <wp:posOffset>145415</wp:posOffset>
                  </wp:positionV>
                  <wp:extent cx="930910" cy="802005"/>
                  <wp:effectExtent l="0" t="0" r="0" b="0"/>
                  <wp:wrapNone/>
                  <wp:docPr id="5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30910" cy="8020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7077A">
              <w:rPr>
                <w:b/>
                <w:szCs w:val="22"/>
              </w:rPr>
              <w:t>Масштаб 1:</w:t>
            </w:r>
            <w:r>
              <w:rPr>
                <w:b/>
                <w:szCs w:val="22"/>
              </w:rPr>
              <w:t>1000</w:t>
            </w:r>
          </w:p>
        </w:tc>
      </w:tr>
      <w:tr w:rsidR="00781D52" w:rsidRPr="00E00E8D" w:rsidTr="00924A73">
        <w:trPr>
          <w:cantSplit/>
          <w:jc w:val="center"/>
        </w:trPr>
        <w:tc>
          <w:tcPr>
            <w:tcW w:w="5000" w:type="pct"/>
            <w:vAlign w:val="center"/>
          </w:tcPr>
          <w:p w:rsidR="00781D52" w:rsidRPr="00E00E8D" w:rsidRDefault="00781D52" w:rsidP="00924A73">
            <w:pPr>
              <w:pStyle w:val="aff0"/>
            </w:pPr>
            <w:r w:rsidRPr="00E00E8D">
              <w:t>Используемые условные знаки и обозначения приведены на отдельной странице в конце раздела.</w:t>
            </w:r>
          </w:p>
        </w:tc>
      </w:tr>
      <w:tr w:rsidR="00781D52" w:rsidRPr="00DF684B" w:rsidTr="00924A73">
        <w:trPr>
          <w:cantSplit/>
          <w:jc w:val="center"/>
        </w:trPr>
        <w:tc>
          <w:tcPr>
            <w:tcW w:w="5000" w:type="pct"/>
            <w:vAlign w:val="center"/>
          </w:tcPr>
          <w:p w:rsidR="00781D52" w:rsidRPr="00647AAF" w:rsidRDefault="00781D52" w:rsidP="00924A73">
            <w:pPr>
              <w:pStyle w:val="21"/>
              <w:tabs>
                <w:tab w:val="left" w:pos="10142"/>
              </w:tabs>
              <w:spacing w:before="60" w:after="60"/>
              <w:rPr>
                <w:sz w:val="20"/>
              </w:rPr>
            </w:pPr>
            <w:r w:rsidRPr="00787F14">
              <w:rPr>
                <w:sz w:val="20"/>
              </w:rPr>
              <w:t xml:space="preserve">Подпись </w:t>
            </w:r>
            <w:r w:rsidRPr="00193FA4">
              <w:rPr>
                <w:sz w:val="20"/>
              </w:rPr>
              <w:t xml:space="preserve"> </w:t>
            </w:r>
            <w:r>
              <w:rPr>
                <w:sz w:val="20"/>
              </w:rPr>
              <w:t>_________________</w:t>
            </w:r>
            <w:r>
              <w:rPr>
                <w:i/>
                <w:szCs w:val="22"/>
              </w:rPr>
              <w:t xml:space="preserve"> Майоров А. М.</w:t>
            </w:r>
            <w:r w:rsidRPr="00787F14">
              <w:rPr>
                <w:sz w:val="20"/>
              </w:rPr>
              <w:t xml:space="preserve">  </w:t>
            </w:r>
            <w:r w:rsidRPr="00DB4352">
              <w:rPr>
                <w:sz w:val="20"/>
              </w:rPr>
              <w:t xml:space="preserve">  </w:t>
            </w:r>
            <w:r w:rsidRPr="00787F14">
              <w:rPr>
                <w:sz w:val="20"/>
              </w:rPr>
              <w:t xml:space="preserve">Дата </w:t>
            </w:r>
            <w:r w:rsidRPr="00193FA4">
              <w:rPr>
                <w:sz w:val="20"/>
              </w:rPr>
              <w:t xml:space="preserve"> </w:t>
            </w:r>
            <w:r>
              <w:rPr>
                <w:i/>
                <w:szCs w:val="22"/>
              </w:rPr>
              <w:t>11 декабря 2024 г.</w:t>
            </w:r>
          </w:p>
          <w:p w:rsidR="00781D52" w:rsidRPr="00193FA4" w:rsidRDefault="00781D52" w:rsidP="00924A73">
            <w:pPr>
              <w:pStyle w:val="aff0"/>
              <w:rPr>
                <w:sz w:val="20"/>
              </w:rPr>
            </w:pPr>
          </w:p>
          <w:p w:rsidR="00781D52" w:rsidRPr="00DF684B" w:rsidRDefault="00781D52" w:rsidP="00924A73">
            <w:pPr>
              <w:pStyle w:val="aff0"/>
              <w:rPr>
                <w:sz w:val="20"/>
              </w:rPr>
            </w:pPr>
            <w:r w:rsidRPr="00787F14">
              <w:rPr>
                <w:sz w:val="20"/>
              </w:rPr>
              <w:t xml:space="preserve">Место для оттиска печати </w:t>
            </w:r>
            <w:r>
              <w:rPr>
                <w:sz w:val="20"/>
              </w:rPr>
              <w:t xml:space="preserve">(при наличии) </w:t>
            </w:r>
            <w:r w:rsidRPr="00787F14">
              <w:rPr>
                <w:sz w:val="20"/>
              </w:rPr>
              <w:t xml:space="preserve">лица, составившего </w:t>
            </w:r>
            <w:r>
              <w:rPr>
                <w:sz w:val="20"/>
              </w:rPr>
              <w:t>описание местоположения границ объекта</w:t>
            </w:r>
          </w:p>
          <w:p w:rsidR="00781D52" w:rsidRPr="00DF684B" w:rsidRDefault="00781D52" w:rsidP="00924A73">
            <w:pPr>
              <w:pStyle w:val="aff0"/>
            </w:pPr>
          </w:p>
        </w:tc>
      </w:tr>
    </w:tbl>
    <w:p w:rsidR="00781D52" w:rsidRDefault="00781D52" w:rsidP="00781D52">
      <w:pPr>
        <w:spacing w:after="0" w:line="240" w:lineRule="auto"/>
        <w:ind w:left="-567" w:right="-284"/>
        <w:jc w:val="center"/>
        <w:outlineLvl w:val="0"/>
        <w:rPr>
          <w:rFonts w:ascii="Times New Roman" w:hAnsi="Times New Roman" w:cs="Times New Roman"/>
          <w:b/>
          <w:sz w:val="24"/>
          <w:szCs w:val="24"/>
        </w:rPr>
      </w:pPr>
    </w:p>
    <w:p w:rsidR="00781D52" w:rsidRDefault="00781D52" w:rsidP="00781D52">
      <w:pPr>
        <w:spacing w:after="0" w:line="240" w:lineRule="auto"/>
        <w:ind w:left="-567" w:right="-284"/>
        <w:jc w:val="center"/>
        <w:outlineLvl w:val="0"/>
        <w:rPr>
          <w:b/>
        </w:rPr>
      </w:pPr>
      <w:r>
        <w:rPr>
          <w:b/>
        </w:rPr>
        <w:lastRenderedPageBreak/>
        <w:t>Выносной лист</w:t>
      </w:r>
      <w:r w:rsidRPr="004A4E39">
        <w:rPr>
          <w:b/>
          <w:lang w:val="en-US"/>
        </w:rPr>
        <w:t xml:space="preserve"> №</w:t>
      </w:r>
      <w:r>
        <w:rPr>
          <w:b/>
        </w:rPr>
        <w:t>28</w:t>
      </w:r>
    </w:p>
    <w:p w:rsidR="00781D52" w:rsidRDefault="00781D52" w:rsidP="00781D52">
      <w:pPr>
        <w:spacing w:after="0" w:line="240" w:lineRule="auto"/>
        <w:ind w:left="-567" w:right="-284"/>
        <w:jc w:val="center"/>
        <w:outlineLvl w:val="0"/>
        <w:rPr>
          <w:b/>
        </w:rPr>
      </w:pPr>
    </w:p>
    <w:p w:rsidR="00781D52" w:rsidRDefault="00781D52" w:rsidP="00781D52">
      <w:pPr>
        <w:spacing w:after="0" w:line="240" w:lineRule="auto"/>
        <w:ind w:left="-567" w:right="-284"/>
        <w:jc w:val="center"/>
        <w:outlineLvl w:val="0"/>
        <w:rPr>
          <w:b/>
        </w:rPr>
      </w:pPr>
      <w:r>
        <w:rPr>
          <w:noProof/>
        </w:rPr>
        <w:drawing>
          <wp:inline distT="0" distB="0" distL="0" distR="0" wp14:anchorId="59A406FF" wp14:editId="04AD4812">
            <wp:extent cx="6120765" cy="7589013"/>
            <wp:effectExtent l="19050" t="1905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6120765" cy="7589013"/>
                    </a:xfrm>
                    <a:prstGeom prst="rect">
                      <a:avLst/>
                    </a:prstGeom>
                    <a:noFill/>
                    <a:ln w="6350" cmpd="sng">
                      <a:solidFill>
                        <a:srgbClr val="000000"/>
                      </a:solidFill>
                      <a:miter lim="800000"/>
                      <a:headEnd/>
                      <a:tailEnd/>
                    </a:ln>
                    <a:effectLst/>
                  </pic:spPr>
                </pic:pic>
              </a:graphicData>
            </a:graphic>
          </wp:inline>
        </w:drawing>
      </w:r>
    </w:p>
    <w:p w:rsidR="00781D52" w:rsidRDefault="00781D52" w:rsidP="00781D52">
      <w:pPr>
        <w:spacing w:after="0" w:line="240" w:lineRule="auto"/>
        <w:ind w:left="-567" w:right="-284"/>
        <w:jc w:val="center"/>
        <w:outlineLvl w:val="0"/>
        <w:rPr>
          <w:b/>
        </w:rPr>
      </w:pPr>
    </w:p>
    <w:tbl>
      <w:tblPr>
        <w:tblW w:w="5000" w:type="pct"/>
        <w:jc w:val="center"/>
        <w:tblBorders>
          <w:top w:val="single" w:sz="4" w:space="0" w:color="auto"/>
          <w:left w:val="double" w:sz="6" w:space="0" w:color="auto"/>
          <w:bottom w:val="double" w:sz="6" w:space="0" w:color="auto"/>
          <w:right w:val="double" w:sz="6" w:space="0" w:color="auto"/>
        </w:tblBorders>
        <w:tblCellMar>
          <w:left w:w="120" w:type="dxa"/>
          <w:right w:w="120" w:type="dxa"/>
        </w:tblCellMar>
        <w:tblLook w:val="0000" w:firstRow="0" w:lastRow="0" w:firstColumn="0" w:lastColumn="0" w:noHBand="0" w:noVBand="0"/>
      </w:tblPr>
      <w:tblGrid>
        <w:gridCol w:w="9879"/>
      </w:tblGrid>
      <w:tr w:rsidR="00781D52" w:rsidTr="00924A73">
        <w:trPr>
          <w:cantSplit/>
          <w:jc w:val="center"/>
        </w:trPr>
        <w:tc>
          <w:tcPr>
            <w:tcW w:w="5000" w:type="pct"/>
            <w:vAlign w:val="center"/>
          </w:tcPr>
          <w:p w:rsidR="00781D52" w:rsidRDefault="00781D52" w:rsidP="00924A73">
            <w:pPr>
              <w:pStyle w:val="aff0"/>
              <w:jc w:val="center"/>
            </w:pPr>
            <w:r>
              <w:rPr>
                <w:noProof/>
              </w:rPr>
              <w:drawing>
                <wp:anchor distT="0" distB="0" distL="114300" distR="114300" simplePos="0" relativeHeight="251667968" behindDoc="0" locked="0" layoutInCell="1" allowOverlap="1" wp14:anchorId="2314DDF0" wp14:editId="72931587">
                  <wp:simplePos x="0" y="0"/>
                  <wp:positionH relativeFrom="column">
                    <wp:posOffset>501015</wp:posOffset>
                  </wp:positionH>
                  <wp:positionV relativeFrom="paragraph">
                    <wp:posOffset>145415</wp:posOffset>
                  </wp:positionV>
                  <wp:extent cx="930910" cy="802005"/>
                  <wp:effectExtent l="0" t="0" r="0" b="0"/>
                  <wp:wrapNone/>
                  <wp:docPr id="5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30910" cy="8020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7077A">
              <w:rPr>
                <w:b/>
                <w:szCs w:val="22"/>
              </w:rPr>
              <w:t>Масштаб 1:</w:t>
            </w:r>
            <w:r>
              <w:rPr>
                <w:b/>
                <w:szCs w:val="22"/>
              </w:rPr>
              <w:t>1000</w:t>
            </w:r>
          </w:p>
        </w:tc>
      </w:tr>
      <w:tr w:rsidR="00781D52" w:rsidRPr="00E00E8D" w:rsidTr="00924A73">
        <w:trPr>
          <w:cantSplit/>
          <w:jc w:val="center"/>
        </w:trPr>
        <w:tc>
          <w:tcPr>
            <w:tcW w:w="5000" w:type="pct"/>
            <w:vAlign w:val="center"/>
          </w:tcPr>
          <w:p w:rsidR="00781D52" w:rsidRPr="00E00E8D" w:rsidRDefault="00781D52" w:rsidP="00924A73">
            <w:pPr>
              <w:pStyle w:val="aff0"/>
            </w:pPr>
            <w:r w:rsidRPr="00E00E8D">
              <w:t>Используемые условные знаки и обозначения приведены на отдельной странице в конце раздела.</w:t>
            </w:r>
          </w:p>
        </w:tc>
      </w:tr>
      <w:tr w:rsidR="00781D52" w:rsidRPr="00DF684B" w:rsidTr="00924A73">
        <w:trPr>
          <w:cantSplit/>
          <w:jc w:val="center"/>
        </w:trPr>
        <w:tc>
          <w:tcPr>
            <w:tcW w:w="5000" w:type="pct"/>
            <w:vAlign w:val="center"/>
          </w:tcPr>
          <w:p w:rsidR="00781D52" w:rsidRPr="00647AAF" w:rsidRDefault="00781D52" w:rsidP="00924A73">
            <w:pPr>
              <w:pStyle w:val="21"/>
              <w:tabs>
                <w:tab w:val="left" w:pos="10142"/>
              </w:tabs>
              <w:spacing w:before="60" w:after="60"/>
              <w:rPr>
                <w:sz w:val="20"/>
              </w:rPr>
            </w:pPr>
            <w:r w:rsidRPr="00787F14">
              <w:rPr>
                <w:sz w:val="20"/>
              </w:rPr>
              <w:t xml:space="preserve">Подпись </w:t>
            </w:r>
            <w:r w:rsidRPr="00193FA4">
              <w:rPr>
                <w:sz w:val="20"/>
              </w:rPr>
              <w:t xml:space="preserve"> </w:t>
            </w:r>
            <w:r>
              <w:rPr>
                <w:sz w:val="20"/>
              </w:rPr>
              <w:t>_________________</w:t>
            </w:r>
            <w:r>
              <w:rPr>
                <w:i/>
                <w:szCs w:val="22"/>
              </w:rPr>
              <w:t xml:space="preserve"> Майоров А. М.</w:t>
            </w:r>
            <w:r w:rsidRPr="00787F14">
              <w:rPr>
                <w:sz w:val="20"/>
              </w:rPr>
              <w:t xml:space="preserve">  </w:t>
            </w:r>
            <w:r w:rsidRPr="00DB4352">
              <w:rPr>
                <w:sz w:val="20"/>
              </w:rPr>
              <w:t xml:space="preserve">  </w:t>
            </w:r>
            <w:r w:rsidRPr="00787F14">
              <w:rPr>
                <w:sz w:val="20"/>
              </w:rPr>
              <w:t xml:space="preserve">Дата </w:t>
            </w:r>
            <w:r w:rsidRPr="00193FA4">
              <w:rPr>
                <w:sz w:val="20"/>
              </w:rPr>
              <w:t xml:space="preserve"> </w:t>
            </w:r>
            <w:r>
              <w:rPr>
                <w:i/>
                <w:szCs w:val="22"/>
              </w:rPr>
              <w:t>11 декабря 2024 г.</w:t>
            </w:r>
          </w:p>
          <w:p w:rsidR="00781D52" w:rsidRPr="00193FA4" w:rsidRDefault="00781D52" w:rsidP="00924A73">
            <w:pPr>
              <w:pStyle w:val="aff0"/>
              <w:rPr>
                <w:sz w:val="20"/>
              </w:rPr>
            </w:pPr>
          </w:p>
          <w:p w:rsidR="00781D52" w:rsidRPr="00DF684B" w:rsidRDefault="00781D52" w:rsidP="00924A73">
            <w:pPr>
              <w:pStyle w:val="aff0"/>
              <w:rPr>
                <w:sz w:val="20"/>
              </w:rPr>
            </w:pPr>
            <w:r w:rsidRPr="00787F14">
              <w:rPr>
                <w:sz w:val="20"/>
              </w:rPr>
              <w:t xml:space="preserve">Место для оттиска печати </w:t>
            </w:r>
            <w:r>
              <w:rPr>
                <w:sz w:val="20"/>
              </w:rPr>
              <w:t xml:space="preserve">(при наличии) </w:t>
            </w:r>
            <w:r w:rsidRPr="00787F14">
              <w:rPr>
                <w:sz w:val="20"/>
              </w:rPr>
              <w:t xml:space="preserve">лица, составившего </w:t>
            </w:r>
            <w:r>
              <w:rPr>
                <w:sz w:val="20"/>
              </w:rPr>
              <w:t>описание местоположения границ объекта</w:t>
            </w:r>
          </w:p>
          <w:p w:rsidR="00781D52" w:rsidRPr="00DF684B" w:rsidRDefault="00781D52" w:rsidP="00924A73">
            <w:pPr>
              <w:pStyle w:val="aff0"/>
            </w:pPr>
          </w:p>
        </w:tc>
      </w:tr>
    </w:tbl>
    <w:p w:rsidR="00781D52" w:rsidRDefault="00781D52" w:rsidP="00781D52">
      <w:pPr>
        <w:spacing w:after="0" w:line="240" w:lineRule="auto"/>
        <w:ind w:left="-567" w:right="-284"/>
        <w:jc w:val="center"/>
        <w:outlineLvl w:val="0"/>
        <w:rPr>
          <w:b/>
        </w:rPr>
      </w:pPr>
      <w:r>
        <w:rPr>
          <w:b/>
        </w:rPr>
        <w:lastRenderedPageBreak/>
        <w:t>Выносной лист</w:t>
      </w:r>
      <w:r w:rsidRPr="004A4E39">
        <w:rPr>
          <w:b/>
          <w:lang w:val="en-US"/>
        </w:rPr>
        <w:t xml:space="preserve"> №</w:t>
      </w:r>
      <w:r>
        <w:rPr>
          <w:b/>
        </w:rPr>
        <w:t>29</w:t>
      </w:r>
    </w:p>
    <w:p w:rsidR="00781D52" w:rsidRDefault="00781D52" w:rsidP="00781D52">
      <w:pPr>
        <w:spacing w:after="0" w:line="240" w:lineRule="auto"/>
        <w:ind w:left="-567" w:right="-284"/>
        <w:jc w:val="center"/>
        <w:outlineLvl w:val="0"/>
        <w:rPr>
          <w:b/>
        </w:rPr>
      </w:pPr>
    </w:p>
    <w:p w:rsidR="00781D52" w:rsidRDefault="00781D52" w:rsidP="00781D52">
      <w:pPr>
        <w:spacing w:after="0" w:line="240" w:lineRule="auto"/>
        <w:ind w:left="-567" w:right="-284"/>
        <w:jc w:val="center"/>
        <w:outlineLvl w:val="0"/>
        <w:rPr>
          <w:b/>
        </w:rPr>
      </w:pPr>
      <w:r>
        <w:rPr>
          <w:noProof/>
        </w:rPr>
        <w:drawing>
          <wp:inline distT="0" distB="0" distL="0" distR="0" wp14:anchorId="38D5925B" wp14:editId="745C730A">
            <wp:extent cx="6120765" cy="7589013"/>
            <wp:effectExtent l="19050" t="1905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6120765" cy="7589013"/>
                    </a:xfrm>
                    <a:prstGeom prst="rect">
                      <a:avLst/>
                    </a:prstGeom>
                    <a:noFill/>
                    <a:ln w="6350" cmpd="sng">
                      <a:solidFill>
                        <a:srgbClr val="000000"/>
                      </a:solidFill>
                      <a:miter lim="800000"/>
                      <a:headEnd/>
                      <a:tailEnd/>
                    </a:ln>
                    <a:effectLst/>
                  </pic:spPr>
                </pic:pic>
              </a:graphicData>
            </a:graphic>
          </wp:inline>
        </w:drawing>
      </w:r>
    </w:p>
    <w:p w:rsidR="00781D52" w:rsidRDefault="00781D52" w:rsidP="00781D52">
      <w:pPr>
        <w:spacing w:after="0" w:line="240" w:lineRule="auto"/>
        <w:ind w:left="-567" w:right="-284"/>
        <w:jc w:val="center"/>
        <w:outlineLvl w:val="0"/>
        <w:rPr>
          <w:rFonts w:ascii="Times New Roman" w:hAnsi="Times New Roman" w:cs="Times New Roman"/>
          <w:b/>
          <w:sz w:val="24"/>
          <w:szCs w:val="24"/>
        </w:rPr>
      </w:pPr>
    </w:p>
    <w:tbl>
      <w:tblPr>
        <w:tblW w:w="5000" w:type="pct"/>
        <w:jc w:val="center"/>
        <w:tblBorders>
          <w:top w:val="single" w:sz="4" w:space="0" w:color="auto"/>
          <w:left w:val="double" w:sz="6" w:space="0" w:color="auto"/>
          <w:bottom w:val="double" w:sz="6" w:space="0" w:color="auto"/>
          <w:right w:val="double" w:sz="6" w:space="0" w:color="auto"/>
        </w:tblBorders>
        <w:tblCellMar>
          <w:left w:w="120" w:type="dxa"/>
          <w:right w:w="120" w:type="dxa"/>
        </w:tblCellMar>
        <w:tblLook w:val="0000" w:firstRow="0" w:lastRow="0" w:firstColumn="0" w:lastColumn="0" w:noHBand="0" w:noVBand="0"/>
      </w:tblPr>
      <w:tblGrid>
        <w:gridCol w:w="9879"/>
      </w:tblGrid>
      <w:tr w:rsidR="00781D52" w:rsidTr="00924A73">
        <w:trPr>
          <w:cantSplit/>
          <w:jc w:val="center"/>
        </w:trPr>
        <w:tc>
          <w:tcPr>
            <w:tcW w:w="5000" w:type="pct"/>
            <w:vAlign w:val="center"/>
          </w:tcPr>
          <w:p w:rsidR="00781D52" w:rsidRDefault="00781D52" w:rsidP="00924A73">
            <w:pPr>
              <w:pStyle w:val="aff0"/>
              <w:jc w:val="center"/>
            </w:pPr>
            <w:r>
              <w:rPr>
                <w:noProof/>
              </w:rPr>
              <w:drawing>
                <wp:anchor distT="0" distB="0" distL="114300" distR="114300" simplePos="0" relativeHeight="251670016" behindDoc="0" locked="0" layoutInCell="1" allowOverlap="1" wp14:anchorId="72F5683A" wp14:editId="4BAC7394">
                  <wp:simplePos x="0" y="0"/>
                  <wp:positionH relativeFrom="column">
                    <wp:posOffset>501015</wp:posOffset>
                  </wp:positionH>
                  <wp:positionV relativeFrom="paragraph">
                    <wp:posOffset>145415</wp:posOffset>
                  </wp:positionV>
                  <wp:extent cx="930910" cy="802005"/>
                  <wp:effectExtent l="0" t="0" r="0" b="0"/>
                  <wp:wrapNone/>
                  <wp:docPr id="47"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30910" cy="8020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7077A">
              <w:rPr>
                <w:b/>
                <w:szCs w:val="22"/>
              </w:rPr>
              <w:t>Масштаб 1:</w:t>
            </w:r>
            <w:r>
              <w:rPr>
                <w:b/>
                <w:szCs w:val="22"/>
              </w:rPr>
              <w:t>1000</w:t>
            </w:r>
          </w:p>
        </w:tc>
      </w:tr>
      <w:tr w:rsidR="00781D52" w:rsidRPr="00E00E8D" w:rsidTr="00924A73">
        <w:trPr>
          <w:cantSplit/>
          <w:jc w:val="center"/>
        </w:trPr>
        <w:tc>
          <w:tcPr>
            <w:tcW w:w="5000" w:type="pct"/>
            <w:vAlign w:val="center"/>
          </w:tcPr>
          <w:p w:rsidR="00781D52" w:rsidRPr="00E00E8D" w:rsidRDefault="00781D52" w:rsidP="00924A73">
            <w:pPr>
              <w:pStyle w:val="aff0"/>
            </w:pPr>
            <w:r w:rsidRPr="00E00E8D">
              <w:t>Используемые условные знаки и обозначения приведены на отдельной странице в конце раздела.</w:t>
            </w:r>
          </w:p>
        </w:tc>
      </w:tr>
      <w:tr w:rsidR="00781D52" w:rsidRPr="00DF684B" w:rsidTr="00924A73">
        <w:trPr>
          <w:cantSplit/>
          <w:jc w:val="center"/>
        </w:trPr>
        <w:tc>
          <w:tcPr>
            <w:tcW w:w="5000" w:type="pct"/>
            <w:vAlign w:val="center"/>
          </w:tcPr>
          <w:p w:rsidR="00781D52" w:rsidRPr="00647AAF" w:rsidRDefault="00781D52" w:rsidP="00924A73">
            <w:pPr>
              <w:pStyle w:val="21"/>
              <w:tabs>
                <w:tab w:val="left" w:pos="10142"/>
              </w:tabs>
              <w:spacing w:before="60" w:after="60"/>
              <w:rPr>
                <w:sz w:val="20"/>
              </w:rPr>
            </w:pPr>
            <w:r w:rsidRPr="00787F14">
              <w:rPr>
                <w:sz w:val="20"/>
              </w:rPr>
              <w:t xml:space="preserve">Подпись </w:t>
            </w:r>
            <w:r w:rsidRPr="00193FA4">
              <w:rPr>
                <w:sz w:val="20"/>
              </w:rPr>
              <w:t xml:space="preserve"> </w:t>
            </w:r>
            <w:r>
              <w:rPr>
                <w:sz w:val="20"/>
              </w:rPr>
              <w:t>_________________</w:t>
            </w:r>
            <w:r>
              <w:rPr>
                <w:i/>
                <w:szCs w:val="22"/>
              </w:rPr>
              <w:t xml:space="preserve"> Майоров А. М.</w:t>
            </w:r>
            <w:r w:rsidRPr="00787F14">
              <w:rPr>
                <w:sz w:val="20"/>
              </w:rPr>
              <w:t xml:space="preserve">  </w:t>
            </w:r>
            <w:r w:rsidRPr="00DB4352">
              <w:rPr>
                <w:sz w:val="20"/>
              </w:rPr>
              <w:t xml:space="preserve">  </w:t>
            </w:r>
            <w:r w:rsidRPr="00787F14">
              <w:rPr>
                <w:sz w:val="20"/>
              </w:rPr>
              <w:t xml:space="preserve">Дата </w:t>
            </w:r>
            <w:r w:rsidRPr="00193FA4">
              <w:rPr>
                <w:sz w:val="20"/>
              </w:rPr>
              <w:t xml:space="preserve"> </w:t>
            </w:r>
            <w:r>
              <w:rPr>
                <w:i/>
                <w:szCs w:val="22"/>
              </w:rPr>
              <w:t>11 декабря 2024 г.</w:t>
            </w:r>
          </w:p>
          <w:p w:rsidR="00781D52" w:rsidRPr="00193FA4" w:rsidRDefault="00781D52" w:rsidP="00924A73">
            <w:pPr>
              <w:pStyle w:val="aff0"/>
              <w:rPr>
                <w:sz w:val="20"/>
              </w:rPr>
            </w:pPr>
          </w:p>
          <w:p w:rsidR="00781D52" w:rsidRPr="00DF684B" w:rsidRDefault="00781D52" w:rsidP="00924A73">
            <w:pPr>
              <w:pStyle w:val="aff0"/>
              <w:rPr>
                <w:sz w:val="20"/>
              </w:rPr>
            </w:pPr>
            <w:r w:rsidRPr="00787F14">
              <w:rPr>
                <w:sz w:val="20"/>
              </w:rPr>
              <w:t xml:space="preserve">Место для оттиска печати </w:t>
            </w:r>
            <w:r>
              <w:rPr>
                <w:sz w:val="20"/>
              </w:rPr>
              <w:t xml:space="preserve">(при наличии) </w:t>
            </w:r>
            <w:r w:rsidRPr="00787F14">
              <w:rPr>
                <w:sz w:val="20"/>
              </w:rPr>
              <w:t xml:space="preserve">лица, составившего </w:t>
            </w:r>
            <w:r>
              <w:rPr>
                <w:sz w:val="20"/>
              </w:rPr>
              <w:t>описание местоположения границ объекта</w:t>
            </w:r>
          </w:p>
          <w:p w:rsidR="00781D52" w:rsidRPr="00DF684B" w:rsidRDefault="00781D52" w:rsidP="00924A73">
            <w:pPr>
              <w:pStyle w:val="aff0"/>
            </w:pPr>
          </w:p>
        </w:tc>
      </w:tr>
    </w:tbl>
    <w:p w:rsidR="00781D52" w:rsidRDefault="00781D52" w:rsidP="00781D52">
      <w:pPr>
        <w:spacing w:after="0" w:line="240" w:lineRule="auto"/>
        <w:ind w:left="-567" w:right="-284"/>
        <w:jc w:val="center"/>
        <w:outlineLvl w:val="0"/>
        <w:rPr>
          <w:b/>
        </w:rPr>
      </w:pPr>
      <w:r>
        <w:rPr>
          <w:b/>
        </w:rPr>
        <w:lastRenderedPageBreak/>
        <w:t>Выносной лист</w:t>
      </w:r>
      <w:r w:rsidRPr="004A4E39">
        <w:rPr>
          <w:b/>
          <w:lang w:val="en-US"/>
        </w:rPr>
        <w:t xml:space="preserve"> №</w:t>
      </w:r>
      <w:r>
        <w:rPr>
          <w:b/>
        </w:rPr>
        <w:t>30</w:t>
      </w:r>
    </w:p>
    <w:p w:rsidR="00781D52" w:rsidRDefault="00781D52" w:rsidP="00781D52">
      <w:pPr>
        <w:spacing w:after="0" w:line="240" w:lineRule="auto"/>
        <w:ind w:left="-567" w:right="-284"/>
        <w:jc w:val="center"/>
        <w:outlineLvl w:val="0"/>
        <w:rPr>
          <w:b/>
        </w:rPr>
      </w:pPr>
    </w:p>
    <w:p w:rsidR="00781D52" w:rsidRDefault="00781D52" w:rsidP="00781D52">
      <w:pPr>
        <w:spacing w:after="0" w:line="240" w:lineRule="auto"/>
        <w:ind w:left="-567" w:right="-284"/>
        <w:jc w:val="center"/>
        <w:outlineLvl w:val="0"/>
        <w:rPr>
          <w:rFonts w:ascii="Times New Roman" w:hAnsi="Times New Roman" w:cs="Times New Roman"/>
          <w:b/>
          <w:sz w:val="24"/>
          <w:szCs w:val="24"/>
        </w:rPr>
      </w:pPr>
    </w:p>
    <w:p w:rsidR="00781D52" w:rsidRDefault="00781D52" w:rsidP="00ED4D4C">
      <w:pPr>
        <w:spacing w:after="0" w:line="240" w:lineRule="auto"/>
        <w:ind w:left="-567" w:right="-284"/>
        <w:jc w:val="both"/>
        <w:outlineLvl w:val="0"/>
        <w:rPr>
          <w:rFonts w:ascii="Times New Roman" w:hAnsi="Times New Roman" w:cs="Times New Roman"/>
          <w:b/>
          <w:sz w:val="24"/>
          <w:szCs w:val="24"/>
        </w:rPr>
      </w:pPr>
      <w:r>
        <w:rPr>
          <w:noProof/>
        </w:rPr>
        <w:drawing>
          <wp:inline distT="0" distB="0" distL="0" distR="0" wp14:anchorId="63D1C051" wp14:editId="00CBD985">
            <wp:extent cx="6120765" cy="7589013"/>
            <wp:effectExtent l="19050" t="1905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6120765" cy="7589013"/>
                    </a:xfrm>
                    <a:prstGeom prst="rect">
                      <a:avLst/>
                    </a:prstGeom>
                    <a:noFill/>
                    <a:ln w="6350" cmpd="sng">
                      <a:solidFill>
                        <a:srgbClr val="000000"/>
                      </a:solidFill>
                      <a:miter lim="800000"/>
                      <a:headEnd/>
                      <a:tailEnd/>
                    </a:ln>
                    <a:effectLst/>
                  </pic:spPr>
                </pic:pic>
              </a:graphicData>
            </a:graphic>
          </wp:inline>
        </w:drawing>
      </w:r>
    </w:p>
    <w:tbl>
      <w:tblPr>
        <w:tblW w:w="5000" w:type="pct"/>
        <w:jc w:val="center"/>
        <w:tblBorders>
          <w:top w:val="single" w:sz="4" w:space="0" w:color="auto"/>
          <w:left w:val="double" w:sz="6" w:space="0" w:color="auto"/>
          <w:bottom w:val="double" w:sz="6" w:space="0" w:color="auto"/>
          <w:right w:val="double" w:sz="6" w:space="0" w:color="auto"/>
        </w:tblBorders>
        <w:tblCellMar>
          <w:left w:w="120" w:type="dxa"/>
          <w:right w:w="120" w:type="dxa"/>
        </w:tblCellMar>
        <w:tblLook w:val="0000" w:firstRow="0" w:lastRow="0" w:firstColumn="0" w:lastColumn="0" w:noHBand="0" w:noVBand="0"/>
      </w:tblPr>
      <w:tblGrid>
        <w:gridCol w:w="9879"/>
      </w:tblGrid>
      <w:tr w:rsidR="00781D52" w:rsidTr="00924A73">
        <w:trPr>
          <w:cantSplit/>
          <w:jc w:val="center"/>
        </w:trPr>
        <w:tc>
          <w:tcPr>
            <w:tcW w:w="5000" w:type="pct"/>
            <w:vAlign w:val="center"/>
          </w:tcPr>
          <w:p w:rsidR="00781D52" w:rsidRDefault="00781D52" w:rsidP="00924A73">
            <w:pPr>
              <w:pStyle w:val="aff0"/>
              <w:jc w:val="center"/>
            </w:pPr>
            <w:r>
              <w:rPr>
                <w:noProof/>
              </w:rPr>
              <w:drawing>
                <wp:anchor distT="0" distB="0" distL="114300" distR="114300" simplePos="0" relativeHeight="251671040" behindDoc="0" locked="0" layoutInCell="1" allowOverlap="1" wp14:anchorId="4542A0E1" wp14:editId="2822BC72">
                  <wp:simplePos x="0" y="0"/>
                  <wp:positionH relativeFrom="column">
                    <wp:posOffset>501015</wp:posOffset>
                  </wp:positionH>
                  <wp:positionV relativeFrom="paragraph">
                    <wp:posOffset>145415</wp:posOffset>
                  </wp:positionV>
                  <wp:extent cx="930910" cy="802005"/>
                  <wp:effectExtent l="0" t="0" r="0" b="0"/>
                  <wp:wrapNone/>
                  <wp:docPr id="4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30910" cy="8020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7077A">
              <w:rPr>
                <w:b/>
                <w:szCs w:val="22"/>
              </w:rPr>
              <w:t>Масштаб 1:</w:t>
            </w:r>
            <w:r>
              <w:rPr>
                <w:b/>
                <w:szCs w:val="22"/>
              </w:rPr>
              <w:t>1000</w:t>
            </w:r>
          </w:p>
        </w:tc>
      </w:tr>
      <w:tr w:rsidR="00781D52" w:rsidRPr="00E00E8D" w:rsidTr="00924A73">
        <w:trPr>
          <w:cantSplit/>
          <w:jc w:val="center"/>
        </w:trPr>
        <w:tc>
          <w:tcPr>
            <w:tcW w:w="5000" w:type="pct"/>
            <w:vAlign w:val="center"/>
          </w:tcPr>
          <w:p w:rsidR="00781D52" w:rsidRPr="00E00E8D" w:rsidRDefault="00781D52" w:rsidP="00924A73">
            <w:pPr>
              <w:pStyle w:val="aff0"/>
            </w:pPr>
            <w:r w:rsidRPr="00E00E8D">
              <w:t>Используемые условные знаки и обозначения приведены на отдельной странице в конце раздела.</w:t>
            </w:r>
          </w:p>
        </w:tc>
      </w:tr>
      <w:tr w:rsidR="00781D52" w:rsidRPr="00DF684B" w:rsidTr="00924A73">
        <w:trPr>
          <w:cantSplit/>
          <w:jc w:val="center"/>
        </w:trPr>
        <w:tc>
          <w:tcPr>
            <w:tcW w:w="5000" w:type="pct"/>
            <w:vAlign w:val="center"/>
          </w:tcPr>
          <w:p w:rsidR="00781D52" w:rsidRPr="00647AAF" w:rsidRDefault="00781D52" w:rsidP="00924A73">
            <w:pPr>
              <w:pStyle w:val="21"/>
              <w:tabs>
                <w:tab w:val="left" w:pos="10142"/>
              </w:tabs>
              <w:spacing w:before="60" w:after="60"/>
              <w:rPr>
                <w:sz w:val="20"/>
              </w:rPr>
            </w:pPr>
            <w:r w:rsidRPr="00787F14">
              <w:rPr>
                <w:sz w:val="20"/>
              </w:rPr>
              <w:t xml:space="preserve">Подпись </w:t>
            </w:r>
            <w:r w:rsidRPr="00193FA4">
              <w:rPr>
                <w:sz w:val="20"/>
              </w:rPr>
              <w:t xml:space="preserve"> </w:t>
            </w:r>
            <w:r>
              <w:rPr>
                <w:sz w:val="20"/>
              </w:rPr>
              <w:t>_________________</w:t>
            </w:r>
            <w:r>
              <w:rPr>
                <w:i/>
                <w:szCs w:val="22"/>
              </w:rPr>
              <w:t xml:space="preserve"> Майоров А. М.</w:t>
            </w:r>
            <w:r w:rsidRPr="00787F14">
              <w:rPr>
                <w:sz w:val="20"/>
              </w:rPr>
              <w:t xml:space="preserve">  </w:t>
            </w:r>
            <w:r w:rsidRPr="00DB4352">
              <w:rPr>
                <w:sz w:val="20"/>
              </w:rPr>
              <w:t xml:space="preserve">  </w:t>
            </w:r>
            <w:r w:rsidRPr="00787F14">
              <w:rPr>
                <w:sz w:val="20"/>
              </w:rPr>
              <w:t xml:space="preserve">Дата </w:t>
            </w:r>
            <w:r w:rsidRPr="00193FA4">
              <w:rPr>
                <w:sz w:val="20"/>
              </w:rPr>
              <w:t xml:space="preserve"> </w:t>
            </w:r>
            <w:r>
              <w:rPr>
                <w:i/>
                <w:szCs w:val="22"/>
              </w:rPr>
              <w:t>11 декабря 2024 г.</w:t>
            </w:r>
          </w:p>
          <w:p w:rsidR="00781D52" w:rsidRPr="00193FA4" w:rsidRDefault="00781D52" w:rsidP="00924A73">
            <w:pPr>
              <w:pStyle w:val="aff0"/>
              <w:rPr>
                <w:sz w:val="20"/>
              </w:rPr>
            </w:pPr>
          </w:p>
          <w:p w:rsidR="00781D52" w:rsidRPr="00DF684B" w:rsidRDefault="00781D52" w:rsidP="00924A73">
            <w:pPr>
              <w:pStyle w:val="aff0"/>
              <w:rPr>
                <w:sz w:val="20"/>
              </w:rPr>
            </w:pPr>
            <w:r w:rsidRPr="00787F14">
              <w:rPr>
                <w:sz w:val="20"/>
              </w:rPr>
              <w:t xml:space="preserve">Место для оттиска печати </w:t>
            </w:r>
            <w:r>
              <w:rPr>
                <w:sz w:val="20"/>
              </w:rPr>
              <w:t xml:space="preserve">(при наличии) </w:t>
            </w:r>
            <w:r w:rsidRPr="00787F14">
              <w:rPr>
                <w:sz w:val="20"/>
              </w:rPr>
              <w:t xml:space="preserve">лица, составившего </w:t>
            </w:r>
            <w:r>
              <w:rPr>
                <w:sz w:val="20"/>
              </w:rPr>
              <w:t>описание местоположения границ объекта</w:t>
            </w:r>
          </w:p>
          <w:p w:rsidR="00781D52" w:rsidRPr="00DF684B" w:rsidRDefault="00781D52" w:rsidP="00924A73">
            <w:pPr>
              <w:pStyle w:val="aff0"/>
            </w:pPr>
          </w:p>
        </w:tc>
      </w:tr>
    </w:tbl>
    <w:p w:rsidR="00781D52" w:rsidRDefault="00781D52" w:rsidP="00ED4D4C">
      <w:pPr>
        <w:spacing w:after="0" w:line="240" w:lineRule="auto"/>
        <w:ind w:left="-567" w:right="-284"/>
        <w:jc w:val="both"/>
        <w:outlineLvl w:val="0"/>
        <w:rPr>
          <w:rFonts w:ascii="Times New Roman" w:hAnsi="Times New Roman" w:cs="Times New Roman"/>
          <w:b/>
          <w:sz w:val="24"/>
          <w:szCs w:val="24"/>
        </w:rPr>
      </w:pPr>
    </w:p>
    <w:p w:rsidR="00781D52" w:rsidRDefault="00781D52" w:rsidP="00781D52">
      <w:pPr>
        <w:spacing w:after="0" w:line="240" w:lineRule="auto"/>
        <w:ind w:left="-567" w:right="-284"/>
        <w:jc w:val="center"/>
        <w:outlineLvl w:val="0"/>
        <w:rPr>
          <w:rFonts w:ascii="Times New Roman" w:hAnsi="Times New Roman" w:cs="Times New Roman"/>
          <w:b/>
          <w:sz w:val="24"/>
          <w:szCs w:val="24"/>
        </w:rPr>
      </w:pPr>
      <w:r>
        <w:rPr>
          <w:b/>
        </w:rPr>
        <w:t>Выносной лист</w:t>
      </w:r>
      <w:r w:rsidRPr="004A4E39">
        <w:rPr>
          <w:b/>
          <w:lang w:val="en-US"/>
        </w:rPr>
        <w:t xml:space="preserve"> №</w:t>
      </w:r>
      <w:r>
        <w:rPr>
          <w:b/>
        </w:rPr>
        <w:t>31</w:t>
      </w:r>
    </w:p>
    <w:p w:rsidR="00781D52" w:rsidRDefault="00781D52" w:rsidP="00ED4D4C">
      <w:pPr>
        <w:spacing w:after="0" w:line="240" w:lineRule="auto"/>
        <w:ind w:left="-567" w:right="-284"/>
        <w:jc w:val="both"/>
        <w:outlineLvl w:val="0"/>
        <w:rPr>
          <w:rFonts w:ascii="Times New Roman" w:hAnsi="Times New Roman" w:cs="Times New Roman"/>
          <w:b/>
          <w:sz w:val="24"/>
          <w:szCs w:val="24"/>
        </w:rPr>
      </w:pPr>
    </w:p>
    <w:p w:rsidR="00781D52" w:rsidRDefault="00781D52" w:rsidP="00ED4D4C">
      <w:pPr>
        <w:spacing w:after="0" w:line="240" w:lineRule="auto"/>
        <w:ind w:left="-567" w:right="-284"/>
        <w:jc w:val="both"/>
        <w:outlineLvl w:val="0"/>
        <w:rPr>
          <w:rFonts w:ascii="Times New Roman" w:hAnsi="Times New Roman" w:cs="Times New Roman"/>
          <w:b/>
          <w:sz w:val="24"/>
          <w:szCs w:val="24"/>
        </w:rPr>
      </w:pPr>
      <w:r>
        <w:rPr>
          <w:noProof/>
        </w:rPr>
        <w:drawing>
          <wp:inline distT="0" distB="0" distL="0" distR="0" wp14:anchorId="4DF58E42" wp14:editId="605F619A">
            <wp:extent cx="6120662" cy="7248525"/>
            <wp:effectExtent l="19050" t="1905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6122893" cy="7251167"/>
                    </a:xfrm>
                    <a:prstGeom prst="rect">
                      <a:avLst/>
                    </a:prstGeom>
                    <a:noFill/>
                    <a:ln w="6350" cmpd="sng">
                      <a:solidFill>
                        <a:srgbClr val="000000"/>
                      </a:solidFill>
                      <a:miter lim="800000"/>
                      <a:headEnd/>
                      <a:tailEnd/>
                    </a:ln>
                    <a:effectLst/>
                  </pic:spPr>
                </pic:pic>
              </a:graphicData>
            </a:graphic>
          </wp:inline>
        </w:drawing>
      </w:r>
    </w:p>
    <w:tbl>
      <w:tblPr>
        <w:tblW w:w="5395" w:type="pct"/>
        <w:jc w:val="center"/>
        <w:tblBorders>
          <w:top w:val="single" w:sz="4" w:space="0" w:color="auto"/>
          <w:left w:val="double" w:sz="6" w:space="0" w:color="auto"/>
          <w:bottom w:val="double" w:sz="6" w:space="0" w:color="auto"/>
          <w:right w:val="double" w:sz="6" w:space="0" w:color="auto"/>
        </w:tblBorders>
        <w:tblCellMar>
          <w:left w:w="120" w:type="dxa"/>
          <w:right w:w="120" w:type="dxa"/>
        </w:tblCellMar>
        <w:tblLook w:val="0000" w:firstRow="0" w:lastRow="0" w:firstColumn="0" w:lastColumn="0" w:noHBand="0" w:noVBand="0"/>
      </w:tblPr>
      <w:tblGrid>
        <w:gridCol w:w="13"/>
        <w:gridCol w:w="586"/>
        <w:gridCol w:w="1616"/>
        <w:gridCol w:w="6854"/>
        <w:gridCol w:w="1590"/>
      </w:tblGrid>
      <w:tr w:rsidR="00781D52" w:rsidTr="00781D52">
        <w:trPr>
          <w:gridAfter w:val="1"/>
          <w:wAfter w:w="746" w:type="pct"/>
          <w:cantSplit/>
          <w:jc w:val="center"/>
        </w:trPr>
        <w:tc>
          <w:tcPr>
            <w:tcW w:w="4254" w:type="pct"/>
            <w:gridSpan w:val="4"/>
            <w:vAlign w:val="center"/>
          </w:tcPr>
          <w:p w:rsidR="00781D52" w:rsidRDefault="00781D52" w:rsidP="00924A73">
            <w:pPr>
              <w:pStyle w:val="aff0"/>
              <w:jc w:val="center"/>
            </w:pPr>
            <w:r>
              <w:rPr>
                <w:noProof/>
              </w:rPr>
              <w:drawing>
                <wp:anchor distT="0" distB="0" distL="114300" distR="114300" simplePos="0" relativeHeight="251679232" behindDoc="0" locked="0" layoutInCell="1" allowOverlap="1" wp14:anchorId="71A1CBFD" wp14:editId="671B9F38">
                  <wp:simplePos x="0" y="0"/>
                  <wp:positionH relativeFrom="column">
                    <wp:posOffset>501015</wp:posOffset>
                  </wp:positionH>
                  <wp:positionV relativeFrom="paragraph">
                    <wp:posOffset>145415</wp:posOffset>
                  </wp:positionV>
                  <wp:extent cx="930910" cy="802005"/>
                  <wp:effectExtent l="0" t="0" r="0" b="0"/>
                  <wp:wrapNone/>
                  <wp:docPr id="4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30910" cy="8020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7077A">
              <w:rPr>
                <w:b/>
                <w:szCs w:val="22"/>
              </w:rPr>
              <w:t>Масштаб 1:</w:t>
            </w:r>
            <w:r>
              <w:rPr>
                <w:b/>
                <w:szCs w:val="22"/>
              </w:rPr>
              <w:t>1000</w:t>
            </w:r>
          </w:p>
        </w:tc>
      </w:tr>
      <w:tr w:rsidR="00781D52" w:rsidRPr="00E00E8D" w:rsidTr="00781D52">
        <w:trPr>
          <w:gridAfter w:val="1"/>
          <w:wAfter w:w="746" w:type="pct"/>
          <w:cantSplit/>
          <w:jc w:val="center"/>
        </w:trPr>
        <w:tc>
          <w:tcPr>
            <w:tcW w:w="4254" w:type="pct"/>
            <w:gridSpan w:val="4"/>
            <w:vAlign w:val="center"/>
          </w:tcPr>
          <w:p w:rsidR="00781D52" w:rsidRPr="00E00E8D" w:rsidRDefault="00781D52" w:rsidP="00924A73">
            <w:pPr>
              <w:pStyle w:val="aff0"/>
            </w:pPr>
            <w:r w:rsidRPr="00E00E8D">
              <w:t>Используемые условные знаки и обозначения приведены на отдельной странице в конце раздела.</w:t>
            </w:r>
          </w:p>
        </w:tc>
      </w:tr>
      <w:tr w:rsidR="00781D52" w:rsidRPr="00DF684B" w:rsidTr="00781D52">
        <w:trPr>
          <w:gridBefore w:val="1"/>
          <w:gridAfter w:val="1"/>
          <w:wBefore w:w="6" w:type="pct"/>
          <w:wAfter w:w="746" w:type="pct"/>
          <w:cantSplit/>
          <w:jc w:val="center"/>
        </w:trPr>
        <w:tc>
          <w:tcPr>
            <w:tcW w:w="4248" w:type="pct"/>
            <w:gridSpan w:val="3"/>
            <w:vAlign w:val="center"/>
          </w:tcPr>
          <w:p w:rsidR="00781D52" w:rsidRPr="00647AAF" w:rsidRDefault="00781D52" w:rsidP="00924A73">
            <w:pPr>
              <w:pStyle w:val="21"/>
              <w:tabs>
                <w:tab w:val="left" w:pos="10142"/>
              </w:tabs>
              <w:spacing w:before="60" w:after="60"/>
              <w:rPr>
                <w:sz w:val="20"/>
              </w:rPr>
            </w:pPr>
            <w:r w:rsidRPr="00787F14">
              <w:rPr>
                <w:sz w:val="20"/>
              </w:rPr>
              <w:t xml:space="preserve">Подпись </w:t>
            </w:r>
            <w:r w:rsidRPr="00193FA4">
              <w:rPr>
                <w:sz w:val="20"/>
              </w:rPr>
              <w:t xml:space="preserve"> </w:t>
            </w:r>
            <w:r>
              <w:rPr>
                <w:sz w:val="20"/>
              </w:rPr>
              <w:t>_________________</w:t>
            </w:r>
            <w:r>
              <w:rPr>
                <w:i/>
                <w:szCs w:val="22"/>
              </w:rPr>
              <w:t xml:space="preserve"> Майоров А. М.</w:t>
            </w:r>
            <w:r w:rsidRPr="00787F14">
              <w:rPr>
                <w:sz w:val="20"/>
              </w:rPr>
              <w:t xml:space="preserve">  </w:t>
            </w:r>
            <w:r w:rsidRPr="00DB4352">
              <w:rPr>
                <w:sz w:val="20"/>
              </w:rPr>
              <w:t xml:space="preserve">  </w:t>
            </w:r>
            <w:r w:rsidRPr="00787F14">
              <w:rPr>
                <w:sz w:val="20"/>
              </w:rPr>
              <w:t xml:space="preserve">Дата </w:t>
            </w:r>
            <w:r w:rsidRPr="00193FA4">
              <w:rPr>
                <w:sz w:val="20"/>
              </w:rPr>
              <w:t xml:space="preserve"> </w:t>
            </w:r>
            <w:r>
              <w:rPr>
                <w:i/>
                <w:szCs w:val="22"/>
              </w:rPr>
              <w:t>11 декабря 2024 г.</w:t>
            </w:r>
          </w:p>
          <w:p w:rsidR="00781D52" w:rsidRPr="00193FA4" w:rsidRDefault="00781D52" w:rsidP="00924A73">
            <w:pPr>
              <w:pStyle w:val="aff0"/>
              <w:rPr>
                <w:sz w:val="20"/>
              </w:rPr>
            </w:pPr>
          </w:p>
          <w:p w:rsidR="00781D52" w:rsidRPr="00DF684B" w:rsidRDefault="00781D52" w:rsidP="00924A73">
            <w:pPr>
              <w:pStyle w:val="aff0"/>
              <w:rPr>
                <w:sz w:val="20"/>
              </w:rPr>
            </w:pPr>
            <w:r w:rsidRPr="00787F14">
              <w:rPr>
                <w:sz w:val="20"/>
              </w:rPr>
              <w:t xml:space="preserve">Место для оттиска печати </w:t>
            </w:r>
            <w:r>
              <w:rPr>
                <w:sz w:val="20"/>
              </w:rPr>
              <w:t xml:space="preserve">(при наличии) </w:t>
            </w:r>
            <w:r w:rsidRPr="00787F14">
              <w:rPr>
                <w:sz w:val="20"/>
              </w:rPr>
              <w:t xml:space="preserve">лица, составившего </w:t>
            </w:r>
            <w:r>
              <w:rPr>
                <w:sz w:val="20"/>
              </w:rPr>
              <w:t>описание местоположения границ объекта</w:t>
            </w:r>
          </w:p>
          <w:p w:rsidR="00781D52" w:rsidRPr="00DF684B" w:rsidRDefault="00781D52" w:rsidP="00924A73">
            <w:pPr>
              <w:pStyle w:val="aff0"/>
            </w:pPr>
          </w:p>
        </w:tc>
      </w:tr>
      <w:tr w:rsidR="00781D52" w:rsidTr="00781D52">
        <w:tblPrEx>
          <w:jc w:val="left"/>
          <w:tblBorders>
            <w:top w:val="none" w:sz="0" w:space="0" w:color="auto"/>
            <w:left w:val="none" w:sz="0" w:space="0" w:color="auto"/>
            <w:bottom w:val="none" w:sz="0" w:space="0" w:color="auto"/>
            <w:right w:val="none" w:sz="0" w:space="0" w:color="auto"/>
          </w:tblBorders>
        </w:tblPrEx>
        <w:trPr>
          <w:gridBefore w:val="2"/>
          <w:wBefore w:w="281" w:type="pct"/>
          <w:cantSplit/>
        </w:trPr>
        <w:tc>
          <w:tcPr>
            <w:tcW w:w="758" w:type="pct"/>
            <w:vAlign w:val="center"/>
          </w:tcPr>
          <w:p w:rsidR="00781D52" w:rsidRDefault="003E7264" w:rsidP="00924A73">
            <w:pPr>
              <w:pStyle w:val="aff0"/>
              <w:jc w:val="center"/>
            </w:pPr>
            <w:r>
              <w:rPr>
                <w:noProof/>
              </w:rPr>
              <w:lastRenderedPageBreak/>
              <w:pict>
                <v:shapetype id="_x0000_t32" coordsize="21600,21600" o:spt="32" o:oned="t" path="m,l21600,21600e" filled="f">
                  <v:path arrowok="t" fillok="f" o:connecttype="none"/>
                  <o:lock v:ext="edit" shapetype="t"/>
                </v:shapetype>
                <v:shape id="AutoShape 5" o:spid="_x0000_s1031" type="#_x0000_t32" style="position:absolute;left:0;text-align:left;margin-left:4.45pt;margin-top:12.7pt;width:66.3pt;height:0;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" strokecolor="red" strokeweight="1pt"/>
              </w:pict>
            </w:r>
          </w:p>
        </w:tc>
        <w:tc>
          <w:tcPr>
            <w:tcW w:w="3961" w:type="pct"/>
            <w:gridSpan w:val="2"/>
            <w:shd w:val="clear" w:color="auto" w:fill="auto"/>
            <w:vAlign w:val="center"/>
          </w:tcPr>
          <w:p w:rsidR="00781D52" w:rsidRPr="005A2928" w:rsidRDefault="00781D52" w:rsidP="00924A73">
            <w:pPr>
              <w:pStyle w:val="21"/>
              <w:spacing w:before="120" w:after="120"/>
              <w:rPr>
                <w:sz w:val="20"/>
              </w:rPr>
            </w:pPr>
            <w:r w:rsidRPr="005A2928">
              <w:rPr>
                <w:b/>
                <w:sz w:val="20"/>
              </w:rPr>
              <w:t xml:space="preserve">– </w:t>
            </w:r>
            <w:r>
              <w:rPr>
                <w:bCs/>
                <w:sz w:val="20"/>
              </w:rPr>
              <w:t>граница</w:t>
            </w:r>
            <w:r w:rsidRPr="00B014DA">
              <w:rPr>
                <w:spacing w:val="-4"/>
                <w:sz w:val="20"/>
              </w:rPr>
              <w:t xml:space="preserve"> публичного сервитута</w:t>
            </w:r>
            <w:r w:rsidRPr="005A2928">
              <w:rPr>
                <w:spacing w:val="-4"/>
                <w:sz w:val="20"/>
              </w:rPr>
              <w:t>,</w:t>
            </w:r>
          </w:p>
        </w:tc>
      </w:tr>
      <w:tr w:rsidR="00781D52" w:rsidTr="00781D52">
        <w:tblPrEx>
          <w:jc w:val="left"/>
          <w:tblBorders>
            <w:top w:val="none" w:sz="0" w:space="0" w:color="auto"/>
            <w:left w:val="none" w:sz="0" w:space="0" w:color="auto"/>
            <w:bottom w:val="none" w:sz="0" w:space="0" w:color="auto"/>
            <w:right w:val="none" w:sz="0" w:space="0" w:color="auto"/>
          </w:tblBorders>
        </w:tblPrEx>
        <w:trPr>
          <w:gridBefore w:val="2"/>
          <w:wBefore w:w="281" w:type="pct"/>
          <w:cantSplit/>
        </w:trPr>
        <w:tc>
          <w:tcPr>
            <w:tcW w:w="758" w:type="pct"/>
            <w:vAlign w:val="center"/>
          </w:tcPr>
          <w:p w:rsidR="00781D52" w:rsidRDefault="003E7264" w:rsidP="00924A73">
            <w:pPr>
              <w:pStyle w:val="aff0"/>
              <w:jc w:val="center"/>
            </w:pPr>
            <w:r>
              <w:rPr>
                <w:noProof/>
              </w:rPr>
              <w:pict>
                <v:shape id="AutoShape 6" o:spid="_x0000_s1030" type="#_x0000_t32" style="position:absolute;left:0;text-align:left;margin-left:4.55pt;margin-top:12.7pt;width:66.3pt;height:0;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" strokecolor="blue" strokeweight="1pt"/>
              </w:pict>
            </w:r>
          </w:p>
        </w:tc>
        <w:tc>
          <w:tcPr>
            <w:tcW w:w="3961" w:type="pct"/>
            <w:gridSpan w:val="2"/>
            <w:shd w:val="clear" w:color="auto" w:fill="auto"/>
            <w:vAlign w:val="center"/>
          </w:tcPr>
          <w:p w:rsidR="00781D52" w:rsidRPr="005A2928" w:rsidRDefault="00781D52" w:rsidP="00924A73">
            <w:pPr>
              <w:pStyle w:val="21"/>
              <w:spacing w:before="120" w:after="120"/>
              <w:rPr>
                <w:sz w:val="20"/>
              </w:rPr>
            </w:pPr>
            <w:r w:rsidRPr="005A2928">
              <w:rPr>
                <w:b/>
                <w:sz w:val="20"/>
              </w:rPr>
              <w:t xml:space="preserve">– </w:t>
            </w:r>
            <w:r>
              <w:rPr>
                <w:sz w:val="20"/>
              </w:rPr>
              <w:t>газопровод</w:t>
            </w:r>
            <w:r w:rsidRPr="005A2928">
              <w:rPr>
                <w:spacing w:val="-4"/>
                <w:sz w:val="20"/>
              </w:rPr>
              <w:t>,</w:t>
            </w:r>
          </w:p>
        </w:tc>
      </w:tr>
      <w:tr w:rsidR="00781D52" w:rsidTr="00781D52">
        <w:tblPrEx>
          <w:jc w:val="left"/>
          <w:tblBorders>
            <w:top w:val="none" w:sz="0" w:space="0" w:color="auto"/>
            <w:left w:val="none" w:sz="0" w:space="0" w:color="auto"/>
            <w:bottom w:val="none" w:sz="0" w:space="0" w:color="auto"/>
            <w:right w:val="none" w:sz="0" w:space="0" w:color="auto"/>
          </w:tblBorders>
        </w:tblPrEx>
        <w:trPr>
          <w:gridBefore w:val="2"/>
          <w:wBefore w:w="281" w:type="pct"/>
          <w:cantSplit/>
        </w:trPr>
        <w:tc>
          <w:tcPr>
            <w:tcW w:w="758" w:type="pct"/>
            <w:vAlign w:val="center"/>
          </w:tcPr>
          <w:p w:rsidR="00781D52" w:rsidRDefault="003E7264" w:rsidP="00924A73">
            <w:pPr>
              <w:pStyle w:val="aff0"/>
              <w:jc w:val="center"/>
            </w:pPr>
            <w:r>
              <w:rPr>
                <w:noProof/>
              </w:rPr>
              <w:pict>
                <v:shape id="AutoShape 7" o:spid="_x0000_s1029" type="#_x0000_t32" style="position:absolute;left:0;text-align:left;margin-left:4.65pt;margin-top:11.6pt;width:66.3pt;height:0;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"/>
              </w:pict>
            </w:r>
          </w:p>
        </w:tc>
        <w:tc>
          <w:tcPr>
            <w:tcW w:w="3961" w:type="pct"/>
            <w:gridSpan w:val="2"/>
            <w:shd w:val="clear" w:color="auto" w:fill="auto"/>
            <w:vAlign w:val="center"/>
          </w:tcPr>
          <w:p w:rsidR="00781D52" w:rsidRPr="005A2928" w:rsidRDefault="00781D52" w:rsidP="00924A73">
            <w:pPr>
              <w:pStyle w:val="21"/>
              <w:spacing w:before="120" w:after="120"/>
              <w:rPr>
                <w:b/>
                <w:sz w:val="20"/>
              </w:rPr>
            </w:pPr>
            <w:r w:rsidRPr="005A2928">
              <w:rPr>
                <w:b/>
                <w:sz w:val="20"/>
              </w:rPr>
              <w:t xml:space="preserve">– </w:t>
            </w:r>
            <w:r w:rsidRPr="00B014DA">
              <w:rPr>
                <w:sz w:val="20"/>
              </w:rPr>
              <w:t>границы земельных участков</w:t>
            </w:r>
            <w:r w:rsidRPr="005A2928">
              <w:rPr>
                <w:spacing w:val="-4"/>
                <w:sz w:val="20"/>
              </w:rPr>
              <w:t>,</w:t>
            </w:r>
          </w:p>
        </w:tc>
      </w:tr>
      <w:tr w:rsidR="00781D52" w:rsidTr="00781D52">
        <w:tblPrEx>
          <w:jc w:val="left"/>
          <w:tblBorders>
            <w:top w:val="none" w:sz="0" w:space="0" w:color="auto"/>
            <w:left w:val="none" w:sz="0" w:space="0" w:color="auto"/>
            <w:bottom w:val="none" w:sz="0" w:space="0" w:color="auto"/>
            <w:right w:val="none" w:sz="0" w:space="0" w:color="auto"/>
          </w:tblBorders>
        </w:tblPrEx>
        <w:trPr>
          <w:gridBefore w:val="2"/>
          <w:wBefore w:w="281" w:type="pct"/>
          <w:cantSplit/>
        </w:trPr>
        <w:tc>
          <w:tcPr>
            <w:tcW w:w="758" w:type="pct"/>
            <w:vAlign w:val="center"/>
          </w:tcPr>
          <w:p w:rsidR="00781D52" w:rsidRDefault="003E7264" w:rsidP="00924A73">
            <w:pPr>
              <w:pStyle w:val="aff0"/>
              <w:jc w:val="center"/>
            </w:pPr>
            <w:r>
              <w:rPr>
                <w:noProof/>
              </w:rPr>
              <w:pict>
                <v:shape id="AutoShape 8" o:spid="_x0000_s1028" type="#_x0000_t32" style="position:absolute;left:0;text-align:left;margin-left:4.75pt;margin-top:12.35pt;width:66.3pt;height:0;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" strokecolor="aqua" strokeweight="1.5pt">
                  <v:stroke dashstyle="1 1"/>
                </v:shape>
              </w:pict>
            </w:r>
          </w:p>
        </w:tc>
        <w:tc>
          <w:tcPr>
            <w:tcW w:w="3961" w:type="pct"/>
            <w:gridSpan w:val="2"/>
            <w:shd w:val="clear" w:color="auto" w:fill="auto"/>
            <w:vAlign w:val="center"/>
          </w:tcPr>
          <w:p w:rsidR="00781D52" w:rsidRPr="005A2928" w:rsidRDefault="00781D52" w:rsidP="00924A73">
            <w:pPr>
              <w:pStyle w:val="21"/>
              <w:spacing w:before="120" w:after="120"/>
              <w:rPr>
                <w:b/>
                <w:sz w:val="20"/>
              </w:rPr>
            </w:pPr>
            <w:r w:rsidRPr="005A2928">
              <w:rPr>
                <w:b/>
                <w:sz w:val="20"/>
              </w:rPr>
              <w:t>–</w:t>
            </w:r>
            <w:r>
              <w:rPr>
                <w:sz w:val="20"/>
              </w:rPr>
              <w:t xml:space="preserve"> границы кадастровых кварталов</w:t>
            </w:r>
            <w:r w:rsidRPr="005A2928">
              <w:rPr>
                <w:spacing w:val="-4"/>
                <w:sz w:val="20"/>
              </w:rPr>
              <w:t>,</w:t>
            </w:r>
          </w:p>
        </w:tc>
      </w:tr>
      <w:tr w:rsidR="00781D52" w:rsidTr="00781D52">
        <w:tblPrEx>
          <w:jc w:val="left"/>
          <w:tblBorders>
            <w:top w:val="none" w:sz="0" w:space="0" w:color="auto"/>
            <w:left w:val="none" w:sz="0" w:space="0" w:color="auto"/>
            <w:bottom w:val="none" w:sz="0" w:space="0" w:color="auto"/>
            <w:right w:val="none" w:sz="0" w:space="0" w:color="auto"/>
          </w:tblBorders>
        </w:tblPrEx>
        <w:trPr>
          <w:gridBefore w:val="2"/>
          <w:wBefore w:w="281" w:type="pct"/>
          <w:cantSplit/>
        </w:trPr>
        <w:tc>
          <w:tcPr>
            <w:tcW w:w="758" w:type="pct"/>
            <w:vAlign w:val="center"/>
          </w:tcPr>
          <w:p w:rsidR="00781D52" w:rsidRDefault="003E7264" w:rsidP="00924A73">
            <w:pPr>
              <w:pStyle w:val="aff0"/>
              <w:jc w:val="center"/>
            </w:pPr>
            <w:r>
              <w:rPr>
                <w:noProof/>
              </w:rPr>
              <w:pict>
                <v:shape id="AutoShape 9" o:spid="_x0000_s1027" type="#_x0000_t32" style="position:absolute;left:0;text-align:left;margin-left:4.75pt;margin-top:12.35pt;width:66.3pt;height:0;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" strokecolor="#002060" strokeweight="1.5pt">
                  <v:stroke dashstyle="dashDot"/>
                </v:shape>
              </w:pict>
            </w:r>
          </w:p>
        </w:tc>
        <w:tc>
          <w:tcPr>
            <w:tcW w:w="3961" w:type="pct"/>
            <w:gridSpan w:val="2"/>
            <w:shd w:val="clear" w:color="auto" w:fill="auto"/>
            <w:vAlign w:val="center"/>
          </w:tcPr>
          <w:p w:rsidR="00781D52" w:rsidRPr="005A2928" w:rsidRDefault="00781D52" w:rsidP="00924A73">
            <w:pPr>
              <w:pStyle w:val="21"/>
              <w:spacing w:before="120" w:after="120"/>
              <w:rPr>
                <w:sz w:val="20"/>
              </w:rPr>
            </w:pPr>
            <w:r w:rsidRPr="005A2928">
              <w:rPr>
                <w:b/>
                <w:sz w:val="20"/>
              </w:rPr>
              <w:t>–</w:t>
            </w:r>
            <w:r>
              <w:rPr>
                <w:sz w:val="20"/>
              </w:rPr>
              <w:t xml:space="preserve"> </w:t>
            </w:r>
            <w:r w:rsidRPr="00B014DA">
              <w:rPr>
                <w:sz w:val="20"/>
              </w:rPr>
              <w:t>установленные границы административно-территориальных образований</w:t>
            </w:r>
            <w:r w:rsidRPr="005A2928">
              <w:rPr>
                <w:spacing w:val="-4"/>
                <w:sz w:val="20"/>
              </w:rPr>
              <w:t>,</w:t>
            </w:r>
          </w:p>
        </w:tc>
      </w:tr>
      <w:tr w:rsidR="00781D52" w:rsidTr="00781D52">
        <w:tblPrEx>
          <w:jc w:val="left"/>
          <w:tblBorders>
            <w:top w:val="none" w:sz="0" w:space="0" w:color="auto"/>
            <w:left w:val="none" w:sz="0" w:space="0" w:color="auto"/>
            <w:bottom w:val="none" w:sz="0" w:space="0" w:color="auto"/>
            <w:right w:val="none" w:sz="0" w:space="0" w:color="auto"/>
          </w:tblBorders>
        </w:tblPrEx>
        <w:trPr>
          <w:gridBefore w:val="2"/>
          <w:wBefore w:w="281" w:type="pct"/>
          <w:cantSplit/>
        </w:trPr>
        <w:tc>
          <w:tcPr>
            <w:tcW w:w="758" w:type="pct"/>
            <w:vAlign w:val="center"/>
          </w:tcPr>
          <w:p w:rsidR="00781D52" w:rsidRDefault="003E7264" w:rsidP="00924A73">
            <w:pPr>
              <w:pStyle w:val="aff0"/>
              <w:jc w:val="center"/>
            </w:pPr>
            <w:r>
              <w:rPr>
                <w:noProof/>
              </w:rPr>
              <w:pict>
                <v:shape id="AutoShape 10" o:spid="_x0000_s1026" type="#_x0000_t32" style="position:absolute;left:0;text-align:left;margin-left:4.75pt;margin-top:12.35pt;width:66.3pt;height:0;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" strokecolor="#823b0b" strokeweight="1.5pt">
                  <v:stroke dashstyle="dashDot"/>
                </v:shape>
              </w:pict>
            </w:r>
          </w:p>
        </w:tc>
        <w:tc>
          <w:tcPr>
            <w:tcW w:w="3961" w:type="pct"/>
            <w:gridSpan w:val="2"/>
            <w:shd w:val="clear" w:color="auto" w:fill="auto"/>
            <w:vAlign w:val="center"/>
          </w:tcPr>
          <w:p w:rsidR="00781D52" w:rsidRPr="005A2928" w:rsidRDefault="00781D52" w:rsidP="00924A73">
            <w:pPr>
              <w:pStyle w:val="21"/>
              <w:spacing w:before="120" w:after="120"/>
              <w:rPr>
                <w:b/>
                <w:sz w:val="20"/>
              </w:rPr>
            </w:pPr>
            <w:r w:rsidRPr="005A2928">
              <w:rPr>
                <w:b/>
                <w:sz w:val="20"/>
              </w:rPr>
              <w:t>–</w:t>
            </w:r>
            <w:r>
              <w:rPr>
                <w:sz w:val="20"/>
              </w:rPr>
              <w:t xml:space="preserve"> границы населенных пунктов</w:t>
            </w:r>
            <w:r w:rsidRPr="005A2928">
              <w:rPr>
                <w:spacing w:val="-4"/>
                <w:sz w:val="20"/>
              </w:rPr>
              <w:t>,</w:t>
            </w:r>
          </w:p>
        </w:tc>
      </w:tr>
      <w:tr w:rsidR="00781D52" w:rsidTr="00781D52">
        <w:tblPrEx>
          <w:jc w:val="left"/>
          <w:tblBorders>
            <w:top w:val="none" w:sz="0" w:space="0" w:color="auto"/>
            <w:left w:val="none" w:sz="0" w:space="0" w:color="auto"/>
            <w:bottom w:val="none" w:sz="0" w:space="0" w:color="auto"/>
            <w:right w:val="none" w:sz="0" w:space="0" w:color="auto"/>
          </w:tblBorders>
        </w:tblPrEx>
        <w:trPr>
          <w:gridBefore w:val="2"/>
          <w:wBefore w:w="281" w:type="pct"/>
          <w:cantSplit/>
        </w:trPr>
        <w:tc>
          <w:tcPr>
            <w:tcW w:w="758" w:type="pct"/>
            <w:vAlign w:val="center"/>
          </w:tcPr>
          <w:p w:rsidR="00781D52" w:rsidRDefault="00781D52" w:rsidP="00924A73">
            <w:pPr>
              <w:pStyle w:val="aff0"/>
              <w:jc w:val="center"/>
            </w:pPr>
            <w:r w:rsidRPr="00F70070">
              <w:rPr>
                <w:sz w:val="32"/>
                <w:szCs w:val="32"/>
              </w:rPr>
              <w:t>•</w:t>
            </w:r>
          </w:p>
        </w:tc>
        <w:tc>
          <w:tcPr>
            <w:tcW w:w="3961" w:type="pct"/>
            <w:gridSpan w:val="2"/>
            <w:shd w:val="clear" w:color="auto" w:fill="auto"/>
            <w:vAlign w:val="center"/>
          </w:tcPr>
          <w:p w:rsidR="00781D52" w:rsidRPr="005A2928" w:rsidRDefault="00781D52" w:rsidP="00924A73">
            <w:pPr>
              <w:pStyle w:val="21"/>
              <w:spacing w:before="120" w:after="120"/>
              <w:rPr>
                <w:b/>
                <w:sz w:val="20"/>
              </w:rPr>
            </w:pPr>
            <w:r w:rsidRPr="005A2928">
              <w:rPr>
                <w:b/>
                <w:sz w:val="20"/>
              </w:rPr>
              <w:t>–</w:t>
            </w:r>
            <w:r w:rsidRPr="005A2928">
              <w:rPr>
                <w:spacing w:val="-4"/>
                <w:sz w:val="20"/>
              </w:rPr>
              <w:t xml:space="preserve"> характерная точка </w:t>
            </w:r>
            <w:r w:rsidRPr="00B014DA">
              <w:rPr>
                <w:spacing w:val="-4"/>
                <w:sz w:val="20"/>
              </w:rPr>
              <w:t>публичного сервитута</w:t>
            </w:r>
            <w:r w:rsidRPr="005A2928">
              <w:rPr>
                <w:spacing w:val="-4"/>
                <w:sz w:val="20"/>
              </w:rPr>
              <w:t>.</w:t>
            </w:r>
          </w:p>
        </w:tc>
      </w:tr>
    </w:tbl>
    <w:p w:rsidR="00781D52" w:rsidRDefault="00781D52" w:rsidP="00ED4D4C">
      <w:pPr>
        <w:spacing w:after="0" w:line="240" w:lineRule="auto"/>
        <w:ind w:left="-567" w:right="-284"/>
        <w:jc w:val="both"/>
        <w:outlineLvl w:val="0"/>
        <w:rPr>
          <w:rFonts w:ascii="Times New Roman" w:hAnsi="Times New Roman" w:cs="Times New Roman"/>
          <w:b/>
          <w:sz w:val="24"/>
          <w:szCs w:val="24"/>
        </w:rPr>
      </w:pPr>
    </w:p>
    <w:p w:rsidR="00781D52" w:rsidRDefault="00781D52" w:rsidP="00ED4D4C">
      <w:pPr>
        <w:spacing w:after="0" w:line="240" w:lineRule="auto"/>
        <w:ind w:left="-567" w:right="-284"/>
        <w:jc w:val="both"/>
        <w:outlineLvl w:val="0"/>
        <w:rPr>
          <w:rFonts w:ascii="Times New Roman" w:hAnsi="Times New Roman" w:cs="Times New Roman"/>
          <w:b/>
          <w:sz w:val="24"/>
          <w:szCs w:val="24"/>
        </w:rPr>
      </w:pPr>
    </w:p>
    <w:p w:rsidR="00ED4D4C" w:rsidRDefault="00ED4D4C" w:rsidP="00ED4D4C">
      <w:pPr>
        <w:spacing w:after="0" w:line="240" w:lineRule="auto"/>
        <w:ind w:left="-567" w:right="-284"/>
        <w:jc w:val="both"/>
        <w:outlineLvl w:val="0"/>
        <w:rPr>
          <w:rFonts w:ascii="Times New Roman" w:hAnsi="Times New Roman" w:cs="Times New Roman"/>
          <w:b/>
          <w:sz w:val="24"/>
          <w:szCs w:val="24"/>
        </w:rPr>
      </w:pPr>
      <w:r>
        <w:rPr>
          <w:rFonts w:ascii="Times New Roman" w:hAnsi="Times New Roman" w:cs="Times New Roman"/>
          <w:b/>
          <w:sz w:val="24"/>
          <w:szCs w:val="24"/>
        </w:rPr>
        <w:t xml:space="preserve">Постановление администрации Ардатовского муниципального района РМ от </w:t>
      </w:r>
      <w:r w:rsidR="00834838">
        <w:rPr>
          <w:rFonts w:ascii="Times New Roman" w:hAnsi="Times New Roman" w:cs="Times New Roman"/>
          <w:b/>
          <w:sz w:val="24"/>
          <w:szCs w:val="24"/>
        </w:rPr>
        <w:t>14</w:t>
      </w:r>
      <w:r>
        <w:rPr>
          <w:rFonts w:ascii="Times New Roman" w:hAnsi="Times New Roman" w:cs="Times New Roman"/>
          <w:b/>
          <w:sz w:val="24"/>
          <w:szCs w:val="24"/>
        </w:rPr>
        <w:t xml:space="preserve"> января 2025 года № </w:t>
      </w:r>
      <w:r w:rsidR="00834838">
        <w:rPr>
          <w:rFonts w:ascii="Times New Roman" w:hAnsi="Times New Roman" w:cs="Times New Roman"/>
          <w:b/>
          <w:sz w:val="24"/>
          <w:szCs w:val="24"/>
        </w:rPr>
        <w:t>35</w:t>
      </w:r>
      <w:r>
        <w:rPr>
          <w:rFonts w:ascii="Times New Roman" w:hAnsi="Times New Roman" w:cs="Times New Roman"/>
          <w:b/>
          <w:sz w:val="24"/>
          <w:szCs w:val="24"/>
        </w:rPr>
        <w:t xml:space="preserve"> «</w:t>
      </w:r>
      <w:r w:rsidR="00834838">
        <w:rPr>
          <w:rFonts w:ascii="Times New Roman" w:hAnsi="Times New Roman" w:cs="Times New Roman"/>
          <w:b/>
          <w:sz w:val="24"/>
          <w:szCs w:val="24"/>
        </w:rPr>
        <w:t>Об изменении школьного марш</w:t>
      </w:r>
      <w:r w:rsidR="00A853E8">
        <w:rPr>
          <w:rFonts w:ascii="Times New Roman" w:hAnsi="Times New Roman" w:cs="Times New Roman"/>
          <w:b/>
          <w:sz w:val="24"/>
          <w:szCs w:val="24"/>
        </w:rPr>
        <w:t>ру</w:t>
      </w:r>
      <w:r w:rsidR="00834838">
        <w:rPr>
          <w:rFonts w:ascii="Times New Roman" w:hAnsi="Times New Roman" w:cs="Times New Roman"/>
          <w:b/>
          <w:sz w:val="24"/>
          <w:szCs w:val="24"/>
        </w:rPr>
        <w:t>та</w:t>
      </w:r>
      <w:r>
        <w:rPr>
          <w:rFonts w:ascii="Times New Roman" w:hAnsi="Times New Roman" w:cs="Times New Roman"/>
          <w:b/>
          <w:sz w:val="24"/>
          <w:szCs w:val="24"/>
        </w:rPr>
        <w:t>»</w:t>
      </w:r>
    </w:p>
    <w:p w:rsidR="00E67176" w:rsidRDefault="00E67176" w:rsidP="00ED4D4C">
      <w:pPr>
        <w:spacing w:after="0" w:line="240" w:lineRule="auto"/>
        <w:ind w:left="-567" w:right="-284"/>
        <w:jc w:val="both"/>
        <w:outlineLvl w:val="0"/>
        <w:rPr>
          <w:rFonts w:ascii="Times New Roman" w:hAnsi="Times New Roman" w:cs="Times New Roman"/>
          <w:b/>
          <w:sz w:val="24"/>
          <w:szCs w:val="24"/>
        </w:rPr>
      </w:pPr>
    </w:p>
    <w:p w:rsidR="00ED4D4C" w:rsidRDefault="00ED4D4C" w:rsidP="00ED4D4C">
      <w:pPr>
        <w:spacing w:after="0" w:line="240" w:lineRule="auto"/>
        <w:ind w:left="-567" w:right="-284"/>
        <w:jc w:val="both"/>
        <w:outlineLvl w:val="0"/>
        <w:rPr>
          <w:rFonts w:ascii="Times New Roman" w:hAnsi="Times New Roman" w:cs="Times New Roman"/>
          <w:b/>
          <w:sz w:val="24"/>
          <w:szCs w:val="24"/>
        </w:rPr>
      </w:pPr>
    </w:p>
    <w:p w:rsidR="00E67176" w:rsidRPr="00E67176" w:rsidRDefault="00E67176" w:rsidP="00E67176">
      <w:pPr>
        <w:spacing w:after="0" w:line="240" w:lineRule="auto"/>
        <w:ind w:left="-567" w:firstLine="567"/>
        <w:jc w:val="both"/>
        <w:rPr>
          <w:rFonts w:ascii="Times New Roman" w:hAnsi="Times New Roman" w:cs="Times New Roman"/>
          <w:snapToGrid w:val="0"/>
        </w:rPr>
      </w:pPr>
      <w:r w:rsidRPr="00E67176">
        <w:rPr>
          <w:rFonts w:ascii="Times New Roman" w:hAnsi="Times New Roman" w:cs="Times New Roman"/>
          <w:snapToGrid w:val="0"/>
        </w:rPr>
        <w:t xml:space="preserve">Администрация Ардатовского муниципального района,  </w:t>
      </w:r>
    </w:p>
    <w:p w:rsidR="00E67176" w:rsidRPr="00E67176" w:rsidRDefault="00E67176" w:rsidP="00E67176">
      <w:pPr>
        <w:spacing w:after="0" w:line="240" w:lineRule="auto"/>
        <w:ind w:left="-567" w:firstLine="567"/>
        <w:jc w:val="both"/>
        <w:rPr>
          <w:rFonts w:ascii="Times New Roman" w:hAnsi="Times New Roman" w:cs="Times New Roman"/>
          <w:snapToGrid w:val="0"/>
        </w:rPr>
      </w:pPr>
    </w:p>
    <w:p w:rsidR="00E67176" w:rsidRPr="00E67176" w:rsidRDefault="00E67176" w:rsidP="00E67176">
      <w:pPr>
        <w:spacing w:after="0" w:line="240" w:lineRule="auto"/>
        <w:ind w:left="-567" w:firstLine="567"/>
        <w:rPr>
          <w:rFonts w:ascii="Times New Roman" w:hAnsi="Times New Roman" w:cs="Times New Roman"/>
          <w:snapToGrid w:val="0"/>
        </w:rPr>
      </w:pPr>
      <w:r w:rsidRPr="00E67176">
        <w:rPr>
          <w:rFonts w:ascii="Times New Roman" w:hAnsi="Times New Roman" w:cs="Times New Roman"/>
          <w:snapToGrid w:val="0"/>
        </w:rPr>
        <w:t xml:space="preserve">        ПОСТАНОВЛЯЕТ:</w:t>
      </w:r>
    </w:p>
    <w:p w:rsidR="00E67176" w:rsidRPr="00E67176" w:rsidRDefault="00E67176" w:rsidP="00E67176">
      <w:pPr>
        <w:spacing w:after="0" w:line="240" w:lineRule="auto"/>
        <w:ind w:left="-567" w:firstLine="567"/>
        <w:rPr>
          <w:rFonts w:ascii="Times New Roman" w:hAnsi="Times New Roman" w:cs="Times New Roman"/>
        </w:rPr>
      </w:pPr>
    </w:p>
    <w:p w:rsidR="00E67176" w:rsidRPr="00E67176" w:rsidRDefault="00E67176" w:rsidP="00E67176">
      <w:pPr>
        <w:numPr>
          <w:ilvl w:val="0"/>
          <w:numId w:val="6"/>
        </w:numPr>
        <w:spacing w:after="0" w:line="240" w:lineRule="auto"/>
        <w:ind w:left="-567" w:firstLine="567"/>
        <w:jc w:val="both"/>
        <w:rPr>
          <w:rFonts w:ascii="Times New Roman" w:hAnsi="Times New Roman" w:cs="Times New Roman"/>
        </w:rPr>
      </w:pPr>
      <w:r w:rsidRPr="00E67176">
        <w:rPr>
          <w:rFonts w:ascii="Times New Roman" w:hAnsi="Times New Roman" w:cs="Times New Roman"/>
        </w:rPr>
        <w:t>16 января 2025 года изменить маршрут движения следующих школьных автотранспортных средств:</w:t>
      </w:r>
    </w:p>
    <w:p w:rsidR="00E67176" w:rsidRPr="00E67176" w:rsidRDefault="00E67176" w:rsidP="00E67176">
      <w:pPr>
        <w:numPr>
          <w:ilvl w:val="1"/>
          <w:numId w:val="6"/>
        </w:numPr>
        <w:spacing w:after="0" w:line="240" w:lineRule="auto"/>
        <w:ind w:left="-567" w:firstLine="567"/>
        <w:rPr>
          <w:rFonts w:ascii="Times New Roman" w:hAnsi="Times New Roman" w:cs="Times New Roman"/>
        </w:rPr>
      </w:pPr>
      <w:r w:rsidRPr="00E67176">
        <w:rPr>
          <w:rFonts w:ascii="Times New Roman" w:hAnsi="Times New Roman" w:cs="Times New Roman"/>
        </w:rPr>
        <w:t xml:space="preserve">МБОУ «Тургеневская средняя общеобразовательная школа»: </w:t>
      </w:r>
      <w:r w:rsidRPr="00E67176">
        <w:rPr>
          <w:rFonts w:ascii="Times New Roman" w:hAnsi="Times New Roman" w:cs="Times New Roman"/>
        </w:rPr>
        <w:br/>
        <w:t>п. Тургенево, ул. Завод</w:t>
      </w:r>
      <w:bookmarkStart w:id="0" w:name="_Hlk115334236"/>
      <w:r w:rsidRPr="00E67176">
        <w:rPr>
          <w:rFonts w:ascii="Times New Roman" w:hAnsi="Times New Roman" w:cs="Times New Roman"/>
        </w:rPr>
        <w:t>ская, д. 36 – п. Тургенево, ул. Ленинская, д. 70</w:t>
      </w:r>
      <w:bookmarkEnd w:id="0"/>
      <w:r w:rsidRPr="00E67176">
        <w:rPr>
          <w:rFonts w:ascii="Times New Roman" w:hAnsi="Times New Roman" w:cs="Times New Roman"/>
        </w:rPr>
        <w:t xml:space="preserve"> – п. Тургенево, ул. Заводская, д. 36 на п. Тургенево, ул. Заводская, д. 36 – с. Баево – г. Ардатов – с. Баево – п. Тургенево, ул. Заводская, д. 36;</w:t>
      </w:r>
    </w:p>
    <w:p w:rsidR="00E67176" w:rsidRPr="00E67176" w:rsidRDefault="00E67176" w:rsidP="00E67176">
      <w:pPr>
        <w:numPr>
          <w:ilvl w:val="1"/>
          <w:numId w:val="6"/>
        </w:numPr>
        <w:spacing w:after="0" w:line="240" w:lineRule="auto"/>
        <w:ind w:left="-567" w:firstLine="567"/>
        <w:jc w:val="both"/>
        <w:rPr>
          <w:rFonts w:ascii="Times New Roman" w:hAnsi="Times New Roman" w:cs="Times New Roman"/>
        </w:rPr>
      </w:pPr>
      <w:r w:rsidRPr="00E67176">
        <w:rPr>
          <w:rFonts w:ascii="Times New Roman" w:hAnsi="Times New Roman" w:cs="Times New Roman"/>
        </w:rPr>
        <w:t xml:space="preserve">МБОУ «Октябрьская средняя общеобразовательная школа»: </w:t>
      </w:r>
      <w:r w:rsidRPr="00E67176">
        <w:rPr>
          <w:rFonts w:ascii="Times New Roman" w:hAnsi="Times New Roman" w:cs="Times New Roman"/>
        </w:rPr>
        <w:br/>
        <w:t>с. Куракино – с. Большое Кузьмино – с. Куракино на с. Куракино – г. Ардатов – с. Баево – г. Ардатов – с. Куракино;</w:t>
      </w:r>
    </w:p>
    <w:p w:rsidR="00E67176" w:rsidRPr="00E67176" w:rsidRDefault="00E67176" w:rsidP="00E67176">
      <w:pPr>
        <w:numPr>
          <w:ilvl w:val="1"/>
          <w:numId w:val="6"/>
        </w:numPr>
        <w:spacing w:after="0" w:line="240" w:lineRule="auto"/>
        <w:ind w:left="-567" w:firstLine="567"/>
        <w:jc w:val="both"/>
        <w:rPr>
          <w:rFonts w:ascii="Times New Roman" w:hAnsi="Times New Roman" w:cs="Times New Roman"/>
        </w:rPr>
      </w:pPr>
      <w:r w:rsidRPr="00E67176">
        <w:rPr>
          <w:rFonts w:ascii="Times New Roman" w:hAnsi="Times New Roman" w:cs="Times New Roman"/>
        </w:rPr>
        <w:t xml:space="preserve">МБОУ «Ардатовская средняя общеобразовательная школа»: </w:t>
      </w:r>
      <w:r w:rsidRPr="00E67176">
        <w:rPr>
          <w:rFonts w:ascii="Times New Roman" w:hAnsi="Times New Roman" w:cs="Times New Roman"/>
        </w:rPr>
        <w:br/>
        <w:t xml:space="preserve">г. Ардатов, ул. Полевая, д. 1 – г. Ардатов, пер. М. Горького, д. 2 – г. Ардатов, ул. Полевая, д. 1 на г. </w:t>
      </w:r>
      <w:r>
        <w:rPr>
          <w:rFonts w:ascii="Times New Roman" w:hAnsi="Times New Roman" w:cs="Times New Roman"/>
        </w:rPr>
        <w:t>А</w:t>
      </w:r>
      <w:r w:rsidRPr="00E67176">
        <w:rPr>
          <w:rFonts w:ascii="Times New Roman" w:hAnsi="Times New Roman" w:cs="Times New Roman"/>
        </w:rPr>
        <w:t>рдатов, ул. Полевая, д. 1 – с. Урусово – г. Ардатов, ул. Полевая, д. 1.</w:t>
      </w:r>
    </w:p>
    <w:p w:rsidR="00E67176" w:rsidRPr="00E67176" w:rsidRDefault="00E67176" w:rsidP="00E67176">
      <w:pPr>
        <w:pStyle w:val="a6"/>
        <w:numPr>
          <w:ilvl w:val="0"/>
          <w:numId w:val="6"/>
        </w:numPr>
        <w:spacing w:after="0" w:line="240" w:lineRule="auto"/>
        <w:ind w:left="-567" w:firstLine="567"/>
        <w:jc w:val="both"/>
        <w:rPr>
          <w:rFonts w:ascii="Times New Roman" w:hAnsi="Times New Roman" w:cs="Times New Roman"/>
        </w:rPr>
      </w:pPr>
      <w:r w:rsidRPr="00E67176">
        <w:rPr>
          <w:rFonts w:ascii="Times New Roman" w:hAnsi="Times New Roman" w:cs="Times New Roman"/>
        </w:rPr>
        <w:t>Контроль за исполнением настоящего постановления возложить на врио начальника Управления образования администрации Ардатовского муниципального района Т.В. Суняйкину.</w:t>
      </w:r>
    </w:p>
    <w:p w:rsidR="00E67176" w:rsidRPr="00E67176" w:rsidRDefault="00E67176" w:rsidP="00E67176">
      <w:pPr>
        <w:pStyle w:val="a6"/>
        <w:numPr>
          <w:ilvl w:val="0"/>
          <w:numId w:val="6"/>
        </w:numPr>
        <w:spacing w:after="0" w:line="240" w:lineRule="auto"/>
        <w:ind w:left="-567" w:firstLine="567"/>
        <w:jc w:val="both"/>
        <w:rPr>
          <w:rFonts w:ascii="Times New Roman" w:hAnsi="Times New Roman" w:cs="Times New Roman"/>
        </w:rPr>
      </w:pPr>
      <w:r w:rsidRPr="00E67176">
        <w:rPr>
          <w:rFonts w:ascii="Times New Roman" w:hAnsi="Times New Roman" w:cs="Times New Roman"/>
        </w:rPr>
        <w:t xml:space="preserve"> Настоящее постановление вступает в силу после официального опубликования.</w:t>
      </w:r>
    </w:p>
    <w:p w:rsidR="00E67176" w:rsidRPr="00E67176" w:rsidRDefault="00E67176" w:rsidP="00E67176">
      <w:pPr>
        <w:spacing w:after="0" w:line="240" w:lineRule="auto"/>
        <w:ind w:left="-567" w:firstLine="567"/>
        <w:rPr>
          <w:rFonts w:ascii="Times New Roman" w:hAnsi="Times New Roman" w:cs="Times New Roman"/>
          <w:bCs/>
        </w:rPr>
      </w:pPr>
    </w:p>
    <w:p w:rsidR="00E67176" w:rsidRPr="00E67176" w:rsidRDefault="00E67176" w:rsidP="00E67176">
      <w:pPr>
        <w:spacing w:after="0" w:line="240" w:lineRule="auto"/>
        <w:ind w:left="-567" w:firstLine="567"/>
        <w:rPr>
          <w:rFonts w:ascii="Times New Roman" w:hAnsi="Times New Roman" w:cs="Times New Roman"/>
          <w:bCs/>
        </w:rPr>
      </w:pPr>
    </w:p>
    <w:p w:rsidR="00E67176" w:rsidRPr="00E67176" w:rsidRDefault="00E67176" w:rsidP="00E67176">
      <w:pPr>
        <w:spacing w:after="0" w:line="240" w:lineRule="auto"/>
        <w:ind w:left="-567" w:firstLine="567"/>
        <w:rPr>
          <w:rFonts w:ascii="Times New Roman" w:hAnsi="Times New Roman" w:cs="Times New Roman"/>
        </w:rPr>
      </w:pPr>
      <w:r w:rsidRPr="00E67176">
        <w:rPr>
          <w:rFonts w:ascii="Times New Roman" w:hAnsi="Times New Roman" w:cs="Times New Roman"/>
        </w:rPr>
        <w:t xml:space="preserve">Глава Ардатовского </w:t>
      </w:r>
    </w:p>
    <w:p w:rsidR="00E67176" w:rsidRDefault="00E67176" w:rsidP="00E67176">
      <w:pPr>
        <w:spacing w:after="0" w:line="240" w:lineRule="auto"/>
        <w:ind w:left="-567" w:firstLine="567"/>
        <w:rPr>
          <w:rFonts w:ascii="Times New Roman" w:hAnsi="Times New Roman" w:cs="Times New Roman"/>
        </w:rPr>
      </w:pPr>
      <w:r w:rsidRPr="00E67176">
        <w:rPr>
          <w:rFonts w:ascii="Times New Roman" w:hAnsi="Times New Roman" w:cs="Times New Roman"/>
        </w:rPr>
        <w:t xml:space="preserve">муниципального района                                          </w:t>
      </w:r>
      <w:r>
        <w:rPr>
          <w:rFonts w:ascii="Times New Roman" w:hAnsi="Times New Roman" w:cs="Times New Roman"/>
        </w:rPr>
        <w:t xml:space="preserve">                                       </w:t>
      </w:r>
      <w:r w:rsidRPr="00E67176">
        <w:rPr>
          <w:rFonts w:ascii="Times New Roman" w:hAnsi="Times New Roman" w:cs="Times New Roman"/>
        </w:rPr>
        <w:t xml:space="preserve">   А.Н. Антипов      </w:t>
      </w:r>
    </w:p>
    <w:p w:rsidR="00E67176" w:rsidRPr="00E67176" w:rsidRDefault="00E67176" w:rsidP="00E67176">
      <w:pPr>
        <w:spacing w:after="0" w:line="240" w:lineRule="auto"/>
        <w:ind w:left="-567" w:firstLine="567"/>
        <w:rPr>
          <w:rFonts w:ascii="Times New Roman" w:hAnsi="Times New Roman" w:cs="Times New Roman"/>
        </w:rPr>
      </w:pPr>
    </w:p>
    <w:p w:rsidR="00E67176" w:rsidRPr="00E67176" w:rsidRDefault="00E67176" w:rsidP="00E67176">
      <w:pPr>
        <w:spacing w:after="0" w:line="240" w:lineRule="auto"/>
        <w:ind w:left="-567" w:firstLine="567"/>
        <w:rPr>
          <w:rFonts w:ascii="Times New Roman" w:hAnsi="Times New Roman" w:cs="Times New Roman"/>
        </w:rPr>
      </w:pPr>
    </w:p>
    <w:p w:rsidR="00ED4D4C" w:rsidRDefault="00ED4D4C" w:rsidP="000916BD">
      <w:pPr>
        <w:spacing w:after="0" w:line="240" w:lineRule="auto"/>
        <w:ind w:left="-567" w:right="-284"/>
        <w:jc w:val="both"/>
        <w:outlineLvl w:val="0"/>
        <w:rPr>
          <w:rFonts w:ascii="Times New Roman" w:hAnsi="Times New Roman" w:cs="Times New Roman"/>
          <w:b/>
          <w:sz w:val="24"/>
          <w:szCs w:val="24"/>
        </w:rPr>
      </w:pPr>
    </w:p>
    <w:p w:rsidR="00ED4D4C" w:rsidRDefault="00ED4D4C" w:rsidP="00ED4D4C">
      <w:pPr>
        <w:spacing w:after="0" w:line="240" w:lineRule="auto"/>
        <w:ind w:left="-567" w:right="-284"/>
        <w:jc w:val="both"/>
        <w:outlineLvl w:val="0"/>
        <w:rPr>
          <w:rFonts w:ascii="Times New Roman" w:hAnsi="Times New Roman" w:cs="Times New Roman"/>
          <w:b/>
          <w:sz w:val="24"/>
          <w:szCs w:val="24"/>
        </w:rPr>
      </w:pPr>
      <w:r>
        <w:rPr>
          <w:rFonts w:ascii="Times New Roman" w:hAnsi="Times New Roman" w:cs="Times New Roman"/>
          <w:b/>
          <w:sz w:val="24"/>
          <w:szCs w:val="24"/>
        </w:rPr>
        <w:t>Постановление администрации Ардатовског</w:t>
      </w:r>
      <w:r w:rsidR="00834838">
        <w:rPr>
          <w:rFonts w:ascii="Times New Roman" w:hAnsi="Times New Roman" w:cs="Times New Roman"/>
          <w:b/>
          <w:sz w:val="24"/>
          <w:szCs w:val="24"/>
        </w:rPr>
        <w:t>о муниципального района РМ от 14</w:t>
      </w:r>
      <w:r>
        <w:rPr>
          <w:rFonts w:ascii="Times New Roman" w:hAnsi="Times New Roman" w:cs="Times New Roman"/>
          <w:b/>
          <w:sz w:val="24"/>
          <w:szCs w:val="24"/>
        </w:rPr>
        <w:t xml:space="preserve"> января 2025 года № </w:t>
      </w:r>
      <w:r w:rsidR="00834838">
        <w:rPr>
          <w:rFonts w:ascii="Times New Roman" w:hAnsi="Times New Roman" w:cs="Times New Roman"/>
          <w:b/>
          <w:sz w:val="24"/>
          <w:szCs w:val="24"/>
        </w:rPr>
        <w:t>36</w:t>
      </w:r>
      <w:r>
        <w:rPr>
          <w:rFonts w:ascii="Times New Roman" w:hAnsi="Times New Roman" w:cs="Times New Roman"/>
          <w:b/>
          <w:sz w:val="24"/>
          <w:szCs w:val="24"/>
        </w:rPr>
        <w:t xml:space="preserve"> «</w:t>
      </w:r>
      <w:r w:rsidR="00834838">
        <w:rPr>
          <w:rFonts w:ascii="Times New Roman" w:hAnsi="Times New Roman" w:cs="Times New Roman"/>
          <w:b/>
          <w:sz w:val="24"/>
          <w:szCs w:val="24"/>
        </w:rPr>
        <w:t>Об изменении школьного маршрута МБОУ «Ардатовская средняя общеобразовательная школа</w:t>
      </w:r>
      <w:r>
        <w:rPr>
          <w:rFonts w:ascii="Times New Roman" w:hAnsi="Times New Roman" w:cs="Times New Roman"/>
          <w:b/>
          <w:sz w:val="24"/>
          <w:szCs w:val="24"/>
        </w:rPr>
        <w:t>»</w:t>
      </w:r>
    </w:p>
    <w:p w:rsidR="00E67176" w:rsidRDefault="00E67176" w:rsidP="00ED4D4C">
      <w:pPr>
        <w:spacing w:after="0" w:line="240" w:lineRule="auto"/>
        <w:ind w:left="-567" w:right="-284"/>
        <w:jc w:val="both"/>
        <w:outlineLvl w:val="0"/>
        <w:rPr>
          <w:rFonts w:ascii="Times New Roman" w:hAnsi="Times New Roman" w:cs="Times New Roman"/>
          <w:b/>
          <w:sz w:val="24"/>
          <w:szCs w:val="24"/>
        </w:rPr>
      </w:pPr>
    </w:p>
    <w:p w:rsidR="00E67176" w:rsidRDefault="00E67176" w:rsidP="00ED4D4C">
      <w:pPr>
        <w:spacing w:after="0" w:line="240" w:lineRule="auto"/>
        <w:ind w:left="-567" w:right="-284"/>
        <w:jc w:val="both"/>
        <w:outlineLvl w:val="0"/>
        <w:rPr>
          <w:rFonts w:ascii="Times New Roman" w:hAnsi="Times New Roman" w:cs="Times New Roman"/>
          <w:b/>
          <w:sz w:val="24"/>
          <w:szCs w:val="24"/>
        </w:rPr>
      </w:pPr>
    </w:p>
    <w:p w:rsidR="00E67176" w:rsidRPr="00E67176" w:rsidRDefault="00E67176" w:rsidP="00E67176">
      <w:pPr>
        <w:spacing w:after="0" w:line="240" w:lineRule="auto"/>
        <w:ind w:left="-567" w:firstLine="708"/>
        <w:jc w:val="both"/>
        <w:rPr>
          <w:rFonts w:ascii="Times New Roman" w:hAnsi="Times New Roman" w:cs="Times New Roman"/>
          <w:snapToGrid w:val="0"/>
        </w:rPr>
      </w:pPr>
      <w:r w:rsidRPr="00E67176">
        <w:rPr>
          <w:rFonts w:ascii="Times New Roman" w:hAnsi="Times New Roman" w:cs="Times New Roman"/>
          <w:snapToGrid w:val="0"/>
        </w:rPr>
        <w:t xml:space="preserve">Администрация Ардатовского муниципального района,  </w:t>
      </w:r>
    </w:p>
    <w:p w:rsidR="00E67176" w:rsidRPr="00E67176" w:rsidRDefault="00E67176" w:rsidP="00E67176">
      <w:pPr>
        <w:spacing w:after="0" w:line="240" w:lineRule="auto"/>
        <w:ind w:left="-567" w:firstLine="708"/>
        <w:jc w:val="both"/>
        <w:rPr>
          <w:rFonts w:ascii="Times New Roman" w:hAnsi="Times New Roman" w:cs="Times New Roman"/>
          <w:snapToGrid w:val="0"/>
        </w:rPr>
      </w:pPr>
    </w:p>
    <w:p w:rsidR="00E67176" w:rsidRPr="00E67176" w:rsidRDefault="00E67176" w:rsidP="00E67176">
      <w:pPr>
        <w:spacing w:after="0" w:line="240" w:lineRule="auto"/>
        <w:ind w:left="-567" w:firstLine="708"/>
        <w:rPr>
          <w:rFonts w:ascii="Times New Roman" w:hAnsi="Times New Roman" w:cs="Times New Roman"/>
          <w:snapToGrid w:val="0"/>
        </w:rPr>
      </w:pPr>
      <w:r w:rsidRPr="00E67176">
        <w:rPr>
          <w:rFonts w:ascii="Times New Roman" w:hAnsi="Times New Roman" w:cs="Times New Roman"/>
          <w:snapToGrid w:val="0"/>
        </w:rPr>
        <w:t xml:space="preserve">         ПОСТАНОВЛЯЕТ:</w:t>
      </w:r>
    </w:p>
    <w:p w:rsidR="00E67176" w:rsidRPr="00E67176" w:rsidRDefault="00E67176" w:rsidP="00E67176">
      <w:pPr>
        <w:spacing w:after="0" w:line="240" w:lineRule="auto"/>
        <w:ind w:left="-567" w:firstLine="708"/>
        <w:rPr>
          <w:rFonts w:ascii="Times New Roman" w:hAnsi="Times New Roman" w:cs="Times New Roman"/>
        </w:rPr>
      </w:pPr>
    </w:p>
    <w:p w:rsidR="00E67176" w:rsidRPr="00E67176" w:rsidRDefault="00E67176" w:rsidP="00E67176">
      <w:pPr>
        <w:numPr>
          <w:ilvl w:val="0"/>
          <w:numId w:val="18"/>
        </w:numPr>
        <w:spacing w:after="0" w:line="240" w:lineRule="auto"/>
        <w:ind w:left="-567" w:firstLine="708"/>
        <w:jc w:val="both"/>
        <w:rPr>
          <w:rFonts w:ascii="Times New Roman" w:hAnsi="Times New Roman" w:cs="Times New Roman"/>
        </w:rPr>
      </w:pPr>
      <w:r w:rsidRPr="00E67176">
        <w:rPr>
          <w:rFonts w:ascii="Times New Roman" w:hAnsi="Times New Roman" w:cs="Times New Roman"/>
        </w:rPr>
        <w:t xml:space="preserve">17 января 2025 года изменить маршрут движения школьного автотранспортного средства МБОУ «Ардатовская средняя общеобразовательная школа»: г. Ардатов, ул. Полевая, д. 1 – г. Ардатов, </w:t>
      </w:r>
      <w:r w:rsidRPr="00E67176">
        <w:rPr>
          <w:rFonts w:ascii="Times New Roman" w:hAnsi="Times New Roman" w:cs="Times New Roman"/>
        </w:rPr>
        <w:br/>
      </w:r>
      <w:r w:rsidRPr="00E67176">
        <w:rPr>
          <w:rFonts w:ascii="Times New Roman" w:hAnsi="Times New Roman" w:cs="Times New Roman"/>
        </w:rPr>
        <w:lastRenderedPageBreak/>
        <w:t xml:space="preserve">пер. М. Горького, д. 2 – г. Ардатов, ул. Полевая, д. 1 на г. Ардатов, </w:t>
      </w:r>
      <w:r w:rsidRPr="00E67176">
        <w:rPr>
          <w:rFonts w:ascii="Times New Roman" w:hAnsi="Times New Roman" w:cs="Times New Roman"/>
        </w:rPr>
        <w:br/>
        <w:t>ул. Полевая, д. 1 – г. Ардатов – г. Рузаевка – г. Ардатов – г. Ардатов, ул. Полевая, д. 1.</w:t>
      </w:r>
    </w:p>
    <w:p w:rsidR="00E67176" w:rsidRPr="00E67176" w:rsidRDefault="00E67176" w:rsidP="00E67176">
      <w:pPr>
        <w:pStyle w:val="a6"/>
        <w:numPr>
          <w:ilvl w:val="0"/>
          <w:numId w:val="18"/>
        </w:numPr>
        <w:spacing w:after="0" w:line="240" w:lineRule="auto"/>
        <w:ind w:left="-567" w:firstLine="708"/>
        <w:jc w:val="both"/>
        <w:rPr>
          <w:rFonts w:ascii="Times New Roman" w:hAnsi="Times New Roman" w:cs="Times New Roman"/>
        </w:rPr>
      </w:pPr>
      <w:r w:rsidRPr="00E67176">
        <w:rPr>
          <w:rFonts w:ascii="Times New Roman" w:hAnsi="Times New Roman" w:cs="Times New Roman"/>
        </w:rPr>
        <w:t>Контроль за исполнением настоящего постановления возложить на врио начальника Управления образования администрации Ардатовского муниципального района Т.В. Суняйкину.</w:t>
      </w:r>
    </w:p>
    <w:p w:rsidR="00E67176" w:rsidRPr="00E67176" w:rsidRDefault="00E67176" w:rsidP="00E67176">
      <w:pPr>
        <w:pStyle w:val="a6"/>
        <w:numPr>
          <w:ilvl w:val="0"/>
          <w:numId w:val="18"/>
        </w:numPr>
        <w:spacing w:after="0" w:line="240" w:lineRule="auto"/>
        <w:ind w:left="-567" w:firstLine="708"/>
        <w:jc w:val="both"/>
        <w:rPr>
          <w:rFonts w:ascii="Times New Roman" w:hAnsi="Times New Roman" w:cs="Times New Roman"/>
        </w:rPr>
      </w:pPr>
      <w:r w:rsidRPr="00E67176">
        <w:rPr>
          <w:rFonts w:ascii="Times New Roman" w:hAnsi="Times New Roman" w:cs="Times New Roman"/>
        </w:rPr>
        <w:t xml:space="preserve"> Настоящее постановление вступает в силу после официального опубликования.</w:t>
      </w:r>
    </w:p>
    <w:p w:rsidR="00E67176" w:rsidRPr="00E67176" w:rsidRDefault="00E67176" w:rsidP="00E67176">
      <w:pPr>
        <w:pStyle w:val="a6"/>
        <w:spacing w:after="0" w:line="240" w:lineRule="auto"/>
        <w:ind w:left="-567" w:firstLine="708"/>
        <w:rPr>
          <w:rFonts w:ascii="Times New Roman" w:hAnsi="Times New Roman" w:cs="Times New Roman"/>
        </w:rPr>
      </w:pPr>
    </w:p>
    <w:p w:rsidR="00E67176" w:rsidRPr="00E67176" w:rsidRDefault="00E67176" w:rsidP="00E67176">
      <w:pPr>
        <w:pStyle w:val="a6"/>
        <w:spacing w:after="0" w:line="240" w:lineRule="auto"/>
        <w:ind w:left="-567" w:firstLine="708"/>
        <w:rPr>
          <w:rFonts w:ascii="Times New Roman" w:hAnsi="Times New Roman" w:cs="Times New Roman"/>
        </w:rPr>
      </w:pPr>
    </w:p>
    <w:p w:rsidR="00E67176" w:rsidRPr="00E67176" w:rsidRDefault="00E67176" w:rsidP="00E67176">
      <w:pPr>
        <w:spacing w:after="0" w:line="240" w:lineRule="auto"/>
        <w:ind w:left="-567" w:firstLine="708"/>
        <w:rPr>
          <w:rFonts w:ascii="Times New Roman" w:hAnsi="Times New Roman" w:cs="Times New Roman"/>
        </w:rPr>
      </w:pPr>
      <w:r w:rsidRPr="00E67176">
        <w:rPr>
          <w:rFonts w:ascii="Times New Roman" w:hAnsi="Times New Roman" w:cs="Times New Roman"/>
        </w:rPr>
        <w:t xml:space="preserve">Глава Ардатовского </w:t>
      </w:r>
    </w:p>
    <w:p w:rsidR="00E67176" w:rsidRPr="00E67176" w:rsidRDefault="00E67176" w:rsidP="00E67176">
      <w:pPr>
        <w:spacing w:after="0" w:line="240" w:lineRule="auto"/>
        <w:ind w:left="-567" w:firstLine="708"/>
        <w:rPr>
          <w:rFonts w:ascii="Times New Roman" w:hAnsi="Times New Roman" w:cs="Times New Roman"/>
        </w:rPr>
      </w:pPr>
      <w:r w:rsidRPr="00E67176">
        <w:rPr>
          <w:rFonts w:ascii="Times New Roman" w:hAnsi="Times New Roman" w:cs="Times New Roman"/>
        </w:rPr>
        <w:t xml:space="preserve">муниципального района                                               </w:t>
      </w:r>
      <w:r>
        <w:rPr>
          <w:rFonts w:ascii="Times New Roman" w:hAnsi="Times New Roman" w:cs="Times New Roman"/>
        </w:rPr>
        <w:t xml:space="preserve">                                    </w:t>
      </w:r>
      <w:r w:rsidRPr="00E67176">
        <w:rPr>
          <w:rFonts w:ascii="Times New Roman" w:hAnsi="Times New Roman" w:cs="Times New Roman"/>
        </w:rPr>
        <w:t xml:space="preserve">  А.Н. Антипов      </w:t>
      </w:r>
    </w:p>
    <w:p w:rsidR="00E67176" w:rsidRPr="00E67176" w:rsidRDefault="00E67176" w:rsidP="00E67176">
      <w:pPr>
        <w:spacing w:after="0" w:line="240" w:lineRule="auto"/>
        <w:ind w:left="-567" w:firstLine="708"/>
        <w:rPr>
          <w:rFonts w:ascii="Times New Roman" w:hAnsi="Times New Roman" w:cs="Times New Roman"/>
        </w:rPr>
      </w:pPr>
    </w:p>
    <w:p w:rsidR="00E67176" w:rsidRDefault="00E67176" w:rsidP="00ED4D4C">
      <w:pPr>
        <w:spacing w:after="0" w:line="240" w:lineRule="auto"/>
        <w:ind w:left="-567" w:right="-284"/>
        <w:jc w:val="both"/>
        <w:outlineLvl w:val="0"/>
        <w:rPr>
          <w:rFonts w:ascii="Times New Roman" w:hAnsi="Times New Roman" w:cs="Times New Roman"/>
          <w:b/>
          <w:sz w:val="24"/>
          <w:szCs w:val="24"/>
        </w:rPr>
      </w:pPr>
    </w:p>
    <w:p w:rsidR="00E67176" w:rsidRDefault="00E67176" w:rsidP="00ED4D4C">
      <w:pPr>
        <w:spacing w:after="0" w:line="240" w:lineRule="auto"/>
        <w:ind w:left="-567" w:right="-284"/>
        <w:jc w:val="both"/>
        <w:outlineLvl w:val="0"/>
        <w:rPr>
          <w:rFonts w:ascii="Times New Roman" w:hAnsi="Times New Roman" w:cs="Times New Roman"/>
          <w:b/>
          <w:sz w:val="24"/>
          <w:szCs w:val="24"/>
        </w:rPr>
      </w:pPr>
    </w:p>
    <w:p w:rsidR="00ED4D4C" w:rsidRDefault="00ED4D4C" w:rsidP="000916BD">
      <w:pPr>
        <w:spacing w:after="0" w:line="240" w:lineRule="auto"/>
        <w:ind w:left="-567" w:right="-284"/>
        <w:jc w:val="both"/>
        <w:outlineLvl w:val="0"/>
        <w:rPr>
          <w:rFonts w:ascii="Times New Roman" w:hAnsi="Times New Roman" w:cs="Times New Roman"/>
          <w:b/>
          <w:sz w:val="24"/>
          <w:szCs w:val="24"/>
        </w:rPr>
      </w:pPr>
    </w:p>
    <w:p w:rsidR="00ED4D4C" w:rsidRDefault="00ED4D4C" w:rsidP="00ED4D4C">
      <w:pPr>
        <w:spacing w:after="0" w:line="240" w:lineRule="auto"/>
        <w:ind w:left="-567" w:right="-284"/>
        <w:jc w:val="both"/>
        <w:outlineLvl w:val="0"/>
        <w:rPr>
          <w:rFonts w:ascii="Times New Roman" w:hAnsi="Times New Roman" w:cs="Times New Roman"/>
          <w:b/>
          <w:sz w:val="24"/>
          <w:szCs w:val="24"/>
        </w:rPr>
      </w:pPr>
      <w:r>
        <w:rPr>
          <w:rFonts w:ascii="Times New Roman" w:hAnsi="Times New Roman" w:cs="Times New Roman"/>
          <w:b/>
          <w:sz w:val="24"/>
          <w:szCs w:val="24"/>
        </w:rPr>
        <w:t xml:space="preserve">Постановление администрации Ардатовского муниципального района РМ от </w:t>
      </w:r>
      <w:r w:rsidR="00834838">
        <w:rPr>
          <w:rFonts w:ascii="Times New Roman" w:hAnsi="Times New Roman" w:cs="Times New Roman"/>
          <w:b/>
          <w:sz w:val="24"/>
          <w:szCs w:val="24"/>
        </w:rPr>
        <w:t>14</w:t>
      </w:r>
      <w:r>
        <w:rPr>
          <w:rFonts w:ascii="Times New Roman" w:hAnsi="Times New Roman" w:cs="Times New Roman"/>
          <w:b/>
          <w:sz w:val="24"/>
          <w:szCs w:val="24"/>
        </w:rPr>
        <w:t xml:space="preserve"> января 2025 года № </w:t>
      </w:r>
      <w:r w:rsidR="00834838">
        <w:rPr>
          <w:rFonts w:ascii="Times New Roman" w:hAnsi="Times New Roman" w:cs="Times New Roman"/>
          <w:b/>
          <w:sz w:val="24"/>
          <w:szCs w:val="24"/>
        </w:rPr>
        <w:t>37</w:t>
      </w:r>
      <w:r>
        <w:rPr>
          <w:rFonts w:ascii="Times New Roman" w:hAnsi="Times New Roman" w:cs="Times New Roman"/>
          <w:b/>
          <w:sz w:val="24"/>
          <w:szCs w:val="24"/>
        </w:rPr>
        <w:t xml:space="preserve"> «</w:t>
      </w:r>
      <w:r w:rsidR="00834838">
        <w:rPr>
          <w:rFonts w:ascii="Times New Roman" w:hAnsi="Times New Roman" w:cs="Times New Roman"/>
          <w:b/>
          <w:sz w:val="24"/>
          <w:szCs w:val="24"/>
        </w:rPr>
        <w:t>Об утверждении муниципального социального заказа</w:t>
      </w:r>
      <w:r>
        <w:rPr>
          <w:rFonts w:ascii="Times New Roman" w:hAnsi="Times New Roman" w:cs="Times New Roman"/>
          <w:b/>
          <w:sz w:val="24"/>
          <w:szCs w:val="24"/>
        </w:rPr>
        <w:t>»</w:t>
      </w:r>
    </w:p>
    <w:p w:rsidR="00E67176" w:rsidRDefault="00E67176" w:rsidP="00ED4D4C">
      <w:pPr>
        <w:spacing w:after="0" w:line="240" w:lineRule="auto"/>
        <w:ind w:left="-567" w:right="-284"/>
        <w:jc w:val="both"/>
        <w:outlineLvl w:val="0"/>
        <w:rPr>
          <w:rFonts w:ascii="Times New Roman" w:hAnsi="Times New Roman" w:cs="Times New Roman"/>
          <w:b/>
          <w:sz w:val="24"/>
          <w:szCs w:val="24"/>
        </w:rPr>
      </w:pPr>
    </w:p>
    <w:p w:rsidR="00E67176" w:rsidRPr="00E67176" w:rsidRDefault="00E67176" w:rsidP="00E67176">
      <w:pPr>
        <w:spacing w:after="0" w:line="240" w:lineRule="auto"/>
        <w:ind w:left="-567" w:firstLine="567"/>
        <w:jc w:val="both"/>
        <w:rPr>
          <w:rFonts w:ascii="Times New Roman" w:hAnsi="Times New Roman" w:cs="Times New Roman"/>
          <w:snapToGrid w:val="0"/>
        </w:rPr>
      </w:pPr>
      <w:r w:rsidRPr="00E67176">
        <w:rPr>
          <w:rFonts w:ascii="Times New Roman" w:hAnsi="Times New Roman" w:cs="Times New Roman"/>
          <w:lang w:eastAsia="en-US"/>
        </w:rPr>
        <w:t xml:space="preserve">В соответствии с частью 3 статьи 6 Федерального закона от 28.12.2022 года №568-ФЗ «О внесении изменений в отдельные законодательные акты Российской Федерации и признании утратившей силу части 3 статьи 3 Федерального закона «О внесении изменений в отдельные законодательные акты Российской Федерации в связи с принятием Федерального закона «О государственном (муниципальном) социальном заказе на оказание государственных (муниципальных) услуг в социальной сфере», постановлением администрации Ардатовского муниципального района от 07 апреля 2023 года  № 01-03/350 «О Порядке формирования муниципальных социальных заказов на оказание муниципальных услуг в социальной сфере, отнесенных к полномочиям органов местного самоуправления Ардатовского муниципального района, о форме и сроках формирования отчета об их исполнении», </w:t>
      </w:r>
      <w:r w:rsidRPr="00E67176">
        <w:rPr>
          <w:rFonts w:ascii="Times New Roman" w:hAnsi="Times New Roman" w:cs="Times New Roman"/>
          <w:snapToGrid w:val="0"/>
        </w:rPr>
        <w:t xml:space="preserve">Администрация Ардатовского муниципального района,  </w:t>
      </w:r>
    </w:p>
    <w:p w:rsidR="00E67176" w:rsidRPr="00E67176" w:rsidRDefault="00E67176" w:rsidP="00E67176">
      <w:pPr>
        <w:spacing w:after="0" w:line="240" w:lineRule="auto"/>
        <w:ind w:left="-567" w:firstLine="567"/>
        <w:jc w:val="both"/>
        <w:rPr>
          <w:rFonts w:ascii="Times New Roman" w:hAnsi="Times New Roman" w:cs="Times New Roman"/>
          <w:snapToGrid w:val="0"/>
        </w:rPr>
      </w:pPr>
    </w:p>
    <w:p w:rsidR="00E67176" w:rsidRPr="00E67176" w:rsidRDefault="00E67176" w:rsidP="00E67176">
      <w:pPr>
        <w:spacing w:after="0" w:line="240" w:lineRule="auto"/>
        <w:ind w:left="-567" w:firstLine="567"/>
        <w:jc w:val="both"/>
        <w:rPr>
          <w:rFonts w:ascii="Times New Roman" w:hAnsi="Times New Roman" w:cs="Times New Roman"/>
          <w:snapToGrid w:val="0"/>
        </w:rPr>
      </w:pPr>
      <w:r w:rsidRPr="00E67176">
        <w:rPr>
          <w:rFonts w:ascii="Times New Roman" w:hAnsi="Times New Roman" w:cs="Times New Roman"/>
          <w:snapToGrid w:val="0"/>
        </w:rPr>
        <w:t>ПОСТАНОВЛЯЕТ:</w:t>
      </w:r>
    </w:p>
    <w:p w:rsidR="00E67176" w:rsidRPr="00E67176" w:rsidRDefault="00E67176" w:rsidP="00E67176">
      <w:pPr>
        <w:spacing w:after="0" w:line="240" w:lineRule="auto"/>
        <w:ind w:left="-567" w:firstLine="567"/>
        <w:jc w:val="both"/>
        <w:rPr>
          <w:rFonts w:ascii="Times New Roman" w:hAnsi="Times New Roman" w:cs="Times New Roman"/>
        </w:rPr>
      </w:pPr>
    </w:p>
    <w:p w:rsidR="00E67176" w:rsidRPr="00E67176" w:rsidRDefault="00E67176" w:rsidP="00E67176">
      <w:pPr>
        <w:numPr>
          <w:ilvl w:val="0"/>
          <w:numId w:val="16"/>
        </w:numPr>
        <w:spacing w:after="0" w:line="240" w:lineRule="auto"/>
        <w:ind w:left="-567" w:firstLine="567"/>
        <w:jc w:val="both"/>
        <w:rPr>
          <w:rFonts w:ascii="Times New Roman" w:hAnsi="Times New Roman" w:cs="Times New Roman"/>
          <w:lang w:eastAsia="en-US"/>
        </w:rPr>
      </w:pPr>
      <w:r w:rsidRPr="00E67176">
        <w:rPr>
          <w:rFonts w:ascii="Times New Roman" w:hAnsi="Times New Roman" w:cs="Times New Roman"/>
        </w:rPr>
        <w:t>Утвердить муниципальный социальный заказ на оказание муниципальных услуг в социальной сфере на 2025 год и плановый период 2026-2029 годов в Ардатовском муниципальном районе в соответствии с Приложением (далее – муниципальный социальный заказ).</w:t>
      </w:r>
    </w:p>
    <w:p w:rsidR="00E67176" w:rsidRPr="00E67176" w:rsidRDefault="00E67176" w:rsidP="00E67176">
      <w:pPr>
        <w:pStyle w:val="a6"/>
        <w:spacing w:after="0" w:line="240" w:lineRule="auto"/>
        <w:ind w:left="-567" w:firstLine="567"/>
        <w:jc w:val="both"/>
        <w:rPr>
          <w:rFonts w:ascii="Times New Roman" w:hAnsi="Times New Roman" w:cs="Times New Roman"/>
        </w:rPr>
      </w:pPr>
      <w:r w:rsidRPr="00E67176">
        <w:rPr>
          <w:rFonts w:ascii="Times New Roman" w:hAnsi="Times New Roman" w:cs="Times New Roman"/>
        </w:rPr>
        <w:t>2.</w:t>
      </w:r>
      <w:r w:rsidRPr="00E67176">
        <w:rPr>
          <w:rFonts w:ascii="Times New Roman" w:hAnsi="Times New Roman" w:cs="Times New Roman"/>
        </w:rPr>
        <w:tab/>
        <w:t>Обеспечить направление информации о муниципальном социальном заказе в Управление финансов администрации Ардатовского муниципального района Республики Мордовия для последующей публикации в государственной интегрированной информационной системе управления общественными финансами «Электронный бюджет».</w:t>
      </w:r>
    </w:p>
    <w:p w:rsidR="00E67176" w:rsidRPr="00E67176" w:rsidRDefault="00E67176" w:rsidP="00E67176">
      <w:pPr>
        <w:pStyle w:val="a6"/>
        <w:spacing w:after="0" w:line="240" w:lineRule="auto"/>
        <w:ind w:left="-567" w:firstLine="567"/>
        <w:jc w:val="both"/>
        <w:rPr>
          <w:rFonts w:ascii="Times New Roman" w:hAnsi="Times New Roman" w:cs="Times New Roman"/>
        </w:rPr>
      </w:pPr>
      <w:r w:rsidRPr="00E67176">
        <w:rPr>
          <w:rFonts w:ascii="Times New Roman" w:hAnsi="Times New Roman" w:cs="Times New Roman"/>
        </w:rPr>
        <w:t>3. Постановление администрации Ардатовского муниципального района от 12 января 2024 г. № 14 «Об утверждении муниципального социального заказа» - признать утратившим силу.</w:t>
      </w:r>
    </w:p>
    <w:p w:rsidR="00E67176" w:rsidRPr="00E67176" w:rsidRDefault="00E67176" w:rsidP="00E67176">
      <w:pPr>
        <w:pStyle w:val="a6"/>
        <w:spacing w:after="0" w:line="240" w:lineRule="auto"/>
        <w:ind w:left="-567" w:firstLine="567"/>
        <w:jc w:val="both"/>
        <w:rPr>
          <w:rFonts w:ascii="Times New Roman" w:hAnsi="Times New Roman" w:cs="Times New Roman"/>
        </w:rPr>
      </w:pPr>
      <w:r w:rsidRPr="00E67176">
        <w:rPr>
          <w:rFonts w:ascii="Times New Roman" w:hAnsi="Times New Roman" w:cs="Times New Roman"/>
        </w:rPr>
        <w:t>4. Контроль за исполнением настоящего постановления возложить на заместителя Главы Ардатовского муниципального района по социальным вопросам Н.В. Еремину.</w:t>
      </w:r>
    </w:p>
    <w:p w:rsidR="00E67176" w:rsidRPr="00E67176" w:rsidRDefault="00E67176" w:rsidP="00E67176">
      <w:pPr>
        <w:pStyle w:val="a6"/>
        <w:spacing w:after="0" w:line="240" w:lineRule="auto"/>
        <w:ind w:left="-567" w:firstLine="567"/>
        <w:jc w:val="both"/>
        <w:rPr>
          <w:rFonts w:ascii="Times New Roman" w:hAnsi="Times New Roman" w:cs="Times New Roman"/>
        </w:rPr>
      </w:pPr>
      <w:r w:rsidRPr="00E67176">
        <w:rPr>
          <w:rFonts w:ascii="Times New Roman" w:hAnsi="Times New Roman" w:cs="Times New Roman"/>
        </w:rPr>
        <w:t>5. Настоящее постановление вступает в силу после официального опубликования.</w:t>
      </w:r>
    </w:p>
    <w:p w:rsidR="00E67176" w:rsidRPr="00E67176" w:rsidRDefault="00E67176" w:rsidP="00E67176">
      <w:pPr>
        <w:spacing w:after="0" w:line="240" w:lineRule="auto"/>
        <w:ind w:left="-567" w:firstLine="567"/>
        <w:jc w:val="both"/>
        <w:rPr>
          <w:rFonts w:ascii="Times New Roman" w:hAnsi="Times New Roman" w:cs="Times New Roman"/>
          <w:bCs/>
        </w:rPr>
      </w:pPr>
    </w:p>
    <w:p w:rsidR="00E67176" w:rsidRPr="00E67176" w:rsidRDefault="00E67176" w:rsidP="00E67176">
      <w:pPr>
        <w:spacing w:after="0" w:line="240" w:lineRule="auto"/>
        <w:ind w:left="-567" w:firstLine="567"/>
        <w:jc w:val="both"/>
        <w:rPr>
          <w:rFonts w:ascii="Times New Roman" w:hAnsi="Times New Roman" w:cs="Times New Roman"/>
        </w:rPr>
      </w:pPr>
    </w:p>
    <w:p w:rsidR="00E67176" w:rsidRPr="00E67176" w:rsidRDefault="00E67176" w:rsidP="00E67176">
      <w:pPr>
        <w:spacing w:after="0" w:line="240" w:lineRule="auto"/>
        <w:ind w:left="-567" w:firstLine="567"/>
        <w:jc w:val="both"/>
        <w:rPr>
          <w:rFonts w:ascii="Times New Roman" w:hAnsi="Times New Roman" w:cs="Times New Roman"/>
        </w:rPr>
      </w:pPr>
    </w:p>
    <w:p w:rsidR="00E67176" w:rsidRPr="00E67176" w:rsidRDefault="00E67176" w:rsidP="00E67176">
      <w:pPr>
        <w:spacing w:after="0" w:line="240" w:lineRule="auto"/>
        <w:ind w:left="-567" w:firstLine="567"/>
        <w:jc w:val="both"/>
        <w:rPr>
          <w:rFonts w:ascii="Times New Roman" w:hAnsi="Times New Roman" w:cs="Times New Roman"/>
        </w:rPr>
      </w:pPr>
      <w:r w:rsidRPr="00E67176">
        <w:rPr>
          <w:rFonts w:ascii="Times New Roman" w:hAnsi="Times New Roman" w:cs="Times New Roman"/>
        </w:rPr>
        <w:t xml:space="preserve">Глава Ардатовского </w:t>
      </w:r>
    </w:p>
    <w:p w:rsidR="00E67176" w:rsidRDefault="00E67176" w:rsidP="00E67176">
      <w:pPr>
        <w:spacing w:after="0" w:line="240" w:lineRule="auto"/>
        <w:ind w:left="-567" w:firstLine="567"/>
        <w:jc w:val="both"/>
        <w:rPr>
          <w:rFonts w:ascii="Times New Roman" w:hAnsi="Times New Roman" w:cs="Times New Roman"/>
        </w:rPr>
      </w:pPr>
      <w:r w:rsidRPr="00E67176">
        <w:rPr>
          <w:rFonts w:ascii="Times New Roman" w:hAnsi="Times New Roman" w:cs="Times New Roman"/>
        </w:rPr>
        <w:t xml:space="preserve">муниципального района                                 </w:t>
      </w:r>
      <w:r w:rsidR="00FC69F9">
        <w:rPr>
          <w:rFonts w:ascii="Times New Roman" w:hAnsi="Times New Roman" w:cs="Times New Roman"/>
        </w:rPr>
        <w:t xml:space="preserve">                                                       </w:t>
      </w:r>
      <w:r w:rsidRPr="00E67176">
        <w:rPr>
          <w:rFonts w:ascii="Times New Roman" w:hAnsi="Times New Roman" w:cs="Times New Roman"/>
        </w:rPr>
        <w:t xml:space="preserve"> А.Н. Антипов      </w:t>
      </w:r>
    </w:p>
    <w:p w:rsidR="00FC69F9" w:rsidRDefault="00FC69F9" w:rsidP="00E67176">
      <w:pPr>
        <w:spacing w:after="0" w:line="240" w:lineRule="auto"/>
        <w:ind w:left="-567" w:firstLine="567"/>
        <w:jc w:val="both"/>
        <w:rPr>
          <w:rFonts w:ascii="Times New Roman" w:hAnsi="Times New Roman" w:cs="Times New Roman"/>
        </w:rPr>
      </w:pPr>
    </w:p>
    <w:p w:rsidR="00FC69F9" w:rsidRDefault="00FC69F9" w:rsidP="00E67176">
      <w:pPr>
        <w:spacing w:after="0" w:line="240" w:lineRule="auto"/>
        <w:ind w:left="-567" w:firstLine="567"/>
        <w:jc w:val="both"/>
        <w:rPr>
          <w:rFonts w:ascii="Times New Roman" w:hAnsi="Times New Roman" w:cs="Times New Roman"/>
        </w:rPr>
      </w:pPr>
    </w:p>
    <w:p w:rsidR="00FC69F9" w:rsidRPr="00FC69F9" w:rsidRDefault="00FC69F9" w:rsidP="00FC69F9">
      <w:pPr>
        <w:spacing w:after="0" w:line="240" w:lineRule="auto"/>
        <w:ind w:left="540" w:firstLine="360"/>
        <w:jc w:val="right"/>
        <w:rPr>
          <w:rFonts w:ascii="Times New Roman" w:hAnsi="Times New Roman" w:cs="Times New Roman"/>
        </w:rPr>
      </w:pPr>
      <w:r w:rsidRPr="00FC69F9">
        <w:rPr>
          <w:rFonts w:ascii="Times New Roman" w:hAnsi="Times New Roman" w:cs="Times New Roman"/>
        </w:rPr>
        <w:t xml:space="preserve">Приложение </w:t>
      </w:r>
    </w:p>
    <w:p w:rsidR="00FC69F9" w:rsidRPr="00FC69F9" w:rsidRDefault="00FC69F9" w:rsidP="00FC69F9">
      <w:pPr>
        <w:spacing w:after="0" w:line="240" w:lineRule="auto"/>
        <w:jc w:val="right"/>
        <w:rPr>
          <w:rFonts w:ascii="Times New Roman" w:hAnsi="Times New Roman" w:cs="Times New Roman"/>
        </w:rPr>
      </w:pPr>
      <w:r w:rsidRPr="00FC69F9">
        <w:rPr>
          <w:rFonts w:ascii="Times New Roman" w:hAnsi="Times New Roman" w:cs="Times New Roman"/>
        </w:rPr>
        <w:t xml:space="preserve"> к Постановлению администрации</w:t>
      </w:r>
    </w:p>
    <w:p w:rsidR="00FC69F9" w:rsidRPr="00FC69F9" w:rsidRDefault="00FC69F9" w:rsidP="00FC69F9">
      <w:pPr>
        <w:spacing w:after="0" w:line="240" w:lineRule="auto"/>
        <w:jc w:val="right"/>
        <w:rPr>
          <w:rFonts w:ascii="Times New Roman" w:hAnsi="Times New Roman" w:cs="Times New Roman"/>
        </w:rPr>
      </w:pPr>
      <w:r w:rsidRPr="00FC69F9">
        <w:rPr>
          <w:rFonts w:ascii="Times New Roman" w:hAnsi="Times New Roman" w:cs="Times New Roman"/>
        </w:rPr>
        <w:t>Ардатовского муниципального района</w:t>
      </w:r>
    </w:p>
    <w:p w:rsidR="00FC69F9" w:rsidRPr="00FC69F9" w:rsidRDefault="00FC69F9" w:rsidP="00FC69F9">
      <w:pPr>
        <w:spacing w:after="0" w:line="240" w:lineRule="auto"/>
        <w:ind w:left="540" w:firstLine="360"/>
        <w:jc w:val="right"/>
        <w:rPr>
          <w:rFonts w:ascii="Times New Roman" w:hAnsi="Times New Roman" w:cs="Times New Roman"/>
        </w:rPr>
      </w:pPr>
      <w:r w:rsidRPr="00FC69F9">
        <w:rPr>
          <w:rFonts w:ascii="Times New Roman" w:hAnsi="Times New Roman" w:cs="Times New Roman"/>
        </w:rPr>
        <w:t>от «</w:t>
      </w:r>
      <w:r>
        <w:rPr>
          <w:rFonts w:ascii="Times New Roman" w:hAnsi="Times New Roman" w:cs="Times New Roman"/>
        </w:rPr>
        <w:t>14</w:t>
      </w:r>
      <w:r w:rsidRPr="00FC69F9">
        <w:rPr>
          <w:rFonts w:ascii="Times New Roman" w:hAnsi="Times New Roman" w:cs="Times New Roman"/>
        </w:rPr>
        <w:t>»</w:t>
      </w:r>
      <w:r>
        <w:rPr>
          <w:rFonts w:ascii="Times New Roman" w:hAnsi="Times New Roman" w:cs="Times New Roman"/>
        </w:rPr>
        <w:t xml:space="preserve"> января </w:t>
      </w:r>
      <w:r w:rsidRPr="00FC69F9">
        <w:rPr>
          <w:rFonts w:ascii="Times New Roman" w:hAnsi="Times New Roman" w:cs="Times New Roman"/>
        </w:rPr>
        <w:t>2025 г. №</w:t>
      </w:r>
      <w:r>
        <w:rPr>
          <w:rFonts w:ascii="Times New Roman" w:hAnsi="Times New Roman" w:cs="Times New Roman"/>
        </w:rPr>
        <w:t>37</w:t>
      </w:r>
    </w:p>
    <w:p w:rsidR="00FC69F9" w:rsidRPr="00ED6530" w:rsidRDefault="00FC69F9" w:rsidP="00FC69F9">
      <w:pPr>
        <w:pStyle w:val="ConsPlusNormal"/>
        <w:jc w:val="both"/>
        <w:rPr>
          <w:rFonts w:ascii="Times New Roman" w:hAnsi="Times New Roman" w:cs="Times New Roman"/>
          <w:szCs w:val="22"/>
        </w:rPr>
      </w:pPr>
    </w:p>
    <w:p w:rsidR="00FC69F9" w:rsidRPr="00E67176" w:rsidRDefault="00FC69F9" w:rsidP="00E67176">
      <w:pPr>
        <w:spacing w:after="0" w:line="240" w:lineRule="auto"/>
        <w:ind w:left="-567" w:firstLine="567"/>
        <w:jc w:val="both"/>
        <w:rPr>
          <w:rFonts w:ascii="Times New Roman" w:hAnsi="Times New Roman" w:cs="Times New Roman"/>
        </w:rPr>
      </w:pPr>
    </w:p>
    <w:p w:rsidR="00FC69F9" w:rsidRPr="00ED6530" w:rsidRDefault="00FC69F9" w:rsidP="00FC69F9">
      <w:pPr>
        <w:pStyle w:val="ConsPlusNormal"/>
        <w:jc w:val="center"/>
        <w:rPr>
          <w:rFonts w:ascii="Times New Roman" w:hAnsi="Times New Roman" w:cs="Times New Roman"/>
          <w:szCs w:val="22"/>
        </w:rPr>
      </w:pPr>
      <w:r>
        <w:rPr>
          <w:rFonts w:ascii="Times New Roman" w:hAnsi="Times New Roman" w:cs="Times New Roman"/>
          <w:szCs w:val="22"/>
        </w:rPr>
        <w:t>МУНИЦИПАЛЬНЫЙ</w:t>
      </w:r>
      <w:r w:rsidRPr="00ED6530">
        <w:rPr>
          <w:rFonts w:ascii="Times New Roman" w:hAnsi="Times New Roman" w:cs="Times New Roman"/>
          <w:szCs w:val="22"/>
        </w:rPr>
        <w:t xml:space="preserve"> СОЦИАЛЬНЫЙ ЗАКАЗ</w:t>
      </w:r>
    </w:p>
    <w:p w:rsidR="00FC69F9" w:rsidRPr="00ED6530" w:rsidRDefault="00FC69F9" w:rsidP="00FC69F9">
      <w:pPr>
        <w:pStyle w:val="ConsPlusNormal"/>
        <w:jc w:val="center"/>
        <w:rPr>
          <w:rFonts w:ascii="Times New Roman" w:hAnsi="Times New Roman" w:cs="Times New Roman"/>
          <w:szCs w:val="22"/>
        </w:rPr>
      </w:pPr>
      <w:r w:rsidRPr="00ED6530">
        <w:rPr>
          <w:rFonts w:ascii="Times New Roman" w:hAnsi="Times New Roman" w:cs="Times New Roman"/>
          <w:szCs w:val="22"/>
        </w:rPr>
        <w:t xml:space="preserve">на оказание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в социальной сфере на 20</w:t>
      </w:r>
      <w:r>
        <w:rPr>
          <w:rFonts w:ascii="Times New Roman" w:hAnsi="Times New Roman" w:cs="Times New Roman"/>
          <w:szCs w:val="22"/>
        </w:rPr>
        <w:t>25</w:t>
      </w:r>
      <w:r w:rsidRPr="00ED6530">
        <w:rPr>
          <w:rFonts w:ascii="Times New Roman" w:hAnsi="Times New Roman" w:cs="Times New Roman"/>
          <w:szCs w:val="22"/>
        </w:rPr>
        <w:t>год и на плановый период 20</w:t>
      </w:r>
      <w:r>
        <w:rPr>
          <w:rFonts w:ascii="Times New Roman" w:hAnsi="Times New Roman" w:cs="Times New Roman"/>
          <w:szCs w:val="22"/>
        </w:rPr>
        <w:t xml:space="preserve">26- 2029 </w:t>
      </w:r>
      <w:r w:rsidRPr="00ED6530">
        <w:rPr>
          <w:rFonts w:ascii="Times New Roman" w:hAnsi="Times New Roman" w:cs="Times New Roman"/>
          <w:szCs w:val="22"/>
        </w:rPr>
        <w:t xml:space="preserve">годов </w:t>
      </w:r>
    </w:p>
    <w:p w:rsidR="00E67176" w:rsidRDefault="00FC69F9" w:rsidP="00FC69F9">
      <w:pPr>
        <w:spacing w:after="0" w:line="240" w:lineRule="auto"/>
        <w:ind w:left="-567" w:right="-284"/>
        <w:jc w:val="right"/>
        <w:outlineLvl w:val="0"/>
        <w:rPr>
          <w:rFonts w:ascii="Times New Roman" w:hAnsi="Times New Roman" w:cs="Times New Roman"/>
        </w:rPr>
      </w:pPr>
      <w:r>
        <w:rPr>
          <w:rFonts w:ascii="Times New Roman" w:hAnsi="Times New Roman" w:cs="Times New Roman"/>
        </w:rPr>
        <w:lastRenderedPageBreak/>
        <w:t>на 01 января 2025</w:t>
      </w:r>
      <w:r w:rsidRPr="00ED6530">
        <w:rPr>
          <w:rFonts w:ascii="Times New Roman" w:hAnsi="Times New Roman" w:cs="Times New Roman"/>
        </w:rPr>
        <w:t xml:space="preserve"> г. </w:t>
      </w:r>
    </w:p>
    <w:p w:rsidR="00FC69F9" w:rsidRDefault="00FC69F9" w:rsidP="00FC69F9">
      <w:pPr>
        <w:spacing w:after="0" w:line="240" w:lineRule="auto"/>
        <w:ind w:left="-567" w:right="-284"/>
        <w:jc w:val="right"/>
        <w:outlineLvl w:val="0"/>
        <w:rPr>
          <w:rFonts w:ascii="Times New Roman" w:hAnsi="Times New Roman" w:cs="Times New Roman"/>
        </w:rPr>
      </w:pPr>
    </w:p>
    <w:p w:rsidR="00FC69F9" w:rsidRDefault="00FC69F9" w:rsidP="00FC69F9">
      <w:pPr>
        <w:spacing w:after="0" w:line="240" w:lineRule="auto"/>
        <w:ind w:left="-567" w:right="-284"/>
        <w:jc w:val="right"/>
        <w:outlineLvl w:val="0"/>
        <w:rPr>
          <w:rFonts w:ascii="Times New Roman" w:hAnsi="Times New Roman" w:cs="Times New Roman"/>
        </w:rPr>
      </w:pPr>
    </w:p>
    <w:tbl>
      <w:tblPr>
        <w:tblW w:w="10633" w:type="dxa"/>
        <w:tblInd w:w="-931" w:type="dxa"/>
        <w:tblLayout w:type="fixed"/>
        <w:tblCellMar>
          <w:top w:w="102" w:type="dxa"/>
          <w:left w:w="62" w:type="dxa"/>
          <w:bottom w:w="102" w:type="dxa"/>
          <w:right w:w="62" w:type="dxa"/>
        </w:tblCellMar>
        <w:tblLook w:val="0000" w:firstRow="0" w:lastRow="0" w:firstColumn="0" w:lastColumn="0" w:noHBand="0" w:noVBand="0"/>
      </w:tblPr>
      <w:tblGrid>
        <w:gridCol w:w="993"/>
        <w:gridCol w:w="6946"/>
        <w:gridCol w:w="1417"/>
        <w:gridCol w:w="1277"/>
      </w:tblGrid>
      <w:tr w:rsidR="00FC69F9" w:rsidRPr="00ED6530" w:rsidTr="00FC69F9">
        <w:tc>
          <w:tcPr>
            <w:tcW w:w="993" w:type="dxa"/>
            <w:tcBorders>
              <w:top w:val="none" w:sz="6" w:space="0" w:color="auto"/>
              <w:left w:val="none" w:sz="6" w:space="0" w:color="auto"/>
              <w:bottom w:val="none" w:sz="6" w:space="0" w:color="auto"/>
              <w:right w:val="none" w:sz="6" w:space="0" w:color="auto"/>
            </w:tcBorders>
            <w:vAlign w:val="bottom"/>
          </w:tcPr>
          <w:p w:rsidR="00FC69F9" w:rsidRPr="00ED6530" w:rsidRDefault="00FC69F9" w:rsidP="00975233">
            <w:pPr>
              <w:pStyle w:val="ConsPlusNormal"/>
              <w:rPr>
                <w:rFonts w:ascii="Times New Roman" w:hAnsi="Times New Roman" w:cs="Times New Roman"/>
                <w:szCs w:val="22"/>
              </w:rPr>
            </w:pPr>
          </w:p>
        </w:tc>
        <w:tc>
          <w:tcPr>
            <w:tcW w:w="6946" w:type="dxa"/>
            <w:tcBorders>
              <w:top w:val="none" w:sz="6" w:space="0" w:color="auto"/>
              <w:left w:val="none" w:sz="6" w:space="0" w:color="auto"/>
              <w:bottom w:val="none" w:sz="6" w:space="0" w:color="auto"/>
              <w:right w:val="none" w:sz="6" w:space="0" w:color="auto"/>
            </w:tcBorders>
            <w:vAlign w:val="bottom"/>
          </w:tcPr>
          <w:p w:rsidR="00FC69F9" w:rsidRPr="00ED6530" w:rsidRDefault="00FC69F9" w:rsidP="00975233">
            <w:pPr>
              <w:pStyle w:val="ConsPlusNormal"/>
              <w:rPr>
                <w:rFonts w:ascii="Times New Roman" w:hAnsi="Times New Roman" w:cs="Times New Roman"/>
                <w:szCs w:val="22"/>
              </w:rPr>
            </w:pPr>
          </w:p>
        </w:tc>
        <w:tc>
          <w:tcPr>
            <w:tcW w:w="1417" w:type="dxa"/>
            <w:tcBorders>
              <w:top w:val="none" w:sz="6" w:space="0" w:color="auto"/>
              <w:left w:val="none" w:sz="6" w:space="0" w:color="auto"/>
              <w:bottom w:val="none" w:sz="6" w:space="0" w:color="auto"/>
              <w:right w:val="single" w:sz="4" w:space="0" w:color="auto"/>
            </w:tcBorders>
            <w:vAlign w:val="center"/>
          </w:tcPr>
          <w:p w:rsidR="00FC69F9" w:rsidRPr="00ED6530" w:rsidRDefault="00FC69F9" w:rsidP="00975233">
            <w:pPr>
              <w:pStyle w:val="ConsPlusNormal"/>
              <w:rPr>
                <w:rFonts w:ascii="Times New Roman" w:hAnsi="Times New Roman" w:cs="Times New Roman"/>
                <w:szCs w:val="22"/>
              </w:rPr>
            </w:pPr>
          </w:p>
        </w:tc>
        <w:tc>
          <w:tcPr>
            <w:tcW w:w="1277" w:type="dxa"/>
            <w:tcBorders>
              <w:top w:val="single" w:sz="4" w:space="0" w:color="auto"/>
              <w:left w:val="single" w:sz="4" w:space="0" w:color="auto"/>
              <w:bottom w:val="single" w:sz="4" w:space="0" w:color="auto"/>
              <w:right w:val="single" w:sz="4" w:space="0" w:color="auto"/>
            </w:tcBorders>
            <w:vAlign w:val="center"/>
          </w:tcPr>
          <w:p w:rsidR="00FC69F9" w:rsidRPr="00ED6530" w:rsidRDefault="00FC69F9" w:rsidP="00975233">
            <w:pPr>
              <w:pStyle w:val="ConsPlusNormal"/>
              <w:jc w:val="center"/>
              <w:rPr>
                <w:rFonts w:ascii="Times New Roman" w:hAnsi="Times New Roman" w:cs="Times New Roman"/>
                <w:szCs w:val="22"/>
              </w:rPr>
            </w:pPr>
            <w:r w:rsidRPr="00ED6530">
              <w:rPr>
                <w:rFonts w:ascii="Times New Roman" w:hAnsi="Times New Roman" w:cs="Times New Roman"/>
                <w:szCs w:val="22"/>
              </w:rPr>
              <w:t>Коды</w:t>
            </w:r>
          </w:p>
        </w:tc>
      </w:tr>
      <w:tr w:rsidR="00FC69F9" w:rsidRPr="00ED6530" w:rsidTr="00FC69F9">
        <w:tc>
          <w:tcPr>
            <w:tcW w:w="993" w:type="dxa"/>
            <w:tcBorders>
              <w:top w:val="none" w:sz="6" w:space="0" w:color="auto"/>
              <w:left w:val="none" w:sz="6" w:space="0" w:color="auto"/>
              <w:bottom w:val="none" w:sz="6" w:space="0" w:color="auto"/>
              <w:right w:val="none" w:sz="6" w:space="0" w:color="auto"/>
            </w:tcBorders>
            <w:vAlign w:val="bottom"/>
          </w:tcPr>
          <w:p w:rsidR="00FC69F9" w:rsidRPr="00ED6530" w:rsidRDefault="00FC69F9" w:rsidP="00975233">
            <w:pPr>
              <w:pStyle w:val="ConsPlusNormal"/>
              <w:rPr>
                <w:rFonts w:ascii="Times New Roman" w:hAnsi="Times New Roman" w:cs="Times New Roman"/>
                <w:szCs w:val="22"/>
              </w:rPr>
            </w:pPr>
          </w:p>
        </w:tc>
        <w:tc>
          <w:tcPr>
            <w:tcW w:w="6946" w:type="dxa"/>
            <w:tcBorders>
              <w:top w:val="none" w:sz="6" w:space="0" w:color="auto"/>
              <w:left w:val="none" w:sz="6" w:space="0" w:color="auto"/>
              <w:bottom w:val="none" w:sz="6" w:space="0" w:color="auto"/>
              <w:right w:val="none" w:sz="6" w:space="0" w:color="auto"/>
            </w:tcBorders>
            <w:vAlign w:val="bottom"/>
          </w:tcPr>
          <w:p w:rsidR="00FC69F9" w:rsidRPr="00ED6530" w:rsidRDefault="00FC69F9" w:rsidP="00975233">
            <w:pPr>
              <w:pStyle w:val="ConsPlusNormal"/>
              <w:rPr>
                <w:rFonts w:ascii="Times New Roman" w:hAnsi="Times New Roman" w:cs="Times New Roman"/>
                <w:szCs w:val="22"/>
              </w:rPr>
            </w:pPr>
          </w:p>
        </w:tc>
        <w:tc>
          <w:tcPr>
            <w:tcW w:w="1417" w:type="dxa"/>
            <w:tcBorders>
              <w:top w:val="none" w:sz="6" w:space="0" w:color="auto"/>
              <w:left w:val="none" w:sz="6" w:space="0" w:color="auto"/>
              <w:bottom w:val="none" w:sz="6" w:space="0" w:color="auto"/>
              <w:right w:val="single" w:sz="4" w:space="0" w:color="auto"/>
            </w:tcBorders>
            <w:vAlign w:val="center"/>
          </w:tcPr>
          <w:p w:rsidR="00FC69F9" w:rsidRPr="00ED6530" w:rsidRDefault="00FC69F9" w:rsidP="00975233">
            <w:pPr>
              <w:pStyle w:val="ConsPlusNormal"/>
              <w:jc w:val="right"/>
              <w:rPr>
                <w:rFonts w:ascii="Times New Roman" w:hAnsi="Times New Roman" w:cs="Times New Roman"/>
                <w:szCs w:val="22"/>
              </w:rPr>
            </w:pPr>
            <w:r w:rsidRPr="00ED6530">
              <w:rPr>
                <w:rFonts w:ascii="Times New Roman" w:hAnsi="Times New Roman" w:cs="Times New Roman"/>
                <w:szCs w:val="22"/>
              </w:rPr>
              <w:t>Дата</w:t>
            </w:r>
          </w:p>
        </w:tc>
        <w:tc>
          <w:tcPr>
            <w:tcW w:w="1277" w:type="dxa"/>
            <w:tcBorders>
              <w:top w:val="single" w:sz="4" w:space="0" w:color="auto"/>
              <w:left w:val="single" w:sz="4" w:space="0" w:color="auto"/>
              <w:bottom w:val="single" w:sz="4" w:space="0" w:color="auto"/>
              <w:right w:val="single" w:sz="4" w:space="0" w:color="auto"/>
            </w:tcBorders>
            <w:vAlign w:val="center"/>
          </w:tcPr>
          <w:p w:rsidR="00FC69F9" w:rsidRPr="00ED6530" w:rsidRDefault="00FC69F9" w:rsidP="00975233">
            <w:pPr>
              <w:pStyle w:val="ConsPlusNormal"/>
              <w:rPr>
                <w:rFonts w:ascii="Times New Roman" w:hAnsi="Times New Roman" w:cs="Times New Roman"/>
                <w:szCs w:val="22"/>
              </w:rPr>
            </w:pPr>
            <w:r>
              <w:rPr>
                <w:rFonts w:ascii="Times New Roman" w:hAnsi="Times New Roman" w:cs="Times New Roman"/>
                <w:szCs w:val="22"/>
              </w:rPr>
              <w:t>01.01.2025</w:t>
            </w:r>
          </w:p>
        </w:tc>
      </w:tr>
      <w:tr w:rsidR="00FC69F9" w:rsidRPr="00ED6530" w:rsidTr="00FC69F9">
        <w:tc>
          <w:tcPr>
            <w:tcW w:w="993" w:type="dxa"/>
            <w:tcBorders>
              <w:top w:val="none" w:sz="6" w:space="0" w:color="auto"/>
              <w:left w:val="none" w:sz="6" w:space="0" w:color="auto"/>
              <w:bottom w:val="none" w:sz="6" w:space="0" w:color="auto"/>
              <w:right w:val="none" w:sz="6" w:space="0" w:color="auto"/>
            </w:tcBorders>
            <w:vAlign w:val="bottom"/>
          </w:tcPr>
          <w:p w:rsidR="00FC69F9" w:rsidRPr="00ED6530" w:rsidRDefault="00FC69F9" w:rsidP="00975233">
            <w:pPr>
              <w:pStyle w:val="ConsPlusNormal"/>
              <w:rPr>
                <w:rFonts w:ascii="Times New Roman" w:hAnsi="Times New Roman" w:cs="Times New Roman"/>
                <w:szCs w:val="22"/>
              </w:rPr>
            </w:pPr>
          </w:p>
        </w:tc>
        <w:tc>
          <w:tcPr>
            <w:tcW w:w="6946" w:type="dxa"/>
            <w:tcBorders>
              <w:top w:val="none" w:sz="6" w:space="0" w:color="auto"/>
              <w:left w:val="none" w:sz="6" w:space="0" w:color="auto"/>
              <w:bottom w:val="none" w:sz="6" w:space="0" w:color="auto"/>
              <w:right w:val="none" w:sz="6" w:space="0" w:color="auto"/>
            </w:tcBorders>
            <w:vAlign w:val="bottom"/>
          </w:tcPr>
          <w:p w:rsidR="00FC69F9" w:rsidRPr="00ED6530" w:rsidRDefault="00FC69F9" w:rsidP="00975233">
            <w:pPr>
              <w:pStyle w:val="ConsPlusNormal"/>
              <w:rPr>
                <w:rFonts w:ascii="Times New Roman" w:hAnsi="Times New Roman" w:cs="Times New Roman"/>
                <w:szCs w:val="22"/>
              </w:rPr>
            </w:pPr>
          </w:p>
        </w:tc>
        <w:tc>
          <w:tcPr>
            <w:tcW w:w="1417" w:type="dxa"/>
            <w:tcBorders>
              <w:top w:val="none" w:sz="6" w:space="0" w:color="auto"/>
              <w:left w:val="none" w:sz="6" w:space="0" w:color="auto"/>
              <w:bottom w:val="none" w:sz="6" w:space="0" w:color="auto"/>
              <w:right w:val="single" w:sz="4" w:space="0" w:color="auto"/>
            </w:tcBorders>
            <w:vAlign w:val="center"/>
          </w:tcPr>
          <w:p w:rsidR="00FC69F9" w:rsidRPr="00ED6530" w:rsidRDefault="00FC69F9" w:rsidP="00975233">
            <w:pPr>
              <w:pStyle w:val="ConsPlusNormal"/>
              <w:ind w:left="470" w:hanging="470"/>
              <w:jc w:val="right"/>
              <w:rPr>
                <w:rFonts w:ascii="Times New Roman" w:hAnsi="Times New Roman" w:cs="Times New Roman"/>
                <w:szCs w:val="22"/>
              </w:rPr>
            </w:pPr>
            <w:r w:rsidRPr="00ED6530">
              <w:rPr>
                <w:rFonts w:ascii="Times New Roman" w:hAnsi="Times New Roman" w:cs="Times New Roman"/>
                <w:szCs w:val="22"/>
              </w:rPr>
              <w:t>по ОКПО</w:t>
            </w:r>
          </w:p>
        </w:tc>
        <w:tc>
          <w:tcPr>
            <w:tcW w:w="1277" w:type="dxa"/>
            <w:tcBorders>
              <w:top w:val="single" w:sz="4" w:space="0" w:color="auto"/>
              <w:left w:val="single" w:sz="4" w:space="0" w:color="auto"/>
              <w:bottom w:val="single" w:sz="4" w:space="0" w:color="auto"/>
              <w:right w:val="single" w:sz="4" w:space="0" w:color="auto"/>
            </w:tcBorders>
            <w:vAlign w:val="center"/>
          </w:tcPr>
          <w:p w:rsidR="00FC69F9" w:rsidRPr="00ED6530" w:rsidRDefault="00FC69F9" w:rsidP="00975233">
            <w:pPr>
              <w:pStyle w:val="ConsPlusNormal"/>
              <w:rPr>
                <w:rFonts w:ascii="Times New Roman" w:hAnsi="Times New Roman" w:cs="Times New Roman"/>
                <w:szCs w:val="22"/>
              </w:rPr>
            </w:pPr>
            <w:r>
              <w:rPr>
                <w:rFonts w:ascii="Times New Roman" w:hAnsi="Times New Roman" w:cs="Times New Roman"/>
                <w:szCs w:val="22"/>
              </w:rPr>
              <w:t>02301036</w:t>
            </w:r>
          </w:p>
        </w:tc>
      </w:tr>
      <w:tr w:rsidR="00FC69F9" w:rsidRPr="00ED6530" w:rsidTr="00FC69F9">
        <w:tc>
          <w:tcPr>
            <w:tcW w:w="993" w:type="dxa"/>
            <w:vMerge w:val="restart"/>
            <w:tcBorders>
              <w:top w:val="none" w:sz="6" w:space="0" w:color="auto"/>
              <w:left w:val="none" w:sz="6" w:space="0" w:color="auto"/>
              <w:bottom w:val="none" w:sz="6" w:space="0" w:color="auto"/>
              <w:right w:val="none" w:sz="6" w:space="0" w:color="auto"/>
            </w:tcBorders>
          </w:tcPr>
          <w:p w:rsidR="00FC69F9" w:rsidRPr="00ED6530" w:rsidRDefault="00FC69F9" w:rsidP="00975233">
            <w:pPr>
              <w:pStyle w:val="ConsPlusNormal"/>
              <w:rPr>
                <w:rFonts w:ascii="Times New Roman" w:hAnsi="Times New Roman" w:cs="Times New Roman"/>
                <w:szCs w:val="22"/>
              </w:rPr>
            </w:pPr>
            <w:r w:rsidRPr="00ED6530">
              <w:rPr>
                <w:rFonts w:ascii="Times New Roman" w:hAnsi="Times New Roman" w:cs="Times New Roman"/>
                <w:szCs w:val="22"/>
              </w:rPr>
              <w:t>Уполномоченный орган</w:t>
            </w:r>
          </w:p>
        </w:tc>
        <w:tc>
          <w:tcPr>
            <w:tcW w:w="6946" w:type="dxa"/>
            <w:tcBorders>
              <w:top w:val="none" w:sz="6" w:space="0" w:color="auto"/>
              <w:left w:val="none" w:sz="6" w:space="0" w:color="auto"/>
              <w:bottom w:val="single" w:sz="4" w:space="0" w:color="auto"/>
              <w:right w:val="none" w:sz="6" w:space="0" w:color="auto"/>
            </w:tcBorders>
            <w:vAlign w:val="bottom"/>
          </w:tcPr>
          <w:p w:rsidR="00FC69F9" w:rsidRPr="00ED6530" w:rsidRDefault="00FC69F9" w:rsidP="00975233">
            <w:pPr>
              <w:pStyle w:val="ConsPlusNormal"/>
              <w:rPr>
                <w:rFonts w:ascii="Times New Roman" w:hAnsi="Times New Roman" w:cs="Times New Roman"/>
                <w:szCs w:val="22"/>
              </w:rPr>
            </w:pPr>
            <w:r>
              <w:rPr>
                <w:rFonts w:ascii="Times New Roman" w:hAnsi="Times New Roman" w:cs="Times New Roman"/>
                <w:szCs w:val="22"/>
              </w:rPr>
              <w:t>Администрации Ардатовского</w:t>
            </w:r>
            <w:r w:rsidRPr="00421F0A">
              <w:rPr>
                <w:rFonts w:ascii="Times New Roman" w:hAnsi="Times New Roman" w:cs="Times New Roman"/>
                <w:szCs w:val="22"/>
              </w:rPr>
              <w:t xml:space="preserve"> муниципального района Республики Мордовия</w:t>
            </w:r>
          </w:p>
        </w:tc>
        <w:tc>
          <w:tcPr>
            <w:tcW w:w="1417" w:type="dxa"/>
            <w:vMerge w:val="restart"/>
            <w:tcBorders>
              <w:top w:val="none" w:sz="6" w:space="0" w:color="auto"/>
              <w:left w:val="none" w:sz="6" w:space="0" w:color="auto"/>
              <w:bottom w:val="none" w:sz="6" w:space="0" w:color="auto"/>
              <w:right w:val="single" w:sz="4" w:space="0" w:color="auto"/>
            </w:tcBorders>
            <w:vAlign w:val="center"/>
          </w:tcPr>
          <w:p w:rsidR="00FC69F9" w:rsidRPr="00ED6530" w:rsidRDefault="00FC69F9" w:rsidP="00975233">
            <w:pPr>
              <w:pStyle w:val="ConsPlusNormal"/>
              <w:jc w:val="right"/>
              <w:rPr>
                <w:rFonts w:ascii="Times New Roman" w:hAnsi="Times New Roman" w:cs="Times New Roman"/>
                <w:szCs w:val="22"/>
              </w:rPr>
            </w:pPr>
            <w:r w:rsidRPr="00ED6530">
              <w:rPr>
                <w:rFonts w:ascii="Times New Roman" w:hAnsi="Times New Roman" w:cs="Times New Roman"/>
                <w:szCs w:val="22"/>
              </w:rPr>
              <w:t>Глава БК</w:t>
            </w:r>
          </w:p>
        </w:tc>
        <w:tc>
          <w:tcPr>
            <w:tcW w:w="1277" w:type="dxa"/>
            <w:vMerge w:val="restart"/>
            <w:tcBorders>
              <w:top w:val="single" w:sz="4" w:space="0" w:color="auto"/>
              <w:left w:val="single" w:sz="4" w:space="0" w:color="auto"/>
              <w:bottom w:val="single" w:sz="4" w:space="0" w:color="auto"/>
              <w:right w:val="single" w:sz="4" w:space="0" w:color="auto"/>
            </w:tcBorders>
            <w:vAlign w:val="center"/>
          </w:tcPr>
          <w:p w:rsidR="00FC69F9" w:rsidRPr="00ED6530" w:rsidRDefault="00FC69F9" w:rsidP="00975233">
            <w:pPr>
              <w:pStyle w:val="ConsPlusNormal"/>
              <w:rPr>
                <w:rFonts w:ascii="Times New Roman" w:hAnsi="Times New Roman" w:cs="Times New Roman"/>
                <w:szCs w:val="22"/>
              </w:rPr>
            </w:pPr>
            <w:r>
              <w:rPr>
                <w:rFonts w:ascii="Times New Roman" w:hAnsi="Times New Roman" w:cs="Times New Roman"/>
                <w:szCs w:val="22"/>
              </w:rPr>
              <w:t>901</w:t>
            </w:r>
          </w:p>
        </w:tc>
      </w:tr>
      <w:tr w:rsidR="00FC69F9" w:rsidRPr="00ED6530" w:rsidTr="00FC69F9">
        <w:tc>
          <w:tcPr>
            <w:tcW w:w="993" w:type="dxa"/>
            <w:vMerge/>
            <w:tcBorders>
              <w:top w:val="none" w:sz="6" w:space="0" w:color="auto"/>
              <w:left w:val="none" w:sz="6" w:space="0" w:color="auto"/>
              <w:bottom w:val="none" w:sz="6" w:space="0" w:color="auto"/>
              <w:right w:val="none" w:sz="6" w:space="0" w:color="auto"/>
            </w:tcBorders>
          </w:tcPr>
          <w:p w:rsidR="00FC69F9" w:rsidRPr="00ED6530" w:rsidRDefault="00FC69F9" w:rsidP="00975233">
            <w:pPr>
              <w:pStyle w:val="ConsPlusNormal"/>
              <w:rPr>
                <w:rFonts w:ascii="Times New Roman" w:hAnsi="Times New Roman" w:cs="Times New Roman"/>
                <w:szCs w:val="22"/>
              </w:rPr>
            </w:pPr>
          </w:p>
        </w:tc>
        <w:tc>
          <w:tcPr>
            <w:tcW w:w="6946" w:type="dxa"/>
            <w:tcBorders>
              <w:top w:val="single" w:sz="4" w:space="0" w:color="auto"/>
              <w:left w:val="none" w:sz="6" w:space="0" w:color="auto"/>
              <w:bottom w:val="none" w:sz="6" w:space="0" w:color="auto"/>
              <w:right w:val="none" w:sz="6" w:space="0" w:color="auto"/>
            </w:tcBorders>
          </w:tcPr>
          <w:p w:rsidR="00FC69F9" w:rsidRPr="00ED6530" w:rsidRDefault="00FC69F9" w:rsidP="00975233">
            <w:pPr>
              <w:pStyle w:val="ConsPlusNormal"/>
              <w:jc w:val="center"/>
              <w:rPr>
                <w:rFonts w:ascii="Times New Roman" w:hAnsi="Times New Roman" w:cs="Times New Roman"/>
                <w:szCs w:val="22"/>
              </w:rPr>
            </w:pPr>
            <w:r w:rsidRPr="00ED6530">
              <w:rPr>
                <w:rFonts w:ascii="Times New Roman" w:hAnsi="Times New Roman" w:cs="Times New Roman"/>
                <w:szCs w:val="22"/>
              </w:rPr>
              <w:t>(полное наименование уполномоченного органа)</w:t>
            </w:r>
          </w:p>
        </w:tc>
        <w:tc>
          <w:tcPr>
            <w:tcW w:w="1417" w:type="dxa"/>
            <w:vMerge/>
            <w:tcBorders>
              <w:top w:val="none" w:sz="6" w:space="0" w:color="auto"/>
              <w:left w:val="none" w:sz="6" w:space="0" w:color="auto"/>
              <w:bottom w:val="none" w:sz="6"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p>
        </w:tc>
        <w:tc>
          <w:tcPr>
            <w:tcW w:w="1277"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p>
        </w:tc>
      </w:tr>
      <w:tr w:rsidR="00FC69F9" w:rsidRPr="00ED6530" w:rsidTr="00FC69F9">
        <w:tc>
          <w:tcPr>
            <w:tcW w:w="993" w:type="dxa"/>
            <w:tcBorders>
              <w:top w:val="none" w:sz="6" w:space="0" w:color="auto"/>
              <w:left w:val="none" w:sz="6" w:space="0" w:color="auto"/>
              <w:bottom w:val="none" w:sz="6" w:space="0" w:color="auto"/>
              <w:right w:val="none" w:sz="6" w:space="0" w:color="auto"/>
            </w:tcBorders>
            <w:vAlign w:val="bottom"/>
          </w:tcPr>
          <w:p w:rsidR="00FC69F9" w:rsidRPr="00ED6530" w:rsidRDefault="00FC69F9" w:rsidP="00975233">
            <w:pPr>
              <w:pStyle w:val="ConsPlusNormal"/>
              <w:rPr>
                <w:rFonts w:ascii="Times New Roman" w:hAnsi="Times New Roman" w:cs="Times New Roman"/>
                <w:szCs w:val="22"/>
              </w:rPr>
            </w:pPr>
            <w:r w:rsidRPr="00ED6530">
              <w:rPr>
                <w:rFonts w:ascii="Times New Roman" w:hAnsi="Times New Roman" w:cs="Times New Roman"/>
                <w:szCs w:val="22"/>
              </w:rPr>
              <w:t xml:space="preserve">Наименование бюджета </w:t>
            </w:r>
            <w:hyperlink w:anchor="Par1061" w:tooltip="&lt;3&gt; Указывается наименование бюджета бюджетной системы Российской Федерации, из которого осуществляется финансовое обеспечение (возмещение) исполнения государственного (муниципального) социального заказа." w:history="1">
              <w:r w:rsidRPr="00ED6530">
                <w:rPr>
                  <w:rFonts w:ascii="Times New Roman" w:hAnsi="Times New Roman" w:cs="Times New Roman"/>
                  <w:color w:val="0000FF"/>
                  <w:szCs w:val="22"/>
                </w:rPr>
                <w:t>&lt;3&gt;</w:t>
              </w:r>
            </w:hyperlink>
          </w:p>
        </w:tc>
        <w:tc>
          <w:tcPr>
            <w:tcW w:w="6946" w:type="dxa"/>
            <w:tcBorders>
              <w:top w:val="none" w:sz="6" w:space="0" w:color="auto"/>
              <w:left w:val="none" w:sz="6" w:space="0" w:color="auto"/>
              <w:bottom w:val="single" w:sz="4" w:space="0" w:color="auto"/>
              <w:right w:val="none" w:sz="6" w:space="0" w:color="auto"/>
            </w:tcBorders>
            <w:vAlign w:val="bottom"/>
          </w:tcPr>
          <w:p w:rsidR="00FC69F9" w:rsidRPr="00ED6530" w:rsidRDefault="00FC69F9" w:rsidP="00975233">
            <w:pPr>
              <w:pStyle w:val="ConsPlusNormal"/>
              <w:rPr>
                <w:rFonts w:ascii="Times New Roman" w:hAnsi="Times New Roman" w:cs="Times New Roman"/>
                <w:szCs w:val="22"/>
              </w:rPr>
            </w:pPr>
            <w:r w:rsidRPr="0025229C">
              <w:rPr>
                <w:rFonts w:ascii="Times New Roman" w:hAnsi="Times New Roman" w:cs="Times New Roman"/>
                <w:szCs w:val="22"/>
              </w:rPr>
              <w:t xml:space="preserve">Бюджет </w:t>
            </w:r>
            <w:r>
              <w:rPr>
                <w:rFonts w:ascii="Times New Roman" w:hAnsi="Times New Roman" w:cs="Times New Roman"/>
                <w:szCs w:val="22"/>
              </w:rPr>
              <w:t xml:space="preserve">Ардатовского </w:t>
            </w:r>
            <w:r w:rsidRPr="0025229C">
              <w:rPr>
                <w:rFonts w:ascii="Times New Roman" w:hAnsi="Times New Roman" w:cs="Times New Roman"/>
                <w:szCs w:val="22"/>
              </w:rPr>
              <w:t>муниципального района Республики Мордовия</w:t>
            </w:r>
          </w:p>
        </w:tc>
        <w:tc>
          <w:tcPr>
            <w:tcW w:w="1417" w:type="dxa"/>
            <w:tcBorders>
              <w:top w:val="none" w:sz="6" w:space="0" w:color="auto"/>
              <w:left w:val="none" w:sz="6" w:space="0" w:color="auto"/>
              <w:bottom w:val="none" w:sz="6" w:space="0" w:color="auto"/>
              <w:right w:val="single" w:sz="4" w:space="0" w:color="auto"/>
            </w:tcBorders>
            <w:vAlign w:val="center"/>
          </w:tcPr>
          <w:p w:rsidR="00FC69F9" w:rsidRPr="00ED6530" w:rsidRDefault="00FC69F9" w:rsidP="00975233">
            <w:pPr>
              <w:pStyle w:val="ConsPlusNormal"/>
              <w:ind w:firstLine="470"/>
              <w:jc w:val="right"/>
              <w:rPr>
                <w:rFonts w:ascii="Times New Roman" w:hAnsi="Times New Roman" w:cs="Times New Roman"/>
                <w:szCs w:val="22"/>
              </w:rPr>
            </w:pPr>
            <w:r w:rsidRPr="00ED6530">
              <w:rPr>
                <w:rFonts w:ascii="Times New Roman" w:hAnsi="Times New Roman" w:cs="Times New Roman"/>
                <w:szCs w:val="22"/>
              </w:rPr>
              <w:t xml:space="preserve">по </w:t>
            </w:r>
            <w:hyperlink r:id="rId42" w:history="1">
              <w:r w:rsidRPr="00ED6530">
                <w:rPr>
                  <w:rFonts w:ascii="Times New Roman" w:hAnsi="Times New Roman" w:cs="Times New Roman"/>
                  <w:color w:val="0000FF"/>
                  <w:szCs w:val="22"/>
                </w:rPr>
                <w:t>ОКТМО</w:t>
              </w:r>
            </w:hyperlink>
          </w:p>
        </w:tc>
        <w:tc>
          <w:tcPr>
            <w:tcW w:w="1277" w:type="dxa"/>
            <w:tcBorders>
              <w:top w:val="single" w:sz="4" w:space="0" w:color="auto"/>
              <w:left w:val="single" w:sz="4" w:space="0" w:color="auto"/>
              <w:bottom w:val="single" w:sz="4" w:space="0" w:color="auto"/>
              <w:right w:val="single" w:sz="4" w:space="0" w:color="auto"/>
            </w:tcBorders>
            <w:vAlign w:val="center"/>
          </w:tcPr>
          <w:p w:rsidR="00FC69F9" w:rsidRPr="00ED6530" w:rsidRDefault="00FC69F9" w:rsidP="00975233">
            <w:pPr>
              <w:pStyle w:val="ConsPlusNormal"/>
              <w:rPr>
                <w:rFonts w:ascii="Times New Roman" w:hAnsi="Times New Roman" w:cs="Times New Roman"/>
                <w:szCs w:val="22"/>
              </w:rPr>
            </w:pPr>
            <w:r>
              <w:rPr>
                <w:rFonts w:ascii="Times New Roman" w:hAnsi="Times New Roman" w:cs="Times New Roman"/>
                <w:szCs w:val="22"/>
              </w:rPr>
              <w:t>89603000</w:t>
            </w:r>
          </w:p>
        </w:tc>
      </w:tr>
      <w:tr w:rsidR="00FC69F9" w:rsidRPr="00ED6530" w:rsidTr="00FC69F9">
        <w:tc>
          <w:tcPr>
            <w:tcW w:w="993" w:type="dxa"/>
            <w:tcBorders>
              <w:top w:val="none" w:sz="6" w:space="0" w:color="auto"/>
              <w:left w:val="none" w:sz="6" w:space="0" w:color="auto"/>
              <w:bottom w:val="none" w:sz="6" w:space="0" w:color="auto"/>
              <w:right w:val="none" w:sz="6" w:space="0" w:color="auto"/>
            </w:tcBorders>
          </w:tcPr>
          <w:p w:rsidR="00FC69F9" w:rsidRPr="00ED6530" w:rsidRDefault="00FC69F9" w:rsidP="00975233">
            <w:pPr>
              <w:pStyle w:val="ConsPlusNormal"/>
              <w:rPr>
                <w:rFonts w:ascii="Times New Roman" w:hAnsi="Times New Roman" w:cs="Times New Roman"/>
                <w:szCs w:val="22"/>
              </w:rPr>
            </w:pPr>
            <w:r w:rsidRPr="00ED6530">
              <w:rPr>
                <w:rFonts w:ascii="Times New Roman" w:hAnsi="Times New Roman" w:cs="Times New Roman"/>
                <w:szCs w:val="22"/>
              </w:rPr>
              <w:t xml:space="preserve">Статус </w:t>
            </w:r>
            <w:hyperlink w:anchor="Par1062" w:tooltip="&lt;4&gt; Указывается &quot;1&quot; в случае, если формируется впервые, &quot;2&quot; - в случае внесения изменений в утвержденный государственный (муниципальный) социальный заказ и формирования нового государственного (муниципального) социального заказа." w:history="1">
              <w:r w:rsidRPr="00ED6530">
                <w:rPr>
                  <w:rFonts w:ascii="Times New Roman" w:hAnsi="Times New Roman" w:cs="Times New Roman"/>
                  <w:color w:val="0000FF"/>
                  <w:szCs w:val="22"/>
                </w:rPr>
                <w:t>&lt;4&gt;</w:t>
              </w:r>
            </w:hyperlink>
          </w:p>
        </w:tc>
        <w:tc>
          <w:tcPr>
            <w:tcW w:w="6946" w:type="dxa"/>
            <w:tcBorders>
              <w:top w:val="single" w:sz="4" w:space="0" w:color="auto"/>
              <w:left w:val="none" w:sz="6" w:space="0" w:color="auto"/>
              <w:bottom w:val="single" w:sz="4" w:space="0" w:color="auto"/>
              <w:right w:val="none" w:sz="6" w:space="0" w:color="auto"/>
            </w:tcBorders>
            <w:vAlign w:val="bottom"/>
          </w:tcPr>
          <w:p w:rsidR="00FC69F9" w:rsidRPr="00ED6530" w:rsidRDefault="00FC69F9" w:rsidP="00975233">
            <w:pPr>
              <w:pStyle w:val="ConsPlusNormal"/>
              <w:rPr>
                <w:rFonts w:ascii="Times New Roman" w:hAnsi="Times New Roman" w:cs="Times New Roman"/>
                <w:szCs w:val="22"/>
              </w:rPr>
            </w:pPr>
            <w:r>
              <w:rPr>
                <w:rFonts w:ascii="Times New Roman" w:hAnsi="Times New Roman" w:cs="Times New Roman"/>
                <w:szCs w:val="22"/>
              </w:rPr>
              <w:t>2</w:t>
            </w:r>
          </w:p>
        </w:tc>
        <w:tc>
          <w:tcPr>
            <w:tcW w:w="1417" w:type="dxa"/>
            <w:tcBorders>
              <w:top w:val="none" w:sz="6" w:space="0" w:color="auto"/>
              <w:left w:val="none" w:sz="6" w:space="0" w:color="auto"/>
              <w:bottom w:val="none" w:sz="6"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1277" w:type="dxa"/>
            <w:tcBorders>
              <w:top w:val="single" w:sz="4" w:space="0" w:color="auto"/>
              <w:left w:val="single" w:sz="4" w:space="0" w:color="auto"/>
              <w:bottom w:val="single" w:sz="4" w:space="0" w:color="auto"/>
              <w:right w:val="single" w:sz="4" w:space="0" w:color="auto"/>
            </w:tcBorders>
            <w:vAlign w:val="center"/>
          </w:tcPr>
          <w:p w:rsidR="00FC69F9" w:rsidRPr="00ED6530" w:rsidRDefault="00FC69F9" w:rsidP="00975233">
            <w:pPr>
              <w:pStyle w:val="ConsPlusNormal"/>
              <w:rPr>
                <w:rFonts w:ascii="Times New Roman" w:hAnsi="Times New Roman" w:cs="Times New Roman"/>
                <w:szCs w:val="22"/>
              </w:rPr>
            </w:pPr>
          </w:p>
        </w:tc>
      </w:tr>
      <w:tr w:rsidR="00FC69F9" w:rsidRPr="00ED6530" w:rsidTr="00FC69F9">
        <w:tc>
          <w:tcPr>
            <w:tcW w:w="993" w:type="dxa"/>
            <w:tcBorders>
              <w:top w:val="none" w:sz="6" w:space="0" w:color="auto"/>
              <w:left w:val="none" w:sz="6" w:space="0" w:color="auto"/>
              <w:bottom w:val="none" w:sz="6" w:space="0" w:color="auto"/>
              <w:right w:val="none" w:sz="6" w:space="0" w:color="auto"/>
            </w:tcBorders>
          </w:tcPr>
          <w:p w:rsidR="00FC69F9" w:rsidRPr="00ED6530" w:rsidRDefault="00FC69F9" w:rsidP="00975233">
            <w:pPr>
              <w:pStyle w:val="ConsPlusNormal"/>
              <w:rPr>
                <w:rFonts w:ascii="Times New Roman" w:hAnsi="Times New Roman" w:cs="Times New Roman"/>
                <w:szCs w:val="22"/>
              </w:rPr>
            </w:pPr>
            <w:r w:rsidRPr="00ED6530">
              <w:rPr>
                <w:rFonts w:ascii="Times New Roman" w:hAnsi="Times New Roman" w:cs="Times New Roman"/>
                <w:szCs w:val="22"/>
              </w:rPr>
              <w:t xml:space="preserve">Направление деятельности </w:t>
            </w:r>
            <w:hyperlink w:anchor="Par1063" w:tooltip="&lt;5&gt; Указывается направление деятельности, определенное в соответствии с частью 2 статьи 28 Федерального закона от 13 июля 2020 г. N 189-ФЗ &quot;О государственном (муниципальном) социальном заказе на оказание государственных (муниципальных) услуг с социальной сфере" w:history="1">
              <w:r w:rsidRPr="00ED6530">
                <w:rPr>
                  <w:rFonts w:ascii="Times New Roman" w:hAnsi="Times New Roman" w:cs="Times New Roman"/>
                  <w:color w:val="0000FF"/>
                  <w:szCs w:val="22"/>
                </w:rPr>
                <w:t>&lt;5&gt;</w:t>
              </w:r>
            </w:hyperlink>
          </w:p>
        </w:tc>
        <w:tc>
          <w:tcPr>
            <w:tcW w:w="6946" w:type="dxa"/>
            <w:tcBorders>
              <w:top w:val="single" w:sz="4" w:space="0" w:color="auto"/>
              <w:left w:val="none" w:sz="6" w:space="0" w:color="auto"/>
              <w:bottom w:val="single" w:sz="4" w:space="0" w:color="auto"/>
              <w:right w:val="none" w:sz="6" w:space="0" w:color="auto"/>
            </w:tcBorders>
            <w:vAlign w:val="bottom"/>
          </w:tcPr>
          <w:p w:rsidR="00FC69F9" w:rsidRPr="00ED6530" w:rsidRDefault="00FC69F9" w:rsidP="00975233">
            <w:pPr>
              <w:pStyle w:val="ConsPlusNormal"/>
              <w:rPr>
                <w:rFonts w:ascii="Times New Roman" w:hAnsi="Times New Roman" w:cs="Times New Roman"/>
                <w:szCs w:val="22"/>
              </w:rPr>
            </w:pPr>
            <w:r>
              <w:rPr>
                <w:rFonts w:ascii="Times New Roman" w:hAnsi="Times New Roman" w:cs="Times New Roman"/>
                <w:szCs w:val="22"/>
              </w:rPr>
              <w:t xml:space="preserve">Реализация дополнительных </w:t>
            </w:r>
            <w:r w:rsidRPr="0025229C">
              <w:rPr>
                <w:rFonts w:ascii="Times New Roman" w:hAnsi="Times New Roman" w:cs="Times New Roman"/>
                <w:szCs w:val="22"/>
              </w:rPr>
              <w:t>общеобразовательных программ</w:t>
            </w:r>
          </w:p>
        </w:tc>
        <w:tc>
          <w:tcPr>
            <w:tcW w:w="1417" w:type="dxa"/>
            <w:tcBorders>
              <w:top w:val="none" w:sz="6" w:space="0" w:color="auto"/>
              <w:left w:val="none" w:sz="6" w:space="0" w:color="auto"/>
              <w:bottom w:val="none" w:sz="6" w:space="0" w:color="auto"/>
              <w:right w:val="single" w:sz="4" w:space="0" w:color="auto"/>
            </w:tcBorders>
            <w:vAlign w:val="center"/>
          </w:tcPr>
          <w:p w:rsidR="00FC69F9" w:rsidRPr="00ED6530" w:rsidRDefault="00FC69F9" w:rsidP="00975233">
            <w:pPr>
              <w:pStyle w:val="ConsPlusNormal"/>
              <w:rPr>
                <w:rFonts w:ascii="Times New Roman" w:hAnsi="Times New Roman" w:cs="Times New Roman"/>
                <w:szCs w:val="22"/>
              </w:rPr>
            </w:pPr>
          </w:p>
        </w:tc>
        <w:tc>
          <w:tcPr>
            <w:tcW w:w="1277" w:type="dxa"/>
            <w:tcBorders>
              <w:top w:val="single" w:sz="4" w:space="0" w:color="auto"/>
              <w:left w:val="single" w:sz="4" w:space="0" w:color="auto"/>
              <w:bottom w:val="single" w:sz="4" w:space="0" w:color="auto"/>
              <w:right w:val="single" w:sz="4" w:space="0" w:color="auto"/>
            </w:tcBorders>
            <w:vAlign w:val="center"/>
          </w:tcPr>
          <w:p w:rsidR="00FC69F9" w:rsidRPr="00ED6530" w:rsidRDefault="00FC69F9" w:rsidP="00975233">
            <w:pPr>
              <w:pStyle w:val="ConsPlusNormal"/>
              <w:rPr>
                <w:rFonts w:ascii="Times New Roman" w:hAnsi="Times New Roman" w:cs="Times New Roman"/>
                <w:szCs w:val="22"/>
              </w:rPr>
            </w:pPr>
          </w:p>
        </w:tc>
      </w:tr>
    </w:tbl>
    <w:p w:rsidR="00FC69F9" w:rsidRPr="00ED6530" w:rsidRDefault="00FC69F9" w:rsidP="00FC69F9">
      <w:pPr>
        <w:pStyle w:val="ConsPlusNormal"/>
        <w:jc w:val="both"/>
        <w:rPr>
          <w:rFonts w:ascii="Times New Roman" w:hAnsi="Times New Roman" w:cs="Times New Roman"/>
          <w:szCs w:val="22"/>
        </w:rPr>
      </w:pPr>
    </w:p>
    <w:p w:rsidR="00FC69F9" w:rsidRPr="00ED6530" w:rsidRDefault="00FC69F9" w:rsidP="00FC69F9">
      <w:pPr>
        <w:pStyle w:val="ConsPlusNormal"/>
        <w:jc w:val="both"/>
        <w:rPr>
          <w:rFonts w:ascii="Times New Roman" w:hAnsi="Times New Roman" w:cs="Times New Roman"/>
          <w:szCs w:val="22"/>
        </w:rPr>
      </w:pPr>
    </w:p>
    <w:p w:rsidR="00FC69F9" w:rsidRDefault="00FC69F9" w:rsidP="00FC69F9">
      <w:pPr>
        <w:spacing w:after="0" w:line="240" w:lineRule="auto"/>
        <w:ind w:left="-567" w:right="-284"/>
        <w:jc w:val="right"/>
        <w:outlineLvl w:val="0"/>
        <w:rPr>
          <w:rFonts w:ascii="Times New Roman" w:hAnsi="Times New Roman" w:cs="Times New Roman"/>
          <w:b/>
          <w:sz w:val="24"/>
          <w:szCs w:val="24"/>
        </w:rPr>
      </w:pPr>
    </w:p>
    <w:tbl>
      <w:tblPr>
        <w:tblW w:w="9701" w:type="dxa"/>
        <w:tblLayout w:type="fixed"/>
        <w:tblCellMar>
          <w:top w:w="102" w:type="dxa"/>
          <w:left w:w="62" w:type="dxa"/>
          <w:bottom w:w="102" w:type="dxa"/>
          <w:right w:w="62" w:type="dxa"/>
        </w:tblCellMar>
        <w:tblLook w:val="0000" w:firstRow="0" w:lastRow="0" w:firstColumn="0" w:lastColumn="0" w:noHBand="0" w:noVBand="0"/>
      </w:tblPr>
      <w:tblGrid>
        <w:gridCol w:w="9701"/>
      </w:tblGrid>
      <w:tr w:rsidR="00FC69F9" w:rsidRPr="00ED6530" w:rsidTr="00FC69F9">
        <w:tc>
          <w:tcPr>
            <w:tcW w:w="9701" w:type="dxa"/>
            <w:tcBorders>
              <w:top w:val="none" w:sz="6" w:space="0" w:color="auto"/>
              <w:left w:val="none" w:sz="6" w:space="0" w:color="auto"/>
              <w:bottom w:val="none" w:sz="6" w:space="0" w:color="auto"/>
              <w:right w:val="none" w:sz="6" w:space="0" w:color="auto"/>
            </w:tcBorders>
          </w:tcPr>
          <w:p w:rsidR="00FC69F9" w:rsidRPr="00ED6530" w:rsidRDefault="00FC69F9" w:rsidP="00975233">
            <w:pPr>
              <w:pStyle w:val="ConsPlusNormal"/>
              <w:jc w:val="center"/>
              <w:outlineLvl w:val="1"/>
              <w:rPr>
                <w:rFonts w:ascii="Times New Roman" w:hAnsi="Times New Roman" w:cs="Times New Roman"/>
                <w:szCs w:val="22"/>
              </w:rPr>
            </w:pPr>
            <w:r w:rsidRPr="00ED6530">
              <w:rPr>
                <w:rFonts w:ascii="Times New Roman" w:hAnsi="Times New Roman" w:cs="Times New Roman"/>
                <w:szCs w:val="22"/>
              </w:rPr>
              <w:t xml:space="preserve">I. Общие сведения о </w:t>
            </w:r>
            <w:r>
              <w:rPr>
                <w:rFonts w:ascii="Times New Roman" w:hAnsi="Times New Roman" w:cs="Times New Roman"/>
                <w:szCs w:val="22"/>
              </w:rPr>
              <w:t>муниципальном</w:t>
            </w:r>
            <w:r w:rsidRPr="00ED6530">
              <w:rPr>
                <w:rFonts w:ascii="Times New Roman" w:hAnsi="Times New Roman" w:cs="Times New Roman"/>
                <w:szCs w:val="22"/>
              </w:rPr>
              <w:t xml:space="preserve"> социальном заказе на оказание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в социальной сфере (далее - </w:t>
            </w:r>
            <w:r>
              <w:rPr>
                <w:rFonts w:ascii="Times New Roman" w:hAnsi="Times New Roman" w:cs="Times New Roman"/>
                <w:szCs w:val="22"/>
              </w:rPr>
              <w:t>муниципальный</w:t>
            </w:r>
            <w:r w:rsidRPr="00ED6530">
              <w:rPr>
                <w:rFonts w:ascii="Times New Roman" w:hAnsi="Times New Roman" w:cs="Times New Roman"/>
                <w:szCs w:val="22"/>
              </w:rPr>
              <w:t xml:space="preserve"> социальный заказ) в очередном финансовом году и плановом периоде, а также за пределами планового периода</w:t>
            </w:r>
          </w:p>
        </w:tc>
      </w:tr>
      <w:tr w:rsidR="00FC69F9" w:rsidRPr="00ED6530" w:rsidTr="00FC69F9">
        <w:tc>
          <w:tcPr>
            <w:tcW w:w="9701" w:type="dxa"/>
            <w:tcBorders>
              <w:top w:val="none" w:sz="6" w:space="0" w:color="auto"/>
              <w:left w:val="none" w:sz="6" w:space="0" w:color="auto"/>
              <w:bottom w:val="none" w:sz="6" w:space="0" w:color="auto"/>
              <w:right w:val="none" w:sz="6" w:space="0" w:color="auto"/>
            </w:tcBorders>
          </w:tcPr>
          <w:p w:rsidR="00FC69F9" w:rsidRPr="00ED6530" w:rsidRDefault="00FC69F9" w:rsidP="00975233">
            <w:pPr>
              <w:pStyle w:val="ConsPlusNormal"/>
              <w:jc w:val="center"/>
              <w:outlineLvl w:val="2"/>
              <w:rPr>
                <w:rFonts w:ascii="Times New Roman" w:hAnsi="Times New Roman" w:cs="Times New Roman"/>
                <w:szCs w:val="22"/>
              </w:rPr>
            </w:pPr>
            <w:r w:rsidRPr="00ED6530">
              <w:rPr>
                <w:rFonts w:ascii="Times New Roman" w:hAnsi="Times New Roman" w:cs="Times New Roman"/>
                <w:szCs w:val="22"/>
              </w:rPr>
              <w:t xml:space="preserve">1. Общие сведения о </w:t>
            </w:r>
            <w:r>
              <w:rPr>
                <w:rFonts w:ascii="Times New Roman" w:hAnsi="Times New Roman" w:cs="Times New Roman"/>
                <w:szCs w:val="22"/>
              </w:rPr>
              <w:t>муниципальном</w:t>
            </w:r>
            <w:r w:rsidRPr="00ED6530">
              <w:rPr>
                <w:rFonts w:ascii="Times New Roman" w:hAnsi="Times New Roman" w:cs="Times New Roman"/>
                <w:szCs w:val="22"/>
              </w:rPr>
              <w:t xml:space="preserve"> социальном заказе на 20__ год (на очередной финансовый год)</w:t>
            </w:r>
          </w:p>
        </w:tc>
      </w:tr>
    </w:tbl>
    <w:p w:rsidR="00E67176" w:rsidRDefault="00E67176" w:rsidP="00ED4D4C">
      <w:pPr>
        <w:spacing w:after="0" w:line="240" w:lineRule="auto"/>
        <w:ind w:left="-567" w:right="-284"/>
        <w:jc w:val="both"/>
        <w:outlineLvl w:val="0"/>
        <w:rPr>
          <w:rFonts w:ascii="Times New Roman" w:hAnsi="Times New Roman" w:cs="Times New Roman"/>
          <w:b/>
          <w:sz w:val="24"/>
          <w:szCs w:val="24"/>
        </w:rPr>
      </w:pPr>
    </w:p>
    <w:tbl>
      <w:tblPr>
        <w:tblW w:w="10676" w:type="dxa"/>
        <w:tblInd w:w="-789" w:type="dxa"/>
        <w:tblLayout w:type="fixed"/>
        <w:tblCellMar>
          <w:top w:w="102" w:type="dxa"/>
          <w:left w:w="62" w:type="dxa"/>
          <w:bottom w:w="102" w:type="dxa"/>
          <w:right w:w="62" w:type="dxa"/>
        </w:tblCellMar>
        <w:tblLook w:val="0000" w:firstRow="0" w:lastRow="0" w:firstColumn="0" w:lastColumn="0" w:noHBand="0" w:noVBand="0"/>
      </w:tblPr>
      <w:tblGrid>
        <w:gridCol w:w="1277"/>
        <w:gridCol w:w="992"/>
        <w:gridCol w:w="992"/>
        <w:gridCol w:w="851"/>
        <w:gridCol w:w="850"/>
        <w:gridCol w:w="850"/>
        <w:gridCol w:w="8"/>
        <w:gridCol w:w="6"/>
        <w:gridCol w:w="837"/>
        <w:gridCol w:w="8"/>
        <w:gridCol w:w="1126"/>
        <w:gridCol w:w="1134"/>
        <w:gridCol w:w="850"/>
        <w:gridCol w:w="851"/>
        <w:gridCol w:w="44"/>
      </w:tblGrid>
      <w:tr w:rsidR="00FC69F9" w:rsidRPr="00ED6530" w:rsidTr="00FC69F9">
        <w:tc>
          <w:tcPr>
            <w:tcW w:w="1277" w:type="dxa"/>
            <w:vMerge w:val="restart"/>
            <w:tcBorders>
              <w:top w:val="single" w:sz="4" w:space="0" w:color="auto"/>
              <w:left w:val="single" w:sz="4" w:space="0" w:color="auto"/>
              <w:bottom w:val="single" w:sz="4" w:space="0" w:color="auto"/>
              <w:right w:val="single" w:sz="4" w:space="0" w:color="auto"/>
            </w:tcBorders>
          </w:tcPr>
          <w:p w:rsidR="00FC69F9" w:rsidRPr="00ED6530" w:rsidRDefault="00FC69F9" w:rsidP="00FC69F9">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Наименование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(укрупненной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w:t>
            </w:r>
            <w:hyperlink w:anchor="Par1064" w:tooltip="&lt;6&gt; Формируется в соответствии с информацией, включенной в подраздел 1 раздела II настоящей примерной формы." w:history="1">
              <w:r w:rsidRPr="00ED6530">
                <w:rPr>
                  <w:rFonts w:ascii="Times New Roman" w:hAnsi="Times New Roman" w:cs="Times New Roman"/>
                  <w:color w:val="0000FF"/>
                  <w:szCs w:val="22"/>
                </w:rPr>
                <w:t>&lt;6&gt;</w:t>
              </w:r>
            </w:hyperlink>
          </w:p>
        </w:tc>
        <w:tc>
          <w:tcPr>
            <w:tcW w:w="992" w:type="dxa"/>
            <w:vMerge w:val="restart"/>
            <w:tcBorders>
              <w:top w:val="single" w:sz="4" w:space="0" w:color="auto"/>
              <w:left w:val="single" w:sz="4" w:space="0" w:color="auto"/>
              <w:bottom w:val="single" w:sz="4" w:space="0" w:color="auto"/>
              <w:right w:val="single" w:sz="4" w:space="0" w:color="auto"/>
            </w:tcBorders>
          </w:tcPr>
          <w:p w:rsidR="00FC69F9" w:rsidRPr="00ED6530" w:rsidRDefault="00FC69F9" w:rsidP="00FC69F9">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Год определения исполнителей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(укрупненной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w:t>
            </w:r>
            <w:hyperlink w:anchor="Par1064" w:tooltip="&lt;6&gt; Формируется в соответствии с информацией, включенной в подраздел 1 раздела II настоящей примерной формы." w:history="1">
              <w:r w:rsidRPr="00ED6530">
                <w:rPr>
                  <w:rFonts w:ascii="Times New Roman" w:hAnsi="Times New Roman" w:cs="Times New Roman"/>
                  <w:color w:val="0000FF"/>
                  <w:szCs w:val="22"/>
                </w:rPr>
                <w:t>&lt;6&gt;</w:t>
              </w:r>
            </w:hyperlink>
          </w:p>
        </w:tc>
        <w:tc>
          <w:tcPr>
            <w:tcW w:w="992" w:type="dxa"/>
            <w:vMerge w:val="restart"/>
            <w:tcBorders>
              <w:top w:val="single" w:sz="4" w:space="0" w:color="auto"/>
              <w:left w:val="single" w:sz="4" w:space="0" w:color="auto"/>
              <w:bottom w:val="single" w:sz="4" w:space="0" w:color="auto"/>
              <w:right w:val="single" w:sz="4" w:space="0" w:color="auto"/>
            </w:tcBorders>
          </w:tcPr>
          <w:p w:rsidR="00FC69F9" w:rsidRPr="00ED6530" w:rsidRDefault="00FC69F9" w:rsidP="00FC69F9">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Место оказания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(укрупненной </w:t>
            </w:r>
            <w:r>
              <w:rPr>
                <w:rFonts w:ascii="Times New Roman" w:hAnsi="Times New Roman" w:cs="Times New Roman"/>
                <w:szCs w:val="22"/>
              </w:rPr>
              <w:t xml:space="preserve">муниципальной </w:t>
            </w:r>
            <w:r w:rsidRPr="00ED6530">
              <w:rPr>
                <w:rFonts w:ascii="Times New Roman" w:hAnsi="Times New Roman" w:cs="Times New Roman"/>
                <w:szCs w:val="22"/>
              </w:rPr>
              <w:t xml:space="preserve">услуги) </w:t>
            </w:r>
            <w:hyperlink w:anchor="Par1064" w:tooltip="&lt;6&gt; Формируется в соответствии с информацией, включенной в подраздел 1 раздела II настоящей примерной формы." w:history="1">
              <w:r w:rsidRPr="00ED6530">
                <w:rPr>
                  <w:rFonts w:ascii="Times New Roman" w:hAnsi="Times New Roman" w:cs="Times New Roman"/>
                  <w:color w:val="0000FF"/>
                  <w:szCs w:val="22"/>
                </w:rPr>
                <w:t>&lt;6&gt;</w:t>
              </w:r>
            </w:hyperlink>
          </w:p>
        </w:tc>
        <w:tc>
          <w:tcPr>
            <w:tcW w:w="2565" w:type="dxa"/>
            <w:gridSpan w:val="5"/>
            <w:tcBorders>
              <w:top w:val="single" w:sz="4" w:space="0" w:color="auto"/>
              <w:left w:val="single" w:sz="4" w:space="0" w:color="auto"/>
              <w:bottom w:val="single" w:sz="4" w:space="0" w:color="auto"/>
              <w:right w:val="single" w:sz="4" w:space="0" w:color="auto"/>
            </w:tcBorders>
          </w:tcPr>
          <w:p w:rsidR="00FC69F9" w:rsidRPr="00ED6530" w:rsidRDefault="00FC69F9" w:rsidP="00FC69F9">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Показатель, характеризующий объем оказания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(укрупненной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w:t>
            </w:r>
          </w:p>
        </w:tc>
        <w:tc>
          <w:tcPr>
            <w:tcW w:w="4850" w:type="dxa"/>
            <w:gridSpan w:val="7"/>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r w:rsidRPr="00ED6530">
              <w:rPr>
                <w:rFonts w:ascii="Times New Roman" w:hAnsi="Times New Roman" w:cs="Times New Roman"/>
                <w:szCs w:val="22"/>
              </w:rPr>
              <w:t xml:space="preserve">Значение показателя, характеризующего объем оказания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(укрупненной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по способам определения исполнителей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(укрупненной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w:t>
            </w:r>
          </w:p>
        </w:tc>
      </w:tr>
      <w:tr w:rsidR="00FC69F9" w:rsidRPr="00ED6530" w:rsidTr="00FC69F9">
        <w:trPr>
          <w:gridAfter w:val="1"/>
          <w:wAfter w:w="44" w:type="dxa"/>
        </w:trPr>
        <w:tc>
          <w:tcPr>
            <w:tcW w:w="1277"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p>
        </w:tc>
        <w:tc>
          <w:tcPr>
            <w:tcW w:w="992"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p>
        </w:tc>
        <w:tc>
          <w:tcPr>
            <w:tcW w:w="992"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p>
        </w:tc>
        <w:tc>
          <w:tcPr>
            <w:tcW w:w="851" w:type="dxa"/>
            <w:vMerge w:val="restart"/>
            <w:tcBorders>
              <w:top w:val="single" w:sz="4" w:space="0" w:color="auto"/>
              <w:left w:val="single" w:sz="4" w:space="0" w:color="auto"/>
              <w:bottom w:val="single" w:sz="4" w:space="0" w:color="auto"/>
              <w:right w:val="single" w:sz="4" w:space="0" w:color="auto"/>
            </w:tcBorders>
          </w:tcPr>
          <w:p w:rsidR="00FC69F9" w:rsidRPr="00ED6530" w:rsidRDefault="00FC69F9" w:rsidP="00FC69F9">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наименование показателя </w:t>
            </w:r>
            <w:hyperlink w:anchor="Par1064" w:tooltip="&lt;6&gt; Формируется в соответствии с информацией, включенной в подраздел 1 раздела II настоящей примерной формы." w:history="1">
              <w:r w:rsidRPr="00ED6530">
                <w:rPr>
                  <w:rFonts w:ascii="Times New Roman" w:hAnsi="Times New Roman" w:cs="Times New Roman"/>
                  <w:color w:val="0000FF"/>
                  <w:szCs w:val="22"/>
                </w:rPr>
                <w:t>&lt;6&gt;</w:t>
              </w:r>
            </w:hyperlink>
          </w:p>
        </w:tc>
        <w:tc>
          <w:tcPr>
            <w:tcW w:w="1708" w:type="dxa"/>
            <w:gridSpan w:val="3"/>
            <w:tcBorders>
              <w:top w:val="single" w:sz="4" w:space="0" w:color="auto"/>
              <w:left w:val="single" w:sz="4" w:space="0" w:color="auto"/>
              <w:bottom w:val="single" w:sz="4" w:space="0" w:color="auto"/>
              <w:right w:val="single" w:sz="4" w:space="0" w:color="auto"/>
            </w:tcBorders>
          </w:tcPr>
          <w:p w:rsidR="00FC69F9" w:rsidRPr="00ED6530" w:rsidRDefault="00FC69F9" w:rsidP="00FC69F9">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единица измерения</w:t>
            </w:r>
          </w:p>
        </w:tc>
        <w:tc>
          <w:tcPr>
            <w:tcW w:w="851" w:type="dxa"/>
            <w:gridSpan w:val="3"/>
            <w:tcBorders>
              <w:top w:val="single" w:sz="4" w:space="0" w:color="auto"/>
              <w:left w:val="single" w:sz="4" w:space="0" w:color="auto"/>
              <w:bottom w:val="single" w:sz="4" w:space="0" w:color="auto"/>
              <w:right w:val="single" w:sz="4" w:space="0" w:color="auto"/>
            </w:tcBorders>
          </w:tcPr>
          <w:p w:rsidR="00FC69F9" w:rsidRPr="00ED6530" w:rsidRDefault="00FC69F9" w:rsidP="00FC69F9">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всего </w:t>
            </w:r>
            <w:hyperlink w:anchor="Par1065" w:tooltip="&lt;7&gt; Рассчитывается как сумма граф 8, 9, 10, 11 подраздела 1 и подраздела 2 раздела I настоящей примерной формы." w:history="1">
              <w:r w:rsidRPr="00ED6530">
                <w:rPr>
                  <w:rFonts w:ascii="Times New Roman" w:hAnsi="Times New Roman" w:cs="Times New Roman"/>
                  <w:color w:val="0000FF"/>
                  <w:szCs w:val="22"/>
                </w:rPr>
                <w:t>&lt;7&gt;</w:t>
              </w:r>
            </w:hyperlink>
          </w:p>
        </w:tc>
        <w:tc>
          <w:tcPr>
            <w:tcW w:w="3961" w:type="dxa"/>
            <w:gridSpan w:val="4"/>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r w:rsidRPr="00ED6530">
              <w:rPr>
                <w:rFonts w:ascii="Times New Roman" w:hAnsi="Times New Roman" w:cs="Times New Roman"/>
                <w:szCs w:val="22"/>
              </w:rPr>
              <w:t>из них</w:t>
            </w:r>
          </w:p>
        </w:tc>
      </w:tr>
      <w:tr w:rsidR="00FC69F9" w:rsidRPr="00ED6530" w:rsidTr="00FC69F9">
        <w:trPr>
          <w:gridAfter w:val="1"/>
          <w:wAfter w:w="44" w:type="dxa"/>
        </w:trPr>
        <w:tc>
          <w:tcPr>
            <w:tcW w:w="1277"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p>
        </w:tc>
        <w:tc>
          <w:tcPr>
            <w:tcW w:w="992"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p>
        </w:tc>
        <w:tc>
          <w:tcPr>
            <w:tcW w:w="992"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p>
        </w:tc>
        <w:tc>
          <w:tcPr>
            <w:tcW w:w="851"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p>
        </w:tc>
        <w:tc>
          <w:tcPr>
            <w:tcW w:w="850" w:type="dxa"/>
            <w:tcBorders>
              <w:top w:val="single" w:sz="4" w:space="0" w:color="auto"/>
              <w:left w:val="single" w:sz="4" w:space="0" w:color="auto"/>
              <w:bottom w:val="single" w:sz="4" w:space="0" w:color="auto"/>
              <w:right w:val="single" w:sz="4" w:space="0" w:color="auto"/>
            </w:tcBorders>
          </w:tcPr>
          <w:p w:rsidR="00FC69F9" w:rsidRPr="00ED6530" w:rsidRDefault="00FC69F9" w:rsidP="00FC69F9">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наименование </w:t>
            </w:r>
            <w:hyperlink w:anchor="Par1064" w:tooltip="&lt;6&gt; Формируется в соответствии с информацией, включенной в подраздел 1 раздела II настоящей примерной формы." w:history="1">
              <w:r w:rsidRPr="00ED6530">
                <w:rPr>
                  <w:rFonts w:ascii="Times New Roman" w:hAnsi="Times New Roman" w:cs="Times New Roman"/>
                  <w:color w:val="0000FF"/>
                  <w:szCs w:val="22"/>
                </w:rPr>
                <w:t>&lt;6&gt;</w:t>
              </w:r>
            </w:hyperlink>
          </w:p>
        </w:tc>
        <w:tc>
          <w:tcPr>
            <w:tcW w:w="850" w:type="dxa"/>
            <w:tcBorders>
              <w:top w:val="single" w:sz="4" w:space="0" w:color="auto"/>
              <w:left w:val="single" w:sz="4" w:space="0" w:color="auto"/>
              <w:bottom w:val="single" w:sz="4" w:space="0" w:color="auto"/>
              <w:right w:val="single" w:sz="4" w:space="0" w:color="auto"/>
            </w:tcBorders>
          </w:tcPr>
          <w:p w:rsidR="00FC69F9" w:rsidRPr="00ED6530" w:rsidRDefault="00FC69F9" w:rsidP="00FC69F9">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код по </w:t>
            </w:r>
            <w:hyperlink r:id="rId43" w:history="1">
              <w:r w:rsidRPr="00ED6530">
                <w:rPr>
                  <w:rFonts w:ascii="Times New Roman" w:hAnsi="Times New Roman" w:cs="Times New Roman"/>
                  <w:color w:val="0000FF"/>
                  <w:szCs w:val="22"/>
                </w:rPr>
                <w:t>ОКЕИ</w:t>
              </w:r>
            </w:hyperlink>
            <w:r w:rsidRPr="00ED6530">
              <w:rPr>
                <w:rFonts w:ascii="Times New Roman" w:hAnsi="Times New Roman" w:cs="Times New Roman"/>
                <w:szCs w:val="22"/>
              </w:rPr>
              <w:t xml:space="preserve"> </w:t>
            </w:r>
            <w:hyperlink w:anchor="Par1064" w:tooltip="&lt;6&gt; Формируется в соответствии с информацией, включенной в подраздел 1 раздела II настоящей примерной формы." w:history="1">
              <w:r w:rsidRPr="00ED6530">
                <w:rPr>
                  <w:rFonts w:ascii="Times New Roman" w:hAnsi="Times New Roman" w:cs="Times New Roman"/>
                  <w:color w:val="0000FF"/>
                  <w:szCs w:val="22"/>
                </w:rPr>
                <w:t>&lt;6&gt;</w:t>
              </w:r>
            </w:hyperlink>
          </w:p>
        </w:tc>
        <w:tc>
          <w:tcPr>
            <w:tcW w:w="851" w:type="dxa"/>
            <w:gridSpan w:val="3"/>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p>
        </w:tc>
        <w:tc>
          <w:tcPr>
            <w:tcW w:w="1134" w:type="dxa"/>
            <w:gridSpan w:val="2"/>
            <w:tcBorders>
              <w:top w:val="single" w:sz="4" w:space="0" w:color="auto"/>
              <w:left w:val="single" w:sz="4" w:space="0" w:color="auto"/>
              <w:bottom w:val="single" w:sz="4" w:space="0" w:color="auto"/>
              <w:right w:val="single" w:sz="4" w:space="0" w:color="auto"/>
            </w:tcBorders>
          </w:tcPr>
          <w:p w:rsidR="00FC69F9" w:rsidRPr="00ED6530" w:rsidRDefault="00FC69F9" w:rsidP="00FC69F9">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оказываемого </w:t>
            </w:r>
            <w:r>
              <w:rPr>
                <w:rFonts w:ascii="Times New Roman" w:hAnsi="Times New Roman" w:cs="Times New Roman"/>
                <w:szCs w:val="22"/>
              </w:rPr>
              <w:t>муниципальными</w:t>
            </w:r>
            <w:r w:rsidRPr="00ED6530">
              <w:rPr>
                <w:rFonts w:ascii="Times New Roman" w:hAnsi="Times New Roman" w:cs="Times New Roman"/>
                <w:szCs w:val="22"/>
              </w:rPr>
              <w:t xml:space="preserve"> казенными учреждениями на основании </w:t>
            </w:r>
            <w:r>
              <w:rPr>
                <w:rFonts w:ascii="Times New Roman" w:hAnsi="Times New Roman" w:cs="Times New Roman"/>
                <w:szCs w:val="22"/>
              </w:rPr>
              <w:t>муниципального</w:t>
            </w:r>
            <w:r w:rsidRPr="00ED6530">
              <w:rPr>
                <w:rFonts w:ascii="Times New Roman" w:hAnsi="Times New Roman" w:cs="Times New Roman"/>
                <w:szCs w:val="22"/>
              </w:rPr>
              <w:t xml:space="preserve"> задания </w:t>
            </w:r>
            <w:hyperlink w:anchor="Par1066" w:tooltip="&lt;8&gt; Формируется в соответствии с показателями, характеризующими объем оказания государственной (муниципальной) услуги, включенными в подраздел 1 раздела II настоящей примерной формы." w:history="1">
              <w:r w:rsidRPr="00ED6530">
                <w:rPr>
                  <w:rFonts w:ascii="Times New Roman" w:hAnsi="Times New Roman" w:cs="Times New Roman"/>
                  <w:color w:val="0000FF"/>
                  <w:szCs w:val="22"/>
                </w:rPr>
                <w:t>&lt;8&gt;</w:t>
              </w:r>
            </w:hyperlink>
          </w:p>
        </w:tc>
        <w:tc>
          <w:tcPr>
            <w:tcW w:w="1134" w:type="dxa"/>
            <w:tcBorders>
              <w:top w:val="single" w:sz="4" w:space="0" w:color="auto"/>
              <w:left w:val="single" w:sz="4" w:space="0" w:color="auto"/>
              <w:bottom w:val="single" w:sz="4" w:space="0" w:color="auto"/>
              <w:right w:val="single" w:sz="4" w:space="0" w:color="auto"/>
            </w:tcBorders>
          </w:tcPr>
          <w:p w:rsidR="00FC69F9" w:rsidRPr="00ED6530" w:rsidRDefault="00FC69F9" w:rsidP="00FC69F9">
            <w:pPr>
              <w:pStyle w:val="ConsPlusNormal"/>
              <w:ind w:firstLine="0"/>
              <w:jc w:val="center"/>
              <w:rPr>
                <w:rFonts w:ascii="Times New Roman" w:hAnsi="Times New Roman" w:cs="Times New Roman"/>
                <w:szCs w:val="22"/>
              </w:rPr>
            </w:pPr>
            <w:r w:rsidRPr="00ED6530">
              <w:rPr>
                <w:rFonts w:ascii="Times New Roman" w:hAnsi="Times New Roman" w:cs="Times New Roman"/>
                <w:szCs w:val="22"/>
              </w:rPr>
              <w:lastRenderedPageBreak/>
              <w:t xml:space="preserve">оказываемого </w:t>
            </w:r>
            <w:r>
              <w:rPr>
                <w:rFonts w:ascii="Times New Roman" w:hAnsi="Times New Roman" w:cs="Times New Roman"/>
                <w:szCs w:val="22"/>
              </w:rPr>
              <w:t>муниципальными</w:t>
            </w:r>
            <w:r w:rsidRPr="00ED6530">
              <w:rPr>
                <w:rFonts w:ascii="Times New Roman" w:hAnsi="Times New Roman" w:cs="Times New Roman"/>
                <w:szCs w:val="22"/>
              </w:rPr>
              <w:t xml:space="preserve"> бюджетными и автономными учреждениями на основании </w:t>
            </w:r>
            <w:r>
              <w:rPr>
                <w:rFonts w:ascii="Times New Roman" w:hAnsi="Times New Roman" w:cs="Times New Roman"/>
                <w:szCs w:val="22"/>
              </w:rPr>
              <w:lastRenderedPageBreak/>
              <w:t>муниципального</w:t>
            </w:r>
            <w:r w:rsidRPr="00ED6530">
              <w:rPr>
                <w:rFonts w:ascii="Times New Roman" w:hAnsi="Times New Roman" w:cs="Times New Roman"/>
                <w:szCs w:val="22"/>
              </w:rPr>
              <w:t xml:space="preserve"> задания </w:t>
            </w:r>
            <w:hyperlink w:anchor="Par1066" w:tooltip="&lt;8&gt; Формируется в соответствии с показателями, характеризующими объем оказания государственной (муниципальной) услуги, включенными в подраздел 1 раздела II настоящей примерной формы." w:history="1">
              <w:r w:rsidRPr="00ED6530">
                <w:rPr>
                  <w:rFonts w:ascii="Times New Roman" w:hAnsi="Times New Roman" w:cs="Times New Roman"/>
                  <w:color w:val="0000FF"/>
                  <w:szCs w:val="22"/>
                </w:rPr>
                <w:t>&lt;8&gt;</w:t>
              </w:r>
            </w:hyperlink>
          </w:p>
        </w:tc>
        <w:tc>
          <w:tcPr>
            <w:tcW w:w="850" w:type="dxa"/>
            <w:tcBorders>
              <w:top w:val="single" w:sz="4" w:space="0" w:color="auto"/>
              <w:left w:val="single" w:sz="4" w:space="0" w:color="auto"/>
              <w:bottom w:val="single" w:sz="4" w:space="0" w:color="auto"/>
              <w:right w:val="single" w:sz="4" w:space="0" w:color="auto"/>
            </w:tcBorders>
          </w:tcPr>
          <w:p w:rsidR="00FC69F9" w:rsidRPr="00ED6530" w:rsidRDefault="00FC69F9" w:rsidP="00FC69F9">
            <w:pPr>
              <w:pStyle w:val="ConsPlusNormal"/>
              <w:ind w:firstLine="0"/>
              <w:jc w:val="center"/>
              <w:rPr>
                <w:rFonts w:ascii="Times New Roman" w:hAnsi="Times New Roman" w:cs="Times New Roman"/>
                <w:szCs w:val="22"/>
              </w:rPr>
            </w:pPr>
            <w:r w:rsidRPr="00ED6530">
              <w:rPr>
                <w:rFonts w:ascii="Times New Roman" w:hAnsi="Times New Roman" w:cs="Times New Roman"/>
                <w:szCs w:val="22"/>
              </w:rPr>
              <w:lastRenderedPageBreak/>
              <w:t xml:space="preserve">в соответствии с конкурсом </w:t>
            </w:r>
            <w:hyperlink w:anchor="Par1066" w:tooltip="&lt;8&gt; Формируется в соответствии с показателями, характеризующими объем оказания государственной (муниципальной) услуги, включенными в подраздел 1 раздела II настоящей примерной формы." w:history="1">
              <w:r w:rsidRPr="00ED6530">
                <w:rPr>
                  <w:rFonts w:ascii="Times New Roman" w:hAnsi="Times New Roman" w:cs="Times New Roman"/>
                  <w:color w:val="0000FF"/>
                  <w:szCs w:val="22"/>
                </w:rPr>
                <w:t>&lt;8&gt;</w:t>
              </w:r>
            </w:hyperlink>
          </w:p>
        </w:tc>
        <w:tc>
          <w:tcPr>
            <w:tcW w:w="851" w:type="dxa"/>
            <w:tcBorders>
              <w:top w:val="single" w:sz="4" w:space="0" w:color="auto"/>
              <w:left w:val="single" w:sz="4" w:space="0" w:color="auto"/>
              <w:bottom w:val="single" w:sz="4" w:space="0" w:color="auto"/>
              <w:right w:val="single" w:sz="4" w:space="0" w:color="auto"/>
            </w:tcBorders>
          </w:tcPr>
          <w:p w:rsidR="00FC69F9" w:rsidRPr="00ED6530" w:rsidRDefault="00FC69F9" w:rsidP="00FC69F9">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в соответствии с социальными сертификатами </w:t>
            </w:r>
            <w:hyperlink w:anchor="Par1066" w:tooltip="&lt;8&gt; Формируется в соответствии с показателями, характеризующими объем оказания государственной (муниципальной) услуги, включенными в подраздел 1 раздела II настоящей примерной формы." w:history="1">
              <w:r w:rsidRPr="00ED6530">
                <w:rPr>
                  <w:rFonts w:ascii="Times New Roman" w:hAnsi="Times New Roman" w:cs="Times New Roman"/>
                  <w:color w:val="0000FF"/>
                  <w:szCs w:val="22"/>
                </w:rPr>
                <w:t>&lt;8&gt;</w:t>
              </w:r>
            </w:hyperlink>
          </w:p>
        </w:tc>
      </w:tr>
      <w:tr w:rsidR="00FC69F9" w:rsidRPr="00ED6530" w:rsidTr="00FC69F9">
        <w:trPr>
          <w:gridAfter w:val="1"/>
          <w:wAfter w:w="44" w:type="dxa"/>
        </w:trPr>
        <w:tc>
          <w:tcPr>
            <w:tcW w:w="1277"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r w:rsidRPr="00ED6530">
              <w:rPr>
                <w:rFonts w:ascii="Times New Roman" w:hAnsi="Times New Roman" w:cs="Times New Roman"/>
                <w:szCs w:val="22"/>
              </w:rPr>
              <w:lastRenderedPageBreak/>
              <w:t>1</w:t>
            </w:r>
          </w:p>
        </w:tc>
        <w:tc>
          <w:tcPr>
            <w:tcW w:w="992"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r w:rsidRPr="00ED6530">
              <w:rPr>
                <w:rFonts w:ascii="Times New Roman" w:hAnsi="Times New Roman" w:cs="Times New Roman"/>
                <w:szCs w:val="22"/>
              </w:rPr>
              <w:t>2</w:t>
            </w:r>
          </w:p>
        </w:tc>
        <w:tc>
          <w:tcPr>
            <w:tcW w:w="992"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r w:rsidRPr="00ED6530">
              <w:rPr>
                <w:rFonts w:ascii="Times New Roman" w:hAnsi="Times New Roman" w:cs="Times New Roman"/>
                <w:szCs w:val="22"/>
              </w:rPr>
              <w:t>3</w:t>
            </w:r>
          </w:p>
        </w:tc>
        <w:tc>
          <w:tcPr>
            <w:tcW w:w="851"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r w:rsidRPr="00ED6530">
              <w:rPr>
                <w:rFonts w:ascii="Times New Roman" w:hAnsi="Times New Roman" w:cs="Times New Roman"/>
                <w:szCs w:val="22"/>
              </w:rPr>
              <w:t>4</w:t>
            </w:r>
          </w:p>
        </w:tc>
        <w:tc>
          <w:tcPr>
            <w:tcW w:w="850"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r w:rsidRPr="00ED6530">
              <w:rPr>
                <w:rFonts w:ascii="Times New Roman" w:hAnsi="Times New Roman" w:cs="Times New Roman"/>
                <w:szCs w:val="22"/>
              </w:rPr>
              <w:t>5</w:t>
            </w:r>
          </w:p>
        </w:tc>
        <w:tc>
          <w:tcPr>
            <w:tcW w:w="850"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r w:rsidRPr="00ED6530">
              <w:rPr>
                <w:rFonts w:ascii="Times New Roman" w:hAnsi="Times New Roman" w:cs="Times New Roman"/>
                <w:szCs w:val="22"/>
              </w:rPr>
              <w:t>6</w:t>
            </w:r>
          </w:p>
        </w:tc>
        <w:tc>
          <w:tcPr>
            <w:tcW w:w="851" w:type="dxa"/>
            <w:gridSpan w:val="3"/>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r w:rsidRPr="00ED6530">
              <w:rPr>
                <w:rFonts w:ascii="Times New Roman" w:hAnsi="Times New Roman" w:cs="Times New Roman"/>
                <w:szCs w:val="22"/>
              </w:rPr>
              <w:t>7</w:t>
            </w:r>
          </w:p>
        </w:tc>
        <w:tc>
          <w:tcPr>
            <w:tcW w:w="1134" w:type="dxa"/>
            <w:gridSpan w:val="2"/>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r w:rsidRPr="00ED6530">
              <w:rPr>
                <w:rFonts w:ascii="Times New Roman" w:hAnsi="Times New Roman" w:cs="Times New Roman"/>
                <w:szCs w:val="22"/>
              </w:rPr>
              <w:t>8</w:t>
            </w:r>
          </w:p>
        </w:tc>
        <w:tc>
          <w:tcPr>
            <w:tcW w:w="1134"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r w:rsidRPr="00ED6530">
              <w:rPr>
                <w:rFonts w:ascii="Times New Roman" w:hAnsi="Times New Roman" w:cs="Times New Roman"/>
                <w:szCs w:val="22"/>
              </w:rPr>
              <w:t>9</w:t>
            </w:r>
          </w:p>
        </w:tc>
        <w:tc>
          <w:tcPr>
            <w:tcW w:w="850"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r w:rsidRPr="00ED6530">
              <w:rPr>
                <w:rFonts w:ascii="Times New Roman" w:hAnsi="Times New Roman" w:cs="Times New Roman"/>
                <w:szCs w:val="22"/>
              </w:rPr>
              <w:t>10</w:t>
            </w:r>
          </w:p>
        </w:tc>
        <w:tc>
          <w:tcPr>
            <w:tcW w:w="851"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r w:rsidRPr="00ED6530">
              <w:rPr>
                <w:rFonts w:ascii="Times New Roman" w:hAnsi="Times New Roman" w:cs="Times New Roman"/>
                <w:szCs w:val="22"/>
              </w:rPr>
              <w:t>11</w:t>
            </w:r>
          </w:p>
        </w:tc>
      </w:tr>
      <w:tr w:rsidR="00FC69F9" w:rsidRPr="00ED6530" w:rsidTr="00FC69F9">
        <w:trPr>
          <w:gridAfter w:val="1"/>
          <w:wAfter w:w="44" w:type="dxa"/>
        </w:trPr>
        <w:tc>
          <w:tcPr>
            <w:tcW w:w="1277" w:type="dxa"/>
            <w:vMerge w:val="restart"/>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992" w:type="dxa"/>
            <w:vMerge w:val="restart"/>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992" w:type="dxa"/>
            <w:vMerge w:val="restart"/>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851"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850"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850"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851" w:type="dxa"/>
            <w:gridSpan w:val="3"/>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1134" w:type="dxa"/>
            <w:gridSpan w:val="2"/>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1134"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850"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851"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r>
      <w:tr w:rsidR="00FC69F9" w:rsidRPr="00ED6530" w:rsidTr="00FC69F9">
        <w:trPr>
          <w:gridAfter w:val="1"/>
          <w:wAfter w:w="44" w:type="dxa"/>
        </w:trPr>
        <w:tc>
          <w:tcPr>
            <w:tcW w:w="1277"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992"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992"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851"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850"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850"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851" w:type="dxa"/>
            <w:gridSpan w:val="3"/>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1134" w:type="dxa"/>
            <w:gridSpan w:val="2"/>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1134"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850"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851"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r>
      <w:tr w:rsidR="00FC69F9" w:rsidRPr="00ED6530" w:rsidTr="00FC69F9">
        <w:trPr>
          <w:gridAfter w:val="1"/>
          <w:wAfter w:w="44" w:type="dxa"/>
        </w:trPr>
        <w:tc>
          <w:tcPr>
            <w:tcW w:w="1277"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992"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992" w:type="dxa"/>
            <w:vMerge w:val="restart"/>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851"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850"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850"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851" w:type="dxa"/>
            <w:gridSpan w:val="3"/>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1134" w:type="dxa"/>
            <w:gridSpan w:val="2"/>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1134"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850"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851"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r>
      <w:tr w:rsidR="00FC69F9" w:rsidRPr="00ED6530" w:rsidTr="00FC69F9">
        <w:trPr>
          <w:gridAfter w:val="1"/>
          <w:wAfter w:w="44" w:type="dxa"/>
        </w:trPr>
        <w:tc>
          <w:tcPr>
            <w:tcW w:w="1277"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992"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992"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851"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850"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850"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851" w:type="dxa"/>
            <w:gridSpan w:val="3"/>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1134" w:type="dxa"/>
            <w:gridSpan w:val="2"/>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1134"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850"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851"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r>
      <w:tr w:rsidR="00FC69F9" w:rsidRPr="00ED6530" w:rsidTr="00FC69F9">
        <w:trPr>
          <w:gridAfter w:val="1"/>
          <w:wAfter w:w="44" w:type="dxa"/>
        </w:trPr>
        <w:tc>
          <w:tcPr>
            <w:tcW w:w="1277" w:type="dxa"/>
            <w:vMerge w:val="restart"/>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992" w:type="dxa"/>
            <w:vMerge w:val="restart"/>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992" w:type="dxa"/>
            <w:vMerge w:val="restart"/>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851"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850"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850"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851" w:type="dxa"/>
            <w:gridSpan w:val="3"/>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1134" w:type="dxa"/>
            <w:gridSpan w:val="2"/>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1134"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850"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851"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r>
      <w:tr w:rsidR="00FC69F9" w:rsidRPr="00ED6530" w:rsidTr="00FC69F9">
        <w:trPr>
          <w:gridAfter w:val="1"/>
          <w:wAfter w:w="44" w:type="dxa"/>
        </w:trPr>
        <w:tc>
          <w:tcPr>
            <w:tcW w:w="1277"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992"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992"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851"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850"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850"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851" w:type="dxa"/>
            <w:gridSpan w:val="3"/>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1134" w:type="dxa"/>
            <w:gridSpan w:val="2"/>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1134"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850"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851"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r>
    </w:tbl>
    <w:p w:rsidR="00834838" w:rsidRDefault="00834838" w:rsidP="00ED4D4C">
      <w:pPr>
        <w:spacing w:after="0" w:line="240" w:lineRule="auto"/>
        <w:ind w:left="-567" w:right="-284"/>
        <w:jc w:val="both"/>
        <w:outlineLvl w:val="0"/>
        <w:rPr>
          <w:rFonts w:ascii="Times New Roman" w:hAnsi="Times New Roman" w:cs="Times New Roman"/>
          <w:b/>
          <w:sz w:val="24"/>
          <w:szCs w:val="24"/>
        </w:rPr>
      </w:pPr>
    </w:p>
    <w:p w:rsidR="00FC69F9" w:rsidRDefault="00FC69F9" w:rsidP="00ED4D4C">
      <w:pPr>
        <w:spacing w:after="0" w:line="240" w:lineRule="auto"/>
        <w:ind w:left="-567" w:right="-284"/>
        <w:jc w:val="both"/>
        <w:outlineLvl w:val="0"/>
        <w:rPr>
          <w:rFonts w:ascii="Times New Roman" w:hAnsi="Times New Roman" w:cs="Times New Roman"/>
          <w:b/>
          <w:sz w:val="24"/>
          <w:szCs w:val="24"/>
        </w:rPr>
      </w:pPr>
    </w:p>
    <w:p w:rsidR="00FC69F9" w:rsidRDefault="00FC69F9" w:rsidP="00ED4D4C">
      <w:pPr>
        <w:spacing w:after="0" w:line="240" w:lineRule="auto"/>
        <w:ind w:left="-567" w:right="-284"/>
        <w:jc w:val="both"/>
        <w:outlineLvl w:val="0"/>
        <w:rPr>
          <w:rFonts w:ascii="Times New Roman" w:hAnsi="Times New Roman" w:cs="Times New Roman"/>
          <w:b/>
          <w:sz w:val="24"/>
          <w:szCs w:val="24"/>
        </w:rPr>
      </w:pPr>
      <w:r w:rsidRPr="00ED6530">
        <w:rPr>
          <w:rFonts w:ascii="Times New Roman" w:hAnsi="Times New Roman" w:cs="Times New Roman"/>
        </w:rPr>
        <w:t xml:space="preserve">2. Общие сведения о </w:t>
      </w:r>
      <w:r>
        <w:rPr>
          <w:rFonts w:ascii="Times New Roman" w:hAnsi="Times New Roman" w:cs="Times New Roman"/>
        </w:rPr>
        <w:t>муниципальном</w:t>
      </w:r>
      <w:r w:rsidRPr="00ED6530">
        <w:rPr>
          <w:rFonts w:ascii="Times New Roman" w:hAnsi="Times New Roman" w:cs="Times New Roman"/>
        </w:rPr>
        <w:t xml:space="preserve"> социальном заказе на 20__ год (на 1-й год планового периода)</w:t>
      </w:r>
    </w:p>
    <w:p w:rsidR="00FC69F9" w:rsidRDefault="00FC69F9" w:rsidP="00ED4D4C">
      <w:pPr>
        <w:spacing w:after="0" w:line="240" w:lineRule="auto"/>
        <w:ind w:left="-567" w:right="-284"/>
        <w:jc w:val="both"/>
        <w:outlineLvl w:val="0"/>
        <w:rPr>
          <w:rFonts w:ascii="Times New Roman" w:hAnsi="Times New Roman" w:cs="Times New Roman"/>
          <w:b/>
          <w:sz w:val="24"/>
          <w:szCs w:val="24"/>
        </w:rPr>
      </w:pPr>
    </w:p>
    <w:tbl>
      <w:tblPr>
        <w:tblW w:w="10632" w:type="dxa"/>
        <w:tblInd w:w="-789" w:type="dxa"/>
        <w:tblLayout w:type="fixed"/>
        <w:tblCellMar>
          <w:top w:w="102" w:type="dxa"/>
          <w:left w:w="62" w:type="dxa"/>
          <w:bottom w:w="102" w:type="dxa"/>
          <w:right w:w="62" w:type="dxa"/>
        </w:tblCellMar>
        <w:tblLook w:val="0000" w:firstRow="0" w:lastRow="0" w:firstColumn="0" w:lastColumn="0" w:noHBand="0" w:noVBand="0"/>
      </w:tblPr>
      <w:tblGrid>
        <w:gridCol w:w="1135"/>
        <w:gridCol w:w="994"/>
        <w:gridCol w:w="994"/>
        <w:gridCol w:w="995"/>
        <w:gridCol w:w="994"/>
        <w:gridCol w:w="852"/>
        <w:gridCol w:w="853"/>
        <w:gridCol w:w="1122"/>
        <w:gridCol w:w="993"/>
        <w:gridCol w:w="850"/>
        <w:gridCol w:w="850"/>
      </w:tblGrid>
      <w:tr w:rsidR="00FC69F9" w:rsidRPr="00ED6530" w:rsidTr="00FC69F9">
        <w:tc>
          <w:tcPr>
            <w:tcW w:w="1135" w:type="dxa"/>
            <w:vMerge w:val="restart"/>
            <w:tcBorders>
              <w:top w:val="single" w:sz="4" w:space="0" w:color="auto"/>
              <w:left w:val="single" w:sz="4" w:space="0" w:color="auto"/>
              <w:bottom w:val="single" w:sz="4" w:space="0" w:color="auto"/>
              <w:right w:val="single" w:sz="4" w:space="0" w:color="auto"/>
            </w:tcBorders>
          </w:tcPr>
          <w:p w:rsidR="00FC69F9" w:rsidRPr="00ED6530" w:rsidRDefault="00FC69F9" w:rsidP="00FC69F9">
            <w:pPr>
              <w:pStyle w:val="ConsPlusNormal"/>
              <w:ind w:hanging="56"/>
              <w:jc w:val="center"/>
              <w:rPr>
                <w:rFonts w:ascii="Times New Roman" w:hAnsi="Times New Roman" w:cs="Times New Roman"/>
                <w:szCs w:val="22"/>
              </w:rPr>
            </w:pPr>
            <w:r w:rsidRPr="00ED6530">
              <w:rPr>
                <w:rFonts w:ascii="Times New Roman" w:hAnsi="Times New Roman" w:cs="Times New Roman"/>
                <w:szCs w:val="22"/>
              </w:rPr>
              <w:t xml:space="preserve">Наименование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(укрупненной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w:t>
            </w:r>
            <w:hyperlink w:anchor="Par1067" w:tooltip="&lt;9&gt; Формируется в соответствии с информацией, включенной в подраздел 2 раздела II настоящей примерной формы." w:history="1">
              <w:r w:rsidRPr="00ED6530">
                <w:rPr>
                  <w:rFonts w:ascii="Times New Roman" w:hAnsi="Times New Roman" w:cs="Times New Roman"/>
                  <w:color w:val="0000FF"/>
                  <w:szCs w:val="22"/>
                </w:rPr>
                <w:t>&lt;9&gt;</w:t>
              </w:r>
            </w:hyperlink>
          </w:p>
        </w:tc>
        <w:tc>
          <w:tcPr>
            <w:tcW w:w="994" w:type="dxa"/>
            <w:vMerge w:val="restart"/>
            <w:tcBorders>
              <w:top w:val="single" w:sz="4" w:space="0" w:color="auto"/>
              <w:left w:val="single" w:sz="4" w:space="0" w:color="auto"/>
              <w:bottom w:val="single" w:sz="4" w:space="0" w:color="auto"/>
              <w:right w:val="single" w:sz="4" w:space="0" w:color="auto"/>
            </w:tcBorders>
          </w:tcPr>
          <w:p w:rsidR="00FC69F9" w:rsidRPr="00ED6530" w:rsidRDefault="00FC69F9" w:rsidP="00FC69F9">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Год определения исполнителей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(укрупненной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w:t>
            </w:r>
            <w:hyperlink w:anchor="Par1067" w:tooltip="&lt;9&gt; Формируется в соответствии с информацией, включенной в подраздел 2 раздела II настоящей примерной формы." w:history="1">
              <w:r w:rsidRPr="00ED6530">
                <w:rPr>
                  <w:rFonts w:ascii="Times New Roman" w:hAnsi="Times New Roman" w:cs="Times New Roman"/>
                  <w:color w:val="0000FF"/>
                  <w:szCs w:val="22"/>
                </w:rPr>
                <w:t>&lt;9&gt;</w:t>
              </w:r>
            </w:hyperlink>
          </w:p>
        </w:tc>
        <w:tc>
          <w:tcPr>
            <w:tcW w:w="994" w:type="dxa"/>
            <w:vMerge w:val="restart"/>
            <w:tcBorders>
              <w:top w:val="single" w:sz="4" w:space="0" w:color="auto"/>
              <w:left w:val="single" w:sz="4" w:space="0" w:color="auto"/>
              <w:bottom w:val="single" w:sz="4" w:space="0" w:color="auto"/>
              <w:right w:val="single" w:sz="4" w:space="0" w:color="auto"/>
            </w:tcBorders>
          </w:tcPr>
          <w:p w:rsidR="00FC69F9" w:rsidRPr="00ED6530" w:rsidRDefault="00FC69F9" w:rsidP="00FC69F9">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Место оказания </w:t>
            </w:r>
            <w:r>
              <w:rPr>
                <w:rFonts w:ascii="Times New Roman" w:hAnsi="Times New Roman" w:cs="Times New Roman"/>
                <w:szCs w:val="22"/>
              </w:rPr>
              <w:t xml:space="preserve">муниципальной </w:t>
            </w:r>
            <w:r w:rsidRPr="00ED6530">
              <w:rPr>
                <w:rFonts w:ascii="Times New Roman" w:hAnsi="Times New Roman" w:cs="Times New Roman"/>
                <w:szCs w:val="22"/>
              </w:rPr>
              <w:t xml:space="preserve">услуги (укрупненной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w:t>
            </w:r>
            <w:hyperlink w:anchor="Par1067" w:tooltip="&lt;9&gt; Формируется в соответствии с информацией, включенной в подраздел 2 раздела II настоящей примерной формы." w:history="1">
              <w:r w:rsidRPr="00ED6530">
                <w:rPr>
                  <w:rFonts w:ascii="Times New Roman" w:hAnsi="Times New Roman" w:cs="Times New Roman"/>
                  <w:color w:val="0000FF"/>
                  <w:szCs w:val="22"/>
                </w:rPr>
                <w:t>&lt;9&gt;</w:t>
              </w:r>
            </w:hyperlink>
          </w:p>
        </w:tc>
        <w:tc>
          <w:tcPr>
            <w:tcW w:w="2841" w:type="dxa"/>
            <w:gridSpan w:val="3"/>
            <w:tcBorders>
              <w:top w:val="single" w:sz="4" w:space="0" w:color="auto"/>
              <w:left w:val="single" w:sz="4" w:space="0" w:color="auto"/>
              <w:bottom w:val="single" w:sz="4" w:space="0" w:color="auto"/>
              <w:right w:val="single" w:sz="4" w:space="0" w:color="auto"/>
            </w:tcBorders>
          </w:tcPr>
          <w:p w:rsidR="00FC69F9" w:rsidRPr="00ED6530" w:rsidRDefault="00FC69F9" w:rsidP="00FC69F9">
            <w:pPr>
              <w:pStyle w:val="ConsPlusNormal"/>
              <w:ind w:hanging="57"/>
              <w:jc w:val="center"/>
              <w:rPr>
                <w:rFonts w:ascii="Times New Roman" w:hAnsi="Times New Roman" w:cs="Times New Roman"/>
                <w:szCs w:val="22"/>
              </w:rPr>
            </w:pPr>
            <w:r w:rsidRPr="00ED6530">
              <w:rPr>
                <w:rFonts w:ascii="Times New Roman" w:hAnsi="Times New Roman" w:cs="Times New Roman"/>
                <w:szCs w:val="22"/>
              </w:rPr>
              <w:t xml:space="preserve">Показатель, характеризующий объем оказания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(укрупненной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w:t>
            </w:r>
          </w:p>
        </w:tc>
        <w:tc>
          <w:tcPr>
            <w:tcW w:w="4668" w:type="dxa"/>
            <w:gridSpan w:val="5"/>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r w:rsidRPr="00ED6530">
              <w:rPr>
                <w:rFonts w:ascii="Times New Roman" w:hAnsi="Times New Roman" w:cs="Times New Roman"/>
                <w:szCs w:val="22"/>
              </w:rPr>
              <w:t xml:space="preserve">Значение показателя, характеризующего объем оказания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(укрупненной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по способам определения исполнителей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(укрупненной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w:t>
            </w:r>
          </w:p>
        </w:tc>
      </w:tr>
      <w:tr w:rsidR="00FC69F9" w:rsidRPr="00ED6530" w:rsidTr="00FC69F9">
        <w:tc>
          <w:tcPr>
            <w:tcW w:w="1135"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p>
        </w:tc>
        <w:tc>
          <w:tcPr>
            <w:tcW w:w="994"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p>
        </w:tc>
        <w:tc>
          <w:tcPr>
            <w:tcW w:w="994"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p>
        </w:tc>
        <w:tc>
          <w:tcPr>
            <w:tcW w:w="995" w:type="dxa"/>
            <w:vMerge w:val="restart"/>
            <w:tcBorders>
              <w:top w:val="single" w:sz="4" w:space="0" w:color="auto"/>
              <w:left w:val="single" w:sz="4" w:space="0" w:color="auto"/>
              <w:bottom w:val="single" w:sz="4" w:space="0" w:color="auto"/>
              <w:right w:val="single" w:sz="4" w:space="0" w:color="auto"/>
            </w:tcBorders>
          </w:tcPr>
          <w:p w:rsidR="00FC69F9" w:rsidRPr="00ED6530" w:rsidRDefault="00FC69F9" w:rsidP="00FC69F9">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наименование показателя </w:t>
            </w:r>
            <w:hyperlink w:anchor="Par1067" w:tooltip="&lt;9&gt; Формируется в соответствии с информацией, включенной в подраздел 2 раздела II настоящей примерной формы." w:history="1">
              <w:r w:rsidRPr="00ED6530">
                <w:rPr>
                  <w:rFonts w:ascii="Times New Roman" w:hAnsi="Times New Roman" w:cs="Times New Roman"/>
                  <w:color w:val="0000FF"/>
                  <w:szCs w:val="22"/>
                </w:rPr>
                <w:t>&lt;9&gt;</w:t>
              </w:r>
            </w:hyperlink>
          </w:p>
        </w:tc>
        <w:tc>
          <w:tcPr>
            <w:tcW w:w="1846" w:type="dxa"/>
            <w:gridSpan w:val="2"/>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r w:rsidRPr="00ED6530">
              <w:rPr>
                <w:rFonts w:ascii="Times New Roman" w:hAnsi="Times New Roman" w:cs="Times New Roman"/>
                <w:szCs w:val="22"/>
              </w:rPr>
              <w:t>единица измерения</w:t>
            </w:r>
          </w:p>
        </w:tc>
        <w:tc>
          <w:tcPr>
            <w:tcW w:w="853" w:type="dxa"/>
            <w:vMerge w:val="restart"/>
            <w:tcBorders>
              <w:top w:val="single" w:sz="4" w:space="0" w:color="auto"/>
              <w:left w:val="single" w:sz="4" w:space="0" w:color="auto"/>
              <w:bottom w:val="single" w:sz="4" w:space="0" w:color="auto"/>
              <w:right w:val="single" w:sz="4" w:space="0" w:color="auto"/>
            </w:tcBorders>
          </w:tcPr>
          <w:p w:rsidR="00FC69F9" w:rsidRPr="00ED6530" w:rsidRDefault="00FC69F9" w:rsidP="00FC69F9">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всего </w:t>
            </w:r>
            <w:hyperlink w:anchor="Par1065" w:tooltip="&lt;7&gt; Рассчитывается как сумма граф 8, 9, 10, 11 подраздела 1 и подраздела 2 раздела I настоящей примерной формы." w:history="1">
              <w:r w:rsidRPr="00ED6530">
                <w:rPr>
                  <w:rFonts w:ascii="Times New Roman" w:hAnsi="Times New Roman" w:cs="Times New Roman"/>
                  <w:color w:val="0000FF"/>
                  <w:szCs w:val="22"/>
                </w:rPr>
                <w:t>&lt;7&gt;</w:t>
              </w:r>
            </w:hyperlink>
          </w:p>
        </w:tc>
        <w:tc>
          <w:tcPr>
            <w:tcW w:w="3815" w:type="dxa"/>
            <w:gridSpan w:val="4"/>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r w:rsidRPr="00ED6530">
              <w:rPr>
                <w:rFonts w:ascii="Times New Roman" w:hAnsi="Times New Roman" w:cs="Times New Roman"/>
                <w:szCs w:val="22"/>
              </w:rPr>
              <w:t>из них</w:t>
            </w:r>
          </w:p>
        </w:tc>
      </w:tr>
      <w:tr w:rsidR="00FC69F9" w:rsidRPr="00ED6530" w:rsidTr="00FC69F9">
        <w:tc>
          <w:tcPr>
            <w:tcW w:w="1135"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p>
        </w:tc>
        <w:tc>
          <w:tcPr>
            <w:tcW w:w="994"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p>
        </w:tc>
        <w:tc>
          <w:tcPr>
            <w:tcW w:w="994"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p>
        </w:tc>
        <w:tc>
          <w:tcPr>
            <w:tcW w:w="995"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p>
        </w:tc>
        <w:tc>
          <w:tcPr>
            <w:tcW w:w="994" w:type="dxa"/>
            <w:tcBorders>
              <w:top w:val="single" w:sz="4" w:space="0" w:color="auto"/>
              <w:left w:val="single" w:sz="4" w:space="0" w:color="auto"/>
              <w:bottom w:val="single" w:sz="4" w:space="0" w:color="auto"/>
              <w:right w:val="single" w:sz="4" w:space="0" w:color="auto"/>
            </w:tcBorders>
          </w:tcPr>
          <w:p w:rsidR="00FC69F9" w:rsidRPr="00ED6530" w:rsidRDefault="00FC69F9" w:rsidP="00FC69F9">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наименование </w:t>
            </w:r>
            <w:hyperlink w:anchor="Par1067" w:tooltip="&lt;9&gt; Формируется в соответствии с информацией, включенной в подраздел 2 раздела II настоящей примерной формы." w:history="1">
              <w:r w:rsidRPr="00ED6530">
                <w:rPr>
                  <w:rFonts w:ascii="Times New Roman" w:hAnsi="Times New Roman" w:cs="Times New Roman"/>
                  <w:color w:val="0000FF"/>
                  <w:szCs w:val="22"/>
                </w:rPr>
                <w:t>&lt;9&gt;</w:t>
              </w:r>
            </w:hyperlink>
          </w:p>
        </w:tc>
        <w:tc>
          <w:tcPr>
            <w:tcW w:w="852" w:type="dxa"/>
            <w:tcBorders>
              <w:top w:val="single" w:sz="4" w:space="0" w:color="auto"/>
              <w:left w:val="single" w:sz="4" w:space="0" w:color="auto"/>
              <w:bottom w:val="single" w:sz="4" w:space="0" w:color="auto"/>
              <w:right w:val="single" w:sz="4" w:space="0" w:color="auto"/>
            </w:tcBorders>
          </w:tcPr>
          <w:p w:rsidR="00FC69F9" w:rsidRPr="00ED6530" w:rsidRDefault="00FC69F9" w:rsidP="00FC69F9">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код по </w:t>
            </w:r>
            <w:hyperlink r:id="rId44" w:history="1">
              <w:r w:rsidRPr="00ED6530">
                <w:rPr>
                  <w:rFonts w:ascii="Times New Roman" w:hAnsi="Times New Roman" w:cs="Times New Roman"/>
                  <w:color w:val="0000FF"/>
                  <w:szCs w:val="22"/>
                </w:rPr>
                <w:t>ОКЕИ</w:t>
              </w:r>
            </w:hyperlink>
            <w:r w:rsidRPr="00ED6530">
              <w:rPr>
                <w:rFonts w:ascii="Times New Roman" w:hAnsi="Times New Roman" w:cs="Times New Roman"/>
                <w:szCs w:val="22"/>
              </w:rPr>
              <w:t xml:space="preserve"> </w:t>
            </w:r>
            <w:hyperlink w:anchor="Par1067" w:tooltip="&lt;9&gt; Формируется в соответствии с информацией, включенной в подраздел 2 раздела II настоящей примерной формы." w:history="1">
              <w:r w:rsidRPr="00ED6530">
                <w:rPr>
                  <w:rFonts w:ascii="Times New Roman" w:hAnsi="Times New Roman" w:cs="Times New Roman"/>
                  <w:color w:val="0000FF"/>
                  <w:szCs w:val="22"/>
                </w:rPr>
                <w:t>&lt;9&gt;</w:t>
              </w:r>
            </w:hyperlink>
          </w:p>
        </w:tc>
        <w:tc>
          <w:tcPr>
            <w:tcW w:w="853"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p>
        </w:tc>
        <w:tc>
          <w:tcPr>
            <w:tcW w:w="1122" w:type="dxa"/>
            <w:tcBorders>
              <w:top w:val="single" w:sz="4" w:space="0" w:color="auto"/>
              <w:left w:val="single" w:sz="4" w:space="0" w:color="auto"/>
              <w:bottom w:val="single" w:sz="4" w:space="0" w:color="auto"/>
              <w:right w:val="single" w:sz="4" w:space="0" w:color="auto"/>
            </w:tcBorders>
          </w:tcPr>
          <w:p w:rsidR="00FC69F9" w:rsidRPr="00ED6530" w:rsidRDefault="00FC69F9" w:rsidP="00FC69F9">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оказываемого </w:t>
            </w:r>
            <w:r>
              <w:rPr>
                <w:rFonts w:ascii="Times New Roman" w:hAnsi="Times New Roman" w:cs="Times New Roman"/>
                <w:szCs w:val="22"/>
              </w:rPr>
              <w:t>муниципальными</w:t>
            </w:r>
            <w:r w:rsidRPr="00ED6530">
              <w:rPr>
                <w:rFonts w:ascii="Times New Roman" w:hAnsi="Times New Roman" w:cs="Times New Roman"/>
                <w:szCs w:val="22"/>
              </w:rPr>
              <w:t xml:space="preserve"> казенными учреждениями на основании </w:t>
            </w:r>
            <w:r>
              <w:rPr>
                <w:rFonts w:ascii="Times New Roman" w:hAnsi="Times New Roman" w:cs="Times New Roman"/>
                <w:szCs w:val="22"/>
              </w:rPr>
              <w:t>муниципального</w:t>
            </w:r>
            <w:r w:rsidRPr="00ED6530">
              <w:rPr>
                <w:rFonts w:ascii="Times New Roman" w:hAnsi="Times New Roman" w:cs="Times New Roman"/>
                <w:szCs w:val="22"/>
              </w:rPr>
              <w:t xml:space="preserve">  задания </w:t>
            </w:r>
            <w:hyperlink w:anchor="Par1068" w:tooltip="&lt;10&gt; Формируется в соответствии с показателями, характеризующими объем оказания государственной услуги, включенными в подраздел 2 раздела II настоящей примерной формы." w:history="1">
              <w:r w:rsidRPr="00ED6530">
                <w:rPr>
                  <w:rFonts w:ascii="Times New Roman" w:hAnsi="Times New Roman" w:cs="Times New Roman"/>
                  <w:color w:val="0000FF"/>
                  <w:szCs w:val="22"/>
                </w:rPr>
                <w:t>&lt;10&gt;</w:t>
              </w:r>
            </w:hyperlink>
          </w:p>
        </w:tc>
        <w:tc>
          <w:tcPr>
            <w:tcW w:w="993" w:type="dxa"/>
            <w:tcBorders>
              <w:top w:val="single" w:sz="4" w:space="0" w:color="auto"/>
              <w:left w:val="single" w:sz="4" w:space="0" w:color="auto"/>
              <w:bottom w:val="single" w:sz="4" w:space="0" w:color="auto"/>
              <w:right w:val="single" w:sz="4" w:space="0" w:color="auto"/>
            </w:tcBorders>
          </w:tcPr>
          <w:p w:rsidR="00FC69F9" w:rsidRPr="00ED6530" w:rsidRDefault="00FC69F9" w:rsidP="00FC69F9">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оказываемого </w:t>
            </w:r>
            <w:r>
              <w:rPr>
                <w:rFonts w:ascii="Times New Roman" w:hAnsi="Times New Roman" w:cs="Times New Roman"/>
                <w:szCs w:val="22"/>
              </w:rPr>
              <w:t>муниципальными</w:t>
            </w:r>
            <w:r w:rsidRPr="00ED6530">
              <w:rPr>
                <w:rFonts w:ascii="Times New Roman" w:hAnsi="Times New Roman" w:cs="Times New Roman"/>
                <w:szCs w:val="22"/>
              </w:rPr>
              <w:t xml:space="preserve"> бюджетными и автономными учреждениями на основании </w:t>
            </w:r>
            <w:r>
              <w:rPr>
                <w:rFonts w:ascii="Times New Roman" w:hAnsi="Times New Roman" w:cs="Times New Roman"/>
                <w:szCs w:val="22"/>
              </w:rPr>
              <w:t>муниципального</w:t>
            </w:r>
            <w:r w:rsidRPr="00ED6530">
              <w:rPr>
                <w:rFonts w:ascii="Times New Roman" w:hAnsi="Times New Roman" w:cs="Times New Roman"/>
                <w:szCs w:val="22"/>
              </w:rPr>
              <w:t xml:space="preserve">  задания </w:t>
            </w:r>
            <w:hyperlink w:anchor="Par1068" w:tooltip="&lt;10&gt; Формируется в соответствии с показателями, характеризующими объем оказания государственной услуги, включенными в подраздел 2 раздела II настоящей примерной формы." w:history="1">
              <w:r w:rsidRPr="00ED6530">
                <w:rPr>
                  <w:rFonts w:ascii="Times New Roman" w:hAnsi="Times New Roman" w:cs="Times New Roman"/>
                  <w:color w:val="0000FF"/>
                  <w:szCs w:val="22"/>
                </w:rPr>
                <w:t>&lt;10&gt;</w:t>
              </w:r>
            </w:hyperlink>
          </w:p>
        </w:tc>
        <w:tc>
          <w:tcPr>
            <w:tcW w:w="850" w:type="dxa"/>
            <w:tcBorders>
              <w:top w:val="single" w:sz="4" w:space="0" w:color="auto"/>
              <w:left w:val="single" w:sz="4" w:space="0" w:color="auto"/>
              <w:bottom w:val="single" w:sz="4" w:space="0" w:color="auto"/>
              <w:right w:val="single" w:sz="4" w:space="0" w:color="auto"/>
            </w:tcBorders>
          </w:tcPr>
          <w:p w:rsidR="00FC69F9" w:rsidRPr="00ED6530" w:rsidRDefault="00FC69F9" w:rsidP="00FC69F9">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в соответствии с конкурсом </w:t>
            </w:r>
            <w:hyperlink w:anchor="Par1068" w:tooltip="&lt;10&gt; Формируется в соответствии с показателями, характеризующими объем оказания государственной услуги, включенными в подраздел 2 раздела II настоящей примерной формы." w:history="1">
              <w:r w:rsidRPr="00ED6530">
                <w:rPr>
                  <w:rFonts w:ascii="Times New Roman" w:hAnsi="Times New Roman" w:cs="Times New Roman"/>
                  <w:color w:val="0000FF"/>
                  <w:szCs w:val="22"/>
                </w:rPr>
                <w:t>&lt;10&gt;</w:t>
              </w:r>
            </w:hyperlink>
          </w:p>
        </w:tc>
        <w:tc>
          <w:tcPr>
            <w:tcW w:w="850" w:type="dxa"/>
            <w:tcBorders>
              <w:top w:val="single" w:sz="4" w:space="0" w:color="auto"/>
              <w:left w:val="single" w:sz="4" w:space="0" w:color="auto"/>
              <w:bottom w:val="single" w:sz="4" w:space="0" w:color="auto"/>
              <w:right w:val="single" w:sz="4" w:space="0" w:color="auto"/>
            </w:tcBorders>
          </w:tcPr>
          <w:p w:rsidR="00FC69F9" w:rsidRPr="00ED6530" w:rsidRDefault="00FC69F9" w:rsidP="00FC69F9">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в соответствии с социальными сертификатами </w:t>
            </w:r>
            <w:hyperlink w:anchor="Par1068" w:tooltip="&lt;10&gt; Формируется в соответствии с показателями, характеризующими объем оказания государственной услуги, включенными в подраздел 2 раздела II настоящей примерной формы." w:history="1">
              <w:r w:rsidRPr="00ED6530">
                <w:rPr>
                  <w:rFonts w:ascii="Times New Roman" w:hAnsi="Times New Roman" w:cs="Times New Roman"/>
                  <w:color w:val="0000FF"/>
                  <w:szCs w:val="22"/>
                </w:rPr>
                <w:t>&lt;10&gt;</w:t>
              </w:r>
            </w:hyperlink>
          </w:p>
        </w:tc>
      </w:tr>
      <w:tr w:rsidR="00FC69F9" w:rsidRPr="00ED6530" w:rsidTr="00FC69F9">
        <w:tc>
          <w:tcPr>
            <w:tcW w:w="1135"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r w:rsidRPr="00ED6530">
              <w:rPr>
                <w:rFonts w:ascii="Times New Roman" w:hAnsi="Times New Roman" w:cs="Times New Roman"/>
                <w:szCs w:val="22"/>
              </w:rPr>
              <w:t>1</w:t>
            </w:r>
          </w:p>
        </w:tc>
        <w:tc>
          <w:tcPr>
            <w:tcW w:w="994"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r w:rsidRPr="00ED6530">
              <w:rPr>
                <w:rFonts w:ascii="Times New Roman" w:hAnsi="Times New Roman" w:cs="Times New Roman"/>
                <w:szCs w:val="22"/>
              </w:rPr>
              <w:t>2</w:t>
            </w:r>
          </w:p>
        </w:tc>
        <w:tc>
          <w:tcPr>
            <w:tcW w:w="994"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r w:rsidRPr="00ED6530">
              <w:rPr>
                <w:rFonts w:ascii="Times New Roman" w:hAnsi="Times New Roman" w:cs="Times New Roman"/>
                <w:szCs w:val="22"/>
              </w:rPr>
              <w:t>3</w:t>
            </w:r>
          </w:p>
        </w:tc>
        <w:tc>
          <w:tcPr>
            <w:tcW w:w="995"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r w:rsidRPr="00ED6530">
              <w:rPr>
                <w:rFonts w:ascii="Times New Roman" w:hAnsi="Times New Roman" w:cs="Times New Roman"/>
                <w:szCs w:val="22"/>
              </w:rPr>
              <w:t>4</w:t>
            </w:r>
          </w:p>
        </w:tc>
        <w:tc>
          <w:tcPr>
            <w:tcW w:w="994"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r w:rsidRPr="00ED6530">
              <w:rPr>
                <w:rFonts w:ascii="Times New Roman" w:hAnsi="Times New Roman" w:cs="Times New Roman"/>
                <w:szCs w:val="22"/>
              </w:rPr>
              <w:t>5</w:t>
            </w:r>
          </w:p>
        </w:tc>
        <w:tc>
          <w:tcPr>
            <w:tcW w:w="852"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r w:rsidRPr="00ED6530">
              <w:rPr>
                <w:rFonts w:ascii="Times New Roman" w:hAnsi="Times New Roman" w:cs="Times New Roman"/>
                <w:szCs w:val="22"/>
              </w:rPr>
              <w:t>6</w:t>
            </w:r>
          </w:p>
        </w:tc>
        <w:tc>
          <w:tcPr>
            <w:tcW w:w="853"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r w:rsidRPr="00ED6530">
              <w:rPr>
                <w:rFonts w:ascii="Times New Roman" w:hAnsi="Times New Roman" w:cs="Times New Roman"/>
                <w:szCs w:val="22"/>
              </w:rPr>
              <w:t>7</w:t>
            </w:r>
          </w:p>
        </w:tc>
        <w:tc>
          <w:tcPr>
            <w:tcW w:w="1122"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r w:rsidRPr="00ED6530">
              <w:rPr>
                <w:rFonts w:ascii="Times New Roman" w:hAnsi="Times New Roman" w:cs="Times New Roman"/>
                <w:szCs w:val="22"/>
              </w:rPr>
              <w:t>8</w:t>
            </w:r>
          </w:p>
        </w:tc>
        <w:tc>
          <w:tcPr>
            <w:tcW w:w="993"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r w:rsidRPr="00ED6530">
              <w:rPr>
                <w:rFonts w:ascii="Times New Roman" w:hAnsi="Times New Roman" w:cs="Times New Roman"/>
                <w:szCs w:val="22"/>
              </w:rPr>
              <w:t>9</w:t>
            </w:r>
          </w:p>
        </w:tc>
        <w:tc>
          <w:tcPr>
            <w:tcW w:w="850"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r w:rsidRPr="00ED6530">
              <w:rPr>
                <w:rFonts w:ascii="Times New Roman" w:hAnsi="Times New Roman" w:cs="Times New Roman"/>
                <w:szCs w:val="22"/>
              </w:rPr>
              <w:t>10</w:t>
            </w:r>
          </w:p>
        </w:tc>
        <w:tc>
          <w:tcPr>
            <w:tcW w:w="850"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r w:rsidRPr="00ED6530">
              <w:rPr>
                <w:rFonts w:ascii="Times New Roman" w:hAnsi="Times New Roman" w:cs="Times New Roman"/>
                <w:szCs w:val="22"/>
              </w:rPr>
              <w:t>11</w:t>
            </w:r>
          </w:p>
        </w:tc>
      </w:tr>
      <w:tr w:rsidR="00FC69F9" w:rsidRPr="00ED6530" w:rsidTr="00FC69F9">
        <w:tc>
          <w:tcPr>
            <w:tcW w:w="1135" w:type="dxa"/>
            <w:vMerge w:val="restart"/>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994" w:type="dxa"/>
            <w:vMerge w:val="restart"/>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994" w:type="dxa"/>
            <w:vMerge w:val="restart"/>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995"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994"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852"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853"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1122"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993"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850"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850"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r>
      <w:tr w:rsidR="00FC69F9" w:rsidRPr="00ED6530" w:rsidTr="00FC69F9">
        <w:tc>
          <w:tcPr>
            <w:tcW w:w="1135"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994"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994"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995"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994"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852"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853"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1122"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993"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850"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850"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r>
      <w:tr w:rsidR="00FC69F9" w:rsidRPr="00ED6530" w:rsidTr="00FC69F9">
        <w:tc>
          <w:tcPr>
            <w:tcW w:w="1135"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994"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994" w:type="dxa"/>
            <w:vMerge w:val="restart"/>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995"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994"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852"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853"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1122"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993"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850"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850"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r>
      <w:tr w:rsidR="00FC69F9" w:rsidRPr="00ED6530" w:rsidTr="00FC69F9">
        <w:tc>
          <w:tcPr>
            <w:tcW w:w="1135"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994"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994"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995"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994"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852"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853"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1122"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993"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850"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850"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r>
      <w:tr w:rsidR="00FC69F9" w:rsidRPr="00ED6530" w:rsidTr="00FC69F9">
        <w:tc>
          <w:tcPr>
            <w:tcW w:w="1135" w:type="dxa"/>
            <w:vMerge w:val="restart"/>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994" w:type="dxa"/>
            <w:vMerge w:val="restart"/>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994" w:type="dxa"/>
            <w:vMerge w:val="restart"/>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995"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994"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852"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853"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1122"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993"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850"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850"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r>
      <w:tr w:rsidR="00FC69F9" w:rsidRPr="00ED6530" w:rsidTr="00FC69F9">
        <w:tc>
          <w:tcPr>
            <w:tcW w:w="1135"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994"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994"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995"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994"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852"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853"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1122"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993"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850"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850"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r>
      <w:tr w:rsidR="00FC69F9" w:rsidRPr="00ED6530" w:rsidTr="00FC69F9">
        <w:tc>
          <w:tcPr>
            <w:tcW w:w="1135"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994"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994"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995"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994"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852"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853"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1122"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993"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850"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850"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r>
    </w:tbl>
    <w:p w:rsidR="00834838" w:rsidRDefault="00834838" w:rsidP="00ED4D4C">
      <w:pPr>
        <w:spacing w:after="0" w:line="240" w:lineRule="auto"/>
        <w:ind w:left="-567" w:right="-284"/>
        <w:jc w:val="both"/>
        <w:outlineLvl w:val="0"/>
        <w:rPr>
          <w:rFonts w:ascii="Times New Roman" w:hAnsi="Times New Roman" w:cs="Times New Roman"/>
          <w:b/>
          <w:sz w:val="24"/>
          <w:szCs w:val="24"/>
        </w:rPr>
      </w:pPr>
    </w:p>
    <w:p w:rsidR="00FC69F9" w:rsidRDefault="00FC69F9" w:rsidP="00ED4D4C">
      <w:pPr>
        <w:spacing w:after="0" w:line="240" w:lineRule="auto"/>
        <w:ind w:left="-567" w:right="-284"/>
        <w:jc w:val="both"/>
        <w:outlineLvl w:val="0"/>
        <w:rPr>
          <w:rFonts w:ascii="Times New Roman" w:hAnsi="Times New Roman" w:cs="Times New Roman"/>
          <w:b/>
          <w:sz w:val="24"/>
          <w:szCs w:val="24"/>
        </w:rPr>
      </w:pPr>
    </w:p>
    <w:p w:rsidR="00FC69F9" w:rsidRDefault="00FC69F9" w:rsidP="00ED4D4C">
      <w:pPr>
        <w:spacing w:after="0" w:line="240" w:lineRule="auto"/>
        <w:ind w:left="-567" w:right="-284"/>
        <w:jc w:val="both"/>
        <w:outlineLvl w:val="0"/>
        <w:rPr>
          <w:rFonts w:ascii="Times New Roman" w:hAnsi="Times New Roman" w:cs="Times New Roman"/>
          <w:b/>
          <w:sz w:val="24"/>
          <w:szCs w:val="24"/>
        </w:rPr>
      </w:pPr>
      <w:r w:rsidRPr="00ED6530">
        <w:rPr>
          <w:rFonts w:ascii="Times New Roman" w:hAnsi="Times New Roman" w:cs="Times New Roman"/>
        </w:rPr>
        <w:t xml:space="preserve">3. Общие сведения о </w:t>
      </w:r>
      <w:r>
        <w:rPr>
          <w:rFonts w:ascii="Times New Roman" w:hAnsi="Times New Roman" w:cs="Times New Roman"/>
        </w:rPr>
        <w:t>муниципальном</w:t>
      </w:r>
      <w:r w:rsidRPr="00ED6530">
        <w:rPr>
          <w:rFonts w:ascii="Times New Roman" w:hAnsi="Times New Roman" w:cs="Times New Roman"/>
        </w:rPr>
        <w:t xml:space="preserve"> социальном заказе на 20__ год (на 2-й год планового периода)</w:t>
      </w:r>
    </w:p>
    <w:p w:rsidR="00FC69F9" w:rsidRDefault="00FC69F9" w:rsidP="00ED4D4C">
      <w:pPr>
        <w:spacing w:after="0" w:line="240" w:lineRule="auto"/>
        <w:ind w:left="-567" w:right="-284"/>
        <w:jc w:val="both"/>
        <w:outlineLvl w:val="0"/>
        <w:rPr>
          <w:rFonts w:ascii="Times New Roman" w:hAnsi="Times New Roman" w:cs="Times New Roman"/>
          <w:b/>
          <w:sz w:val="24"/>
          <w:szCs w:val="24"/>
        </w:rPr>
      </w:pPr>
    </w:p>
    <w:p w:rsidR="00FC69F9" w:rsidRDefault="00FC69F9" w:rsidP="00ED4D4C">
      <w:pPr>
        <w:spacing w:after="0" w:line="240" w:lineRule="auto"/>
        <w:ind w:left="-567" w:right="-284"/>
        <w:jc w:val="both"/>
        <w:outlineLvl w:val="0"/>
        <w:rPr>
          <w:rFonts w:ascii="Times New Roman" w:hAnsi="Times New Roman" w:cs="Times New Roman"/>
          <w:b/>
          <w:sz w:val="24"/>
          <w:szCs w:val="24"/>
        </w:rPr>
      </w:pPr>
    </w:p>
    <w:tbl>
      <w:tblPr>
        <w:tblW w:w="10653" w:type="dxa"/>
        <w:tblInd w:w="-789" w:type="dxa"/>
        <w:tblLayout w:type="fixed"/>
        <w:tblCellMar>
          <w:top w:w="102" w:type="dxa"/>
          <w:left w:w="62" w:type="dxa"/>
          <w:bottom w:w="102" w:type="dxa"/>
          <w:right w:w="62" w:type="dxa"/>
        </w:tblCellMar>
        <w:tblLook w:val="0000" w:firstRow="0" w:lastRow="0" w:firstColumn="0" w:lastColumn="0" w:noHBand="0" w:noVBand="0"/>
      </w:tblPr>
      <w:tblGrid>
        <w:gridCol w:w="993"/>
        <w:gridCol w:w="992"/>
        <w:gridCol w:w="992"/>
        <w:gridCol w:w="993"/>
        <w:gridCol w:w="709"/>
        <w:gridCol w:w="850"/>
        <w:gridCol w:w="9"/>
        <w:gridCol w:w="558"/>
        <w:gridCol w:w="1134"/>
        <w:gridCol w:w="1134"/>
        <w:gridCol w:w="1134"/>
        <w:gridCol w:w="1134"/>
        <w:gridCol w:w="21"/>
      </w:tblGrid>
      <w:tr w:rsidR="00FC69F9" w:rsidRPr="00ED6530" w:rsidTr="00FC69F9">
        <w:tc>
          <w:tcPr>
            <w:tcW w:w="993" w:type="dxa"/>
            <w:vMerge w:val="restart"/>
            <w:tcBorders>
              <w:top w:val="single" w:sz="4" w:space="0" w:color="auto"/>
              <w:left w:val="single" w:sz="4" w:space="0" w:color="auto"/>
              <w:bottom w:val="single" w:sz="4" w:space="0" w:color="auto"/>
              <w:right w:val="single" w:sz="4" w:space="0" w:color="auto"/>
            </w:tcBorders>
          </w:tcPr>
          <w:p w:rsidR="00FC69F9" w:rsidRPr="00ED6530" w:rsidRDefault="00FC69F9" w:rsidP="00FC69F9">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Наименование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(укрупненной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w:t>
            </w:r>
            <w:hyperlink w:anchor="Par1069" w:tooltip="&lt;11&gt; Формируется в соответствии с информацией, включенной в подраздел 3 раздела II настоящей примерной формы." w:history="1">
              <w:r w:rsidRPr="00ED6530">
                <w:rPr>
                  <w:rFonts w:ascii="Times New Roman" w:hAnsi="Times New Roman" w:cs="Times New Roman"/>
                  <w:color w:val="0000FF"/>
                  <w:szCs w:val="22"/>
                </w:rPr>
                <w:t>&lt;11&gt;</w:t>
              </w:r>
            </w:hyperlink>
          </w:p>
        </w:tc>
        <w:tc>
          <w:tcPr>
            <w:tcW w:w="992" w:type="dxa"/>
            <w:vMerge w:val="restart"/>
            <w:tcBorders>
              <w:top w:val="single" w:sz="4" w:space="0" w:color="auto"/>
              <w:left w:val="single" w:sz="4" w:space="0" w:color="auto"/>
              <w:bottom w:val="single" w:sz="4" w:space="0" w:color="auto"/>
              <w:right w:val="single" w:sz="4" w:space="0" w:color="auto"/>
            </w:tcBorders>
          </w:tcPr>
          <w:p w:rsidR="00FC69F9" w:rsidRPr="00ED6530" w:rsidRDefault="00FC69F9" w:rsidP="00FC69F9">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Год определения исполнителей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(укрупненной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w:t>
            </w:r>
            <w:hyperlink w:anchor="Par1069" w:tooltip="&lt;11&gt; Формируется в соответствии с информацией, включенной в подраздел 3 раздела II настоящей примерной формы." w:history="1">
              <w:r w:rsidRPr="00ED6530">
                <w:rPr>
                  <w:rFonts w:ascii="Times New Roman" w:hAnsi="Times New Roman" w:cs="Times New Roman"/>
                  <w:color w:val="0000FF"/>
                  <w:szCs w:val="22"/>
                </w:rPr>
                <w:t>&lt;11&gt;</w:t>
              </w:r>
            </w:hyperlink>
          </w:p>
        </w:tc>
        <w:tc>
          <w:tcPr>
            <w:tcW w:w="992" w:type="dxa"/>
            <w:vMerge w:val="restart"/>
            <w:tcBorders>
              <w:top w:val="single" w:sz="4" w:space="0" w:color="auto"/>
              <w:left w:val="single" w:sz="4" w:space="0" w:color="auto"/>
              <w:bottom w:val="single" w:sz="4" w:space="0" w:color="auto"/>
              <w:right w:val="single" w:sz="4" w:space="0" w:color="auto"/>
            </w:tcBorders>
          </w:tcPr>
          <w:p w:rsidR="00FC69F9" w:rsidRPr="00ED6530" w:rsidRDefault="00FC69F9" w:rsidP="00FC69F9">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Место оказания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(укрупненной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w:t>
            </w:r>
            <w:hyperlink w:anchor="Par1069" w:tooltip="&lt;11&gt; Формируется в соответствии с информацией, включенной в подраздел 3 раздела II настоящей примерной формы." w:history="1">
              <w:r w:rsidRPr="00ED6530">
                <w:rPr>
                  <w:rFonts w:ascii="Times New Roman" w:hAnsi="Times New Roman" w:cs="Times New Roman"/>
                  <w:color w:val="0000FF"/>
                  <w:szCs w:val="22"/>
                </w:rPr>
                <w:t>&lt;11&gt;</w:t>
              </w:r>
            </w:hyperlink>
          </w:p>
        </w:tc>
        <w:tc>
          <w:tcPr>
            <w:tcW w:w="2561" w:type="dxa"/>
            <w:gridSpan w:val="4"/>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r w:rsidRPr="00ED6530">
              <w:rPr>
                <w:rFonts w:ascii="Times New Roman" w:hAnsi="Times New Roman" w:cs="Times New Roman"/>
                <w:szCs w:val="22"/>
              </w:rPr>
              <w:t xml:space="preserve">Показатель, характеризующий объем оказания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(укрупненной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w:t>
            </w:r>
          </w:p>
        </w:tc>
        <w:tc>
          <w:tcPr>
            <w:tcW w:w="5115" w:type="dxa"/>
            <w:gridSpan w:val="6"/>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r w:rsidRPr="00ED6530">
              <w:rPr>
                <w:rFonts w:ascii="Times New Roman" w:hAnsi="Times New Roman" w:cs="Times New Roman"/>
                <w:szCs w:val="22"/>
              </w:rPr>
              <w:t xml:space="preserve">Значение показателя, характеризующего объем оказания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(укрупненной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по способам определения исполнителей </w:t>
            </w:r>
            <w:r>
              <w:rPr>
                <w:rFonts w:ascii="Times New Roman" w:hAnsi="Times New Roman" w:cs="Times New Roman"/>
                <w:szCs w:val="22"/>
              </w:rPr>
              <w:t xml:space="preserve">муниципальной </w:t>
            </w:r>
            <w:r w:rsidRPr="00ED6530">
              <w:rPr>
                <w:rFonts w:ascii="Times New Roman" w:hAnsi="Times New Roman" w:cs="Times New Roman"/>
                <w:szCs w:val="22"/>
              </w:rPr>
              <w:t xml:space="preserve">услуги (укрупненной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w:t>
            </w:r>
          </w:p>
        </w:tc>
      </w:tr>
      <w:tr w:rsidR="00FC69F9" w:rsidRPr="00ED6530" w:rsidTr="00FC69F9">
        <w:tc>
          <w:tcPr>
            <w:tcW w:w="993"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p>
        </w:tc>
        <w:tc>
          <w:tcPr>
            <w:tcW w:w="992"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p>
        </w:tc>
        <w:tc>
          <w:tcPr>
            <w:tcW w:w="992"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p>
        </w:tc>
        <w:tc>
          <w:tcPr>
            <w:tcW w:w="993" w:type="dxa"/>
            <w:vMerge w:val="restart"/>
            <w:tcBorders>
              <w:top w:val="single" w:sz="4" w:space="0" w:color="auto"/>
              <w:left w:val="single" w:sz="4" w:space="0" w:color="auto"/>
              <w:bottom w:val="single" w:sz="4" w:space="0" w:color="auto"/>
              <w:right w:val="single" w:sz="4" w:space="0" w:color="auto"/>
            </w:tcBorders>
          </w:tcPr>
          <w:p w:rsidR="00FC69F9" w:rsidRPr="00ED6530" w:rsidRDefault="00FC69F9" w:rsidP="00FC69F9">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наименование показателя </w:t>
            </w:r>
            <w:hyperlink w:anchor="Par1069" w:tooltip="&lt;11&gt; Формируется в соответствии с информацией, включенной в подраздел 3 раздела II настоящей примерной формы." w:history="1">
              <w:r w:rsidRPr="00ED6530">
                <w:rPr>
                  <w:rFonts w:ascii="Times New Roman" w:hAnsi="Times New Roman" w:cs="Times New Roman"/>
                  <w:color w:val="0000FF"/>
                  <w:szCs w:val="22"/>
                </w:rPr>
                <w:t>&lt;11&gt;</w:t>
              </w:r>
            </w:hyperlink>
          </w:p>
        </w:tc>
        <w:tc>
          <w:tcPr>
            <w:tcW w:w="1568" w:type="dxa"/>
            <w:gridSpan w:val="3"/>
            <w:tcBorders>
              <w:top w:val="single" w:sz="4" w:space="0" w:color="auto"/>
              <w:left w:val="single" w:sz="4" w:space="0" w:color="auto"/>
              <w:bottom w:val="single" w:sz="4" w:space="0" w:color="auto"/>
              <w:right w:val="single" w:sz="4" w:space="0" w:color="auto"/>
            </w:tcBorders>
          </w:tcPr>
          <w:p w:rsidR="00FC69F9" w:rsidRPr="00ED6530" w:rsidRDefault="00FC69F9" w:rsidP="00FC69F9">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единица измерения</w:t>
            </w:r>
          </w:p>
        </w:tc>
        <w:tc>
          <w:tcPr>
            <w:tcW w:w="558" w:type="dxa"/>
            <w:tcBorders>
              <w:top w:val="single" w:sz="4" w:space="0" w:color="auto"/>
              <w:left w:val="single" w:sz="4" w:space="0" w:color="auto"/>
              <w:bottom w:val="single" w:sz="4" w:space="0" w:color="auto"/>
              <w:right w:val="single" w:sz="4" w:space="0" w:color="auto"/>
            </w:tcBorders>
          </w:tcPr>
          <w:p w:rsidR="00FC69F9" w:rsidRPr="00ED6530" w:rsidRDefault="00FC69F9" w:rsidP="00FC69F9">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всего </w:t>
            </w:r>
            <w:hyperlink w:anchor="Par1064" w:tooltip="&lt;6&gt; Формируется в соответствии с информацией, включенной в подраздел 1 раздела II настоящей примерной формы." w:history="1">
              <w:r w:rsidRPr="00ED6530">
                <w:rPr>
                  <w:rFonts w:ascii="Times New Roman" w:hAnsi="Times New Roman" w:cs="Times New Roman"/>
                  <w:color w:val="0000FF"/>
                  <w:szCs w:val="22"/>
                </w:rPr>
                <w:t>&lt;6&gt;</w:t>
              </w:r>
            </w:hyperlink>
          </w:p>
        </w:tc>
        <w:tc>
          <w:tcPr>
            <w:tcW w:w="4557" w:type="dxa"/>
            <w:gridSpan w:val="5"/>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r w:rsidRPr="00ED6530">
              <w:rPr>
                <w:rFonts w:ascii="Times New Roman" w:hAnsi="Times New Roman" w:cs="Times New Roman"/>
                <w:szCs w:val="22"/>
              </w:rPr>
              <w:t>из них</w:t>
            </w:r>
          </w:p>
        </w:tc>
      </w:tr>
      <w:tr w:rsidR="00FC69F9" w:rsidRPr="00ED6530" w:rsidTr="00FC69F9">
        <w:trPr>
          <w:gridAfter w:val="1"/>
          <w:wAfter w:w="21" w:type="dxa"/>
        </w:trPr>
        <w:tc>
          <w:tcPr>
            <w:tcW w:w="993"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p>
        </w:tc>
        <w:tc>
          <w:tcPr>
            <w:tcW w:w="992"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p>
        </w:tc>
        <w:tc>
          <w:tcPr>
            <w:tcW w:w="992"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p>
        </w:tc>
        <w:tc>
          <w:tcPr>
            <w:tcW w:w="993"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tcPr>
          <w:p w:rsidR="00FC69F9" w:rsidRPr="00ED6530" w:rsidRDefault="00FC69F9" w:rsidP="00FC69F9">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наименование </w:t>
            </w:r>
            <w:hyperlink w:anchor="Par1069" w:tooltip="&lt;11&gt; Формируется в соответствии с информацией, включенной в подраздел 3 раздела II настоящей примерной формы." w:history="1">
              <w:r w:rsidRPr="00ED6530">
                <w:rPr>
                  <w:rFonts w:ascii="Times New Roman" w:hAnsi="Times New Roman" w:cs="Times New Roman"/>
                  <w:color w:val="0000FF"/>
                  <w:szCs w:val="22"/>
                </w:rPr>
                <w:t>&lt;11&gt;</w:t>
              </w:r>
            </w:hyperlink>
          </w:p>
        </w:tc>
        <w:tc>
          <w:tcPr>
            <w:tcW w:w="850" w:type="dxa"/>
            <w:tcBorders>
              <w:top w:val="single" w:sz="4" w:space="0" w:color="auto"/>
              <w:left w:val="single" w:sz="4" w:space="0" w:color="auto"/>
              <w:bottom w:val="single" w:sz="4" w:space="0" w:color="auto"/>
              <w:right w:val="single" w:sz="4" w:space="0" w:color="auto"/>
            </w:tcBorders>
          </w:tcPr>
          <w:p w:rsidR="00FC69F9" w:rsidRPr="00ED6530" w:rsidRDefault="00FC69F9" w:rsidP="00FC69F9">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код по </w:t>
            </w:r>
            <w:hyperlink r:id="rId45" w:history="1">
              <w:r w:rsidRPr="00ED6530">
                <w:rPr>
                  <w:rFonts w:ascii="Times New Roman" w:hAnsi="Times New Roman" w:cs="Times New Roman"/>
                  <w:color w:val="0000FF"/>
                  <w:szCs w:val="22"/>
                </w:rPr>
                <w:t>ОКЕИ</w:t>
              </w:r>
            </w:hyperlink>
            <w:r w:rsidRPr="00ED6530">
              <w:rPr>
                <w:rFonts w:ascii="Times New Roman" w:hAnsi="Times New Roman" w:cs="Times New Roman"/>
                <w:szCs w:val="22"/>
              </w:rPr>
              <w:t xml:space="preserve"> </w:t>
            </w:r>
            <w:hyperlink w:anchor="Par1069" w:tooltip="&lt;11&gt; Формируется в соответствии с информацией, включенной в подраздел 3 раздела II настоящей примерной формы." w:history="1">
              <w:r w:rsidRPr="00ED6530">
                <w:rPr>
                  <w:rFonts w:ascii="Times New Roman" w:hAnsi="Times New Roman" w:cs="Times New Roman"/>
                  <w:color w:val="0000FF"/>
                  <w:szCs w:val="22"/>
                </w:rPr>
                <w:t>&lt;11&gt;</w:t>
              </w:r>
            </w:hyperlink>
          </w:p>
        </w:tc>
        <w:tc>
          <w:tcPr>
            <w:tcW w:w="567" w:type="dxa"/>
            <w:gridSpan w:val="2"/>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p>
        </w:tc>
        <w:tc>
          <w:tcPr>
            <w:tcW w:w="1134" w:type="dxa"/>
            <w:tcBorders>
              <w:top w:val="single" w:sz="4" w:space="0" w:color="auto"/>
              <w:left w:val="single" w:sz="4" w:space="0" w:color="auto"/>
              <w:bottom w:val="single" w:sz="4" w:space="0" w:color="auto"/>
              <w:right w:val="single" w:sz="4" w:space="0" w:color="auto"/>
            </w:tcBorders>
          </w:tcPr>
          <w:p w:rsidR="00FC69F9" w:rsidRPr="00ED6530" w:rsidRDefault="00FC69F9" w:rsidP="00FC69F9">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оказываемого </w:t>
            </w:r>
            <w:r>
              <w:rPr>
                <w:rFonts w:ascii="Times New Roman" w:hAnsi="Times New Roman" w:cs="Times New Roman"/>
                <w:szCs w:val="22"/>
              </w:rPr>
              <w:t>муниципальными</w:t>
            </w:r>
            <w:r w:rsidRPr="00ED6530">
              <w:rPr>
                <w:rFonts w:ascii="Times New Roman" w:hAnsi="Times New Roman" w:cs="Times New Roman"/>
                <w:szCs w:val="22"/>
              </w:rPr>
              <w:t xml:space="preserve">  казенными учреждениями на основании </w:t>
            </w:r>
            <w:r>
              <w:rPr>
                <w:rFonts w:ascii="Times New Roman" w:hAnsi="Times New Roman" w:cs="Times New Roman"/>
                <w:szCs w:val="22"/>
              </w:rPr>
              <w:t>муниципального</w:t>
            </w:r>
            <w:r w:rsidRPr="00ED6530">
              <w:rPr>
                <w:rFonts w:ascii="Times New Roman" w:hAnsi="Times New Roman" w:cs="Times New Roman"/>
                <w:szCs w:val="22"/>
              </w:rPr>
              <w:t xml:space="preserve"> задания </w:t>
            </w:r>
            <w:hyperlink w:anchor="Par1070" w:tooltip="&lt;12&gt; Формируется в соответствии с показателями, характеризующими объем оказания государственной (муниципальной) услуги, включенными в подраздел 3 раздела II настоящей примерной формы." w:history="1">
              <w:r w:rsidRPr="00ED6530">
                <w:rPr>
                  <w:rFonts w:ascii="Times New Roman" w:hAnsi="Times New Roman" w:cs="Times New Roman"/>
                  <w:color w:val="0000FF"/>
                  <w:szCs w:val="22"/>
                </w:rPr>
                <w:t>&lt;12&gt;</w:t>
              </w:r>
            </w:hyperlink>
          </w:p>
        </w:tc>
        <w:tc>
          <w:tcPr>
            <w:tcW w:w="1134" w:type="dxa"/>
            <w:tcBorders>
              <w:top w:val="single" w:sz="4" w:space="0" w:color="auto"/>
              <w:left w:val="single" w:sz="4" w:space="0" w:color="auto"/>
              <w:bottom w:val="single" w:sz="4" w:space="0" w:color="auto"/>
              <w:right w:val="single" w:sz="4" w:space="0" w:color="auto"/>
            </w:tcBorders>
          </w:tcPr>
          <w:p w:rsidR="00FC69F9" w:rsidRPr="00ED6530" w:rsidRDefault="00FC69F9" w:rsidP="00FC69F9">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оказываемого </w:t>
            </w:r>
            <w:r>
              <w:rPr>
                <w:rFonts w:ascii="Times New Roman" w:hAnsi="Times New Roman" w:cs="Times New Roman"/>
                <w:szCs w:val="22"/>
              </w:rPr>
              <w:t>муниципальными</w:t>
            </w:r>
            <w:r w:rsidRPr="00ED6530">
              <w:rPr>
                <w:rFonts w:ascii="Times New Roman" w:hAnsi="Times New Roman" w:cs="Times New Roman"/>
                <w:szCs w:val="22"/>
              </w:rPr>
              <w:t xml:space="preserve"> бюджетными и автономными учреждениями на основании </w:t>
            </w:r>
            <w:r>
              <w:rPr>
                <w:rFonts w:ascii="Times New Roman" w:hAnsi="Times New Roman" w:cs="Times New Roman"/>
                <w:szCs w:val="22"/>
              </w:rPr>
              <w:t>муниципального</w:t>
            </w:r>
            <w:r w:rsidRPr="00ED6530">
              <w:rPr>
                <w:rFonts w:ascii="Times New Roman" w:hAnsi="Times New Roman" w:cs="Times New Roman"/>
                <w:szCs w:val="22"/>
              </w:rPr>
              <w:t xml:space="preserve"> задания </w:t>
            </w:r>
            <w:hyperlink w:anchor="Par1070" w:tooltip="&lt;12&gt; Формируется в соответствии с показателями, характеризующими объем оказания государственной (муниципальной) услуги, включенными в подраздел 3 раздела II настоящей примерной формы." w:history="1">
              <w:r w:rsidRPr="00ED6530">
                <w:rPr>
                  <w:rFonts w:ascii="Times New Roman" w:hAnsi="Times New Roman" w:cs="Times New Roman"/>
                  <w:color w:val="0000FF"/>
                  <w:szCs w:val="22"/>
                </w:rPr>
                <w:t>&lt;12&gt;</w:t>
              </w:r>
            </w:hyperlink>
          </w:p>
        </w:tc>
        <w:tc>
          <w:tcPr>
            <w:tcW w:w="1134" w:type="dxa"/>
            <w:tcBorders>
              <w:top w:val="single" w:sz="4" w:space="0" w:color="auto"/>
              <w:left w:val="single" w:sz="4" w:space="0" w:color="auto"/>
              <w:bottom w:val="single" w:sz="4" w:space="0" w:color="auto"/>
              <w:right w:val="single" w:sz="4" w:space="0" w:color="auto"/>
            </w:tcBorders>
          </w:tcPr>
          <w:p w:rsidR="00FC69F9" w:rsidRPr="00ED6530" w:rsidRDefault="00FC69F9" w:rsidP="00FC69F9">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в соответствии с конкурсом </w:t>
            </w:r>
            <w:hyperlink w:anchor="Par1070" w:tooltip="&lt;12&gt; Формируется в соответствии с показателями, характеризующими объем оказания государственной (муниципальной) услуги, включенными в подраздел 3 раздела II настоящей примерной формы." w:history="1">
              <w:r w:rsidRPr="00ED6530">
                <w:rPr>
                  <w:rFonts w:ascii="Times New Roman" w:hAnsi="Times New Roman" w:cs="Times New Roman"/>
                  <w:color w:val="0000FF"/>
                  <w:szCs w:val="22"/>
                </w:rPr>
                <w:t>&lt;12&gt;</w:t>
              </w:r>
            </w:hyperlink>
          </w:p>
        </w:tc>
        <w:tc>
          <w:tcPr>
            <w:tcW w:w="1134"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r w:rsidRPr="00ED6530">
              <w:rPr>
                <w:rFonts w:ascii="Times New Roman" w:hAnsi="Times New Roman" w:cs="Times New Roman"/>
                <w:szCs w:val="22"/>
              </w:rPr>
              <w:t xml:space="preserve">в соответствии с социальными сертификатами </w:t>
            </w:r>
            <w:hyperlink w:anchor="Par1070" w:tooltip="&lt;12&gt; Формируется в соответствии с показателями, характеризующими объем оказания государственной (муниципальной) услуги, включенными в подраздел 3 раздела II настоящей примерной формы." w:history="1">
              <w:r w:rsidRPr="00ED6530">
                <w:rPr>
                  <w:rFonts w:ascii="Times New Roman" w:hAnsi="Times New Roman" w:cs="Times New Roman"/>
                  <w:color w:val="0000FF"/>
                  <w:szCs w:val="22"/>
                </w:rPr>
                <w:t>&lt;12&gt;</w:t>
              </w:r>
            </w:hyperlink>
          </w:p>
        </w:tc>
      </w:tr>
      <w:tr w:rsidR="00FC69F9" w:rsidRPr="00ED6530" w:rsidTr="00FC69F9">
        <w:trPr>
          <w:gridAfter w:val="1"/>
          <w:wAfter w:w="21" w:type="dxa"/>
        </w:trPr>
        <w:tc>
          <w:tcPr>
            <w:tcW w:w="993"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r w:rsidRPr="00ED6530">
              <w:rPr>
                <w:rFonts w:ascii="Times New Roman" w:hAnsi="Times New Roman" w:cs="Times New Roman"/>
                <w:szCs w:val="22"/>
              </w:rPr>
              <w:t>1</w:t>
            </w:r>
          </w:p>
        </w:tc>
        <w:tc>
          <w:tcPr>
            <w:tcW w:w="992"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r w:rsidRPr="00ED6530">
              <w:rPr>
                <w:rFonts w:ascii="Times New Roman" w:hAnsi="Times New Roman" w:cs="Times New Roman"/>
                <w:szCs w:val="22"/>
              </w:rPr>
              <w:t>2</w:t>
            </w:r>
          </w:p>
        </w:tc>
        <w:tc>
          <w:tcPr>
            <w:tcW w:w="992"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r w:rsidRPr="00ED6530">
              <w:rPr>
                <w:rFonts w:ascii="Times New Roman" w:hAnsi="Times New Roman" w:cs="Times New Roman"/>
                <w:szCs w:val="22"/>
              </w:rPr>
              <w:t>3</w:t>
            </w:r>
          </w:p>
        </w:tc>
        <w:tc>
          <w:tcPr>
            <w:tcW w:w="993"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r w:rsidRPr="00ED6530">
              <w:rPr>
                <w:rFonts w:ascii="Times New Roman" w:hAnsi="Times New Roman" w:cs="Times New Roman"/>
                <w:szCs w:val="22"/>
              </w:rPr>
              <w:t>4</w:t>
            </w:r>
          </w:p>
        </w:tc>
        <w:tc>
          <w:tcPr>
            <w:tcW w:w="709"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r w:rsidRPr="00ED6530">
              <w:rPr>
                <w:rFonts w:ascii="Times New Roman" w:hAnsi="Times New Roman" w:cs="Times New Roman"/>
                <w:szCs w:val="22"/>
              </w:rPr>
              <w:t>5</w:t>
            </w:r>
          </w:p>
        </w:tc>
        <w:tc>
          <w:tcPr>
            <w:tcW w:w="850"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r w:rsidRPr="00ED6530">
              <w:rPr>
                <w:rFonts w:ascii="Times New Roman" w:hAnsi="Times New Roman" w:cs="Times New Roman"/>
                <w:szCs w:val="22"/>
              </w:rPr>
              <w:t>6</w:t>
            </w:r>
          </w:p>
        </w:tc>
        <w:tc>
          <w:tcPr>
            <w:tcW w:w="567" w:type="dxa"/>
            <w:gridSpan w:val="2"/>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r w:rsidRPr="00ED6530">
              <w:rPr>
                <w:rFonts w:ascii="Times New Roman" w:hAnsi="Times New Roman" w:cs="Times New Roman"/>
                <w:szCs w:val="22"/>
              </w:rPr>
              <w:t>7</w:t>
            </w:r>
          </w:p>
        </w:tc>
        <w:tc>
          <w:tcPr>
            <w:tcW w:w="1134"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r w:rsidRPr="00ED6530">
              <w:rPr>
                <w:rFonts w:ascii="Times New Roman" w:hAnsi="Times New Roman" w:cs="Times New Roman"/>
                <w:szCs w:val="22"/>
              </w:rPr>
              <w:t>8</w:t>
            </w:r>
          </w:p>
        </w:tc>
        <w:tc>
          <w:tcPr>
            <w:tcW w:w="1134"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r w:rsidRPr="00ED6530">
              <w:rPr>
                <w:rFonts w:ascii="Times New Roman" w:hAnsi="Times New Roman" w:cs="Times New Roman"/>
                <w:szCs w:val="22"/>
              </w:rPr>
              <w:t>9</w:t>
            </w:r>
          </w:p>
        </w:tc>
        <w:tc>
          <w:tcPr>
            <w:tcW w:w="1134"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r w:rsidRPr="00ED6530">
              <w:rPr>
                <w:rFonts w:ascii="Times New Roman" w:hAnsi="Times New Roman" w:cs="Times New Roman"/>
                <w:szCs w:val="22"/>
              </w:rPr>
              <w:t>10</w:t>
            </w:r>
          </w:p>
        </w:tc>
        <w:tc>
          <w:tcPr>
            <w:tcW w:w="1134"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r w:rsidRPr="00ED6530">
              <w:rPr>
                <w:rFonts w:ascii="Times New Roman" w:hAnsi="Times New Roman" w:cs="Times New Roman"/>
                <w:szCs w:val="22"/>
              </w:rPr>
              <w:t>11</w:t>
            </w:r>
          </w:p>
        </w:tc>
      </w:tr>
      <w:tr w:rsidR="00FC69F9" w:rsidRPr="00ED6530" w:rsidTr="00FC69F9">
        <w:trPr>
          <w:gridAfter w:val="1"/>
          <w:wAfter w:w="21" w:type="dxa"/>
        </w:trPr>
        <w:tc>
          <w:tcPr>
            <w:tcW w:w="993" w:type="dxa"/>
            <w:vMerge w:val="restart"/>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992" w:type="dxa"/>
            <w:vMerge w:val="restart"/>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992" w:type="dxa"/>
            <w:vMerge w:val="restart"/>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993"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850"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567" w:type="dxa"/>
            <w:gridSpan w:val="2"/>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1134"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1134"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1134"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1134"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r>
      <w:tr w:rsidR="00FC69F9" w:rsidRPr="00ED6530" w:rsidTr="00FC69F9">
        <w:trPr>
          <w:gridAfter w:val="1"/>
          <w:wAfter w:w="21" w:type="dxa"/>
        </w:trPr>
        <w:tc>
          <w:tcPr>
            <w:tcW w:w="993"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992"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992"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993"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850"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567" w:type="dxa"/>
            <w:gridSpan w:val="2"/>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1134"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1134"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1134"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1134"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r>
      <w:tr w:rsidR="00FC69F9" w:rsidRPr="00ED6530" w:rsidTr="00FC69F9">
        <w:trPr>
          <w:gridAfter w:val="1"/>
          <w:wAfter w:w="21" w:type="dxa"/>
        </w:trPr>
        <w:tc>
          <w:tcPr>
            <w:tcW w:w="993"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992"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992"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993"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850"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567" w:type="dxa"/>
            <w:gridSpan w:val="2"/>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1134"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1134"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1134"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1134"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r>
    </w:tbl>
    <w:p w:rsidR="00FC69F9" w:rsidRDefault="00FC69F9" w:rsidP="00ED4D4C">
      <w:pPr>
        <w:spacing w:after="0" w:line="240" w:lineRule="auto"/>
        <w:ind w:left="-567" w:right="-284"/>
        <w:jc w:val="both"/>
        <w:outlineLvl w:val="0"/>
        <w:rPr>
          <w:rFonts w:ascii="Times New Roman" w:hAnsi="Times New Roman" w:cs="Times New Roman"/>
          <w:b/>
          <w:sz w:val="24"/>
          <w:szCs w:val="24"/>
        </w:rPr>
      </w:pPr>
    </w:p>
    <w:p w:rsidR="00FC69F9" w:rsidRDefault="00FC69F9" w:rsidP="00ED4D4C">
      <w:pPr>
        <w:spacing w:after="0" w:line="240" w:lineRule="auto"/>
        <w:ind w:left="-567" w:right="-284"/>
        <w:jc w:val="both"/>
        <w:outlineLvl w:val="0"/>
        <w:rPr>
          <w:rFonts w:ascii="Times New Roman" w:hAnsi="Times New Roman" w:cs="Times New Roman"/>
          <w:b/>
          <w:sz w:val="24"/>
          <w:szCs w:val="24"/>
        </w:rPr>
      </w:pPr>
    </w:p>
    <w:p w:rsidR="00FC69F9" w:rsidRPr="00ED6530" w:rsidRDefault="00FC69F9" w:rsidP="00FC69F9">
      <w:pPr>
        <w:pStyle w:val="ConsPlusNormal"/>
        <w:jc w:val="center"/>
        <w:outlineLvl w:val="2"/>
        <w:rPr>
          <w:rFonts w:ascii="Times New Roman" w:hAnsi="Times New Roman" w:cs="Times New Roman"/>
          <w:szCs w:val="22"/>
        </w:rPr>
      </w:pPr>
      <w:r w:rsidRPr="00ED6530">
        <w:rPr>
          <w:rFonts w:ascii="Times New Roman" w:hAnsi="Times New Roman" w:cs="Times New Roman"/>
          <w:szCs w:val="22"/>
        </w:rPr>
        <w:t xml:space="preserve">4. Общие сведения о </w:t>
      </w:r>
      <w:r>
        <w:rPr>
          <w:rFonts w:ascii="Times New Roman" w:hAnsi="Times New Roman" w:cs="Times New Roman"/>
          <w:szCs w:val="22"/>
        </w:rPr>
        <w:t>муниципальном</w:t>
      </w:r>
      <w:r w:rsidRPr="00ED6530">
        <w:rPr>
          <w:rFonts w:ascii="Times New Roman" w:hAnsi="Times New Roman" w:cs="Times New Roman"/>
          <w:szCs w:val="22"/>
        </w:rPr>
        <w:t xml:space="preserve"> социальном заказе на 20__ - 20__ годы (на срок оказания </w:t>
      </w:r>
      <w:r>
        <w:rPr>
          <w:rFonts w:ascii="Times New Roman" w:hAnsi="Times New Roman" w:cs="Times New Roman"/>
          <w:szCs w:val="22"/>
        </w:rPr>
        <w:t xml:space="preserve">муниципальных </w:t>
      </w:r>
      <w:r w:rsidRPr="00ED6530">
        <w:rPr>
          <w:rFonts w:ascii="Times New Roman" w:hAnsi="Times New Roman" w:cs="Times New Roman"/>
          <w:szCs w:val="22"/>
        </w:rPr>
        <w:t>услуг за пределами планового периода)</w:t>
      </w:r>
    </w:p>
    <w:p w:rsidR="00FC69F9" w:rsidRDefault="00FC69F9" w:rsidP="00ED4D4C">
      <w:pPr>
        <w:spacing w:after="0" w:line="240" w:lineRule="auto"/>
        <w:ind w:left="-567" w:right="-284"/>
        <w:jc w:val="both"/>
        <w:outlineLvl w:val="0"/>
        <w:rPr>
          <w:rFonts w:ascii="Times New Roman" w:hAnsi="Times New Roman" w:cs="Times New Roman"/>
          <w:b/>
          <w:sz w:val="24"/>
          <w:szCs w:val="24"/>
        </w:rPr>
      </w:pPr>
    </w:p>
    <w:tbl>
      <w:tblPr>
        <w:tblW w:w="10681" w:type="dxa"/>
        <w:tblInd w:w="-789" w:type="dxa"/>
        <w:tblLayout w:type="fixed"/>
        <w:tblCellMar>
          <w:top w:w="102" w:type="dxa"/>
          <w:left w:w="62" w:type="dxa"/>
          <w:bottom w:w="102" w:type="dxa"/>
          <w:right w:w="62" w:type="dxa"/>
        </w:tblCellMar>
        <w:tblLook w:val="0000" w:firstRow="0" w:lastRow="0" w:firstColumn="0" w:lastColumn="0" w:noHBand="0" w:noVBand="0"/>
      </w:tblPr>
      <w:tblGrid>
        <w:gridCol w:w="993"/>
        <w:gridCol w:w="850"/>
        <w:gridCol w:w="709"/>
        <w:gridCol w:w="851"/>
        <w:gridCol w:w="992"/>
        <w:gridCol w:w="852"/>
        <w:gridCol w:w="851"/>
        <w:gridCol w:w="990"/>
        <w:gridCol w:w="1134"/>
        <w:gridCol w:w="993"/>
        <w:gridCol w:w="1417"/>
        <w:gridCol w:w="49"/>
      </w:tblGrid>
      <w:tr w:rsidR="00FC69F9" w:rsidRPr="00ED6530" w:rsidTr="00FC69F9">
        <w:tc>
          <w:tcPr>
            <w:tcW w:w="993" w:type="dxa"/>
            <w:vMerge w:val="restart"/>
            <w:tcBorders>
              <w:top w:val="single" w:sz="4" w:space="0" w:color="auto"/>
              <w:left w:val="single" w:sz="4" w:space="0" w:color="auto"/>
              <w:bottom w:val="single" w:sz="4" w:space="0" w:color="auto"/>
              <w:right w:val="single" w:sz="4" w:space="0" w:color="auto"/>
            </w:tcBorders>
          </w:tcPr>
          <w:p w:rsidR="00FC69F9" w:rsidRPr="00ED6530" w:rsidRDefault="00FC69F9" w:rsidP="00FC69F9">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Наименование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(укрупненной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w:t>
            </w:r>
            <w:hyperlink w:anchor="Par1071" w:tooltip="&lt;13&gt; Формируется в соответствии с информацией, включенной в подраздел 4 раздела II настоящей примерной формы." w:history="1">
              <w:r w:rsidRPr="00ED6530">
                <w:rPr>
                  <w:rFonts w:ascii="Times New Roman" w:hAnsi="Times New Roman" w:cs="Times New Roman"/>
                  <w:color w:val="0000FF"/>
                  <w:szCs w:val="22"/>
                </w:rPr>
                <w:t>&lt;13&gt;</w:t>
              </w:r>
            </w:hyperlink>
          </w:p>
        </w:tc>
        <w:tc>
          <w:tcPr>
            <w:tcW w:w="850" w:type="dxa"/>
            <w:vMerge w:val="restart"/>
            <w:tcBorders>
              <w:top w:val="single" w:sz="4" w:space="0" w:color="auto"/>
              <w:left w:val="single" w:sz="4" w:space="0" w:color="auto"/>
              <w:bottom w:val="single" w:sz="4" w:space="0" w:color="auto"/>
              <w:right w:val="single" w:sz="4" w:space="0" w:color="auto"/>
            </w:tcBorders>
          </w:tcPr>
          <w:p w:rsidR="00FC69F9" w:rsidRPr="00ED6530" w:rsidRDefault="00FC69F9" w:rsidP="00FC69F9">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Год определения исполнителей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(укрупненной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w:t>
            </w:r>
            <w:hyperlink w:anchor="Par1071" w:tooltip="&lt;13&gt; Формируется в соответствии с информацией, включенной в подраздел 4 раздела II настоящей примерной формы." w:history="1">
              <w:r w:rsidRPr="00ED6530">
                <w:rPr>
                  <w:rFonts w:ascii="Times New Roman" w:hAnsi="Times New Roman" w:cs="Times New Roman"/>
                  <w:color w:val="0000FF"/>
                  <w:szCs w:val="22"/>
                </w:rPr>
                <w:t>&lt;13&gt;</w:t>
              </w:r>
            </w:hyperlink>
          </w:p>
        </w:tc>
        <w:tc>
          <w:tcPr>
            <w:tcW w:w="709" w:type="dxa"/>
            <w:vMerge w:val="restart"/>
            <w:tcBorders>
              <w:top w:val="single" w:sz="4" w:space="0" w:color="auto"/>
              <w:left w:val="single" w:sz="4" w:space="0" w:color="auto"/>
              <w:bottom w:val="single" w:sz="4" w:space="0" w:color="auto"/>
              <w:right w:val="single" w:sz="4" w:space="0" w:color="auto"/>
            </w:tcBorders>
          </w:tcPr>
          <w:p w:rsidR="00FC69F9" w:rsidRPr="00ED6530" w:rsidRDefault="00FC69F9" w:rsidP="00FC69F9">
            <w:pPr>
              <w:pStyle w:val="ConsPlusNormal"/>
              <w:ind w:firstLine="0"/>
              <w:jc w:val="center"/>
              <w:rPr>
                <w:rFonts w:ascii="Times New Roman" w:hAnsi="Times New Roman" w:cs="Times New Roman"/>
                <w:szCs w:val="22"/>
              </w:rPr>
            </w:pPr>
            <w:r w:rsidRPr="00ED6530">
              <w:rPr>
                <w:rFonts w:ascii="Times New Roman" w:hAnsi="Times New Roman" w:cs="Times New Roman"/>
                <w:szCs w:val="22"/>
              </w:rPr>
              <w:lastRenderedPageBreak/>
              <w:t xml:space="preserve">Место оказания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(укрупненной </w:t>
            </w:r>
            <w:r>
              <w:rPr>
                <w:rFonts w:ascii="Times New Roman" w:hAnsi="Times New Roman" w:cs="Times New Roman"/>
                <w:szCs w:val="22"/>
              </w:rPr>
              <w:t xml:space="preserve">муниципальной </w:t>
            </w:r>
            <w:r w:rsidRPr="00ED6530">
              <w:rPr>
                <w:rFonts w:ascii="Times New Roman" w:hAnsi="Times New Roman" w:cs="Times New Roman"/>
                <w:szCs w:val="22"/>
              </w:rPr>
              <w:lastRenderedPageBreak/>
              <w:t xml:space="preserve">услуги) </w:t>
            </w:r>
            <w:hyperlink w:anchor="Par1071" w:tooltip="&lt;13&gt; Формируется в соответствии с информацией, включенной в подраздел 4 раздела II настоящей примерной формы." w:history="1">
              <w:r w:rsidRPr="00ED6530">
                <w:rPr>
                  <w:rFonts w:ascii="Times New Roman" w:hAnsi="Times New Roman" w:cs="Times New Roman"/>
                  <w:color w:val="0000FF"/>
                  <w:szCs w:val="22"/>
                </w:rPr>
                <w:t>&lt;13&gt;</w:t>
              </w:r>
            </w:hyperlink>
          </w:p>
        </w:tc>
        <w:tc>
          <w:tcPr>
            <w:tcW w:w="2695" w:type="dxa"/>
            <w:gridSpan w:val="3"/>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r w:rsidRPr="00ED6530">
              <w:rPr>
                <w:rFonts w:ascii="Times New Roman" w:hAnsi="Times New Roman" w:cs="Times New Roman"/>
                <w:szCs w:val="22"/>
              </w:rPr>
              <w:lastRenderedPageBreak/>
              <w:t xml:space="preserve">Показатель, характеризующий объем оказания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(укрупненной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w:t>
            </w:r>
          </w:p>
        </w:tc>
        <w:tc>
          <w:tcPr>
            <w:tcW w:w="5434" w:type="dxa"/>
            <w:gridSpan w:val="6"/>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r w:rsidRPr="00ED6530">
              <w:rPr>
                <w:rFonts w:ascii="Times New Roman" w:hAnsi="Times New Roman" w:cs="Times New Roman"/>
                <w:szCs w:val="22"/>
              </w:rPr>
              <w:t xml:space="preserve">Значение показателя, характеризующего объем оказания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(укрупненной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по способам определения исполнителей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(укрупненной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w:t>
            </w:r>
          </w:p>
        </w:tc>
      </w:tr>
      <w:tr w:rsidR="00FC69F9" w:rsidRPr="00ED6530" w:rsidTr="00FC69F9">
        <w:tc>
          <w:tcPr>
            <w:tcW w:w="993"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p>
        </w:tc>
        <w:tc>
          <w:tcPr>
            <w:tcW w:w="850"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p>
        </w:tc>
        <w:tc>
          <w:tcPr>
            <w:tcW w:w="851" w:type="dxa"/>
            <w:vMerge w:val="restart"/>
            <w:tcBorders>
              <w:top w:val="single" w:sz="4" w:space="0" w:color="auto"/>
              <w:left w:val="single" w:sz="4" w:space="0" w:color="auto"/>
              <w:bottom w:val="single" w:sz="4" w:space="0" w:color="auto"/>
              <w:right w:val="single" w:sz="4" w:space="0" w:color="auto"/>
            </w:tcBorders>
          </w:tcPr>
          <w:p w:rsidR="00FC69F9" w:rsidRPr="00ED6530" w:rsidRDefault="00FC69F9" w:rsidP="00FC69F9">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наименование показателя </w:t>
            </w:r>
            <w:hyperlink w:anchor="Par1071" w:tooltip="&lt;13&gt; Формируется в соответствии с информацией, включенной в подраздел 4 раздела II настоящей примерной формы." w:history="1">
              <w:r w:rsidRPr="00ED6530">
                <w:rPr>
                  <w:rFonts w:ascii="Times New Roman" w:hAnsi="Times New Roman" w:cs="Times New Roman"/>
                  <w:color w:val="0000FF"/>
                  <w:szCs w:val="22"/>
                </w:rPr>
                <w:t>&lt;13&gt;</w:t>
              </w:r>
            </w:hyperlink>
          </w:p>
        </w:tc>
        <w:tc>
          <w:tcPr>
            <w:tcW w:w="1844" w:type="dxa"/>
            <w:gridSpan w:val="2"/>
            <w:tcBorders>
              <w:top w:val="single" w:sz="4" w:space="0" w:color="auto"/>
              <w:left w:val="single" w:sz="4" w:space="0" w:color="auto"/>
              <w:bottom w:val="single" w:sz="4" w:space="0" w:color="auto"/>
              <w:right w:val="single" w:sz="4" w:space="0" w:color="auto"/>
            </w:tcBorders>
          </w:tcPr>
          <w:p w:rsidR="00FC69F9" w:rsidRPr="00ED6530" w:rsidRDefault="00FC69F9" w:rsidP="00FC69F9">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единица измерения</w:t>
            </w:r>
          </w:p>
        </w:tc>
        <w:tc>
          <w:tcPr>
            <w:tcW w:w="851" w:type="dxa"/>
            <w:vMerge w:val="restart"/>
            <w:tcBorders>
              <w:top w:val="single" w:sz="4" w:space="0" w:color="auto"/>
              <w:left w:val="single" w:sz="4" w:space="0" w:color="auto"/>
              <w:bottom w:val="single" w:sz="4" w:space="0" w:color="auto"/>
              <w:right w:val="single" w:sz="4" w:space="0" w:color="auto"/>
            </w:tcBorders>
          </w:tcPr>
          <w:p w:rsidR="00FC69F9" w:rsidRPr="00ED6530" w:rsidRDefault="00FC69F9" w:rsidP="00FC69F9">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всего </w:t>
            </w:r>
            <w:hyperlink w:anchor="Par1064" w:tooltip="&lt;6&gt; Формируется в соответствии с информацией, включенной в подраздел 1 раздела II настоящей примерной формы." w:history="1">
              <w:r w:rsidRPr="00ED6530">
                <w:rPr>
                  <w:rFonts w:ascii="Times New Roman" w:hAnsi="Times New Roman" w:cs="Times New Roman"/>
                  <w:color w:val="0000FF"/>
                  <w:szCs w:val="22"/>
                </w:rPr>
                <w:t>&lt;6&gt;</w:t>
              </w:r>
            </w:hyperlink>
          </w:p>
        </w:tc>
        <w:tc>
          <w:tcPr>
            <w:tcW w:w="4583" w:type="dxa"/>
            <w:gridSpan w:val="5"/>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r w:rsidRPr="00ED6530">
              <w:rPr>
                <w:rFonts w:ascii="Times New Roman" w:hAnsi="Times New Roman" w:cs="Times New Roman"/>
                <w:szCs w:val="22"/>
              </w:rPr>
              <w:t>из них</w:t>
            </w:r>
          </w:p>
        </w:tc>
      </w:tr>
      <w:tr w:rsidR="00FC69F9" w:rsidRPr="00ED6530" w:rsidTr="00FC69F9">
        <w:trPr>
          <w:gridAfter w:val="1"/>
          <w:wAfter w:w="49" w:type="dxa"/>
        </w:trPr>
        <w:tc>
          <w:tcPr>
            <w:tcW w:w="993"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p>
        </w:tc>
        <w:tc>
          <w:tcPr>
            <w:tcW w:w="850"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p>
        </w:tc>
        <w:tc>
          <w:tcPr>
            <w:tcW w:w="851"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p>
        </w:tc>
        <w:tc>
          <w:tcPr>
            <w:tcW w:w="992" w:type="dxa"/>
            <w:tcBorders>
              <w:top w:val="single" w:sz="4" w:space="0" w:color="auto"/>
              <w:left w:val="single" w:sz="4" w:space="0" w:color="auto"/>
              <w:bottom w:val="single" w:sz="4" w:space="0" w:color="auto"/>
              <w:right w:val="single" w:sz="4" w:space="0" w:color="auto"/>
            </w:tcBorders>
          </w:tcPr>
          <w:p w:rsidR="00FC69F9" w:rsidRPr="00ED6530" w:rsidRDefault="00FC69F9" w:rsidP="00FC69F9">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наименование </w:t>
            </w:r>
            <w:hyperlink w:anchor="Par1071" w:tooltip="&lt;13&gt; Формируется в соответствии с информацией, включенной в подраздел 4 раздела II настоящей примерной формы." w:history="1">
              <w:r w:rsidRPr="00ED6530">
                <w:rPr>
                  <w:rFonts w:ascii="Times New Roman" w:hAnsi="Times New Roman" w:cs="Times New Roman"/>
                  <w:color w:val="0000FF"/>
                  <w:szCs w:val="22"/>
                </w:rPr>
                <w:t>&lt;13&gt;</w:t>
              </w:r>
            </w:hyperlink>
          </w:p>
        </w:tc>
        <w:tc>
          <w:tcPr>
            <w:tcW w:w="852" w:type="dxa"/>
            <w:tcBorders>
              <w:top w:val="single" w:sz="4" w:space="0" w:color="auto"/>
              <w:left w:val="single" w:sz="4" w:space="0" w:color="auto"/>
              <w:bottom w:val="single" w:sz="4" w:space="0" w:color="auto"/>
              <w:right w:val="single" w:sz="4" w:space="0" w:color="auto"/>
            </w:tcBorders>
          </w:tcPr>
          <w:p w:rsidR="00FC69F9" w:rsidRPr="00ED6530" w:rsidRDefault="00FC69F9" w:rsidP="00FC69F9">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код по </w:t>
            </w:r>
            <w:hyperlink r:id="rId46" w:history="1">
              <w:r w:rsidRPr="00ED6530">
                <w:rPr>
                  <w:rFonts w:ascii="Times New Roman" w:hAnsi="Times New Roman" w:cs="Times New Roman"/>
                  <w:color w:val="0000FF"/>
                  <w:szCs w:val="22"/>
                </w:rPr>
                <w:t>ОКЕИ</w:t>
              </w:r>
            </w:hyperlink>
            <w:r w:rsidRPr="00ED6530">
              <w:rPr>
                <w:rFonts w:ascii="Times New Roman" w:hAnsi="Times New Roman" w:cs="Times New Roman"/>
                <w:szCs w:val="22"/>
              </w:rPr>
              <w:t xml:space="preserve"> </w:t>
            </w:r>
            <w:hyperlink w:anchor="Par1071" w:tooltip="&lt;13&gt; Формируется в соответствии с информацией, включенной в подраздел 4 раздела II настоящей примерной формы." w:history="1">
              <w:r w:rsidRPr="00ED6530">
                <w:rPr>
                  <w:rFonts w:ascii="Times New Roman" w:hAnsi="Times New Roman" w:cs="Times New Roman"/>
                  <w:color w:val="0000FF"/>
                  <w:szCs w:val="22"/>
                </w:rPr>
                <w:t>&lt;13&gt;</w:t>
              </w:r>
            </w:hyperlink>
          </w:p>
        </w:tc>
        <w:tc>
          <w:tcPr>
            <w:tcW w:w="851"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p>
        </w:tc>
        <w:tc>
          <w:tcPr>
            <w:tcW w:w="990" w:type="dxa"/>
            <w:tcBorders>
              <w:top w:val="single" w:sz="4" w:space="0" w:color="auto"/>
              <w:left w:val="single" w:sz="4" w:space="0" w:color="auto"/>
              <w:bottom w:val="single" w:sz="4" w:space="0" w:color="auto"/>
              <w:right w:val="single" w:sz="4" w:space="0" w:color="auto"/>
            </w:tcBorders>
          </w:tcPr>
          <w:p w:rsidR="00FC69F9" w:rsidRPr="00ED6530" w:rsidRDefault="00FC69F9" w:rsidP="00FC69F9">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оказываемого </w:t>
            </w:r>
            <w:r>
              <w:rPr>
                <w:rFonts w:ascii="Times New Roman" w:hAnsi="Times New Roman" w:cs="Times New Roman"/>
                <w:szCs w:val="22"/>
              </w:rPr>
              <w:t>муниципальными</w:t>
            </w:r>
            <w:r w:rsidRPr="00ED6530">
              <w:rPr>
                <w:rFonts w:ascii="Times New Roman" w:hAnsi="Times New Roman" w:cs="Times New Roman"/>
                <w:szCs w:val="22"/>
              </w:rPr>
              <w:t xml:space="preserve"> казенным</w:t>
            </w:r>
            <w:r w:rsidRPr="00ED6530">
              <w:rPr>
                <w:rFonts w:ascii="Times New Roman" w:hAnsi="Times New Roman" w:cs="Times New Roman"/>
                <w:szCs w:val="22"/>
              </w:rPr>
              <w:lastRenderedPageBreak/>
              <w:t xml:space="preserve">и учреждениями на основании </w:t>
            </w:r>
            <w:r>
              <w:rPr>
                <w:rFonts w:ascii="Times New Roman" w:hAnsi="Times New Roman" w:cs="Times New Roman"/>
                <w:szCs w:val="22"/>
              </w:rPr>
              <w:t>муниципального</w:t>
            </w:r>
            <w:r w:rsidRPr="00ED6530">
              <w:rPr>
                <w:rFonts w:ascii="Times New Roman" w:hAnsi="Times New Roman" w:cs="Times New Roman"/>
                <w:szCs w:val="22"/>
              </w:rPr>
              <w:t xml:space="preserve"> задания </w:t>
            </w:r>
            <w:hyperlink w:anchor="Par1072" w:tooltip="&lt;14&gt; Формируется в соответствии с показателями, характеризующими объем оказания государственной (муниципальной) услуги, включенными в подраздел 4 раздела II настоящей примерной формы." w:history="1">
              <w:r w:rsidRPr="00ED6530">
                <w:rPr>
                  <w:rFonts w:ascii="Times New Roman" w:hAnsi="Times New Roman" w:cs="Times New Roman"/>
                  <w:color w:val="0000FF"/>
                  <w:szCs w:val="22"/>
                </w:rPr>
                <w:t>&lt;14&gt;</w:t>
              </w:r>
            </w:hyperlink>
          </w:p>
        </w:tc>
        <w:tc>
          <w:tcPr>
            <w:tcW w:w="1134" w:type="dxa"/>
            <w:tcBorders>
              <w:top w:val="single" w:sz="4" w:space="0" w:color="auto"/>
              <w:left w:val="single" w:sz="4" w:space="0" w:color="auto"/>
              <w:bottom w:val="single" w:sz="4" w:space="0" w:color="auto"/>
              <w:right w:val="single" w:sz="4" w:space="0" w:color="auto"/>
            </w:tcBorders>
          </w:tcPr>
          <w:p w:rsidR="00FC69F9" w:rsidRPr="00ED6530" w:rsidRDefault="00FC69F9" w:rsidP="00FC69F9">
            <w:pPr>
              <w:pStyle w:val="ConsPlusNormal"/>
              <w:ind w:firstLine="0"/>
              <w:jc w:val="center"/>
              <w:rPr>
                <w:rFonts w:ascii="Times New Roman" w:hAnsi="Times New Roman" w:cs="Times New Roman"/>
                <w:szCs w:val="22"/>
              </w:rPr>
            </w:pPr>
            <w:r w:rsidRPr="00ED6530">
              <w:rPr>
                <w:rFonts w:ascii="Times New Roman" w:hAnsi="Times New Roman" w:cs="Times New Roman"/>
                <w:szCs w:val="22"/>
              </w:rPr>
              <w:lastRenderedPageBreak/>
              <w:t xml:space="preserve">оказываемого </w:t>
            </w:r>
            <w:r>
              <w:rPr>
                <w:rFonts w:ascii="Times New Roman" w:hAnsi="Times New Roman" w:cs="Times New Roman"/>
                <w:szCs w:val="22"/>
              </w:rPr>
              <w:t>муниципальными</w:t>
            </w:r>
            <w:r w:rsidRPr="00ED6530">
              <w:rPr>
                <w:rFonts w:ascii="Times New Roman" w:hAnsi="Times New Roman" w:cs="Times New Roman"/>
                <w:szCs w:val="22"/>
              </w:rPr>
              <w:t xml:space="preserve"> бюджетны</w:t>
            </w:r>
            <w:r w:rsidRPr="00ED6530">
              <w:rPr>
                <w:rFonts w:ascii="Times New Roman" w:hAnsi="Times New Roman" w:cs="Times New Roman"/>
                <w:szCs w:val="22"/>
              </w:rPr>
              <w:lastRenderedPageBreak/>
              <w:t xml:space="preserve">ми и автономными учреждениями на основании </w:t>
            </w:r>
            <w:r>
              <w:rPr>
                <w:rFonts w:ascii="Times New Roman" w:hAnsi="Times New Roman" w:cs="Times New Roman"/>
                <w:szCs w:val="22"/>
              </w:rPr>
              <w:t>муниципального</w:t>
            </w:r>
            <w:r w:rsidRPr="00ED6530">
              <w:rPr>
                <w:rFonts w:ascii="Times New Roman" w:hAnsi="Times New Roman" w:cs="Times New Roman"/>
                <w:szCs w:val="22"/>
              </w:rPr>
              <w:t xml:space="preserve"> задания </w:t>
            </w:r>
            <w:hyperlink w:anchor="Par1072" w:tooltip="&lt;14&gt; Формируется в соответствии с показателями, характеризующими объем оказания государственной (муниципальной) услуги, включенными в подраздел 4 раздела II настоящей примерной формы." w:history="1">
              <w:r w:rsidRPr="00ED6530">
                <w:rPr>
                  <w:rFonts w:ascii="Times New Roman" w:hAnsi="Times New Roman" w:cs="Times New Roman"/>
                  <w:color w:val="0000FF"/>
                  <w:szCs w:val="22"/>
                </w:rPr>
                <w:t>&lt;14&gt;</w:t>
              </w:r>
            </w:hyperlink>
          </w:p>
        </w:tc>
        <w:tc>
          <w:tcPr>
            <w:tcW w:w="993" w:type="dxa"/>
            <w:tcBorders>
              <w:top w:val="single" w:sz="4" w:space="0" w:color="auto"/>
              <w:left w:val="single" w:sz="4" w:space="0" w:color="auto"/>
              <w:bottom w:val="single" w:sz="4" w:space="0" w:color="auto"/>
              <w:right w:val="single" w:sz="4" w:space="0" w:color="auto"/>
            </w:tcBorders>
          </w:tcPr>
          <w:p w:rsidR="00FC69F9" w:rsidRPr="00ED6530" w:rsidRDefault="00FC69F9" w:rsidP="00FC69F9">
            <w:pPr>
              <w:pStyle w:val="ConsPlusNormal"/>
              <w:ind w:firstLine="0"/>
              <w:jc w:val="center"/>
              <w:rPr>
                <w:rFonts w:ascii="Times New Roman" w:hAnsi="Times New Roman" w:cs="Times New Roman"/>
                <w:szCs w:val="22"/>
              </w:rPr>
            </w:pPr>
            <w:r w:rsidRPr="00ED6530">
              <w:rPr>
                <w:rFonts w:ascii="Times New Roman" w:hAnsi="Times New Roman" w:cs="Times New Roman"/>
                <w:szCs w:val="22"/>
              </w:rPr>
              <w:lastRenderedPageBreak/>
              <w:t xml:space="preserve">в соответствии с конкурсом </w:t>
            </w:r>
            <w:hyperlink w:anchor="Par1072" w:tooltip="&lt;14&gt; Формируется в соответствии с показателями, характеризующими объем оказания государственной (муниципальной) услуги, включенными в подраздел 4 раздела II настоящей примерной формы." w:history="1">
              <w:r w:rsidRPr="00ED6530">
                <w:rPr>
                  <w:rFonts w:ascii="Times New Roman" w:hAnsi="Times New Roman" w:cs="Times New Roman"/>
                  <w:color w:val="0000FF"/>
                  <w:szCs w:val="22"/>
                </w:rPr>
                <w:t>&lt;14&gt;</w:t>
              </w:r>
            </w:hyperlink>
          </w:p>
        </w:tc>
        <w:tc>
          <w:tcPr>
            <w:tcW w:w="1417"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r w:rsidRPr="00ED6530">
              <w:rPr>
                <w:rFonts w:ascii="Times New Roman" w:hAnsi="Times New Roman" w:cs="Times New Roman"/>
                <w:szCs w:val="22"/>
              </w:rPr>
              <w:t xml:space="preserve">в соответствии с социальными сертификатами </w:t>
            </w:r>
            <w:hyperlink w:anchor="Par1072" w:tooltip="&lt;14&gt; Формируется в соответствии с показателями, характеризующими объем оказания государственной (муниципальной) услуги, включенными в подраздел 4 раздела II настоящей примерной формы." w:history="1">
              <w:r w:rsidRPr="00ED6530">
                <w:rPr>
                  <w:rFonts w:ascii="Times New Roman" w:hAnsi="Times New Roman" w:cs="Times New Roman"/>
                  <w:color w:val="0000FF"/>
                  <w:szCs w:val="22"/>
                </w:rPr>
                <w:t>&lt;14&gt;</w:t>
              </w:r>
            </w:hyperlink>
          </w:p>
        </w:tc>
      </w:tr>
      <w:tr w:rsidR="00FC69F9" w:rsidRPr="00ED6530" w:rsidTr="00FC69F9">
        <w:trPr>
          <w:gridAfter w:val="1"/>
          <w:wAfter w:w="49" w:type="dxa"/>
        </w:trPr>
        <w:tc>
          <w:tcPr>
            <w:tcW w:w="993"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r w:rsidRPr="00ED6530">
              <w:rPr>
                <w:rFonts w:ascii="Times New Roman" w:hAnsi="Times New Roman" w:cs="Times New Roman"/>
                <w:szCs w:val="22"/>
              </w:rPr>
              <w:lastRenderedPageBreak/>
              <w:t>1</w:t>
            </w:r>
          </w:p>
        </w:tc>
        <w:tc>
          <w:tcPr>
            <w:tcW w:w="850"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r w:rsidRPr="00ED6530">
              <w:rPr>
                <w:rFonts w:ascii="Times New Roman" w:hAnsi="Times New Roman" w:cs="Times New Roman"/>
                <w:szCs w:val="22"/>
              </w:rPr>
              <w:t>2</w:t>
            </w:r>
          </w:p>
        </w:tc>
        <w:tc>
          <w:tcPr>
            <w:tcW w:w="709"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r w:rsidRPr="00ED6530">
              <w:rPr>
                <w:rFonts w:ascii="Times New Roman" w:hAnsi="Times New Roman" w:cs="Times New Roman"/>
                <w:szCs w:val="22"/>
              </w:rPr>
              <w:t>3</w:t>
            </w:r>
          </w:p>
        </w:tc>
        <w:tc>
          <w:tcPr>
            <w:tcW w:w="851"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r w:rsidRPr="00ED6530">
              <w:rPr>
                <w:rFonts w:ascii="Times New Roman" w:hAnsi="Times New Roman" w:cs="Times New Roman"/>
                <w:szCs w:val="22"/>
              </w:rPr>
              <w:t>4</w:t>
            </w:r>
          </w:p>
        </w:tc>
        <w:tc>
          <w:tcPr>
            <w:tcW w:w="992"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r w:rsidRPr="00ED6530">
              <w:rPr>
                <w:rFonts w:ascii="Times New Roman" w:hAnsi="Times New Roman" w:cs="Times New Roman"/>
                <w:szCs w:val="22"/>
              </w:rPr>
              <w:t>5</w:t>
            </w:r>
          </w:p>
        </w:tc>
        <w:tc>
          <w:tcPr>
            <w:tcW w:w="852"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r w:rsidRPr="00ED6530">
              <w:rPr>
                <w:rFonts w:ascii="Times New Roman" w:hAnsi="Times New Roman" w:cs="Times New Roman"/>
                <w:szCs w:val="22"/>
              </w:rPr>
              <w:t>6</w:t>
            </w:r>
          </w:p>
        </w:tc>
        <w:tc>
          <w:tcPr>
            <w:tcW w:w="851"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r w:rsidRPr="00ED6530">
              <w:rPr>
                <w:rFonts w:ascii="Times New Roman" w:hAnsi="Times New Roman" w:cs="Times New Roman"/>
                <w:szCs w:val="22"/>
              </w:rPr>
              <w:t>7</w:t>
            </w:r>
          </w:p>
        </w:tc>
        <w:tc>
          <w:tcPr>
            <w:tcW w:w="990"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r w:rsidRPr="00ED6530">
              <w:rPr>
                <w:rFonts w:ascii="Times New Roman" w:hAnsi="Times New Roman" w:cs="Times New Roman"/>
                <w:szCs w:val="22"/>
              </w:rPr>
              <w:t>8</w:t>
            </w:r>
          </w:p>
        </w:tc>
        <w:tc>
          <w:tcPr>
            <w:tcW w:w="1134"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r w:rsidRPr="00ED6530">
              <w:rPr>
                <w:rFonts w:ascii="Times New Roman" w:hAnsi="Times New Roman" w:cs="Times New Roman"/>
                <w:szCs w:val="22"/>
              </w:rPr>
              <w:t>9</w:t>
            </w:r>
          </w:p>
        </w:tc>
        <w:tc>
          <w:tcPr>
            <w:tcW w:w="993"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r w:rsidRPr="00ED6530">
              <w:rPr>
                <w:rFonts w:ascii="Times New Roman" w:hAnsi="Times New Roman" w:cs="Times New Roman"/>
                <w:szCs w:val="22"/>
              </w:rPr>
              <w:t>10</w:t>
            </w:r>
          </w:p>
        </w:tc>
        <w:tc>
          <w:tcPr>
            <w:tcW w:w="1417"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r w:rsidRPr="00ED6530">
              <w:rPr>
                <w:rFonts w:ascii="Times New Roman" w:hAnsi="Times New Roman" w:cs="Times New Roman"/>
                <w:szCs w:val="22"/>
              </w:rPr>
              <w:t>11</w:t>
            </w:r>
          </w:p>
        </w:tc>
      </w:tr>
      <w:tr w:rsidR="00FC69F9" w:rsidRPr="00ED6530" w:rsidTr="00FC69F9">
        <w:trPr>
          <w:gridAfter w:val="1"/>
          <w:wAfter w:w="49" w:type="dxa"/>
        </w:trPr>
        <w:tc>
          <w:tcPr>
            <w:tcW w:w="993"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850"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851"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992"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852"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851"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990"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1134"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993"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1417"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r>
    </w:tbl>
    <w:p w:rsidR="00FC69F9" w:rsidRDefault="00FC69F9" w:rsidP="00ED4D4C">
      <w:pPr>
        <w:spacing w:after="0" w:line="240" w:lineRule="auto"/>
        <w:ind w:left="-567" w:right="-284"/>
        <w:jc w:val="both"/>
        <w:outlineLvl w:val="0"/>
        <w:rPr>
          <w:rFonts w:ascii="Times New Roman" w:hAnsi="Times New Roman" w:cs="Times New Roman"/>
          <w:b/>
          <w:sz w:val="24"/>
          <w:szCs w:val="24"/>
        </w:rPr>
      </w:pPr>
    </w:p>
    <w:p w:rsidR="00FC69F9" w:rsidRDefault="00FC69F9" w:rsidP="00ED4D4C">
      <w:pPr>
        <w:spacing w:after="0" w:line="240" w:lineRule="auto"/>
        <w:ind w:left="-567" w:right="-284"/>
        <w:jc w:val="both"/>
        <w:outlineLvl w:val="0"/>
        <w:rPr>
          <w:rFonts w:ascii="Times New Roman" w:hAnsi="Times New Roman" w:cs="Times New Roman"/>
          <w:b/>
          <w:sz w:val="24"/>
          <w:szCs w:val="24"/>
        </w:rPr>
      </w:pPr>
    </w:p>
    <w:tbl>
      <w:tblPr>
        <w:tblW w:w="11061" w:type="dxa"/>
        <w:tblInd w:w="-1072" w:type="dxa"/>
        <w:tblLayout w:type="fixed"/>
        <w:tblCellMar>
          <w:top w:w="102" w:type="dxa"/>
          <w:left w:w="62" w:type="dxa"/>
          <w:bottom w:w="102" w:type="dxa"/>
          <w:right w:w="62" w:type="dxa"/>
        </w:tblCellMar>
        <w:tblLook w:val="0000" w:firstRow="0" w:lastRow="0" w:firstColumn="0" w:lastColumn="0" w:noHBand="0" w:noVBand="0"/>
      </w:tblPr>
      <w:tblGrid>
        <w:gridCol w:w="707"/>
        <w:gridCol w:w="566"/>
        <w:gridCol w:w="706"/>
        <w:gridCol w:w="708"/>
        <w:gridCol w:w="709"/>
        <w:gridCol w:w="850"/>
        <w:gridCol w:w="570"/>
        <w:gridCol w:w="709"/>
        <w:gridCol w:w="567"/>
        <w:gridCol w:w="708"/>
        <w:gridCol w:w="571"/>
        <w:gridCol w:w="709"/>
        <w:gridCol w:w="13"/>
        <w:gridCol w:w="696"/>
        <w:gridCol w:w="567"/>
        <w:gridCol w:w="567"/>
        <w:gridCol w:w="1138"/>
      </w:tblGrid>
      <w:tr w:rsidR="00FC69F9" w:rsidRPr="00ED6530" w:rsidTr="00975233">
        <w:trPr>
          <w:gridAfter w:val="4"/>
          <w:wAfter w:w="2968" w:type="dxa"/>
        </w:trPr>
        <w:tc>
          <w:tcPr>
            <w:tcW w:w="8093" w:type="dxa"/>
            <w:gridSpan w:val="13"/>
            <w:tcBorders>
              <w:top w:val="none" w:sz="6" w:space="0" w:color="auto"/>
              <w:left w:val="none" w:sz="6" w:space="0" w:color="auto"/>
              <w:bottom w:val="none" w:sz="6" w:space="0" w:color="auto"/>
              <w:right w:val="none" w:sz="6" w:space="0" w:color="auto"/>
            </w:tcBorders>
          </w:tcPr>
          <w:p w:rsidR="00FC69F9" w:rsidRPr="00ED6530" w:rsidRDefault="00FC69F9" w:rsidP="00975233">
            <w:pPr>
              <w:pStyle w:val="ConsPlusNormal"/>
              <w:jc w:val="center"/>
              <w:outlineLvl w:val="1"/>
              <w:rPr>
                <w:rFonts w:ascii="Times New Roman" w:hAnsi="Times New Roman" w:cs="Times New Roman"/>
                <w:szCs w:val="22"/>
              </w:rPr>
            </w:pPr>
            <w:r w:rsidRPr="00ED6530">
              <w:rPr>
                <w:rFonts w:ascii="Times New Roman" w:hAnsi="Times New Roman" w:cs="Times New Roman"/>
                <w:szCs w:val="22"/>
              </w:rPr>
              <w:t xml:space="preserve">II. Сведения об объеме оказания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(укрупненной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в очередном финансовом году и плановом периоде, а также за пределами планового периода</w:t>
            </w:r>
          </w:p>
        </w:tc>
      </w:tr>
      <w:tr w:rsidR="00FC69F9" w:rsidRPr="00ED6530" w:rsidTr="00975233">
        <w:trPr>
          <w:gridAfter w:val="4"/>
          <w:wAfter w:w="2968" w:type="dxa"/>
        </w:trPr>
        <w:tc>
          <w:tcPr>
            <w:tcW w:w="8093" w:type="dxa"/>
            <w:gridSpan w:val="13"/>
            <w:tcBorders>
              <w:top w:val="none" w:sz="6" w:space="0" w:color="auto"/>
              <w:left w:val="none" w:sz="6" w:space="0" w:color="auto"/>
              <w:bottom w:val="none" w:sz="6" w:space="0" w:color="auto"/>
              <w:right w:val="none" w:sz="6" w:space="0" w:color="auto"/>
            </w:tcBorders>
          </w:tcPr>
          <w:p w:rsidR="00FC69F9" w:rsidRPr="00ED6530" w:rsidRDefault="00FC69F9" w:rsidP="00975233">
            <w:pPr>
              <w:pStyle w:val="ConsPlusNormal"/>
              <w:jc w:val="center"/>
              <w:rPr>
                <w:rFonts w:ascii="Times New Roman" w:hAnsi="Times New Roman" w:cs="Times New Roman"/>
                <w:szCs w:val="22"/>
              </w:rPr>
            </w:pPr>
            <w:r w:rsidRPr="00ED6530">
              <w:rPr>
                <w:rFonts w:ascii="Times New Roman" w:hAnsi="Times New Roman" w:cs="Times New Roman"/>
                <w:szCs w:val="22"/>
              </w:rPr>
              <w:t xml:space="preserve">Наименование укрупненной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w:t>
            </w:r>
            <w:hyperlink w:anchor="Par1073" w:tooltip="&lt;15&gt; Указывается наименование укрупненной государственной (муниципальной) услуги, под которой для целей настоящей примерной формы понимается несколько государственных (муниципальных) услуг в социальной сфере, соответствующих одному и тому же виду кода Общеросс" w:history="1">
              <w:r w:rsidRPr="00ED6530">
                <w:rPr>
                  <w:rFonts w:ascii="Times New Roman" w:hAnsi="Times New Roman" w:cs="Times New Roman"/>
                  <w:color w:val="0000FF"/>
                  <w:szCs w:val="22"/>
                </w:rPr>
                <w:t>&lt;15&gt;</w:t>
              </w:r>
            </w:hyperlink>
          </w:p>
          <w:p w:rsidR="00FC69F9" w:rsidRPr="00ED6530" w:rsidRDefault="00FC69F9" w:rsidP="00975233">
            <w:pPr>
              <w:pStyle w:val="ConsPlusNormal"/>
              <w:jc w:val="center"/>
              <w:rPr>
                <w:rFonts w:ascii="Times New Roman" w:hAnsi="Times New Roman" w:cs="Times New Roman"/>
                <w:szCs w:val="22"/>
              </w:rPr>
            </w:pPr>
            <w:r w:rsidRPr="00ED6530">
              <w:rPr>
                <w:rFonts w:ascii="Times New Roman" w:hAnsi="Times New Roman" w:cs="Times New Roman"/>
                <w:szCs w:val="22"/>
              </w:rPr>
              <w:t>________________________________________________________</w:t>
            </w:r>
          </w:p>
        </w:tc>
      </w:tr>
      <w:tr w:rsidR="00FC69F9" w:rsidRPr="00ED6530" w:rsidTr="00975233">
        <w:trPr>
          <w:gridAfter w:val="4"/>
          <w:wAfter w:w="2968" w:type="dxa"/>
        </w:trPr>
        <w:tc>
          <w:tcPr>
            <w:tcW w:w="8093" w:type="dxa"/>
            <w:gridSpan w:val="13"/>
            <w:tcBorders>
              <w:top w:val="none" w:sz="6" w:space="0" w:color="auto"/>
              <w:left w:val="none" w:sz="6" w:space="0" w:color="auto"/>
              <w:bottom w:val="none" w:sz="6" w:space="0" w:color="auto"/>
              <w:right w:val="none" w:sz="6" w:space="0" w:color="auto"/>
            </w:tcBorders>
          </w:tcPr>
          <w:p w:rsidR="00FC69F9" w:rsidRPr="00ED6530" w:rsidRDefault="00FC69F9" w:rsidP="00975233">
            <w:pPr>
              <w:pStyle w:val="ConsPlusNormal"/>
              <w:jc w:val="center"/>
              <w:outlineLvl w:val="2"/>
              <w:rPr>
                <w:rFonts w:ascii="Times New Roman" w:hAnsi="Times New Roman" w:cs="Times New Roman"/>
                <w:szCs w:val="22"/>
              </w:rPr>
            </w:pPr>
            <w:r w:rsidRPr="00ED6530">
              <w:rPr>
                <w:rFonts w:ascii="Times New Roman" w:hAnsi="Times New Roman" w:cs="Times New Roman"/>
                <w:szCs w:val="22"/>
              </w:rPr>
              <w:t xml:space="preserve">1. Сведения об объеме оказания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составляющих укрупненную </w:t>
            </w:r>
            <w:r>
              <w:rPr>
                <w:rFonts w:ascii="Times New Roman" w:hAnsi="Times New Roman" w:cs="Times New Roman"/>
                <w:szCs w:val="22"/>
              </w:rPr>
              <w:t>муниципальную</w:t>
            </w:r>
            <w:r w:rsidRPr="00ED6530">
              <w:rPr>
                <w:rFonts w:ascii="Times New Roman" w:hAnsi="Times New Roman" w:cs="Times New Roman"/>
                <w:szCs w:val="22"/>
              </w:rPr>
              <w:t xml:space="preserve"> услугу), на 20__ год (на очередной финансовый год)</w:t>
            </w:r>
          </w:p>
        </w:tc>
      </w:tr>
      <w:tr w:rsidR="00975233" w:rsidRPr="00ED6530" w:rsidTr="00975233">
        <w:tc>
          <w:tcPr>
            <w:tcW w:w="707" w:type="dxa"/>
            <w:vMerge w:val="restart"/>
            <w:tcBorders>
              <w:top w:val="single" w:sz="4" w:space="0" w:color="auto"/>
              <w:left w:val="single" w:sz="4" w:space="0" w:color="auto"/>
              <w:bottom w:val="single" w:sz="4" w:space="0" w:color="auto"/>
              <w:right w:val="single" w:sz="4" w:space="0" w:color="auto"/>
            </w:tcBorders>
          </w:tcPr>
          <w:p w:rsidR="00FC69F9" w:rsidRPr="00ED6530" w:rsidRDefault="00FC69F9" w:rsidP="00FC69F9">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Наименование </w:t>
            </w:r>
            <w:r>
              <w:rPr>
                <w:rFonts w:ascii="Times New Roman" w:hAnsi="Times New Roman" w:cs="Times New Roman"/>
                <w:szCs w:val="22"/>
              </w:rPr>
              <w:t xml:space="preserve">муниципальной </w:t>
            </w:r>
            <w:r w:rsidRPr="00ED6530">
              <w:rPr>
                <w:rFonts w:ascii="Times New Roman" w:hAnsi="Times New Roman" w:cs="Times New Roman"/>
                <w:szCs w:val="22"/>
              </w:rPr>
              <w:t>услуги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составляющих укрупненную </w:t>
            </w:r>
            <w:r>
              <w:rPr>
                <w:rFonts w:ascii="Times New Roman" w:hAnsi="Times New Roman" w:cs="Times New Roman"/>
                <w:szCs w:val="22"/>
              </w:rPr>
              <w:t xml:space="preserve">муниципальную </w:t>
            </w:r>
            <w:r w:rsidRPr="00ED6530">
              <w:rPr>
                <w:rFonts w:ascii="Times New Roman" w:hAnsi="Times New Roman" w:cs="Times New Roman"/>
                <w:szCs w:val="22"/>
              </w:rPr>
              <w:t xml:space="preserve">услугу)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ED6530">
                <w:rPr>
                  <w:rFonts w:ascii="Times New Roman" w:hAnsi="Times New Roman" w:cs="Times New Roman"/>
                  <w:color w:val="0000FF"/>
                  <w:szCs w:val="22"/>
                </w:rPr>
                <w:t>&lt;16&gt;</w:t>
              </w:r>
            </w:hyperlink>
          </w:p>
        </w:tc>
        <w:tc>
          <w:tcPr>
            <w:tcW w:w="566" w:type="dxa"/>
            <w:vMerge w:val="restart"/>
            <w:tcBorders>
              <w:top w:val="single" w:sz="4" w:space="0" w:color="auto"/>
              <w:left w:val="single" w:sz="4" w:space="0" w:color="auto"/>
              <w:bottom w:val="single" w:sz="4" w:space="0" w:color="auto"/>
              <w:right w:val="single" w:sz="4" w:space="0" w:color="auto"/>
            </w:tcBorders>
          </w:tcPr>
          <w:p w:rsidR="00FC69F9" w:rsidRPr="00ED6530" w:rsidRDefault="00FC69F9" w:rsidP="00FC69F9">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Уникальный номер реестровой записи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ED6530">
                <w:rPr>
                  <w:rFonts w:ascii="Times New Roman" w:hAnsi="Times New Roman" w:cs="Times New Roman"/>
                  <w:color w:val="0000FF"/>
                  <w:szCs w:val="22"/>
                </w:rPr>
                <w:t>&lt;16&gt;</w:t>
              </w:r>
            </w:hyperlink>
          </w:p>
        </w:tc>
        <w:tc>
          <w:tcPr>
            <w:tcW w:w="706" w:type="dxa"/>
            <w:vMerge w:val="restart"/>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Условия (формы) оказания </w:t>
            </w:r>
            <w:r>
              <w:rPr>
                <w:rFonts w:ascii="Times New Roman" w:hAnsi="Times New Roman" w:cs="Times New Roman"/>
                <w:szCs w:val="22"/>
              </w:rPr>
              <w:t xml:space="preserve">муниципальной </w:t>
            </w:r>
            <w:r w:rsidRPr="00ED6530">
              <w:rPr>
                <w:rFonts w:ascii="Times New Roman" w:hAnsi="Times New Roman" w:cs="Times New Roman"/>
                <w:szCs w:val="22"/>
              </w:rPr>
              <w:t>услуги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составляющих укрупненную </w:t>
            </w:r>
            <w:r>
              <w:rPr>
                <w:rFonts w:ascii="Times New Roman" w:hAnsi="Times New Roman" w:cs="Times New Roman"/>
                <w:szCs w:val="22"/>
              </w:rPr>
              <w:t xml:space="preserve">муниципальную </w:t>
            </w:r>
            <w:r w:rsidRPr="00ED6530">
              <w:rPr>
                <w:rFonts w:ascii="Times New Roman" w:hAnsi="Times New Roman" w:cs="Times New Roman"/>
                <w:szCs w:val="22"/>
              </w:rPr>
              <w:t xml:space="preserve">услугу)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ED6530">
                <w:rPr>
                  <w:rFonts w:ascii="Times New Roman" w:hAnsi="Times New Roman" w:cs="Times New Roman"/>
                  <w:color w:val="0000FF"/>
                  <w:szCs w:val="22"/>
                </w:rPr>
                <w:t>&lt;16&gt;</w:t>
              </w:r>
            </w:hyperlink>
          </w:p>
        </w:tc>
        <w:tc>
          <w:tcPr>
            <w:tcW w:w="708" w:type="dxa"/>
            <w:vMerge w:val="restart"/>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Категории потребителей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составляющих укрупненную </w:t>
            </w:r>
            <w:r>
              <w:rPr>
                <w:rFonts w:ascii="Times New Roman" w:hAnsi="Times New Roman" w:cs="Times New Roman"/>
                <w:szCs w:val="22"/>
              </w:rPr>
              <w:t>муниципальную</w:t>
            </w:r>
            <w:r w:rsidRPr="00ED6530">
              <w:rPr>
                <w:rFonts w:ascii="Times New Roman" w:hAnsi="Times New Roman" w:cs="Times New Roman"/>
                <w:szCs w:val="22"/>
              </w:rPr>
              <w:t xml:space="preserve"> услугу)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ED6530">
                <w:rPr>
                  <w:rFonts w:ascii="Times New Roman" w:hAnsi="Times New Roman" w:cs="Times New Roman"/>
                  <w:color w:val="0000FF"/>
                  <w:szCs w:val="22"/>
                </w:rPr>
                <w:t>&lt;16&gt;</w:t>
              </w:r>
            </w:hyperlink>
          </w:p>
        </w:tc>
        <w:tc>
          <w:tcPr>
            <w:tcW w:w="709" w:type="dxa"/>
            <w:vMerge w:val="restart"/>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Уполномоченный орган (орган, уполномоченный на формирование </w:t>
            </w:r>
            <w:r>
              <w:rPr>
                <w:rFonts w:ascii="Times New Roman" w:hAnsi="Times New Roman" w:cs="Times New Roman"/>
                <w:szCs w:val="22"/>
              </w:rPr>
              <w:t>муниципального</w:t>
            </w:r>
            <w:r w:rsidRPr="00ED6530">
              <w:rPr>
                <w:rFonts w:ascii="Times New Roman" w:hAnsi="Times New Roman" w:cs="Times New Roman"/>
                <w:szCs w:val="22"/>
              </w:rPr>
              <w:t xml:space="preserve"> социального заказа) </w:t>
            </w:r>
            <w:hyperlink w:anchor="Par1075" w:tooltip="&lt;17&gt; Указывается полное наименование уполномоченного органа (полное наименование органа, уполномоченного на формирование государственного (муниципального) социального заказа - указывается в случае, если порядком формирования государственного (муниципального) с" w:history="1">
              <w:r w:rsidRPr="00ED6530">
                <w:rPr>
                  <w:rFonts w:ascii="Times New Roman" w:hAnsi="Times New Roman" w:cs="Times New Roman"/>
                  <w:color w:val="0000FF"/>
                  <w:szCs w:val="22"/>
                </w:rPr>
                <w:t>&lt;17&gt;</w:t>
              </w:r>
            </w:hyperlink>
          </w:p>
        </w:tc>
        <w:tc>
          <w:tcPr>
            <w:tcW w:w="850" w:type="dxa"/>
            <w:vMerge w:val="restart"/>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Срок оказания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составляющих укрупненную </w:t>
            </w:r>
            <w:r>
              <w:rPr>
                <w:rFonts w:ascii="Times New Roman" w:hAnsi="Times New Roman" w:cs="Times New Roman"/>
                <w:szCs w:val="22"/>
              </w:rPr>
              <w:t>муниципальную</w:t>
            </w:r>
            <w:r w:rsidRPr="00ED6530">
              <w:rPr>
                <w:rFonts w:ascii="Times New Roman" w:hAnsi="Times New Roman" w:cs="Times New Roman"/>
                <w:szCs w:val="22"/>
              </w:rPr>
              <w:t xml:space="preserve"> услугу) </w:t>
            </w:r>
            <w:hyperlink w:anchor="Par1076" w:tooltip="&lt;18&gt; Указывается срок оказания государственной (муниципальной) услуги в социальной сфере (государственных (муниципальных) услуг, составляющих укрупненную государственную (муниципальную) услугу), установленный в соответствии с законодательством Российской Федер" w:history="1">
              <w:r w:rsidRPr="00ED6530">
                <w:rPr>
                  <w:rFonts w:ascii="Times New Roman" w:hAnsi="Times New Roman" w:cs="Times New Roman"/>
                  <w:color w:val="0000FF"/>
                  <w:szCs w:val="22"/>
                </w:rPr>
                <w:t>&lt;18&gt;</w:t>
              </w:r>
            </w:hyperlink>
          </w:p>
        </w:tc>
        <w:tc>
          <w:tcPr>
            <w:tcW w:w="570" w:type="dxa"/>
            <w:vMerge w:val="restart"/>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Год определения исполнителей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составляющих укрупненную </w:t>
            </w:r>
            <w:r>
              <w:rPr>
                <w:rFonts w:ascii="Times New Roman" w:hAnsi="Times New Roman" w:cs="Times New Roman"/>
                <w:szCs w:val="22"/>
              </w:rPr>
              <w:t>муниципальную</w:t>
            </w:r>
            <w:r w:rsidRPr="00ED6530">
              <w:rPr>
                <w:rFonts w:ascii="Times New Roman" w:hAnsi="Times New Roman" w:cs="Times New Roman"/>
                <w:szCs w:val="22"/>
              </w:rPr>
              <w:t xml:space="preserve"> услугу) </w:t>
            </w:r>
            <w:hyperlink w:anchor="Par1077" w:tooltip="&lt;19&gt; Указывается год, в котором уполномоченный орган осуществляет отбор исполнителей государственных (муниципальных) услуг в социальной сфере (государственных (муниципальных) услуг, составляющих укрупненную государственную (муниципальную) услугу) (далее - испо" w:history="1">
              <w:r w:rsidRPr="00ED6530">
                <w:rPr>
                  <w:rFonts w:ascii="Times New Roman" w:hAnsi="Times New Roman" w:cs="Times New Roman"/>
                  <w:color w:val="0000FF"/>
                  <w:szCs w:val="22"/>
                </w:rPr>
                <w:t>&lt;19&gt;</w:t>
              </w:r>
            </w:hyperlink>
          </w:p>
        </w:tc>
        <w:tc>
          <w:tcPr>
            <w:tcW w:w="709" w:type="dxa"/>
            <w:vMerge w:val="restart"/>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ind w:firstLine="0"/>
              <w:jc w:val="center"/>
              <w:rPr>
                <w:rFonts w:ascii="Times New Roman" w:hAnsi="Times New Roman" w:cs="Times New Roman"/>
                <w:szCs w:val="22"/>
              </w:rPr>
            </w:pPr>
            <w:r w:rsidRPr="00ED6530">
              <w:rPr>
                <w:rFonts w:ascii="Times New Roman" w:hAnsi="Times New Roman" w:cs="Times New Roman"/>
                <w:szCs w:val="22"/>
              </w:rPr>
              <w:lastRenderedPageBreak/>
              <w:t xml:space="preserve">Место оказания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составляющих укрупненную </w:t>
            </w:r>
            <w:r>
              <w:rPr>
                <w:rFonts w:ascii="Times New Roman" w:hAnsi="Times New Roman" w:cs="Times New Roman"/>
                <w:szCs w:val="22"/>
              </w:rPr>
              <w:t xml:space="preserve">муниципальную </w:t>
            </w:r>
            <w:r w:rsidRPr="00ED6530">
              <w:rPr>
                <w:rFonts w:ascii="Times New Roman" w:hAnsi="Times New Roman" w:cs="Times New Roman"/>
                <w:szCs w:val="22"/>
              </w:rPr>
              <w:t xml:space="preserve">услугу) </w:t>
            </w:r>
            <w:hyperlink w:anchor="Par1078" w:tooltip="&lt;20&gt; Указывается полное наименование публично-правового образования, на территории которого предоставляется государственная (муниципальная) услуга в социальной сфере (государственные (муниципальные) услуги, составляющие укрупненную государственную (муниципальн" w:history="1">
              <w:r w:rsidRPr="00ED6530">
                <w:rPr>
                  <w:rFonts w:ascii="Times New Roman" w:hAnsi="Times New Roman" w:cs="Times New Roman"/>
                  <w:color w:val="0000FF"/>
                  <w:szCs w:val="22"/>
                </w:rPr>
                <w:t>&lt;20&gt;</w:t>
              </w:r>
            </w:hyperlink>
          </w:p>
        </w:tc>
        <w:tc>
          <w:tcPr>
            <w:tcW w:w="1846" w:type="dxa"/>
            <w:gridSpan w:val="3"/>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Показатель, характеризующий объем оказания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w:t>
            </w:r>
            <w:r>
              <w:rPr>
                <w:rFonts w:ascii="Times New Roman" w:hAnsi="Times New Roman" w:cs="Times New Roman"/>
                <w:szCs w:val="22"/>
              </w:rPr>
              <w:t>муниципальных</w:t>
            </w:r>
            <w:r w:rsidRPr="00ED6530">
              <w:rPr>
                <w:rFonts w:ascii="Times New Roman" w:hAnsi="Times New Roman" w:cs="Times New Roman"/>
                <w:szCs w:val="22"/>
              </w:rPr>
              <w:t xml:space="preserve">, составляющих укрупненную </w:t>
            </w:r>
            <w:r>
              <w:rPr>
                <w:rFonts w:ascii="Times New Roman" w:hAnsi="Times New Roman" w:cs="Times New Roman"/>
                <w:szCs w:val="22"/>
              </w:rPr>
              <w:t>муниципальную</w:t>
            </w:r>
            <w:r w:rsidRPr="00ED6530">
              <w:rPr>
                <w:rFonts w:ascii="Times New Roman" w:hAnsi="Times New Roman" w:cs="Times New Roman"/>
                <w:szCs w:val="22"/>
              </w:rPr>
              <w:t xml:space="preserve"> услугу)</w:t>
            </w:r>
          </w:p>
        </w:tc>
        <w:tc>
          <w:tcPr>
            <w:tcW w:w="2552" w:type="dxa"/>
            <w:gridSpan w:val="5"/>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r w:rsidRPr="00ED6530">
              <w:rPr>
                <w:rFonts w:ascii="Times New Roman" w:hAnsi="Times New Roman" w:cs="Times New Roman"/>
                <w:szCs w:val="22"/>
              </w:rPr>
              <w:t xml:space="preserve">Значение показателя, характеризующего объем оказания </w:t>
            </w:r>
            <w:r>
              <w:rPr>
                <w:rFonts w:ascii="Times New Roman" w:hAnsi="Times New Roman" w:cs="Times New Roman"/>
                <w:szCs w:val="22"/>
              </w:rPr>
              <w:t xml:space="preserve">муниципальной </w:t>
            </w:r>
            <w:r w:rsidRPr="00ED6530">
              <w:rPr>
                <w:rFonts w:ascii="Times New Roman" w:hAnsi="Times New Roman" w:cs="Times New Roman"/>
                <w:szCs w:val="22"/>
              </w:rPr>
              <w:t>услуги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составляющих укрупненную </w:t>
            </w:r>
            <w:r>
              <w:rPr>
                <w:rFonts w:ascii="Times New Roman" w:hAnsi="Times New Roman" w:cs="Times New Roman"/>
                <w:szCs w:val="22"/>
              </w:rPr>
              <w:t xml:space="preserve">муниципальную </w:t>
            </w:r>
            <w:r w:rsidRPr="00ED6530">
              <w:rPr>
                <w:rFonts w:ascii="Times New Roman" w:hAnsi="Times New Roman" w:cs="Times New Roman"/>
                <w:szCs w:val="22"/>
              </w:rPr>
              <w:t xml:space="preserve">услугу) по способам определения исполнителей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составляющих укрупненную </w:t>
            </w:r>
            <w:r>
              <w:rPr>
                <w:rFonts w:ascii="Times New Roman" w:hAnsi="Times New Roman" w:cs="Times New Roman"/>
                <w:szCs w:val="22"/>
              </w:rPr>
              <w:t xml:space="preserve">муниципальную </w:t>
            </w:r>
            <w:r w:rsidRPr="00ED6530">
              <w:rPr>
                <w:rFonts w:ascii="Times New Roman" w:hAnsi="Times New Roman" w:cs="Times New Roman"/>
                <w:szCs w:val="22"/>
              </w:rPr>
              <w:t>услугу)</w:t>
            </w:r>
          </w:p>
        </w:tc>
        <w:tc>
          <w:tcPr>
            <w:tcW w:w="1138"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Предельные допустимые возможные отклонения от показателей, характеризующих объем оказания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составляющих укрупненную </w:t>
            </w:r>
            <w:r>
              <w:rPr>
                <w:rFonts w:ascii="Times New Roman" w:hAnsi="Times New Roman" w:cs="Times New Roman"/>
                <w:szCs w:val="22"/>
              </w:rPr>
              <w:t>муниципальную</w:t>
            </w:r>
            <w:r w:rsidRPr="00ED6530">
              <w:rPr>
                <w:rFonts w:ascii="Times New Roman" w:hAnsi="Times New Roman" w:cs="Times New Roman"/>
                <w:szCs w:val="22"/>
              </w:rPr>
              <w:t xml:space="preserve"> услугу) </w:t>
            </w:r>
            <w:hyperlink w:anchor="Par1081" w:tooltip="&lt;23&gt; Указывается числовое значение предельного допустимого возможного отклонения в процентах или абсолютных величинах от значений показателей, характеризующих объем оказания государственной (муниципальной) услуги в социальной сфере, включенных в графы 12 - 15 " w:history="1">
              <w:r w:rsidRPr="00ED6530">
                <w:rPr>
                  <w:rFonts w:ascii="Times New Roman" w:hAnsi="Times New Roman" w:cs="Times New Roman"/>
                  <w:color w:val="0000FF"/>
                  <w:szCs w:val="22"/>
                </w:rPr>
                <w:t>&lt;23&gt;</w:t>
              </w:r>
            </w:hyperlink>
          </w:p>
        </w:tc>
      </w:tr>
      <w:tr w:rsidR="00975233" w:rsidRPr="00ED6530" w:rsidTr="00975233">
        <w:tc>
          <w:tcPr>
            <w:tcW w:w="707"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p>
        </w:tc>
        <w:tc>
          <w:tcPr>
            <w:tcW w:w="566"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p>
        </w:tc>
        <w:tc>
          <w:tcPr>
            <w:tcW w:w="706"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p>
        </w:tc>
        <w:tc>
          <w:tcPr>
            <w:tcW w:w="708"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p>
        </w:tc>
        <w:tc>
          <w:tcPr>
            <w:tcW w:w="850"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p>
        </w:tc>
        <w:tc>
          <w:tcPr>
            <w:tcW w:w="570"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p>
        </w:tc>
        <w:tc>
          <w:tcPr>
            <w:tcW w:w="567" w:type="dxa"/>
            <w:vMerge w:val="restart"/>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наименование показате</w:t>
            </w:r>
            <w:r w:rsidRPr="00ED6530">
              <w:rPr>
                <w:rFonts w:ascii="Times New Roman" w:hAnsi="Times New Roman" w:cs="Times New Roman"/>
                <w:szCs w:val="22"/>
              </w:rPr>
              <w:lastRenderedPageBreak/>
              <w:t xml:space="preserve">ля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ED6530">
                <w:rPr>
                  <w:rFonts w:ascii="Times New Roman" w:hAnsi="Times New Roman" w:cs="Times New Roman"/>
                  <w:color w:val="0000FF"/>
                  <w:szCs w:val="22"/>
                </w:rPr>
                <w:t>&lt;16&gt;</w:t>
              </w:r>
            </w:hyperlink>
          </w:p>
        </w:tc>
        <w:tc>
          <w:tcPr>
            <w:tcW w:w="1279" w:type="dxa"/>
            <w:gridSpan w:val="2"/>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ind w:firstLine="0"/>
              <w:jc w:val="center"/>
              <w:rPr>
                <w:rFonts w:ascii="Times New Roman" w:hAnsi="Times New Roman" w:cs="Times New Roman"/>
                <w:szCs w:val="22"/>
              </w:rPr>
            </w:pPr>
            <w:r w:rsidRPr="00ED6530">
              <w:rPr>
                <w:rFonts w:ascii="Times New Roman" w:hAnsi="Times New Roman" w:cs="Times New Roman"/>
                <w:szCs w:val="22"/>
              </w:rPr>
              <w:lastRenderedPageBreak/>
              <w:t>единица измерения</w:t>
            </w:r>
          </w:p>
        </w:tc>
        <w:tc>
          <w:tcPr>
            <w:tcW w:w="709"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ind w:hanging="58"/>
              <w:jc w:val="center"/>
              <w:rPr>
                <w:rFonts w:ascii="Times New Roman" w:hAnsi="Times New Roman" w:cs="Times New Roman"/>
                <w:szCs w:val="22"/>
              </w:rPr>
            </w:pPr>
            <w:r w:rsidRPr="00ED6530">
              <w:rPr>
                <w:rFonts w:ascii="Times New Roman" w:hAnsi="Times New Roman" w:cs="Times New Roman"/>
                <w:szCs w:val="22"/>
              </w:rPr>
              <w:t xml:space="preserve">оказываемого </w:t>
            </w:r>
            <w:r>
              <w:rPr>
                <w:rFonts w:ascii="Times New Roman" w:hAnsi="Times New Roman" w:cs="Times New Roman"/>
                <w:szCs w:val="22"/>
              </w:rPr>
              <w:t>муниципаль</w:t>
            </w:r>
            <w:r>
              <w:rPr>
                <w:rFonts w:ascii="Times New Roman" w:hAnsi="Times New Roman" w:cs="Times New Roman"/>
                <w:szCs w:val="22"/>
              </w:rPr>
              <w:lastRenderedPageBreak/>
              <w:t>ными</w:t>
            </w:r>
            <w:r w:rsidRPr="00ED6530">
              <w:rPr>
                <w:rFonts w:ascii="Times New Roman" w:hAnsi="Times New Roman" w:cs="Times New Roman"/>
                <w:szCs w:val="22"/>
              </w:rPr>
              <w:t xml:space="preserve"> казенными учреждениями на основании </w:t>
            </w:r>
            <w:r>
              <w:rPr>
                <w:rFonts w:ascii="Times New Roman" w:hAnsi="Times New Roman" w:cs="Times New Roman"/>
                <w:szCs w:val="22"/>
              </w:rPr>
              <w:t>муниципального</w:t>
            </w:r>
            <w:r w:rsidRPr="00ED6530">
              <w:rPr>
                <w:rFonts w:ascii="Times New Roman" w:hAnsi="Times New Roman" w:cs="Times New Roman"/>
                <w:szCs w:val="22"/>
              </w:rPr>
              <w:t xml:space="preserve"> задания </w:t>
            </w:r>
            <w:hyperlink w:anchor="Par1080" w:tooltip="&lt;22&gt; В графы 12 - 15 подразделов 1 - 4 раздела II настоящей примерной формы включаются числовые значения показателей, характеризующих объем оказания государственной (муниципальной) услуги (государственных (муниципальных) услуг, составляющих укрупненную государ" w:history="1">
              <w:r w:rsidRPr="00ED6530">
                <w:rPr>
                  <w:rFonts w:ascii="Times New Roman" w:hAnsi="Times New Roman" w:cs="Times New Roman"/>
                  <w:color w:val="0000FF"/>
                  <w:szCs w:val="22"/>
                </w:rPr>
                <w:t>&lt;22&gt;</w:t>
              </w:r>
            </w:hyperlink>
          </w:p>
        </w:tc>
        <w:tc>
          <w:tcPr>
            <w:tcW w:w="709" w:type="dxa"/>
            <w:gridSpan w:val="2"/>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ind w:firstLine="0"/>
              <w:jc w:val="center"/>
              <w:rPr>
                <w:rFonts w:ascii="Times New Roman" w:hAnsi="Times New Roman" w:cs="Times New Roman"/>
                <w:szCs w:val="22"/>
              </w:rPr>
            </w:pPr>
            <w:r w:rsidRPr="00ED6530">
              <w:rPr>
                <w:rFonts w:ascii="Times New Roman" w:hAnsi="Times New Roman" w:cs="Times New Roman"/>
                <w:szCs w:val="22"/>
              </w:rPr>
              <w:lastRenderedPageBreak/>
              <w:t xml:space="preserve">оказываемого </w:t>
            </w:r>
            <w:r>
              <w:rPr>
                <w:rFonts w:ascii="Times New Roman" w:hAnsi="Times New Roman" w:cs="Times New Roman"/>
                <w:szCs w:val="22"/>
              </w:rPr>
              <w:t>муниципаль</w:t>
            </w:r>
            <w:r>
              <w:rPr>
                <w:rFonts w:ascii="Times New Roman" w:hAnsi="Times New Roman" w:cs="Times New Roman"/>
                <w:szCs w:val="22"/>
              </w:rPr>
              <w:lastRenderedPageBreak/>
              <w:t>ными</w:t>
            </w:r>
            <w:r w:rsidRPr="00ED6530">
              <w:rPr>
                <w:rFonts w:ascii="Times New Roman" w:hAnsi="Times New Roman" w:cs="Times New Roman"/>
                <w:szCs w:val="22"/>
              </w:rPr>
              <w:t xml:space="preserve"> бюджетными и автономными учреждениями на основании </w:t>
            </w:r>
            <w:r>
              <w:rPr>
                <w:rFonts w:ascii="Times New Roman" w:hAnsi="Times New Roman" w:cs="Times New Roman"/>
                <w:szCs w:val="22"/>
              </w:rPr>
              <w:t>муниципального</w:t>
            </w:r>
            <w:r w:rsidRPr="00ED6530">
              <w:rPr>
                <w:rFonts w:ascii="Times New Roman" w:hAnsi="Times New Roman" w:cs="Times New Roman"/>
                <w:szCs w:val="22"/>
              </w:rPr>
              <w:t xml:space="preserve"> задания </w:t>
            </w:r>
            <w:hyperlink w:anchor="Par1080" w:tooltip="&lt;22&gt; В графы 12 - 15 подразделов 1 - 4 раздела II настоящей примерной формы включаются числовые значения показателей, характеризующих объем оказания государственной (муниципальной) услуги (государственных (муниципальных) услуг, составляющих укрупненную государ" w:history="1">
              <w:r w:rsidRPr="00ED6530">
                <w:rPr>
                  <w:rFonts w:ascii="Times New Roman" w:hAnsi="Times New Roman" w:cs="Times New Roman"/>
                  <w:color w:val="0000FF"/>
                  <w:szCs w:val="22"/>
                </w:rPr>
                <w:t>&lt;22&gt;</w:t>
              </w:r>
            </w:hyperlink>
          </w:p>
        </w:tc>
        <w:tc>
          <w:tcPr>
            <w:tcW w:w="567"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ind w:firstLine="0"/>
              <w:jc w:val="center"/>
              <w:rPr>
                <w:rFonts w:ascii="Times New Roman" w:hAnsi="Times New Roman" w:cs="Times New Roman"/>
                <w:szCs w:val="22"/>
              </w:rPr>
            </w:pPr>
            <w:r w:rsidRPr="00ED6530">
              <w:rPr>
                <w:rFonts w:ascii="Times New Roman" w:hAnsi="Times New Roman" w:cs="Times New Roman"/>
                <w:szCs w:val="22"/>
              </w:rPr>
              <w:lastRenderedPageBreak/>
              <w:t xml:space="preserve">в соответствии с </w:t>
            </w:r>
            <w:r w:rsidRPr="00ED6530">
              <w:rPr>
                <w:rFonts w:ascii="Times New Roman" w:hAnsi="Times New Roman" w:cs="Times New Roman"/>
                <w:szCs w:val="22"/>
              </w:rPr>
              <w:lastRenderedPageBreak/>
              <w:t xml:space="preserve">конкурсом </w:t>
            </w:r>
            <w:hyperlink w:anchor="Par1080" w:tooltip="&lt;22&gt; В графы 12 - 15 подразделов 1 - 4 раздела II настоящей примерной формы включаются числовые значения показателей, характеризующих объем оказания государственной (муниципальной) услуги (государственных (муниципальных) услуг, составляющих укрупненную государ" w:history="1">
              <w:r w:rsidRPr="00ED6530">
                <w:rPr>
                  <w:rFonts w:ascii="Times New Roman" w:hAnsi="Times New Roman" w:cs="Times New Roman"/>
                  <w:color w:val="0000FF"/>
                  <w:szCs w:val="22"/>
                </w:rPr>
                <w:t>&lt;22&gt;</w:t>
              </w:r>
            </w:hyperlink>
          </w:p>
        </w:tc>
        <w:tc>
          <w:tcPr>
            <w:tcW w:w="567"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ind w:firstLine="0"/>
              <w:jc w:val="center"/>
              <w:rPr>
                <w:rFonts w:ascii="Times New Roman" w:hAnsi="Times New Roman" w:cs="Times New Roman"/>
                <w:szCs w:val="22"/>
              </w:rPr>
            </w:pPr>
            <w:r w:rsidRPr="00ED6530">
              <w:rPr>
                <w:rFonts w:ascii="Times New Roman" w:hAnsi="Times New Roman" w:cs="Times New Roman"/>
                <w:szCs w:val="22"/>
              </w:rPr>
              <w:lastRenderedPageBreak/>
              <w:t xml:space="preserve">в соответствии с </w:t>
            </w:r>
            <w:r w:rsidRPr="00ED6530">
              <w:rPr>
                <w:rFonts w:ascii="Times New Roman" w:hAnsi="Times New Roman" w:cs="Times New Roman"/>
                <w:szCs w:val="22"/>
              </w:rPr>
              <w:lastRenderedPageBreak/>
              <w:t xml:space="preserve">социальными сертификатами </w:t>
            </w:r>
            <w:hyperlink w:anchor="Par1080" w:tooltip="&lt;22&gt; В графы 12 - 15 подразделов 1 - 4 раздела II настоящей примерной формы включаются числовые значения показателей, характеризующих объем оказания государственной (муниципальной) услуги (государственных (муниципальных) услуг, составляющих укрупненную государ" w:history="1">
              <w:r w:rsidRPr="00ED6530">
                <w:rPr>
                  <w:rFonts w:ascii="Times New Roman" w:hAnsi="Times New Roman" w:cs="Times New Roman"/>
                  <w:color w:val="0000FF"/>
                  <w:szCs w:val="22"/>
                </w:rPr>
                <w:t>&lt;22&gt;</w:t>
              </w:r>
            </w:hyperlink>
          </w:p>
        </w:tc>
        <w:tc>
          <w:tcPr>
            <w:tcW w:w="1138"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p>
        </w:tc>
      </w:tr>
      <w:tr w:rsidR="00975233" w:rsidRPr="00ED6530" w:rsidTr="00975233">
        <w:tc>
          <w:tcPr>
            <w:tcW w:w="707"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p>
        </w:tc>
        <w:tc>
          <w:tcPr>
            <w:tcW w:w="566"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p>
        </w:tc>
        <w:tc>
          <w:tcPr>
            <w:tcW w:w="706"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p>
        </w:tc>
        <w:tc>
          <w:tcPr>
            <w:tcW w:w="708"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p>
        </w:tc>
        <w:tc>
          <w:tcPr>
            <w:tcW w:w="850"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p>
        </w:tc>
        <w:tc>
          <w:tcPr>
            <w:tcW w:w="570"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p>
        </w:tc>
        <w:tc>
          <w:tcPr>
            <w:tcW w:w="708"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ind w:left="-67" w:firstLine="2"/>
              <w:jc w:val="center"/>
              <w:rPr>
                <w:rFonts w:ascii="Times New Roman" w:hAnsi="Times New Roman" w:cs="Times New Roman"/>
                <w:szCs w:val="22"/>
              </w:rPr>
            </w:pPr>
            <w:r w:rsidRPr="00ED6530">
              <w:rPr>
                <w:rFonts w:ascii="Times New Roman" w:hAnsi="Times New Roman" w:cs="Times New Roman"/>
                <w:szCs w:val="22"/>
              </w:rPr>
              <w:t xml:space="preserve">наименование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ED6530">
                <w:rPr>
                  <w:rFonts w:ascii="Times New Roman" w:hAnsi="Times New Roman" w:cs="Times New Roman"/>
                  <w:color w:val="0000FF"/>
                  <w:szCs w:val="22"/>
                </w:rPr>
                <w:t>&lt;16&gt;</w:t>
              </w:r>
            </w:hyperlink>
          </w:p>
        </w:tc>
        <w:tc>
          <w:tcPr>
            <w:tcW w:w="571"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код по </w:t>
            </w:r>
            <w:hyperlink r:id="rId47" w:history="1">
              <w:r w:rsidRPr="00ED6530">
                <w:rPr>
                  <w:rFonts w:ascii="Times New Roman" w:hAnsi="Times New Roman" w:cs="Times New Roman"/>
                  <w:color w:val="0000FF"/>
                  <w:szCs w:val="22"/>
                </w:rPr>
                <w:t>ОКЕИ</w:t>
              </w:r>
            </w:hyperlink>
            <w:r w:rsidRPr="00ED6530">
              <w:rPr>
                <w:rFonts w:ascii="Times New Roman" w:hAnsi="Times New Roman" w:cs="Times New Roman"/>
                <w:szCs w:val="22"/>
              </w:rPr>
              <w:t xml:space="preserve"> </w:t>
            </w:r>
            <w:hyperlink w:anchor="Par1079" w:tooltip="&lt;21&gt; Заполняется в соответствии с кодом, указанным в перечнях государственных (муниципальных) услуг (при наличии)." w:history="1">
              <w:r w:rsidRPr="00ED6530">
                <w:rPr>
                  <w:rFonts w:ascii="Times New Roman" w:hAnsi="Times New Roman" w:cs="Times New Roman"/>
                  <w:color w:val="0000FF"/>
                  <w:szCs w:val="22"/>
                </w:rPr>
                <w:t>&lt;21&gt;</w:t>
              </w:r>
            </w:hyperlink>
          </w:p>
        </w:tc>
        <w:tc>
          <w:tcPr>
            <w:tcW w:w="709"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p>
        </w:tc>
        <w:tc>
          <w:tcPr>
            <w:tcW w:w="709" w:type="dxa"/>
            <w:gridSpan w:val="2"/>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p>
        </w:tc>
        <w:tc>
          <w:tcPr>
            <w:tcW w:w="1138"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p>
        </w:tc>
      </w:tr>
      <w:tr w:rsidR="00975233" w:rsidRPr="00ED6530" w:rsidTr="00975233">
        <w:tc>
          <w:tcPr>
            <w:tcW w:w="707"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r w:rsidRPr="00ED6530">
              <w:rPr>
                <w:rFonts w:ascii="Times New Roman" w:hAnsi="Times New Roman" w:cs="Times New Roman"/>
                <w:szCs w:val="22"/>
              </w:rPr>
              <w:t>1</w:t>
            </w:r>
          </w:p>
        </w:tc>
        <w:tc>
          <w:tcPr>
            <w:tcW w:w="566"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r w:rsidRPr="00ED6530">
              <w:rPr>
                <w:rFonts w:ascii="Times New Roman" w:hAnsi="Times New Roman" w:cs="Times New Roman"/>
                <w:szCs w:val="22"/>
              </w:rPr>
              <w:t>2</w:t>
            </w:r>
          </w:p>
        </w:tc>
        <w:tc>
          <w:tcPr>
            <w:tcW w:w="706"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r w:rsidRPr="00ED6530">
              <w:rPr>
                <w:rFonts w:ascii="Times New Roman" w:hAnsi="Times New Roman" w:cs="Times New Roman"/>
                <w:szCs w:val="22"/>
              </w:rPr>
              <w:t>3</w:t>
            </w:r>
          </w:p>
        </w:tc>
        <w:tc>
          <w:tcPr>
            <w:tcW w:w="708"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r w:rsidRPr="00ED6530">
              <w:rPr>
                <w:rFonts w:ascii="Times New Roman" w:hAnsi="Times New Roman" w:cs="Times New Roman"/>
                <w:szCs w:val="22"/>
              </w:rPr>
              <w:t>4</w:t>
            </w:r>
          </w:p>
        </w:tc>
        <w:tc>
          <w:tcPr>
            <w:tcW w:w="709"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r w:rsidRPr="00ED6530">
              <w:rPr>
                <w:rFonts w:ascii="Times New Roman" w:hAnsi="Times New Roman" w:cs="Times New Roman"/>
                <w:szCs w:val="22"/>
              </w:rPr>
              <w:t>5</w:t>
            </w:r>
          </w:p>
        </w:tc>
        <w:tc>
          <w:tcPr>
            <w:tcW w:w="850"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r w:rsidRPr="00ED6530">
              <w:rPr>
                <w:rFonts w:ascii="Times New Roman" w:hAnsi="Times New Roman" w:cs="Times New Roman"/>
                <w:szCs w:val="22"/>
              </w:rPr>
              <w:t>6</w:t>
            </w:r>
          </w:p>
        </w:tc>
        <w:tc>
          <w:tcPr>
            <w:tcW w:w="570"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r w:rsidRPr="00ED6530">
              <w:rPr>
                <w:rFonts w:ascii="Times New Roman" w:hAnsi="Times New Roman" w:cs="Times New Roman"/>
                <w:szCs w:val="22"/>
              </w:rPr>
              <w:t>7</w:t>
            </w:r>
          </w:p>
        </w:tc>
        <w:tc>
          <w:tcPr>
            <w:tcW w:w="709"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r w:rsidRPr="00ED6530">
              <w:rPr>
                <w:rFonts w:ascii="Times New Roman" w:hAnsi="Times New Roman" w:cs="Times New Roman"/>
                <w:szCs w:val="22"/>
              </w:rPr>
              <w:t>8</w:t>
            </w:r>
          </w:p>
        </w:tc>
        <w:tc>
          <w:tcPr>
            <w:tcW w:w="567"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r w:rsidRPr="00ED6530">
              <w:rPr>
                <w:rFonts w:ascii="Times New Roman" w:hAnsi="Times New Roman" w:cs="Times New Roman"/>
                <w:szCs w:val="22"/>
              </w:rPr>
              <w:t>9</w:t>
            </w:r>
          </w:p>
        </w:tc>
        <w:tc>
          <w:tcPr>
            <w:tcW w:w="708"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r w:rsidRPr="00ED6530">
              <w:rPr>
                <w:rFonts w:ascii="Times New Roman" w:hAnsi="Times New Roman" w:cs="Times New Roman"/>
                <w:szCs w:val="22"/>
              </w:rPr>
              <w:t>10</w:t>
            </w:r>
          </w:p>
        </w:tc>
        <w:tc>
          <w:tcPr>
            <w:tcW w:w="571"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r w:rsidRPr="00ED6530">
              <w:rPr>
                <w:rFonts w:ascii="Times New Roman" w:hAnsi="Times New Roman" w:cs="Times New Roman"/>
                <w:szCs w:val="22"/>
              </w:rPr>
              <w:t>11</w:t>
            </w:r>
          </w:p>
        </w:tc>
        <w:tc>
          <w:tcPr>
            <w:tcW w:w="709"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r w:rsidRPr="00ED6530">
              <w:rPr>
                <w:rFonts w:ascii="Times New Roman" w:hAnsi="Times New Roman" w:cs="Times New Roman"/>
                <w:szCs w:val="22"/>
              </w:rPr>
              <w:t>12</w:t>
            </w:r>
          </w:p>
        </w:tc>
        <w:tc>
          <w:tcPr>
            <w:tcW w:w="709" w:type="dxa"/>
            <w:gridSpan w:val="2"/>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r w:rsidRPr="00ED6530">
              <w:rPr>
                <w:rFonts w:ascii="Times New Roman" w:hAnsi="Times New Roman" w:cs="Times New Roman"/>
                <w:szCs w:val="22"/>
              </w:rPr>
              <w:t>13</w:t>
            </w:r>
          </w:p>
        </w:tc>
        <w:tc>
          <w:tcPr>
            <w:tcW w:w="567"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r w:rsidRPr="00ED6530">
              <w:rPr>
                <w:rFonts w:ascii="Times New Roman" w:hAnsi="Times New Roman" w:cs="Times New Roman"/>
                <w:szCs w:val="22"/>
              </w:rPr>
              <w:t>14</w:t>
            </w:r>
          </w:p>
        </w:tc>
        <w:tc>
          <w:tcPr>
            <w:tcW w:w="567"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r w:rsidRPr="00ED6530">
              <w:rPr>
                <w:rFonts w:ascii="Times New Roman" w:hAnsi="Times New Roman" w:cs="Times New Roman"/>
                <w:szCs w:val="22"/>
              </w:rPr>
              <w:t>15</w:t>
            </w:r>
          </w:p>
        </w:tc>
        <w:tc>
          <w:tcPr>
            <w:tcW w:w="1138"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jc w:val="center"/>
              <w:rPr>
                <w:rFonts w:ascii="Times New Roman" w:hAnsi="Times New Roman" w:cs="Times New Roman"/>
                <w:szCs w:val="22"/>
              </w:rPr>
            </w:pPr>
            <w:r w:rsidRPr="00ED6530">
              <w:rPr>
                <w:rFonts w:ascii="Times New Roman" w:hAnsi="Times New Roman" w:cs="Times New Roman"/>
                <w:szCs w:val="22"/>
              </w:rPr>
              <w:t>16</w:t>
            </w:r>
          </w:p>
        </w:tc>
      </w:tr>
      <w:tr w:rsidR="00975233" w:rsidRPr="00ED6530" w:rsidTr="00975233">
        <w:tc>
          <w:tcPr>
            <w:tcW w:w="707" w:type="dxa"/>
            <w:vMerge w:val="restart"/>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566" w:type="dxa"/>
            <w:vMerge w:val="restart"/>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706" w:type="dxa"/>
            <w:vMerge w:val="restart"/>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708" w:type="dxa"/>
            <w:vMerge w:val="restart"/>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709" w:type="dxa"/>
            <w:vMerge w:val="restart"/>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850" w:type="dxa"/>
            <w:vMerge w:val="restart"/>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570" w:type="dxa"/>
            <w:vMerge w:val="restart"/>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709" w:type="dxa"/>
            <w:vMerge w:val="restart"/>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708"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571"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709" w:type="dxa"/>
            <w:gridSpan w:val="2"/>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1138"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r>
      <w:tr w:rsidR="00975233" w:rsidRPr="00ED6530" w:rsidTr="00975233">
        <w:tc>
          <w:tcPr>
            <w:tcW w:w="707"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566"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706"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708"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850"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570"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708"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571"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709" w:type="dxa"/>
            <w:gridSpan w:val="2"/>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1138"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r>
      <w:tr w:rsidR="00975233" w:rsidRPr="00ED6530" w:rsidTr="00975233">
        <w:tc>
          <w:tcPr>
            <w:tcW w:w="707"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566"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706"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708"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850"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570"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709" w:type="dxa"/>
            <w:vMerge w:val="restart"/>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708"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571"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709" w:type="dxa"/>
            <w:gridSpan w:val="2"/>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1138"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r>
      <w:tr w:rsidR="00975233" w:rsidRPr="00ED6530" w:rsidTr="00975233">
        <w:tc>
          <w:tcPr>
            <w:tcW w:w="707"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566"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706"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708"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850"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570"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708"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571"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709" w:type="dxa"/>
            <w:gridSpan w:val="2"/>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1138"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r>
      <w:tr w:rsidR="00975233" w:rsidRPr="00ED6530" w:rsidTr="00975233">
        <w:tc>
          <w:tcPr>
            <w:tcW w:w="707"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566"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706"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708"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850"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570" w:type="dxa"/>
            <w:vMerge w:val="restart"/>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709" w:type="dxa"/>
            <w:vMerge w:val="restart"/>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708"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571"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709" w:type="dxa"/>
            <w:gridSpan w:val="2"/>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1138"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r>
      <w:tr w:rsidR="00975233" w:rsidRPr="00ED6530" w:rsidTr="00975233">
        <w:tc>
          <w:tcPr>
            <w:tcW w:w="707"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566"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706"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708"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850"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570"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708"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571"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709" w:type="dxa"/>
            <w:gridSpan w:val="2"/>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1138"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r>
      <w:tr w:rsidR="00975233" w:rsidRPr="00ED6530" w:rsidTr="00975233">
        <w:tc>
          <w:tcPr>
            <w:tcW w:w="707"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566"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706"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708"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850"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570" w:type="dxa"/>
            <w:vMerge/>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708"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571"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709" w:type="dxa"/>
            <w:gridSpan w:val="2"/>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c>
          <w:tcPr>
            <w:tcW w:w="1138" w:type="dxa"/>
            <w:tcBorders>
              <w:top w:val="single" w:sz="4" w:space="0" w:color="auto"/>
              <w:left w:val="single" w:sz="4" w:space="0" w:color="auto"/>
              <w:bottom w:val="single" w:sz="4" w:space="0" w:color="auto"/>
              <w:right w:val="single" w:sz="4" w:space="0" w:color="auto"/>
            </w:tcBorders>
          </w:tcPr>
          <w:p w:rsidR="00FC69F9" w:rsidRPr="00ED6530" w:rsidRDefault="00FC69F9" w:rsidP="00975233">
            <w:pPr>
              <w:pStyle w:val="ConsPlusNormal"/>
              <w:rPr>
                <w:rFonts w:ascii="Times New Roman" w:hAnsi="Times New Roman" w:cs="Times New Roman"/>
                <w:szCs w:val="22"/>
              </w:rPr>
            </w:pPr>
          </w:p>
        </w:tc>
      </w:tr>
    </w:tbl>
    <w:p w:rsidR="00FC69F9" w:rsidRDefault="00FC69F9" w:rsidP="00ED4D4C">
      <w:pPr>
        <w:spacing w:after="0" w:line="240" w:lineRule="auto"/>
        <w:ind w:left="-567" w:right="-284"/>
        <w:jc w:val="both"/>
        <w:outlineLvl w:val="0"/>
        <w:rPr>
          <w:rFonts w:ascii="Times New Roman" w:hAnsi="Times New Roman" w:cs="Times New Roman"/>
          <w:b/>
          <w:sz w:val="24"/>
          <w:szCs w:val="24"/>
        </w:rPr>
      </w:pPr>
    </w:p>
    <w:p w:rsidR="00FC69F9" w:rsidRDefault="00FC69F9" w:rsidP="00975233">
      <w:pPr>
        <w:spacing w:after="0" w:line="240" w:lineRule="auto"/>
        <w:ind w:left="-567" w:right="-284"/>
        <w:jc w:val="both"/>
        <w:outlineLvl w:val="0"/>
        <w:rPr>
          <w:rFonts w:ascii="Times New Roman" w:hAnsi="Times New Roman" w:cs="Times New Roman"/>
          <w:b/>
          <w:sz w:val="24"/>
          <w:szCs w:val="24"/>
        </w:rPr>
      </w:pPr>
    </w:p>
    <w:p w:rsidR="00FC69F9" w:rsidRPr="00975233" w:rsidRDefault="00975233" w:rsidP="00975233">
      <w:pPr>
        <w:pStyle w:val="af5"/>
        <w:numPr>
          <w:ilvl w:val="0"/>
          <w:numId w:val="16"/>
        </w:numPr>
        <w:spacing w:after="0" w:line="240" w:lineRule="auto"/>
        <w:ind w:left="-567" w:right="-284" w:firstLine="0"/>
        <w:jc w:val="center"/>
        <w:outlineLvl w:val="0"/>
        <w:rPr>
          <w:rFonts w:ascii="Times New Roman" w:hAnsi="Times New Roman"/>
        </w:rPr>
      </w:pPr>
      <w:r w:rsidRPr="00975233">
        <w:rPr>
          <w:rFonts w:ascii="Times New Roman" w:hAnsi="Times New Roman"/>
        </w:rPr>
        <w:t>Сведения об объеме оказания муниципальных услуг (муниципальных услуг, составляющих укрупненную муниципальную услугу), на 20__ год (на 1-й год планового периода)</w:t>
      </w:r>
    </w:p>
    <w:p w:rsidR="00975233" w:rsidRDefault="00975233" w:rsidP="00975233">
      <w:pPr>
        <w:spacing w:after="0" w:line="240" w:lineRule="auto"/>
        <w:ind w:left="-567" w:right="-284"/>
        <w:jc w:val="center"/>
        <w:outlineLvl w:val="0"/>
        <w:rPr>
          <w:rFonts w:ascii="Times New Roman" w:hAnsi="Times New Roman"/>
          <w:b/>
          <w:sz w:val="24"/>
          <w:szCs w:val="24"/>
        </w:rPr>
      </w:pPr>
    </w:p>
    <w:p w:rsidR="00975233" w:rsidRDefault="00975233" w:rsidP="00975233">
      <w:pPr>
        <w:spacing w:after="0" w:line="240" w:lineRule="auto"/>
        <w:ind w:left="-567" w:right="-284"/>
        <w:jc w:val="center"/>
        <w:outlineLvl w:val="0"/>
        <w:rPr>
          <w:rFonts w:ascii="Times New Roman" w:hAnsi="Times New Roman"/>
          <w:b/>
          <w:sz w:val="24"/>
          <w:szCs w:val="24"/>
        </w:rPr>
      </w:pPr>
    </w:p>
    <w:tbl>
      <w:tblPr>
        <w:tblW w:w="11057" w:type="dxa"/>
        <w:tblInd w:w="-1072" w:type="dxa"/>
        <w:tblLayout w:type="fixed"/>
        <w:tblCellMar>
          <w:top w:w="102" w:type="dxa"/>
          <w:left w:w="62" w:type="dxa"/>
          <w:bottom w:w="102" w:type="dxa"/>
          <w:right w:w="62" w:type="dxa"/>
        </w:tblCellMar>
        <w:tblLook w:val="0000" w:firstRow="0" w:lastRow="0" w:firstColumn="0" w:lastColumn="0" w:noHBand="0" w:noVBand="0"/>
      </w:tblPr>
      <w:tblGrid>
        <w:gridCol w:w="708"/>
        <w:gridCol w:w="710"/>
        <w:gridCol w:w="709"/>
        <w:gridCol w:w="708"/>
        <w:gridCol w:w="567"/>
        <w:gridCol w:w="709"/>
        <w:gridCol w:w="709"/>
        <w:gridCol w:w="567"/>
        <w:gridCol w:w="425"/>
        <w:gridCol w:w="567"/>
        <w:gridCol w:w="709"/>
        <w:gridCol w:w="721"/>
        <w:gridCol w:w="696"/>
        <w:gridCol w:w="14"/>
        <w:gridCol w:w="553"/>
        <w:gridCol w:w="27"/>
        <w:gridCol w:w="1107"/>
        <w:gridCol w:w="31"/>
        <w:gridCol w:w="820"/>
      </w:tblGrid>
      <w:tr w:rsidR="00975233" w:rsidRPr="00ED6530" w:rsidTr="00975233">
        <w:tc>
          <w:tcPr>
            <w:tcW w:w="708" w:type="dxa"/>
            <w:vMerge w:val="restart"/>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Наименование </w:t>
            </w:r>
            <w:r>
              <w:rPr>
                <w:rFonts w:ascii="Times New Roman" w:hAnsi="Times New Roman" w:cs="Times New Roman"/>
                <w:szCs w:val="22"/>
              </w:rPr>
              <w:t xml:space="preserve">муниципальной </w:t>
            </w:r>
            <w:r w:rsidRPr="00ED6530">
              <w:rPr>
                <w:rFonts w:ascii="Times New Roman" w:hAnsi="Times New Roman" w:cs="Times New Roman"/>
                <w:szCs w:val="22"/>
              </w:rPr>
              <w:t>услуги (</w:t>
            </w:r>
            <w:r>
              <w:rPr>
                <w:rFonts w:ascii="Times New Roman" w:hAnsi="Times New Roman" w:cs="Times New Roman"/>
                <w:szCs w:val="22"/>
              </w:rPr>
              <w:t xml:space="preserve">муниципальных </w:t>
            </w:r>
            <w:r w:rsidRPr="00ED6530">
              <w:rPr>
                <w:rFonts w:ascii="Times New Roman" w:hAnsi="Times New Roman" w:cs="Times New Roman"/>
                <w:szCs w:val="22"/>
              </w:rPr>
              <w:t>услуг, составляющих укруп</w:t>
            </w:r>
            <w:r w:rsidRPr="00ED6530">
              <w:rPr>
                <w:rFonts w:ascii="Times New Roman" w:hAnsi="Times New Roman" w:cs="Times New Roman"/>
                <w:szCs w:val="22"/>
              </w:rPr>
              <w:lastRenderedPageBreak/>
              <w:t xml:space="preserve">ненную </w:t>
            </w:r>
            <w:r>
              <w:rPr>
                <w:rFonts w:ascii="Times New Roman" w:hAnsi="Times New Roman" w:cs="Times New Roman"/>
                <w:szCs w:val="22"/>
              </w:rPr>
              <w:t xml:space="preserve">муниципальную </w:t>
            </w:r>
            <w:r w:rsidRPr="00ED6530">
              <w:rPr>
                <w:rFonts w:ascii="Times New Roman" w:hAnsi="Times New Roman" w:cs="Times New Roman"/>
                <w:szCs w:val="22"/>
              </w:rPr>
              <w:t xml:space="preserve">услугу)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ED6530">
                <w:rPr>
                  <w:rFonts w:ascii="Times New Roman" w:hAnsi="Times New Roman" w:cs="Times New Roman"/>
                  <w:color w:val="0000FF"/>
                  <w:szCs w:val="22"/>
                </w:rPr>
                <w:t>&lt;16&gt;</w:t>
              </w:r>
            </w:hyperlink>
          </w:p>
        </w:tc>
        <w:tc>
          <w:tcPr>
            <w:tcW w:w="710" w:type="dxa"/>
            <w:vMerge w:val="restart"/>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ind w:firstLine="0"/>
              <w:jc w:val="center"/>
              <w:rPr>
                <w:rFonts w:ascii="Times New Roman" w:hAnsi="Times New Roman" w:cs="Times New Roman"/>
                <w:szCs w:val="22"/>
              </w:rPr>
            </w:pPr>
            <w:r w:rsidRPr="00ED6530">
              <w:rPr>
                <w:rFonts w:ascii="Times New Roman" w:hAnsi="Times New Roman" w:cs="Times New Roman"/>
                <w:szCs w:val="22"/>
              </w:rPr>
              <w:lastRenderedPageBreak/>
              <w:t xml:space="preserve">Уникальный номер реестровой записи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ED6530">
                <w:rPr>
                  <w:rFonts w:ascii="Times New Roman" w:hAnsi="Times New Roman" w:cs="Times New Roman"/>
                  <w:color w:val="0000FF"/>
                  <w:szCs w:val="22"/>
                </w:rPr>
                <w:t>&lt;16&gt;</w:t>
              </w:r>
            </w:hyperlink>
          </w:p>
        </w:tc>
        <w:tc>
          <w:tcPr>
            <w:tcW w:w="709" w:type="dxa"/>
            <w:vMerge w:val="restart"/>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Условия (формы) оказания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состав</w:t>
            </w:r>
            <w:r w:rsidRPr="00ED6530">
              <w:rPr>
                <w:rFonts w:ascii="Times New Roman" w:hAnsi="Times New Roman" w:cs="Times New Roman"/>
                <w:szCs w:val="22"/>
              </w:rPr>
              <w:lastRenderedPageBreak/>
              <w:t xml:space="preserve">ляющих укрупненную </w:t>
            </w:r>
            <w:r>
              <w:rPr>
                <w:rFonts w:ascii="Times New Roman" w:hAnsi="Times New Roman" w:cs="Times New Roman"/>
                <w:szCs w:val="22"/>
              </w:rPr>
              <w:t>муниципальную</w:t>
            </w:r>
            <w:r w:rsidRPr="00ED6530">
              <w:rPr>
                <w:rFonts w:ascii="Times New Roman" w:hAnsi="Times New Roman" w:cs="Times New Roman"/>
                <w:szCs w:val="22"/>
              </w:rPr>
              <w:t xml:space="preserve"> услугу)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ED6530">
                <w:rPr>
                  <w:rFonts w:ascii="Times New Roman" w:hAnsi="Times New Roman" w:cs="Times New Roman"/>
                  <w:color w:val="0000FF"/>
                  <w:szCs w:val="22"/>
                </w:rPr>
                <w:t>&lt;16&gt;</w:t>
              </w:r>
            </w:hyperlink>
          </w:p>
        </w:tc>
        <w:tc>
          <w:tcPr>
            <w:tcW w:w="708" w:type="dxa"/>
            <w:vMerge w:val="restart"/>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ind w:firstLine="0"/>
              <w:jc w:val="center"/>
              <w:rPr>
                <w:rFonts w:ascii="Times New Roman" w:hAnsi="Times New Roman" w:cs="Times New Roman"/>
                <w:szCs w:val="22"/>
              </w:rPr>
            </w:pPr>
            <w:r w:rsidRPr="00ED6530">
              <w:rPr>
                <w:rFonts w:ascii="Times New Roman" w:hAnsi="Times New Roman" w:cs="Times New Roman"/>
                <w:szCs w:val="22"/>
              </w:rPr>
              <w:lastRenderedPageBreak/>
              <w:t xml:space="preserve">Категории потребителей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составляющ</w:t>
            </w:r>
            <w:r w:rsidRPr="00ED6530">
              <w:rPr>
                <w:rFonts w:ascii="Times New Roman" w:hAnsi="Times New Roman" w:cs="Times New Roman"/>
                <w:szCs w:val="22"/>
              </w:rPr>
              <w:lastRenderedPageBreak/>
              <w:t xml:space="preserve">их укрупненную </w:t>
            </w:r>
            <w:r>
              <w:rPr>
                <w:rFonts w:ascii="Times New Roman" w:hAnsi="Times New Roman" w:cs="Times New Roman"/>
                <w:szCs w:val="22"/>
              </w:rPr>
              <w:t>муниципальную</w:t>
            </w:r>
            <w:r w:rsidRPr="00ED6530">
              <w:rPr>
                <w:rFonts w:ascii="Times New Roman" w:hAnsi="Times New Roman" w:cs="Times New Roman"/>
                <w:szCs w:val="22"/>
              </w:rPr>
              <w:t xml:space="preserve"> услугу)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ED6530">
                <w:rPr>
                  <w:rFonts w:ascii="Times New Roman" w:hAnsi="Times New Roman" w:cs="Times New Roman"/>
                  <w:color w:val="0000FF"/>
                  <w:szCs w:val="22"/>
                </w:rPr>
                <w:t>&lt;16&gt;</w:t>
              </w:r>
            </w:hyperlink>
          </w:p>
        </w:tc>
        <w:tc>
          <w:tcPr>
            <w:tcW w:w="567" w:type="dxa"/>
            <w:vMerge w:val="restart"/>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ind w:firstLine="0"/>
              <w:jc w:val="center"/>
              <w:rPr>
                <w:rFonts w:ascii="Times New Roman" w:hAnsi="Times New Roman" w:cs="Times New Roman"/>
                <w:szCs w:val="22"/>
              </w:rPr>
            </w:pPr>
            <w:r w:rsidRPr="00ED6530">
              <w:rPr>
                <w:rFonts w:ascii="Times New Roman" w:hAnsi="Times New Roman" w:cs="Times New Roman"/>
                <w:szCs w:val="22"/>
              </w:rPr>
              <w:lastRenderedPageBreak/>
              <w:t>Уполномоченный орган (орган, уполномоченный на формиро</w:t>
            </w:r>
            <w:r w:rsidRPr="00ED6530">
              <w:rPr>
                <w:rFonts w:ascii="Times New Roman" w:hAnsi="Times New Roman" w:cs="Times New Roman"/>
                <w:szCs w:val="22"/>
              </w:rPr>
              <w:lastRenderedPageBreak/>
              <w:t xml:space="preserve">вание </w:t>
            </w:r>
            <w:r>
              <w:rPr>
                <w:rFonts w:ascii="Times New Roman" w:hAnsi="Times New Roman" w:cs="Times New Roman"/>
                <w:szCs w:val="22"/>
              </w:rPr>
              <w:t>муниципального</w:t>
            </w:r>
            <w:r w:rsidRPr="00ED6530">
              <w:rPr>
                <w:rFonts w:ascii="Times New Roman" w:hAnsi="Times New Roman" w:cs="Times New Roman"/>
                <w:szCs w:val="22"/>
              </w:rPr>
              <w:t xml:space="preserve"> социального заказа) </w:t>
            </w:r>
            <w:hyperlink w:anchor="Par1075" w:tooltip="&lt;17&gt; Указывается полное наименование уполномоченного органа (полное наименование органа, уполномоченного на формирование государственного (муниципального) социального заказа - указывается в случае, если порядком формирования государственного (муниципального) с" w:history="1">
              <w:r w:rsidRPr="00ED6530">
                <w:rPr>
                  <w:rFonts w:ascii="Times New Roman" w:hAnsi="Times New Roman" w:cs="Times New Roman"/>
                  <w:color w:val="0000FF"/>
                  <w:szCs w:val="22"/>
                </w:rPr>
                <w:t>&lt;17&gt;</w:t>
              </w:r>
            </w:hyperlink>
          </w:p>
        </w:tc>
        <w:tc>
          <w:tcPr>
            <w:tcW w:w="709" w:type="dxa"/>
            <w:vMerge w:val="restart"/>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ind w:firstLine="0"/>
              <w:jc w:val="center"/>
              <w:rPr>
                <w:rFonts w:ascii="Times New Roman" w:hAnsi="Times New Roman" w:cs="Times New Roman"/>
                <w:szCs w:val="22"/>
              </w:rPr>
            </w:pPr>
            <w:r w:rsidRPr="00ED6530">
              <w:rPr>
                <w:rFonts w:ascii="Times New Roman" w:hAnsi="Times New Roman" w:cs="Times New Roman"/>
                <w:szCs w:val="22"/>
              </w:rPr>
              <w:lastRenderedPageBreak/>
              <w:t xml:space="preserve">Срок оказания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составляющих укруп</w:t>
            </w:r>
            <w:r w:rsidRPr="00ED6530">
              <w:rPr>
                <w:rFonts w:ascii="Times New Roman" w:hAnsi="Times New Roman" w:cs="Times New Roman"/>
                <w:szCs w:val="22"/>
              </w:rPr>
              <w:lastRenderedPageBreak/>
              <w:t xml:space="preserve">ненную </w:t>
            </w:r>
            <w:r>
              <w:rPr>
                <w:rFonts w:ascii="Times New Roman" w:hAnsi="Times New Roman" w:cs="Times New Roman"/>
                <w:szCs w:val="22"/>
              </w:rPr>
              <w:t>муниципальную</w:t>
            </w:r>
            <w:r w:rsidRPr="00ED6530">
              <w:rPr>
                <w:rFonts w:ascii="Times New Roman" w:hAnsi="Times New Roman" w:cs="Times New Roman"/>
                <w:szCs w:val="22"/>
              </w:rPr>
              <w:t xml:space="preserve"> услугу) </w:t>
            </w:r>
            <w:hyperlink w:anchor="Par1076" w:tooltip="&lt;18&gt; Указывается срок оказания государственной (муниципальной) услуги в социальной сфере (государственных (муниципальных) услуг, составляющих укрупненную государственную (муниципальную) услугу), установленный в соответствии с законодательством Российской Федер" w:history="1">
              <w:r w:rsidRPr="00ED6530">
                <w:rPr>
                  <w:rFonts w:ascii="Times New Roman" w:hAnsi="Times New Roman" w:cs="Times New Roman"/>
                  <w:color w:val="0000FF"/>
                  <w:szCs w:val="22"/>
                </w:rPr>
                <w:t>&lt;18&gt;</w:t>
              </w:r>
            </w:hyperlink>
          </w:p>
        </w:tc>
        <w:tc>
          <w:tcPr>
            <w:tcW w:w="709" w:type="dxa"/>
            <w:vMerge w:val="restart"/>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ind w:firstLine="0"/>
              <w:jc w:val="center"/>
              <w:rPr>
                <w:rFonts w:ascii="Times New Roman" w:hAnsi="Times New Roman" w:cs="Times New Roman"/>
                <w:szCs w:val="22"/>
              </w:rPr>
            </w:pPr>
            <w:r w:rsidRPr="00ED6530">
              <w:rPr>
                <w:rFonts w:ascii="Times New Roman" w:hAnsi="Times New Roman" w:cs="Times New Roman"/>
                <w:szCs w:val="22"/>
              </w:rPr>
              <w:lastRenderedPageBreak/>
              <w:t xml:space="preserve">Год определения исполнителей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состав</w:t>
            </w:r>
            <w:r w:rsidRPr="00ED6530">
              <w:rPr>
                <w:rFonts w:ascii="Times New Roman" w:hAnsi="Times New Roman" w:cs="Times New Roman"/>
                <w:szCs w:val="22"/>
              </w:rPr>
              <w:lastRenderedPageBreak/>
              <w:t xml:space="preserve">ляющих укрупненную </w:t>
            </w:r>
            <w:r>
              <w:rPr>
                <w:rFonts w:ascii="Times New Roman" w:hAnsi="Times New Roman" w:cs="Times New Roman"/>
                <w:szCs w:val="22"/>
              </w:rPr>
              <w:t>муниципальную</w:t>
            </w:r>
            <w:r w:rsidRPr="00ED6530">
              <w:rPr>
                <w:rFonts w:ascii="Times New Roman" w:hAnsi="Times New Roman" w:cs="Times New Roman"/>
                <w:szCs w:val="22"/>
              </w:rPr>
              <w:t xml:space="preserve"> услугу) </w:t>
            </w:r>
            <w:hyperlink w:anchor="Par1077" w:tooltip="&lt;19&gt; Указывается год, в котором уполномоченный орган осуществляет отбор исполнителей государственных (муниципальных) услуг в социальной сфере (государственных (муниципальных) услуг, составляющих укрупненную государственную (муниципальную) услугу) (далее - испо" w:history="1">
              <w:r w:rsidRPr="00ED6530">
                <w:rPr>
                  <w:rFonts w:ascii="Times New Roman" w:hAnsi="Times New Roman" w:cs="Times New Roman"/>
                  <w:color w:val="0000FF"/>
                  <w:szCs w:val="22"/>
                </w:rPr>
                <w:t>&lt;19&gt;</w:t>
              </w:r>
            </w:hyperlink>
          </w:p>
        </w:tc>
        <w:tc>
          <w:tcPr>
            <w:tcW w:w="567" w:type="dxa"/>
            <w:vMerge w:val="restart"/>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ind w:firstLine="0"/>
              <w:jc w:val="center"/>
              <w:rPr>
                <w:rFonts w:ascii="Times New Roman" w:hAnsi="Times New Roman" w:cs="Times New Roman"/>
                <w:szCs w:val="22"/>
              </w:rPr>
            </w:pPr>
            <w:r w:rsidRPr="00ED6530">
              <w:rPr>
                <w:rFonts w:ascii="Times New Roman" w:hAnsi="Times New Roman" w:cs="Times New Roman"/>
                <w:szCs w:val="22"/>
              </w:rPr>
              <w:lastRenderedPageBreak/>
              <w:t xml:space="preserve">Место оказания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w:t>
            </w:r>
            <w:r w:rsidRPr="00ED6530">
              <w:rPr>
                <w:rFonts w:ascii="Times New Roman" w:hAnsi="Times New Roman" w:cs="Times New Roman"/>
                <w:szCs w:val="22"/>
              </w:rPr>
              <w:lastRenderedPageBreak/>
              <w:t xml:space="preserve">г, составляющих укрупненную </w:t>
            </w:r>
            <w:r>
              <w:rPr>
                <w:rFonts w:ascii="Times New Roman" w:hAnsi="Times New Roman" w:cs="Times New Roman"/>
                <w:szCs w:val="22"/>
              </w:rPr>
              <w:t>муниципальную</w:t>
            </w:r>
            <w:r w:rsidRPr="00ED6530">
              <w:rPr>
                <w:rFonts w:ascii="Times New Roman" w:hAnsi="Times New Roman" w:cs="Times New Roman"/>
                <w:szCs w:val="22"/>
              </w:rPr>
              <w:t xml:space="preserve"> услугу) </w:t>
            </w:r>
            <w:hyperlink w:anchor="Par1078" w:tooltip="&lt;20&gt; Указывается полное наименование публично-правового образования, на территории которого предоставляется государственная (муниципальная) услуга в социальной сфере (государственные (муниципальные) услуги, составляющие укрупненную государственную (муниципальн" w:history="1">
              <w:r w:rsidRPr="00ED6530">
                <w:rPr>
                  <w:rFonts w:ascii="Times New Roman" w:hAnsi="Times New Roman" w:cs="Times New Roman"/>
                  <w:color w:val="0000FF"/>
                  <w:szCs w:val="22"/>
                </w:rPr>
                <w:t>&lt;20&gt;</w:t>
              </w:r>
            </w:hyperlink>
          </w:p>
        </w:tc>
        <w:tc>
          <w:tcPr>
            <w:tcW w:w="992" w:type="dxa"/>
            <w:gridSpan w:val="2"/>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ind w:firstLine="0"/>
              <w:jc w:val="center"/>
              <w:rPr>
                <w:rFonts w:ascii="Times New Roman" w:hAnsi="Times New Roman" w:cs="Times New Roman"/>
                <w:szCs w:val="22"/>
              </w:rPr>
            </w:pPr>
            <w:r w:rsidRPr="00ED6530">
              <w:rPr>
                <w:rFonts w:ascii="Times New Roman" w:hAnsi="Times New Roman" w:cs="Times New Roman"/>
                <w:szCs w:val="22"/>
              </w:rPr>
              <w:lastRenderedPageBreak/>
              <w:t xml:space="preserve">Показатель, характеризующий объем оказания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составляющих укрупнен</w:t>
            </w:r>
            <w:r w:rsidRPr="00ED6530">
              <w:rPr>
                <w:rFonts w:ascii="Times New Roman" w:hAnsi="Times New Roman" w:cs="Times New Roman"/>
                <w:szCs w:val="22"/>
              </w:rPr>
              <w:lastRenderedPageBreak/>
              <w:t xml:space="preserve">ную </w:t>
            </w:r>
            <w:r>
              <w:rPr>
                <w:rFonts w:ascii="Times New Roman" w:hAnsi="Times New Roman" w:cs="Times New Roman"/>
                <w:szCs w:val="22"/>
              </w:rPr>
              <w:t>муниципальную</w:t>
            </w:r>
            <w:r w:rsidRPr="00ED6530">
              <w:rPr>
                <w:rFonts w:ascii="Times New Roman" w:hAnsi="Times New Roman" w:cs="Times New Roman"/>
                <w:szCs w:val="22"/>
              </w:rPr>
              <w:t xml:space="preserve"> услугу)</w:t>
            </w:r>
          </w:p>
        </w:tc>
        <w:tc>
          <w:tcPr>
            <w:tcW w:w="3827" w:type="dxa"/>
            <w:gridSpan w:val="7"/>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ind w:firstLine="0"/>
              <w:jc w:val="center"/>
              <w:rPr>
                <w:rFonts w:ascii="Times New Roman" w:hAnsi="Times New Roman" w:cs="Times New Roman"/>
                <w:szCs w:val="22"/>
              </w:rPr>
            </w:pPr>
            <w:r w:rsidRPr="00ED6530">
              <w:rPr>
                <w:rFonts w:ascii="Times New Roman" w:hAnsi="Times New Roman" w:cs="Times New Roman"/>
                <w:szCs w:val="22"/>
              </w:rPr>
              <w:lastRenderedPageBreak/>
              <w:t xml:space="preserve">Значение показателя, характеризующего объем оказания </w:t>
            </w:r>
            <w:r>
              <w:rPr>
                <w:rFonts w:ascii="Times New Roman" w:hAnsi="Times New Roman" w:cs="Times New Roman"/>
                <w:szCs w:val="22"/>
              </w:rPr>
              <w:t xml:space="preserve">муниципальной </w:t>
            </w:r>
            <w:r w:rsidRPr="00ED6530">
              <w:rPr>
                <w:rFonts w:ascii="Times New Roman" w:hAnsi="Times New Roman" w:cs="Times New Roman"/>
                <w:szCs w:val="22"/>
              </w:rPr>
              <w:t>услуги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составляющих укрупненную </w:t>
            </w:r>
            <w:r>
              <w:rPr>
                <w:rFonts w:ascii="Times New Roman" w:hAnsi="Times New Roman" w:cs="Times New Roman"/>
                <w:szCs w:val="22"/>
              </w:rPr>
              <w:t xml:space="preserve">муниципальную </w:t>
            </w:r>
            <w:r w:rsidRPr="00ED6530">
              <w:rPr>
                <w:rFonts w:ascii="Times New Roman" w:hAnsi="Times New Roman" w:cs="Times New Roman"/>
                <w:szCs w:val="22"/>
              </w:rPr>
              <w:t xml:space="preserve">услугу) по способам определения исполнителей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w:t>
            </w:r>
            <w:r>
              <w:rPr>
                <w:rFonts w:ascii="Times New Roman" w:hAnsi="Times New Roman" w:cs="Times New Roman"/>
                <w:szCs w:val="22"/>
              </w:rPr>
              <w:t>муниципальных</w:t>
            </w:r>
            <w:r w:rsidRPr="00ED6530">
              <w:rPr>
                <w:rFonts w:ascii="Times New Roman" w:hAnsi="Times New Roman" w:cs="Times New Roman"/>
                <w:szCs w:val="22"/>
              </w:rPr>
              <w:t xml:space="preserve">, составляющих укрупненную </w:t>
            </w:r>
            <w:r>
              <w:rPr>
                <w:rFonts w:ascii="Times New Roman" w:hAnsi="Times New Roman" w:cs="Times New Roman"/>
                <w:szCs w:val="22"/>
              </w:rPr>
              <w:t xml:space="preserve">муниципальную </w:t>
            </w:r>
            <w:r w:rsidRPr="00ED6530">
              <w:rPr>
                <w:rFonts w:ascii="Times New Roman" w:hAnsi="Times New Roman" w:cs="Times New Roman"/>
                <w:szCs w:val="22"/>
              </w:rPr>
              <w:t>услугу)</w:t>
            </w:r>
          </w:p>
        </w:tc>
        <w:tc>
          <w:tcPr>
            <w:tcW w:w="851" w:type="dxa"/>
            <w:gridSpan w:val="2"/>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Предельные допустимые возможные отклонения от показателей, характеризующих объем оказани</w:t>
            </w:r>
            <w:r w:rsidRPr="00ED6530">
              <w:rPr>
                <w:rFonts w:ascii="Times New Roman" w:hAnsi="Times New Roman" w:cs="Times New Roman"/>
                <w:szCs w:val="22"/>
              </w:rPr>
              <w:lastRenderedPageBreak/>
              <w:t xml:space="preserve">я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составляющих укрупненную </w:t>
            </w:r>
            <w:r>
              <w:rPr>
                <w:rFonts w:ascii="Times New Roman" w:hAnsi="Times New Roman" w:cs="Times New Roman"/>
                <w:szCs w:val="22"/>
              </w:rPr>
              <w:t>муниципальную</w:t>
            </w:r>
            <w:r w:rsidRPr="00ED6530">
              <w:rPr>
                <w:rFonts w:ascii="Times New Roman" w:hAnsi="Times New Roman" w:cs="Times New Roman"/>
                <w:szCs w:val="22"/>
              </w:rPr>
              <w:t xml:space="preserve"> услугу) </w:t>
            </w:r>
            <w:hyperlink w:anchor="Par1081" w:tooltip="&lt;23&gt; Указывается числовое значение предельного допустимого возможного отклонения в процентах или абсолютных величинах от значений показателей, характеризующих объем оказания государственной (муниципальной) услуги в социальной сфере, включенных в графы 12 - 15 " w:history="1">
              <w:r w:rsidRPr="00ED6530">
                <w:rPr>
                  <w:rFonts w:ascii="Times New Roman" w:hAnsi="Times New Roman" w:cs="Times New Roman"/>
                  <w:color w:val="0000FF"/>
                  <w:szCs w:val="22"/>
                </w:rPr>
                <w:t>&lt;23&gt;</w:t>
              </w:r>
            </w:hyperlink>
          </w:p>
        </w:tc>
      </w:tr>
      <w:tr w:rsidR="00975233" w:rsidRPr="00ED6530" w:rsidTr="00975233">
        <w:tc>
          <w:tcPr>
            <w:tcW w:w="708"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jc w:val="center"/>
              <w:rPr>
                <w:rFonts w:ascii="Times New Roman" w:hAnsi="Times New Roman" w:cs="Times New Roman"/>
                <w:szCs w:val="22"/>
              </w:rPr>
            </w:pPr>
          </w:p>
        </w:tc>
        <w:tc>
          <w:tcPr>
            <w:tcW w:w="710"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jc w:val="center"/>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jc w:val="center"/>
              <w:rPr>
                <w:rFonts w:ascii="Times New Roman" w:hAnsi="Times New Roman" w:cs="Times New Roman"/>
                <w:szCs w:val="22"/>
              </w:rPr>
            </w:pPr>
          </w:p>
        </w:tc>
        <w:tc>
          <w:tcPr>
            <w:tcW w:w="708"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jc w:val="center"/>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jc w:val="center"/>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jc w:val="center"/>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jc w:val="center"/>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jc w:val="center"/>
              <w:rPr>
                <w:rFonts w:ascii="Times New Roman" w:hAnsi="Times New Roman" w:cs="Times New Roman"/>
                <w:szCs w:val="22"/>
              </w:rPr>
            </w:pPr>
          </w:p>
        </w:tc>
        <w:tc>
          <w:tcPr>
            <w:tcW w:w="425" w:type="dxa"/>
            <w:vMerge w:val="restart"/>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наименование показателя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ED6530">
                <w:rPr>
                  <w:rFonts w:ascii="Times New Roman" w:hAnsi="Times New Roman" w:cs="Times New Roman"/>
                  <w:color w:val="0000FF"/>
                  <w:szCs w:val="22"/>
                </w:rPr>
                <w:t>&lt;16&gt;</w:t>
              </w:r>
            </w:hyperlink>
          </w:p>
        </w:tc>
        <w:tc>
          <w:tcPr>
            <w:tcW w:w="567" w:type="dxa"/>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единица измерения</w:t>
            </w:r>
          </w:p>
        </w:tc>
        <w:tc>
          <w:tcPr>
            <w:tcW w:w="709" w:type="dxa"/>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оказываемого </w:t>
            </w:r>
            <w:r>
              <w:rPr>
                <w:rFonts w:ascii="Times New Roman" w:hAnsi="Times New Roman" w:cs="Times New Roman"/>
                <w:szCs w:val="22"/>
              </w:rPr>
              <w:t>муниципальными</w:t>
            </w:r>
            <w:r w:rsidRPr="00ED6530">
              <w:rPr>
                <w:rFonts w:ascii="Times New Roman" w:hAnsi="Times New Roman" w:cs="Times New Roman"/>
                <w:szCs w:val="22"/>
              </w:rPr>
              <w:t xml:space="preserve"> казенными учреждениями на основании </w:t>
            </w:r>
            <w:r>
              <w:rPr>
                <w:rFonts w:ascii="Times New Roman" w:hAnsi="Times New Roman" w:cs="Times New Roman"/>
                <w:szCs w:val="22"/>
              </w:rPr>
              <w:t>муниципального</w:t>
            </w:r>
            <w:r w:rsidRPr="00ED6530">
              <w:rPr>
                <w:rFonts w:ascii="Times New Roman" w:hAnsi="Times New Roman" w:cs="Times New Roman"/>
                <w:szCs w:val="22"/>
              </w:rPr>
              <w:t xml:space="preserve"> задания </w:t>
            </w:r>
            <w:hyperlink w:anchor="Par1080" w:tooltip="&lt;22&gt; В графы 12 - 15 подразделов 1 - 4 раздела II настоящей примерной формы включаются числовые значения показателей, характеризующих объем оказания государственной (муниципальной) услуги (государственных (муниципальных) услуг, составляющих укрупненную государ" w:history="1">
              <w:r w:rsidRPr="00ED6530">
                <w:rPr>
                  <w:rFonts w:ascii="Times New Roman" w:hAnsi="Times New Roman" w:cs="Times New Roman"/>
                  <w:color w:val="0000FF"/>
                  <w:szCs w:val="22"/>
                </w:rPr>
                <w:t>&lt;22&gt;</w:t>
              </w:r>
            </w:hyperlink>
          </w:p>
        </w:tc>
        <w:tc>
          <w:tcPr>
            <w:tcW w:w="1417" w:type="dxa"/>
            <w:gridSpan w:val="2"/>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оказываемого </w:t>
            </w:r>
            <w:r>
              <w:rPr>
                <w:rFonts w:ascii="Times New Roman" w:hAnsi="Times New Roman" w:cs="Times New Roman"/>
                <w:szCs w:val="22"/>
              </w:rPr>
              <w:t>муниципальными</w:t>
            </w:r>
            <w:r w:rsidRPr="00ED6530">
              <w:rPr>
                <w:rFonts w:ascii="Times New Roman" w:hAnsi="Times New Roman" w:cs="Times New Roman"/>
                <w:szCs w:val="22"/>
              </w:rPr>
              <w:t xml:space="preserve"> бюджетными и автономными учреждениями на основании </w:t>
            </w:r>
            <w:r>
              <w:rPr>
                <w:rFonts w:ascii="Times New Roman" w:hAnsi="Times New Roman" w:cs="Times New Roman"/>
                <w:szCs w:val="22"/>
              </w:rPr>
              <w:t>муниципального</w:t>
            </w:r>
            <w:r w:rsidRPr="00ED6530">
              <w:rPr>
                <w:rFonts w:ascii="Times New Roman" w:hAnsi="Times New Roman" w:cs="Times New Roman"/>
                <w:szCs w:val="22"/>
              </w:rPr>
              <w:t xml:space="preserve"> задания </w:t>
            </w:r>
            <w:hyperlink w:anchor="Par1080" w:tooltip="&lt;22&gt; В графы 12 - 15 подразделов 1 - 4 раздела II настоящей примерной формы включаются числовые значения показателей, характеризующих объем оказания государственной (муниципальной) услуги (государственных (муниципальных) услуг, составляющих укрупненную государ" w:history="1">
              <w:r w:rsidRPr="00ED6530">
                <w:rPr>
                  <w:rFonts w:ascii="Times New Roman" w:hAnsi="Times New Roman" w:cs="Times New Roman"/>
                  <w:color w:val="0000FF"/>
                  <w:szCs w:val="22"/>
                </w:rPr>
                <w:t>&lt;22&gt;</w:t>
              </w:r>
            </w:hyperlink>
          </w:p>
        </w:tc>
        <w:tc>
          <w:tcPr>
            <w:tcW w:w="567" w:type="dxa"/>
            <w:gridSpan w:val="2"/>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в соответствии с конкурсом </w:t>
            </w:r>
            <w:hyperlink w:anchor="Par1080" w:tooltip="&lt;22&gt; В графы 12 - 15 подразделов 1 - 4 раздела II настоящей примерной формы включаются числовые значения показателей, характеризующих объем оказания государственной (муниципальной) услуги (государственных (муниципальных) услуг, составляющих укрупненную государ" w:history="1">
              <w:r w:rsidRPr="00ED6530">
                <w:rPr>
                  <w:rFonts w:ascii="Times New Roman" w:hAnsi="Times New Roman" w:cs="Times New Roman"/>
                  <w:color w:val="0000FF"/>
                  <w:szCs w:val="22"/>
                </w:rPr>
                <w:t>&lt;22&gt;</w:t>
              </w:r>
            </w:hyperlink>
          </w:p>
        </w:tc>
        <w:tc>
          <w:tcPr>
            <w:tcW w:w="1134" w:type="dxa"/>
            <w:gridSpan w:val="2"/>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в соответствии с социальными сертификатами </w:t>
            </w:r>
            <w:hyperlink w:anchor="Par1080" w:tooltip="&lt;22&gt; В графы 12 - 15 подразделов 1 - 4 раздела II настоящей примерной формы включаются числовые значения показателей, характеризующих объем оказания государственной (муниципальной) услуги (государственных (муниципальных) услуг, составляющих укрупненную государ" w:history="1">
              <w:r w:rsidRPr="00ED6530">
                <w:rPr>
                  <w:rFonts w:ascii="Times New Roman" w:hAnsi="Times New Roman" w:cs="Times New Roman"/>
                  <w:color w:val="0000FF"/>
                  <w:szCs w:val="22"/>
                </w:rPr>
                <w:t>&lt;22&gt;</w:t>
              </w:r>
            </w:hyperlink>
          </w:p>
        </w:tc>
        <w:tc>
          <w:tcPr>
            <w:tcW w:w="851" w:type="dxa"/>
            <w:gridSpan w:val="2"/>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jc w:val="center"/>
              <w:rPr>
                <w:rFonts w:ascii="Times New Roman" w:hAnsi="Times New Roman" w:cs="Times New Roman"/>
                <w:szCs w:val="22"/>
              </w:rPr>
            </w:pPr>
          </w:p>
        </w:tc>
      </w:tr>
      <w:tr w:rsidR="00975233" w:rsidRPr="00ED6530" w:rsidTr="00975233">
        <w:tc>
          <w:tcPr>
            <w:tcW w:w="708"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jc w:val="center"/>
              <w:rPr>
                <w:rFonts w:ascii="Times New Roman" w:hAnsi="Times New Roman" w:cs="Times New Roman"/>
                <w:szCs w:val="22"/>
              </w:rPr>
            </w:pPr>
          </w:p>
        </w:tc>
        <w:tc>
          <w:tcPr>
            <w:tcW w:w="710"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jc w:val="center"/>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jc w:val="center"/>
              <w:rPr>
                <w:rFonts w:ascii="Times New Roman" w:hAnsi="Times New Roman" w:cs="Times New Roman"/>
                <w:szCs w:val="22"/>
              </w:rPr>
            </w:pPr>
          </w:p>
        </w:tc>
        <w:tc>
          <w:tcPr>
            <w:tcW w:w="708"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jc w:val="center"/>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jc w:val="center"/>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jc w:val="center"/>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jc w:val="center"/>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jc w:val="center"/>
              <w:rPr>
                <w:rFonts w:ascii="Times New Roman" w:hAnsi="Times New Roman" w:cs="Times New Roman"/>
                <w:szCs w:val="22"/>
              </w:rPr>
            </w:pPr>
          </w:p>
        </w:tc>
        <w:tc>
          <w:tcPr>
            <w:tcW w:w="425"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jc w:val="center"/>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jc w:val="center"/>
              <w:rPr>
                <w:rFonts w:ascii="Times New Roman" w:hAnsi="Times New Roman" w:cs="Times New Roman"/>
                <w:szCs w:val="22"/>
              </w:rPr>
            </w:pPr>
            <w:r w:rsidRPr="00ED6530">
              <w:rPr>
                <w:rFonts w:ascii="Times New Roman" w:hAnsi="Times New Roman" w:cs="Times New Roman"/>
                <w:szCs w:val="22"/>
              </w:rPr>
              <w:t xml:space="preserve">наименование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ED6530">
                <w:rPr>
                  <w:rFonts w:ascii="Times New Roman" w:hAnsi="Times New Roman" w:cs="Times New Roman"/>
                  <w:color w:val="0000FF"/>
                  <w:szCs w:val="22"/>
                </w:rPr>
                <w:t>&lt;16&gt;</w:t>
              </w:r>
            </w:hyperlink>
          </w:p>
        </w:tc>
        <w:tc>
          <w:tcPr>
            <w:tcW w:w="709" w:type="dxa"/>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jc w:val="center"/>
              <w:rPr>
                <w:rFonts w:ascii="Times New Roman" w:hAnsi="Times New Roman" w:cs="Times New Roman"/>
                <w:szCs w:val="22"/>
              </w:rPr>
            </w:pPr>
            <w:r w:rsidRPr="00ED6530">
              <w:rPr>
                <w:rFonts w:ascii="Times New Roman" w:hAnsi="Times New Roman" w:cs="Times New Roman"/>
                <w:szCs w:val="22"/>
              </w:rPr>
              <w:t xml:space="preserve">код по </w:t>
            </w:r>
            <w:hyperlink r:id="rId48" w:history="1">
              <w:r w:rsidRPr="00ED6530">
                <w:rPr>
                  <w:rFonts w:ascii="Times New Roman" w:hAnsi="Times New Roman" w:cs="Times New Roman"/>
                  <w:color w:val="0000FF"/>
                  <w:szCs w:val="22"/>
                </w:rPr>
                <w:t>ОКЕИ</w:t>
              </w:r>
            </w:hyperlink>
            <w:r w:rsidRPr="00ED6530">
              <w:rPr>
                <w:rFonts w:ascii="Times New Roman" w:hAnsi="Times New Roman" w:cs="Times New Roman"/>
                <w:szCs w:val="22"/>
              </w:rPr>
              <w:t xml:space="preserve"> </w:t>
            </w:r>
            <w:hyperlink w:anchor="Par1079" w:tooltip="&lt;21&gt; Заполняется в соответствии с кодом, указанным в перечнях государственных (муниципальных) услуг (при наличии)." w:history="1">
              <w:r w:rsidRPr="00ED6530">
                <w:rPr>
                  <w:rFonts w:ascii="Times New Roman" w:hAnsi="Times New Roman" w:cs="Times New Roman"/>
                  <w:color w:val="0000FF"/>
                  <w:szCs w:val="22"/>
                </w:rPr>
                <w:t>&lt;21&gt;</w:t>
              </w:r>
            </w:hyperlink>
          </w:p>
        </w:tc>
        <w:tc>
          <w:tcPr>
            <w:tcW w:w="721" w:type="dxa"/>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jc w:val="center"/>
              <w:rPr>
                <w:rFonts w:ascii="Times New Roman" w:hAnsi="Times New Roman" w:cs="Times New Roman"/>
                <w:szCs w:val="22"/>
              </w:rPr>
            </w:pPr>
          </w:p>
        </w:tc>
        <w:tc>
          <w:tcPr>
            <w:tcW w:w="710" w:type="dxa"/>
            <w:gridSpan w:val="2"/>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jc w:val="center"/>
              <w:rPr>
                <w:rFonts w:ascii="Times New Roman" w:hAnsi="Times New Roman" w:cs="Times New Roman"/>
                <w:szCs w:val="22"/>
              </w:rPr>
            </w:pPr>
          </w:p>
        </w:tc>
        <w:tc>
          <w:tcPr>
            <w:tcW w:w="580" w:type="dxa"/>
            <w:gridSpan w:val="2"/>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jc w:val="center"/>
              <w:rPr>
                <w:rFonts w:ascii="Times New Roman" w:hAnsi="Times New Roman" w:cs="Times New Roman"/>
                <w:szCs w:val="22"/>
              </w:rPr>
            </w:pPr>
          </w:p>
        </w:tc>
        <w:tc>
          <w:tcPr>
            <w:tcW w:w="1138" w:type="dxa"/>
            <w:gridSpan w:val="2"/>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jc w:val="center"/>
              <w:rPr>
                <w:rFonts w:ascii="Times New Roman" w:hAnsi="Times New Roman" w:cs="Times New Roman"/>
                <w:szCs w:val="22"/>
              </w:rPr>
            </w:pPr>
          </w:p>
        </w:tc>
        <w:tc>
          <w:tcPr>
            <w:tcW w:w="820" w:type="dxa"/>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jc w:val="center"/>
              <w:rPr>
                <w:rFonts w:ascii="Times New Roman" w:hAnsi="Times New Roman" w:cs="Times New Roman"/>
                <w:szCs w:val="22"/>
              </w:rPr>
            </w:pPr>
          </w:p>
        </w:tc>
      </w:tr>
      <w:tr w:rsidR="00975233" w:rsidRPr="00ED6530" w:rsidTr="00975233">
        <w:tc>
          <w:tcPr>
            <w:tcW w:w="708" w:type="dxa"/>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jc w:val="center"/>
              <w:rPr>
                <w:rFonts w:ascii="Times New Roman" w:hAnsi="Times New Roman" w:cs="Times New Roman"/>
                <w:szCs w:val="22"/>
              </w:rPr>
            </w:pPr>
            <w:r w:rsidRPr="00ED6530">
              <w:rPr>
                <w:rFonts w:ascii="Times New Roman" w:hAnsi="Times New Roman" w:cs="Times New Roman"/>
                <w:szCs w:val="22"/>
              </w:rPr>
              <w:t>1</w:t>
            </w:r>
          </w:p>
        </w:tc>
        <w:tc>
          <w:tcPr>
            <w:tcW w:w="710" w:type="dxa"/>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jc w:val="center"/>
              <w:rPr>
                <w:rFonts w:ascii="Times New Roman" w:hAnsi="Times New Roman" w:cs="Times New Roman"/>
                <w:szCs w:val="22"/>
              </w:rPr>
            </w:pPr>
            <w:r w:rsidRPr="00ED6530">
              <w:rPr>
                <w:rFonts w:ascii="Times New Roman" w:hAnsi="Times New Roman" w:cs="Times New Roman"/>
                <w:szCs w:val="22"/>
              </w:rPr>
              <w:t>2</w:t>
            </w:r>
          </w:p>
        </w:tc>
        <w:tc>
          <w:tcPr>
            <w:tcW w:w="709" w:type="dxa"/>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jc w:val="center"/>
              <w:rPr>
                <w:rFonts w:ascii="Times New Roman" w:hAnsi="Times New Roman" w:cs="Times New Roman"/>
                <w:szCs w:val="22"/>
              </w:rPr>
            </w:pPr>
            <w:r w:rsidRPr="00ED6530">
              <w:rPr>
                <w:rFonts w:ascii="Times New Roman" w:hAnsi="Times New Roman" w:cs="Times New Roman"/>
                <w:szCs w:val="22"/>
              </w:rPr>
              <w:t>3</w:t>
            </w:r>
          </w:p>
        </w:tc>
        <w:tc>
          <w:tcPr>
            <w:tcW w:w="708" w:type="dxa"/>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jc w:val="center"/>
              <w:rPr>
                <w:rFonts w:ascii="Times New Roman" w:hAnsi="Times New Roman" w:cs="Times New Roman"/>
                <w:szCs w:val="22"/>
              </w:rPr>
            </w:pPr>
            <w:r w:rsidRPr="00ED6530">
              <w:rPr>
                <w:rFonts w:ascii="Times New Roman" w:hAnsi="Times New Roman" w:cs="Times New Roman"/>
                <w:szCs w:val="22"/>
              </w:rPr>
              <w:t>4</w:t>
            </w:r>
          </w:p>
        </w:tc>
        <w:tc>
          <w:tcPr>
            <w:tcW w:w="567" w:type="dxa"/>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jc w:val="center"/>
              <w:rPr>
                <w:rFonts w:ascii="Times New Roman" w:hAnsi="Times New Roman" w:cs="Times New Roman"/>
                <w:szCs w:val="22"/>
              </w:rPr>
            </w:pPr>
            <w:r w:rsidRPr="00ED6530">
              <w:rPr>
                <w:rFonts w:ascii="Times New Roman" w:hAnsi="Times New Roman" w:cs="Times New Roman"/>
                <w:szCs w:val="22"/>
              </w:rPr>
              <w:t>5</w:t>
            </w:r>
          </w:p>
        </w:tc>
        <w:tc>
          <w:tcPr>
            <w:tcW w:w="709" w:type="dxa"/>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jc w:val="center"/>
              <w:rPr>
                <w:rFonts w:ascii="Times New Roman" w:hAnsi="Times New Roman" w:cs="Times New Roman"/>
                <w:szCs w:val="22"/>
              </w:rPr>
            </w:pPr>
            <w:r w:rsidRPr="00ED6530">
              <w:rPr>
                <w:rFonts w:ascii="Times New Roman" w:hAnsi="Times New Roman" w:cs="Times New Roman"/>
                <w:szCs w:val="22"/>
              </w:rPr>
              <w:t>6</w:t>
            </w:r>
          </w:p>
        </w:tc>
        <w:tc>
          <w:tcPr>
            <w:tcW w:w="709" w:type="dxa"/>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jc w:val="center"/>
              <w:rPr>
                <w:rFonts w:ascii="Times New Roman" w:hAnsi="Times New Roman" w:cs="Times New Roman"/>
                <w:szCs w:val="22"/>
              </w:rPr>
            </w:pPr>
            <w:r w:rsidRPr="00ED6530">
              <w:rPr>
                <w:rFonts w:ascii="Times New Roman" w:hAnsi="Times New Roman" w:cs="Times New Roman"/>
                <w:szCs w:val="22"/>
              </w:rPr>
              <w:t>7</w:t>
            </w:r>
          </w:p>
        </w:tc>
        <w:tc>
          <w:tcPr>
            <w:tcW w:w="567" w:type="dxa"/>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jc w:val="center"/>
              <w:rPr>
                <w:rFonts w:ascii="Times New Roman" w:hAnsi="Times New Roman" w:cs="Times New Roman"/>
                <w:szCs w:val="22"/>
              </w:rPr>
            </w:pPr>
            <w:r w:rsidRPr="00ED6530">
              <w:rPr>
                <w:rFonts w:ascii="Times New Roman" w:hAnsi="Times New Roman" w:cs="Times New Roman"/>
                <w:szCs w:val="22"/>
              </w:rPr>
              <w:t>8</w:t>
            </w:r>
          </w:p>
        </w:tc>
        <w:tc>
          <w:tcPr>
            <w:tcW w:w="425" w:type="dxa"/>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jc w:val="center"/>
              <w:rPr>
                <w:rFonts w:ascii="Times New Roman" w:hAnsi="Times New Roman" w:cs="Times New Roman"/>
                <w:szCs w:val="22"/>
              </w:rPr>
            </w:pPr>
            <w:r w:rsidRPr="00ED6530">
              <w:rPr>
                <w:rFonts w:ascii="Times New Roman" w:hAnsi="Times New Roman" w:cs="Times New Roman"/>
                <w:szCs w:val="22"/>
              </w:rPr>
              <w:t>9</w:t>
            </w:r>
          </w:p>
        </w:tc>
        <w:tc>
          <w:tcPr>
            <w:tcW w:w="567" w:type="dxa"/>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jc w:val="center"/>
              <w:rPr>
                <w:rFonts w:ascii="Times New Roman" w:hAnsi="Times New Roman" w:cs="Times New Roman"/>
                <w:szCs w:val="22"/>
              </w:rPr>
            </w:pPr>
            <w:r w:rsidRPr="00ED6530">
              <w:rPr>
                <w:rFonts w:ascii="Times New Roman" w:hAnsi="Times New Roman" w:cs="Times New Roman"/>
                <w:szCs w:val="22"/>
              </w:rPr>
              <w:t>10</w:t>
            </w:r>
          </w:p>
        </w:tc>
        <w:tc>
          <w:tcPr>
            <w:tcW w:w="709" w:type="dxa"/>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jc w:val="center"/>
              <w:rPr>
                <w:rFonts w:ascii="Times New Roman" w:hAnsi="Times New Roman" w:cs="Times New Roman"/>
                <w:szCs w:val="22"/>
              </w:rPr>
            </w:pPr>
            <w:r w:rsidRPr="00ED6530">
              <w:rPr>
                <w:rFonts w:ascii="Times New Roman" w:hAnsi="Times New Roman" w:cs="Times New Roman"/>
                <w:szCs w:val="22"/>
              </w:rPr>
              <w:t>11</w:t>
            </w:r>
          </w:p>
        </w:tc>
        <w:tc>
          <w:tcPr>
            <w:tcW w:w="721" w:type="dxa"/>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jc w:val="center"/>
              <w:rPr>
                <w:rFonts w:ascii="Times New Roman" w:hAnsi="Times New Roman" w:cs="Times New Roman"/>
                <w:szCs w:val="22"/>
              </w:rPr>
            </w:pPr>
            <w:r w:rsidRPr="00ED6530">
              <w:rPr>
                <w:rFonts w:ascii="Times New Roman" w:hAnsi="Times New Roman" w:cs="Times New Roman"/>
                <w:szCs w:val="22"/>
              </w:rPr>
              <w:t>12</w:t>
            </w:r>
          </w:p>
        </w:tc>
        <w:tc>
          <w:tcPr>
            <w:tcW w:w="710" w:type="dxa"/>
            <w:gridSpan w:val="2"/>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jc w:val="center"/>
              <w:rPr>
                <w:rFonts w:ascii="Times New Roman" w:hAnsi="Times New Roman" w:cs="Times New Roman"/>
                <w:szCs w:val="22"/>
              </w:rPr>
            </w:pPr>
            <w:r w:rsidRPr="00ED6530">
              <w:rPr>
                <w:rFonts w:ascii="Times New Roman" w:hAnsi="Times New Roman" w:cs="Times New Roman"/>
                <w:szCs w:val="22"/>
              </w:rPr>
              <w:t>13</w:t>
            </w:r>
          </w:p>
        </w:tc>
        <w:tc>
          <w:tcPr>
            <w:tcW w:w="580" w:type="dxa"/>
            <w:gridSpan w:val="2"/>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jc w:val="center"/>
              <w:rPr>
                <w:rFonts w:ascii="Times New Roman" w:hAnsi="Times New Roman" w:cs="Times New Roman"/>
                <w:szCs w:val="22"/>
              </w:rPr>
            </w:pPr>
            <w:r w:rsidRPr="00ED6530">
              <w:rPr>
                <w:rFonts w:ascii="Times New Roman" w:hAnsi="Times New Roman" w:cs="Times New Roman"/>
                <w:szCs w:val="22"/>
              </w:rPr>
              <w:t>14</w:t>
            </w:r>
          </w:p>
        </w:tc>
        <w:tc>
          <w:tcPr>
            <w:tcW w:w="1138" w:type="dxa"/>
            <w:gridSpan w:val="2"/>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jc w:val="center"/>
              <w:rPr>
                <w:rFonts w:ascii="Times New Roman" w:hAnsi="Times New Roman" w:cs="Times New Roman"/>
                <w:szCs w:val="22"/>
              </w:rPr>
            </w:pPr>
            <w:r w:rsidRPr="00ED6530">
              <w:rPr>
                <w:rFonts w:ascii="Times New Roman" w:hAnsi="Times New Roman" w:cs="Times New Roman"/>
                <w:szCs w:val="22"/>
              </w:rPr>
              <w:t>15</w:t>
            </w:r>
          </w:p>
        </w:tc>
        <w:tc>
          <w:tcPr>
            <w:tcW w:w="820" w:type="dxa"/>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jc w:val="center"/>
              <w:rPr>
                <w:rFonts w:ascii="Times New Roman" w:hAnsi="Times New Roman" w:cs="Times New Roman"/>
                <w:szCs w:val="22"/>
              </w:rPr>
            </w:pPr>
            <w:r w:rsidRPr="00ED6530">
              <w:rPr>
                <w:rFonts w:ascii="Times New Roman" w:hAnsi="Times New Roman" w:cs="Times New Roman"/>
                <w:szCs w:val="22"/>
              </w:rPr>
              <w:t>16</w:t>
            </w:r>
          </w:p>
        </w:tc>
      </w:tr>
      <w:tr w:rsidR="00975233" w:rsidRPr="00ED6530" w:rsidTr="00975233">
        <w:tc>
          <w:tcPr>
            <w:tcW w:w="708" w:type="dxa"/>
            <w:vMerge w:val="restart"/>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10" w:type="dxa"/>
            <w:vMerge w:val="restart"/>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09" w:type="dxa"/>
            <w:vMerge w:val="restart"/>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08" w:type="dxa"/>
            <w:vMerge w:val="restart"/>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567" w:type="dxa"/>
            <w:vMerge w:val="restart"/>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09" w:type="dxa"/>
            <w:vMerge w:val="restart"/>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09" w:type="dxa"/>
            <w:vMerge w:val="restart"/>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567" w:type="dxa"/>
            <w:vMerge w:val="restart"/>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425" w:type="dxa"/>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21" w:type="dxa"/>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10" w:type="dxa"/>
            <w:gridSpan w:val="2"/>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580" w:type="dxa"/>
            <w:gridSpan w:val="2"/>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1138" w:type="dxa"/>
            <w:gridSpan w:val="2"/>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820" w:type="dxa"/>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r>
      <w:tr w:rsidR="00975233" w:rsidRPr="00ED6530" w:rsidTr="00975233">
        <w:tc>
          <w:tcPr>
            <w:tcW w:w="708"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10"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08"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425" w:type="dxa"/>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21" w:type="dxa"/>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10" w:type="dxa"/>
            <w:gridSpan w:val="2"/>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580" w:type="dxa"/>
            <w:gridSpan w:val="2"/>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1138" w:type="dxa"/>
            <w:gridSpan w:val="2"/>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820" w:type="dxa"/>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r>
      <w:tr w:rsidR="00975233" w:rsidRPr="00ED6530" w:rsidTr="00975233">
        <w:tc>
          <w:tcPr>
            <w:tcW w:w="708"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10"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08"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567" w:type="dxa"/>
            <w:vMerge w:val="restart"/>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425" w:type="dxa"/>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21" w:type="dxa"/>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10" w:type="dxa"/>
            <w:gridSpan w:val="2"/>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580" w:type="dxa"/>
            <w:gridSpan w:val="2"/>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1138" w:type="dxa"/>
            <w:gridSpan w:val="2"/>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820" w:type="dxa"/>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r>
      <w:tr w:rsidR="00975233" w:rsidRPr="00ED6530" w:rsidTr="00975233">
        <w:tc>
          <w:tcPr>
            <w:tcW w:w="708"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10"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08"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425" w:type="dxa"/>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21" w:type="dxa"/>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10" w:type="dxa"/>
            <w:gridSpan w:val="2"/>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580" w:type="dxa"/>
            <w:gridSpan w:val="2"/>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1138" w:type="dxa"/>
            <w:gridSpan w:val="2"/>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820" w:type="dxa"/>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r>
      <w:tr w:rsidR="00975233" w:rsidRPr="00ED6530" w:rsidTr="00975233">
        <w:tc>
          <w:tcPr>
            <w:tcW w:w="708"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10"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08"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09" w:type="dxa"/>
            <w:vMerge w:val="restart"/>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567" w:type="dxa"/>
            <w:vMerge w:val="restart"/>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425" w:type="dxa"/>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21" w:type="dxa"/>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10" w:type="dxa"/>
            <w:gridSpan w:val="2"/>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580" w:type="dxa"/>
            <w:gridSpan w:val="2"/>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1138" w:type="dxa"/>
            <w:gridSpan w:val="2"/>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820" w:type="dxa"/>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r>
      <w:tr w:rsidR="00975233" w:rsidRPr="00ED6530" w:rsidTr="00975233">
        <w:tc>
          <w:tcPr>
            <w:tcW w:w="708"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10"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08"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425" w:type="dxa"/>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21" w:type="dxa"/>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10" w:type="dxa"/>
            <w:gridSpan w:val="2"/>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580" w:type="dxa"/>
            <w:gridSpan w:val="2"/>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1138" w:type="dxa"/>
            <w:gridSpan w:val="2"/>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820" w:type="dxa"/>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r>
      <w:tr w:rsidR="00975233" w:rsidRPr="00ED6530" w:rsidTr="00975233">
        <w:tc>
          <w:tcPr>
            <w:tcW w:w="708"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10"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08"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567" w:type="dxa"/>
            <w:vMerge w:val="restart"/>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425" w:type="dxa"/>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21" w:type="dxa"/>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10" w:type="dxa"/>
            <w:gridSpan w:val="2"/>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580" w:type="dxa"/>
            <w:gridSpan w:val="2"/>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1138" w:type="dxa"/>
            <w:gridSpan w:val="2"/>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820" w:type="dxa"/>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r>
      <w:tr w:rsidR="00975233" w:rsidRPr="00ED6530" w:rsidTr="00975233">
        <w:tc>
          <w:tcPr>
            <w:tcW w:w="708"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10"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08"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425" w:type="dxa"/>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21" w:type="dxa"/>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10" w:type="dxa"/>
            <w:gridSpan w:val="2"/>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580" w:type="dxa"/>
            <w:gridSpan w:val="2"/>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1138" w:type="dxa"/>
            <w:gridSpan w:val="2"/>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820" w:type="dxa"/>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r>
      <w:tr w:rsidR="00975233" w:rsidRPr="00ED6530" w:rsidTr="00975233">
        <w:tc>
          <w:tcPr>
            <w:tcW w:w="708" w:type="dxa"/>
            <w:tcBorders>
              <w:top w:val="single" w:sz="4" w:space="0" w:color="auto"/>
              <w:left w:val="none" w:sz="6" w:space="0" w:color="auto"/>
              <w:bottom w:val="none" w:sz="6" w:space="0" w:color="auto"/>
              <w:right w:val="none" w:sz="6" w:space="0" w:color="auto"/>
            </w:tcBorders>
          </w:tcPr>
          <w:p w:rsidR="00975233" w:rsidRPr="00ED6530" w:rsidRDefault="00975233" w:rsidP="00975233">
            <w:pPr>
              <w:pStyle w:val="ConsPlusNormal"/>
              <w:rPr>
                <w:rFonts w:ascii="Times New Roman" w:hAnsi="Times New Roman" w:cs="Times New Roman"/>
                <w:szCs w:val="22"/>
              </w:rPr>
            </w:pPr>
          </w:p>
        </w:tc>
        <w:tc>
          <w:tcPr>
            <w:tcW w:w="710" w:type="dxa"/>
            <w:tcBorders>
              <w:top w:val="single" w:sz="4" w:space="0" w:color="auto"/>
              <w:left w:val="none" w:sz="6" w:space="0" w:color="auto"/>
              <w:bottom w:val="none" w:sz="6" w:space="0" w:color="auto"/>
              <w:right w:val="none" w:sz="6" w:space="0" w:color="auto"/>
            </w:tcBorders>
          </w:tcPr>
          <w:p w:rsidR="00975233" w:rsidRPr="00ED6530" w:rsidRDefault="00975233" w:rsidP="00975233">
            <w:pPr>
              <w:pStyle w:val="ConsPlusNormal"/>
              <w:rPr>
                <w:rFonts w:ascii="Times New Roman" w:hAnsi="Times New Roman" w:cs="Times New Roman"/>
                <w:szCs w:val="22"/>
              </w:rPr>
            </w:pPr>
          </w:p>
        </w:tc>
        <w:tc>
          <w:tcPr>
            <w:tcW w:w="709" w:type="dxa"/>
            <w:tcBorders>
              <w:top w:val="single" w:sz="4" w:space="0" w:color="auto"/>
              <w:left w:val="none" w:sz="6" w:space="0" w:color="auto"/>
              <w:bottom w:val="none" w:sz="6" w:space="0" w:color="auto"/>
              <w:right w:val="none" w:sz="6" w:space="0" w:color="auto"/>
            </w:tcBorders>
          </w:tcPr>
          <w:p w:rsidR="00975233" w:rsidRPr="00ED6530" w:rsidRDefault="00975233" w:rsidP="00975233">
            <w:pPr>
              <w:pStyle w:val="ConsPlusNormal"/>
              <w:rPr>
                <w:rFonts w:ascii="Times New Roman" w:hAnsi="Times New Roman" w:cs="Times New Roman"/>
                <w:szCs w:val="22"/>
              </w:rPr>
            </w:pPr>
          </w:p>
        </w:tc>
        <w:tc>
          <w:tcPr>
            <w:tcW w:w="708" w:type="dxa"/>
            <w:tcBorders>
              <w:top w:val="single" w:sz="4" w:space="0" w:color="auto"/>
              <w:left w:val="none" w:sz="6" w:space="0" w:color="auto"/>
              <w:bottom w:val="none" w:sz="6" w:space="0" w:color="auto"/>
              <w:right w:val="none" w:sz="6" w:space="0" w:color="auto"/>
            </w:tcBorders>
          </w:tcPr>
          <w:p w:rsidR="00975233" w:rsidRPr="00ED6530" w:rsidRDefault="00975233" w:rsidP="00975233">
            <w:pPr>
              <w:pStyle w:val="ConsPlusNormal"/>
              <w:rPr>
                <w:rFonts w:ascii="Times New Roman" w:hAnsi="Times New Roman" w:cs="Times New Roman"/>
                <w:szCs w:val="22"/>
              </w:rPr>
            </w:pPr>
          </w:p>
        </w:tc>
        <w:tc>
          <w:tcPr>
            <w:tcW w:w="567" w:type="dxa"/>
            <w:tcBorders>
              <w:top w:val="single" w:sz="4" w:space="0" w:color="auto"/>
              <w:left w:val="none" w:sz="6" w:space="0" w:color="auto"/>
              <w:bottom w:val="none" w:sz="6" w:space="0" w:color="auto"/>
              <w:right w:val="none" w:sz="6" w:space="0" w:color="auto"/>
            </w:tcBorders>
          </w:tcPr>
          <w:p w:rsidR="00975233" w:rsidRPr="00ED6530" w:rsidRDefault="00975233" w:rsidP="00975233">
            <w:pPr>
              <w:pStyle w:val="ConsPlusNormal"/>
              <w:rPr>
                <w:rFonts w:ascii="Times New Roman" w:hAnsi="Times New Roman" w:cs="Times New Roman"/>
                <w:szCs w:val="22"/>
              </w:rPr>
            </w:pPr>
          </w:p>
        </w:tc>
        <w:tc>
          <w:tcPr>
            <w:tcW w:w="709" w:type="dxa"/>
            <w:tcBorders>
              <w:top w:val="single" w:sz="4" w:space="0" w:color="auto"/>
              <w:left w:val="none" w:sz="6" w:space="0" w:color="auto"/>
              <w:bottom w:val="none" w:sz="6" w:space="0" w:color="auto"/>
              <w:right w:val="single" w:sz="4" w:space="0" w:color="auto"/>
            </w:tcBorders>
          </w:tcPr>
          <w:p w:rsidR="00975233" w:rsidRPr="00ED6530" w:rsidRDefault="00975233" w:rsidP="00975233">
            <w:pPr>
              <w:pStyle w:val="ConsPlusNormal"/>
              <w:jc w:val="center"/>
              <w:rPr>
                <w:rFonts w:ascii="Times New Roman" w:hAnsi="Times New Roman" w:cs="Times New Roman"/>
                <w:szCs w:val="22"/>
              </w:rPr>
            </w:pPr>
            <w:r w:rsidRPr="00ED6530">
              <w:rPr>
                <w:rFonts w:ascii="Times New Roman" w:hAnsi="Times New Roman" w:cs="Times New Roman"/>
                <w:szCs w:val="22"/>
              </w:rPr>
              <w:t>Итого</w:t>
            </w:r>
          </w:p>
        </w:tc>
        <w:tc>
          <w:tcPr>
            <w:tcW w:w="709" w:type="dxa"/>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425" w:type="dxa"/>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21" w:type="dxa"/>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10" w:type="dxa"/>
            <w:gridSpan w:val="2"/>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580" w:type="dxa"/>
            <w:gridSpan w:val="2"/>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1138" w:type="dxa"/>
            <w:gridSpan w:val="2"/>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820" w:type="dxa"/>
            <w:tcBorders>
              <w:top w:val="single" w:sz="4" w:space="0" w:color="auto"/>
              <w:left w:val="single" w:sz="4" w:space="0" w:color="auto"/>
              <w:bottom w:val="none" w:sz="6" w:space="0" w:color="auto"/>
              <w:right w:val="none" w:sz="6" w:space="0" w:color="auto"/>
            </w:tcBorders>
          </w:tcPr>
          <w:p w:rsidR="00975233" w:rsidRPr="00ED6530" w:rsidRDefault="00975233" w:rsidP="00975233">
            <w:pPr>
              <w:pStyle w:val="ConsPlusNormal"/>
              <w:rPr>
                <w:rFonts w:ascii="Times New Roman" w:hAnsi="Times New Roman" w:cs="Times New Roman"/>
                <w:szCs w:val="22"/>
              </w:rPr>
            </w:pPr>
          </w:p>
        </w:tc>
      </w:tr>
    </w:tbl>
    <w:p w:rsidR="00975233" w:rsidRPr="00975233" w:rsidRDefault="00975233" w:rsidP="00975233">
      <w:pPr>
        <w:spacing w:after="0" w:line="240" w:lineRule="auto"/>
        <w:ind w:right="-284"/>
        <w:jc w:val="center"/>
        <w:outlineLvl w:val="0"/>
        <w:rPr>
          <w:rFonts w:ascii="Times New Roman" w:hAnsi="Times New Roman"/>
          <w:b/>
          <w:sz w:val="24"/>
          <w:szCs w:val="24"/>
        </w:rPr>
      </w:pPr>
    </w:p>
    <w:p w:rsidR="00FC69F9" w:rsidRDefault="00FC69F9" w:rsidP="00ED4D4C">
      <w:pPr>
        <w:spacing w:after="0" w:line="240" w:lineRule="auto"/>
        <w:ind w:left="-567" w:right="-284"/>
        <w:jc w:val="both"/>
        <w:outlineLvl w:val="0"/>
        <w:rPr>
          <w:rFonts w:ascii="Times New Roman" w:hAnsi="Times New Roman" w:cs="Times New Roman"/>
          <w:b/>
          <w:sz w:val="24"/>
          <w:szCs w:val="24"/>
        </w:rPr>
      </w:pPr>
    </w:p>
    <w:p w:rsidR="00975233" w:rsidRDefault="00975233" w:rsidP="00ED4D4C">
      <w:pPr>
        <w:spacing w:after="0" w:line="240" w:lineRule="auto"/>
        <w:ind w:left="-567" w:right="-284"/>
        <w:jc w:val="both"/>
        <w:outlineLvl w:val="0"/>
        <w:rPr>
          <w:rFonts w:ascii="Times New Roman" w:hAnsi="Times New Roman" w:cs="Times New Roman"/>
          <w:b/>
          <w:sz w:val="24"/>
          <w:szCs w:val="24"/>
        </w:rPr>
      </w:pPr>
    </w:p>
    <w:p w:rsidR="00975233" w:rsidRDefault="00975233" w:rsidP="00975233">
      <w:pPr>
        <w:spacing w:after="0" w:line="240" w:lineRule="auto"/>
        <w:ind w:left="-567" w:right="-284"/>
        <w:jc w:val="center"/>
        <w:outlineLvl w:val="0"/>
        <w:rPr>
          <w:rFonts w:ascii="Times New Roman" w:hAnsi="Times New Roman" w:cs="Times New Roman"/>
          <w:b/>
          <w:sz w:val="24"/>
          <w:szCs w:val="24"/>
        </w:rPr>
      </w:pPr>
      <w:r w:rsidRPr="00ED6530">
        <w:rPr>
          <w:rFonts w:ascii="Times New Roman" w:hAnsi="Times New Roman" w:cs="Times New Roman"/>
        </w:rPr>
        <w:t xml:space="preserve">3. Сведения об объеме оказания </w:t>
      </w:r>
      <w:r>
        <w:rPr>
          <w:rFonts w:ascii="Times New Roman" w:hAnsi="Times New Roman" w:cs="Times New Roman"/>
        </w:rPr>
        <w:t>муниципальных</w:t>
      </w:r>
      <w:r w:rsidRPr="00ED6530">
        <w:rPr>
          <w:rFonts w:ascii="Times New Roman" w:hAnsi="Times New Roman" w:cs="Times New Roman"/>
        </w:rPr>
        <w:t xml:space="preserve"> услуг (</w:t>
      </w:r>
      <w:r>
        <w:rPr>
          <w:rFonts w:ascii="Times New Roman" w:hAnsi="Times New Roman" w:cs="Times New Roman"/>
        </w:rPr>
        <w:t>муниципальных</w:t>
      </w:r>
      <w:r w:rsidRPr="00ED6530">
        <w:rPr>
          <w:rFonts w:ascii="Times New Roman" w:hAnsi="Times New Roman" w:cs="Times New Roman"/>
        </w:rPr>
        <w:t xml:space="preserve"> услуг, составляющих укрупненную </w:t>
      </w:r>
      <w:r>
        <w:rPr>
          <w:rFonts w:ascii="Times New Roman" w:hAnsi="Times New Roman" w:cs="Times New Roman"/>
        </w:rPr>
        <w:t>муниципальную</w:t>
      </w:r>
      <w:r w:rsidRPr="00ED6530">
        <w:rPr>
          <w:rFonts w:ascii="Times New Roman" w:hAnsi="Times New Roman" w:cs="Times New Roman"/>
        </w:rPr>
        <w:t xml:space="preserve"> услугу), на 20__ год (на 2-й год планового периода)</w:t>
      </w:r>
    </w:p>
    <w:p w:rsidR="00975233" w:rsidRDefault="00975233" w:rsidP="00975233">
      <w:pPr>
        <w:spacing w:after="0" w:line="240" w:lineRule="auto"/>
        <w:ind w:left="-567" w:right="-284"/>
        <w:jc w:val="center"/>
        <w:outlineLvl w:val="0"/>
        <w:rPr>
          <w:rFonts w:ascii="Times New Roman" w:hAnsi="Times New Roman" w:cs="Times New Roman"/>
          <w:b/>
          <w:sz w:val="24"/>
          <w:szCs w:val="24"/>
        </w:rPr>
      </w:pPr>
    </w:p>
    <w:p w:rsidR="00975233" w:rsidRDefault="00975233" w:rsidP="00ED4D4C">
      <w:pPr>
        <w:spacing w:after="0" w:line="240" w:lineRule="auto"/>
        <w:ind w:left="-567" w:right="-284"/>
        <w:jc w:val="both"/>
        <w:outlineLvl w:val="0"/>
        <w:rPr>
          <w:rFonts w:ascii="Times New Roman" w:hAnsi="Times New Roman" w:cs="Times New Roman"/>
          <w:b/>
          <w:sz w:val="24"/>
          <w:szCs w:val="24"/>
        </w:rPr>
      </w:pPr>
    </w:p>
    <w:tbl>
      <w:tblPr>
        <w:tblW w:w="10969" w:type="dxa"/>
        <w:tblInd w:w="-1072" w:type="dxa"/>
        <w:tblLayout w:type="fixed"/>
        <w:tblCellMar>
          <w:top w:w="102" w:type="dxa"/>
          <w:left w:w="62" w:type="dxa"/>
          <w:bottom w:w="102" w:type="dxa"/>
          <w:right w:w="62" w:type="dxa"/>
        </w:tblCellMar>
        <w:tblLook w:val="0000" w:firstRow="0" w:lastRow="0" w:firstColumn="0" w:lastColumn="0" w:noHBand="0" w:noVBand="0"/>
      </w:tblPr>
      <w:tblGrid>
        <w:gridCol w:w="567"/>
        <w:gridCol w:w="567"/>
        <w:gridCol w:w="709"/>
        <w:gridCol w:w="709"/>
        <w:gridCol w:w="709"/>
        <w:gridCol w:w="708"/>
        <w:gridCol w:w="709"/>
        <w:gridCol w:w="567"/>
        <w:gridCol w:w="567"/>
        <w:gridCol w:w="425"/>
        <w:gridCol w:w="426"/>
        <w:gridCol w:w="708"/>
        <w:gridCol w:w="709"/>
        <w:gridCol w:w="708"/>
        <w:gridCol w:w="851"/>
        <w:gridCol w:w="55"/>
        <w:gridCol w:w="1221"/>
        <w:gridCol w:w="54"/>
      </w:tblGrid>
      <w:tr w:rsidR="00975233" w:rsidRPr="00ED6530" w:rsidTr="00975233">
        <w:tc>
          <w:tcPr>
            <w:tcW w:w="567" w:type="dxa"/>
            <w:vMerge w:val="restart"/>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Наименование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составляющих укрупненную </w:t>
            </w:r>
            <w:r>
              <w:rPr>
                <w:rFonts w:ascii="Times New Roman" w:hAnsi="Times New Roman" w:cs="Times New Roman"/>
                <w:szCs w:val="22"/>
              </w:rPr>
              <w:t>муниципальную</w:t>
            </w:r>
            <w:r w:rsidRPr="00ED6530">
              <w:rPr>
                <w:rFonts w:ascii="Times New Roman" w:hAnsi="Times New Roman" w:cs="Times New Roman"/>
                <w:szCs w:val="22"/>
              </w:rPr>
              <w:t xml:space="preserve"> услугу)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ED6530">
                <w:rPr>
                  <w:rFonts w:ascii="Times New Roman" w:hAnsi="Times New Roman" w:cs="Times New Roman"/>
                  <w:color w:val="0000FF"/>
                  <w:szCs w:val="22"/>
                </w:rPr>
                <w:t>&lt;16&gt;</w:t>
              </w:r>
            </w:hyperlink>
          </w:p>
        </w:tc>
        <w:tc>
          <w:tcPr>
            <w:tcW w:w="567" w:type="dxa"/>
            <w:vMerge w:val="restart"/>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Уникальный номер реестровой записи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ED6530">
                <w:rPr>
                  <w:rFonts w:ascii="Times New Roman" w:hAnsi="Times New Roman" w:cs="Times New Roman"/>
                  <w:color w:val="0000FF"/>
                  <w:szCs w:val="22"/>
                </w:rPr>
                <w:t>&lt;16&gt;</w:t>
              </w:r>
            </w:hyperlink>
          </w:p>
        </w:tc>
        <w:tc>
          <w:tcPr>
            <w:tcW w:w="709" w:type="dxa"/>
            <w:vMerge w:val="restart"/>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Условия (формы) оказания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составляющих укрупненную </w:t>
            </w:r>
            <w:r>
              <w:rPr>
                <w:rFonts w:ascii="Times New Roman" w:hAnsi="Times New Roman" w:cs="Times New Roman"/>
                <w:szCs w:val="22"/>
              </w:rPr>
              <w:t>муниципальную</w:t>
            </w:r>
            <w:r w:rsidRPr="00ED6530">
              <w:rPr>
                <w:rFonts w:ascii="Times New Roman" w:hAnsi="Times New Roman" w:cs="Times New Roman"/>
                <w:szCs w:val="22"/>
              </w:rPr>
              <w:t xml:space="preserve"> услугу)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ED6530">
                <w:rPr>
                  <w:rFonts w:ascii="Times New Roman" w:hAnsi="Times New Roman" w:cs="Times New Roman"/>
                  <w:color w:val="0000FF"/>
                  <w:szCs w:val="22"/>
                </w:rPr>
                <w:t>&lt;16&gt;</w:t>
              </w:r>
            </w:hyperlink>
          </w:p>
        </w:tc>
        <w:tc>
          <w:tcPr>
            <w:tcW w:w="709" w:type="dxa"/>
            <w:vMerge w:val="restart"/>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Категории потребителей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составляющих укрупненную </w:t>
            </w:r>
            <w:r>
              <w:rPr>
                <w:rFonts w:ascii="Times New Roman" w:hAnsi="Times New Roman" w:cs="Times New Roman"/>
                <w:szCs w:val="22"/>
              </w:rPr>
              <w:t>муниципальную</w:t>
            </w:r>
            <w:r w:rsidRPr="00ED6530">
              <w:rPr>
                <w:rFonts w:ascii="Times New Roman" w:hAnsi="Times New Roman" w:cs="Times New Roman"/>
                <w:szCs w:val="22"/>
              </w:rPr>
              <w:t xml:space="preserve">  услугу)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ED6530">
                <w:rPr>
                  <w:rFonts w:ascii="Times New Roman" w:hAnsi="Times New Roman" w:cs="Times New Roman"/>
                  <w:color w:val="0000FF"/>
                  <w:szCs w:val="22"/>
                </w:rPr>
                <w:t>&lt;16&gt;</w:t>
              </w:r>
            </w:hyperlink>
          </w:p>
        </w:tc>
        <w:tc>
          <w:tcPr>
            <w:tcW w:w="709" w:type="dxa"/>
            <w:vMerge w:val="restart"/>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Уполномоченный орган (орган, уполномоченный на формирование </w:t>
            </w:r>
            <w:r>
              <w:rPr>
                <w:rFonts w:ascii="Times New Roman" w:hAnsi="Times New Roman" w:cs="Times New Roman"/>
                <w:szCs w:val="22"/>
              </w:rPr>
              <w:t>муниципального</w:t>
            </w:r>
            <w:r w:rsidRPr="00ED6530">
              <w:rPr>
                <w:rFonts w:ascii="Times New Roman" w:hAnsi="Times New Roman" w:cs="Times New Roman"/>
                <w:szCs w:val="22"/>
              </w:rPr>
              <w:t xml:space="preserve"> социального заказа) </w:t>
            </w:r>
            <w:hyperlink w:anchor="Par1075" w:tooltip="&lt;17&gt; Указывается полное наименование уполномоченного органа (полное наименование органа, уполномоченного на формирование государственного (муниципального) социального заказа - указывается в случае, если порядком формирования государственного (муниципального) с" w:history="1">
              <w:r w:rsidRPr="00ED6530">
                <w:rPr>
                  <w:rFonts w:ascii="Times New Roman" w:hAnsi="Times New Roman" w:cs="Times New Roman"/>
                  <w:color w:val="0000FF"/>
                  <w:szCs w:val="22"/>
                </w:rPr>
                <w:t>&lt;17&gt;</w:t>
              </w:r>
            </w:hyperlink>
          </w:p>
        </w:tc>
        <w:tc>
          <w:tcPr>
            <w:tcW w:w="708" w:type="dxa"/>
            <w:vMerge w:val="restart"/>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Срок оказания </w:t>
            </w:r>
            <w:r>
              <w:rPr>
                <w:rFonts w:ascii="Times New Roman" w:hAnsi="Times New Roman" w:cs="Times New Roman"/>
                <w:szCs w:val="22"/>
              </w:rPr>
              <w:t xml:space="preserve">муниципальной </w:t>
            </w:r>
            <w:r w:rsidRPr="00ED6530">
              <w:rPr>
                <w:rFonts w:ascii="Times New Roman" w:hAnsi="Times New Roman" w:cs="Times New Roman"/>
                <w:szCs w:val="22"/>
              </w:rPr>
              <w:t>услуги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составляющих укрупненную </w:t>
            </w:r>
            <w:r>
              <w:rPr>
                <w:rFonts w:ascii="Times New Roman" w:hAnsi="Times New Roman" w:cs="Times New Roman"/>
                <w:szCs w:val="22"/>
              </w:rPr>
              <w:t>муниципальную</w:t>
            </w:r>
            <w:r w:rsidRPr="00ED6530">
              <w:rPr>
                <w:rFonts w:ascii="Times New Roman" w:hAnsi="Times New Roman" w:cs="Times New Roman"/>
                <w:szCs w:val="22"/>
              </w:rPr>
              <w:t xml:space="preserve"> услугу) </w:t>
            </w:r>
            <w:hyperlink w:anchor="Par1076" w:tooltip="&lt;18&gt; Указывается срок оказания государственной (муниципальной) услуги в социальной сфере (государственных (муниципальных) услуг, составляющих укрупненную государственную (муниципальную) услугу), установленный в соответствии с законодательством Российской Федер" w:history="1">
              <w:r w:rsidRPr="00ED6530">
                <w:rPr>
                  <w:rFonts w:ascii="Times New Roman" w:hAnsi="Times New Roman" w:cs="Times New Roman"/>
                  <w:color w:val="0000FF"/>
                  <w:szCs w:val="22"/>
                </w:rPr>
                <w:t>&lt;18&gt;</w:t>
              </w:r>
            </w:hyperlink>
          </w:p>
        </w:tc>
        <w:tc>
          <w:tcPr>
            <w:tcW w:w="709" w:type="dxa"/>
            <w:vMerge w:val="restart"/>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Год определения исполнителей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составляющих укрупненную </w:t>
            </w:r>
            <w:r>
              <w:rPr>
                <w:rFonts w:ascii="Times New Roman" w:hAnsi="Times New Roman" w:cs="Times New Roman"/>
                <w:szCs w:val="22"/>
              </w:rPr>
              <w:t>муниципальную</w:t>
            </w:r>
            <w:r w:rsidRPr="00ED6530">
              <w:rPr>
                <w:rFonts w:ascii="Times New Roman" w:hAnsi="Times New Roman" w:cs="Times New Roman"/>
                <w:szCs w:val="22"/>
              </w:rPr>
              <w:t xml:space="preserve"> услугу) </w:t>
            </w:r>
            <w:hyperlink w:anchor="Par1077" w:tooltip="&lt;19&gt; Указывается год, в котором уполномоченный орган осуществляет отбор исполнителей государственных (муниципальных) услуг в социальной сфере (государственных (муниципальных) услуг, составляющих укрупненную государственную (муниципальную) услугу) (далее - испо" w:history="1">
              <w:r w:rsidRPr="00ED6530">
                <w:rPr>
                  <w:rFonts w:ascii="Times New Roman" w:hAnsi="Times New Roman" w:cs="Times New Roman"/>
                  <w:color w:val="0000FF"/>
                  <w:szCs w:val="22"/>
                </w:rPr>
                <w:t>&lt;19&gt;</w:t>
              </w:r>
            </w:hyperlink>
          </w:p>
        </w:tc>
        <w:tc>
          <w:tcPr>
            <w:tcW w:w="567" w:type="dxa"/>
            <w:vMerge w:val="restart"/>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Место оказания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составляющих укрупненную </w:t>
            </w:r>
            <w:r>
              <w:rPr>
                <w:rFonts w:ascii="Times New Roman" w:hAnsi="Times New Roman" w:cs="Times New Roman"/>
                <w:szCs w:val="22"/>
              </w:rPr>
              <w:t>муниципальную</w:t>
            </w:r>
            <w:r w:rsidRPr="00ED6530">
              <w:rPr>
                <w:rFonts w:ascii="Times New Roman" w:hAnsi="Times New Roman" w:cs="Times New Roman"/>
                <w:szCs w:val="22"/>
              </w:rPr>
              <w:t xml:space="preserve"> услугу) </w:t>
            </w:r>
            <w:hyperlink w:anchor="Par1078" w:tooltip="&lt;20&gt; Указывается полное наименование публично-правового образования, на территории которого предоставляется государственная (муниципальная) услуга в социальной сфере (государственные (муниципальные) услуги, составляющие укрупненную государственную (муниципальн" w:history="1">
              <w:r w:rsidRPr="00ED6530">
                <w:rPr>
                  <w:rFonts w:ascii="Times New Roman" w:hAnsi="Times New Roman" w:cs="Times New Roman"/>
                  <w:color w:val="0000FF"/>
                  <w:szCs w:val="22"/>
                </w:rPr>
                <w:t>&lt;20&gt;</w:t>
              </w:r>
            </w:hyperlink>
          </w:p>
        </w:tc>
        <w:tc>
          <w:tcPr>
            <w:tcW w:w="1418" w:type="dxa"/>
            <w:gridSpan w:val="3"/>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Показатель, характеризующий объем оказания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w:t>
            </w:r>
            <w:r>
              <w:rPr>
                <w:rFonts w:ascii="Times New Roman" w:hAnsi="Times New Roman" w:cs="Times New Roman"/>
                <w:szCs w:val="22"/>
              </w:rPr>
              <w:t>муниципальных услуг</w:t>
            </w:r>
            <w:r w:rsidRPr="00ED6530">
              <w:rPr>
                <w:rFonts w:ascii="Times New Roman" w:hAnsi="Times New Roman" w:cs="Times New Roman"/>
                <w:szCs w:val="22"/>
              </w:rPr>
              <w:t xml:space="preserve">, составляющих укрупненную </w:t>
            </w:r>
            <w:r>
              <w:rPr>
                <w:rFonts w:ascii="Times New Roman" w:hAnsi="Times New Roman" w:cs="Times New Roman"/>
                <w:szCs w:val="22"/>
              </w:rPr>
              <w:t>муниципальную</w:t>
            </w:r>
            <w:r w:rsidRPr="00ED6530">
              <w:rPr>
                <w:rFonts w:ascii="Times New Roman" w:hAnsi="Times New Roman" w:cs="Times New Roman"/>
                <w:szCs w:val="22"/>
              </w:rPr>
              <w:t xml:space="preserve"> услугу)</w:t>
            </w:r>
          </w:p>
        </w:tc>
        <w:tc>
          <w:tcPr>
            <w:tcW w:w="3031" w:type="dxa"/>
            <w:gridSpan w:val="5"/>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Значение показателя, характеризующего объем оказания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составляющих укрупненную </w:t>
            </w:r>
            <w:r>
              <w:rPr>
                <w:rFonts w:ascii="Times New Roman" w:hAnsi="Times New Roman" w:cs="Times New Roman"/>
                <w:szCs w:val="22"/>
              </w:rPr>
              <w:t>муниципальную</w:t>
            </w:r>
            <w:r w:rsidRPr="00ED6530">
              <w:rPr>
                <w:rFonts w:ascii="Times New Roman" w:hAnsi="Times New Roman" w:cs="Times New Roman"/>
                <w:szCs w:val="22"/>
              </w:rPr>
              <w:t xml:space="preserve"> услугу) по способам определения исполнителей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составляющих укрупненную </w:t>
            </w:r>
            <w:r>
              <w:rPr>
                <w:rFonts w:ascii="Times New Roman" w:hAnsi="Times New Roman" w:cs="Times New Roman"/>
                <w:szCs w:val="22"/>
              </w:rPr>
              <w:t>муниципальную</w:t>
            </w:r>
            <w:r w:rsidRPr="00ED6530">
              <w:rPr>
                <w:rFonts w:ascii="Times New Roman" w:hAnsi="Times New Roman" w:cs="Times New Roman"/>
                <w:szCs w:val="22"/>
              </w:rPr>
              <w:t xml:space="preserve"> услугу)</w:t>
            </w:r>
          </w:p>
        </w:tc>
        <w:tc>
          <w:tcPr>
            <w:tcW w:w="1275" w:type="dxa"/>
            <w:gridSpan w:val="2"/>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Предельные допустимые возможные отклонения от показателей, характеризующих объем оказания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составляющих укрупненную </w:t>
            </w:r>
            <w:r>
              <w:rPr>
                <w:rFonts w:ascii="Times New Roman" w:hAnsi="Times New Roman" w:cs="Times New Roman"/>
                <w:szCs w:val="22"/>
              </w:rPr>
              <w:t>муниципальную</w:t>
            </w:r>
            <w:r w:rsidRPr="00ED6530">
              <w:rPr>
                <w:rFonts w:ascii="Times New Roman" w:hAnsi="Times New Roman" w:cs="Times New Roman"/>
                <w:szCs w:val="22"/>
              </w:rPr>
              <w:t xml:space="preserve"> услугу) </w:t>
            </w:r>
            <w:hyperlink w:anchor="Par1081" w:tooltip="&lt;23&gt; Указывается числовое значение предельного допустимого возможного отклонения в процентах или абсолютных величинах от значений показателей, характеризующих объем оказания государственной (муниципальной) услуги в социальной сфере, включенных в графы 12 - 15 " w:history="1">
              <w:r w:rsidRPr="00ED6530">
                <w:rPr>
                  <w:rFonts w:ascii="Times New Roman" w:hAnsi="Times New Roman" w:cs="Times New Roman"/>
                  <w:color w:val="0000FF"/>
                  <w:szCs w:val="22"/>
                </w:rPr>
                <w:t>&lt;23&gt;</w:t>
              </w:r>
            </w:hyperlink>
          </w:p>
        </w:tc>
      </w:tr>
      <w:tr w:rsidR="00975233" w:rsidRPr="00ED6530" w:rsidTr="00975233">
        <w:trPr>
          <w:gridAfter w:val="1"/>
          <w:wAfter w:w="54" w:type="dxa"/>
        </w:trPr>
        <w:tc>
          <w:tcPr>
            <w:tcW w:w="567"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jc w:val="center"/>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jc w:val="center"/>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jc w:val="center"/>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jc w:val="center"/>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jc w:val="center"/>
              <w:rPr>
                <w:rFonts w:ascii="Times New Roman" w:hAnsi="Times New Roman" w:cs="Times New Roman"/>
                <w:szCs w:val="22"/>
              </w:rPr>
            </w:pPr>
          </w:p>
        </w:tc>
        <w:tc>
          <w:tcPr>
            <w:tcW w:w="708"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jc w:val="center"/>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jc w:val="center"/>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jc w:val="center"/>
              <w:rPr>
                <w:rFonts w:ascii="Times New Roman" w:hAnsi="Times New Roman" w:cs="Times New Roman"/>
                <w:szCs w:val="22"/>
              </w:rPr>
            </w:pPr>
          </w:p>
        </w:tc>
        <w:tc>
          <w:tcPr>
            <w:tcW w:w="567" w:type="dxa"/>
            <w:vMerge w:val="restart"/>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наименование показателя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ED6530">
                <w:rPr>
                  <w:rFonts w:ascii="Times New Roman" w:hAnsi="Times New Roman" w:cs="Times New Roman"/>
                  <w:color w:val="0000FF"/>
                  <w:szCs w:val="22"/>
                </w:rPr>
                <w:t>&lt;16&gt;</w:t>
              </w:r>
            </w:hyperlink>
          </w:p>
        </w:tc>
        <w:tc>
          <w:tcPr>
            <w:tcW w:w="851" w:type="dxa"/>
            <w:gridSpan w:val="2"/>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единица измерения</w:t>
            </w:r>
          </w:p>
        </w:tc>
        <w:tc>
          <w:tcPr>
            <w:tcW w:w="708" w:type="dxa"/>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оказываемого </w:t>
            </w:r>
            <w:r>
              <w:rPr>
                <w:rFonts w:ascii="Times New Roman" w:hAnsi="Times New Roman" w:cs="Times New Roman"/>
                <w:szCs w:val="22"/>
              </w:rPr>
              <w:t>муниципальными</w:t>
            </w:r>
            <w:r w:rsidRPr="00ED6530">
              <w:rPr>
                <w:rFonts w:ascii="Times New Roman" w:hAnsi="Times New Roman" w:cs="Times New Roman"/>
                <w:szCs w:val="22"/>
              </w:rPr>
              <w:t xml:space="preserve"> казенными учреждениями на основании </w:t>
            </w:r>
            <w:r>
              <w:rPr>
                <w:rFonts w:ascii="Times New Roman" w:hAnsi="Times New Roman" w:cs="Times New Roman"/>
                <w:szCs w:val="22"/>
              </w:rPr>
              <w:t>муниципального</w:t>
            </w:r>
            <w:r w:rsidRPr="00ED6530">
              <w:rPr>
                <w:rFonts w:ascii="Times New Roman" w:hAnsi="Times New Roman" w:cs="Times New Roman"/>
                <w:szCs w:val="22"/>
              </w:rPr>
              <w:t xml:space="preserve"> задания </w:t>
            </w:r>
            <w:hyperlink w:anchor="Par1080" w:tooltip="&lt;22&gt; В графы 12 - 15 подразделов 1 - 4 раздела II настоящей примерной формы включаются числовые значения показателей, характеризующих объем оказания государственной (муниципальной) услуги (государственных (муниципальных) услуг, составляющих укрупненную государ" w:history="1">
              <w:r w:rsidRPr="00ED6530">
                <w:rPr>
                  <w:rFonts w:ascii="Times New Roman" w:hAnsi="Times New Roman" w:cs="Times New Roman"/>
                  <w:color w:val="0000FF"/>
                  <w:szCs w:val="22"/>
                </w:rPr>
                <w:t>&lt;22&gt;</w:t>
              </w:r>
            </w:hyperlink>
          </w:p>
        </w:tc>
        <w:tc>
          <w:tcPr>
            <w:tcW w:w="709" w:type="dxa"/>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оказываемого </w:t>
            </w:r>
            <w:r>
              <w:rPr>
                <w:rFonts w:ascii="Times New Roman" w:hAnsi="Times New Roman" w:cs="Times New Roman"/>
                <w:szCs w:val="22"/>
              </w:rPr>
              <w:t>муниципальными</w:t>
            </w:r>
            <w:r w:rsidRPr="00ED6530">
              <w:rPr>
                <w:rFonts w:ascii="Times New Roman" w:hAnsi="Times New Roman" w:cs="Times New Roman"/>
                <w:szCs w:val="22"/>
              </w:rPr>
              <w:t xml:space="preserve"> бюджетными и автономными учреждениями на основании </w:t>
            </w:r>
            <w:r>
              <w:rPr>
                <w:rFonts w:ascii="Times New Roman" w:hAnsi="Times New Roman" w:cs="Times New Roman"/>
                <w:szCs w:val="22"/>
              </w:rPr>
              <w:t>муниципального</w:t>
            </w:r>
            <w:r w:rsidRPr="00ED6530">
              <w:rPr>
                <w:rFonts w:ascii="Times New Roman" w:hAnsi="Times New Roman" w:cs="Times New Roman"/>
                <w:szCs w:val="22"/>
              </w:rPr>
              <w:t xml:space="preserve"> задания </w:t>
            </w:r>
            <w:hyperlink w:anchor="Par1080" w:tooltip="&lt;22&gt; В графы 12 - 15 подразделов 1 - 4 раздела II настоящей примерной формы включаются числовые значения показателей, характеризующих объем оказания государственной (муниципальной) услуги (государственных (муниципальных) услуг, составляющих укрупненную государ" w:history="1">
              <w:r w:rsidRPr="00ED6530">
                <w:rPr>
                  <w:rFonts w:ascii="Times New Roman" w:hAnsi="Times New Roman" w:cs="Times New Roman"/>
                  <w:color w:val="0000FF"/>
                  <w:szCs w:val="22"/>
                </w:rPr>
                <w:t>&lt;22&gt;</w:t>
              </w:r>
            </w:hyperlink>
          </w:p>
        </w:tc>
        <w:tc>
          <w:tcPr>
            <w:tcW w:w="708" w:type="dxa"/>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в соответствии с конкурсом </w:t>
            </w:r>
            <w:hyperlink w:anchor="Par1080" w:tooltip="&lt;22&gt; В графы 12 - 15 подразделов 1 - 4 раздела II настоящей примерной формы включаются числовые значения показателей, характеризующих объем оказания государственной (муниципальной) услуги (государственных (муниципальных) услуг, составляющих укрупненную государ" w:history="1">
              <w:r w:rsidRPr="00ED6530">
                <w:rPr>
                  <w:rFonts w:ascii="Times New Roman" w:hAnsi="Times New Roman" w:cs="Times New Roman"/>
                  <w:color w:val="0000FF"/>
                  <w:szCs w:val="22"/>
                </w:rPr>
                <w:t>&lt;22&gt;</w:t>
              </w:r>
            </w:hyperlink>
          </w:p>
        </w:tc>
        <w:tc>
          <w:tcPr>
            <w:tcW w:w="851" w:type="dxa"/>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в соответствии с социальными сертификатами </w:t>
            </w:r>
            <w:hyperlink w:anchor="Par1080" w:tooltip="&lt;22&gt; В графы 12 - 15 подразделов 1 - 4 раздела II настоящей примерной формы включаются числовые значения показателей, характеризующих объем оказания государственной (муниципальной) услуги (государственных (муниципальных) услуг, составляющих укрупненную государ" w:history="1">
              <w:r w:rsidRPr="00ED6530">
                <w:rPr>
                  <w:rFonts w:ascii="Times New Roman" w:hAnsi="Times New Roman" w:cs="Times New Roman"/>
                  <w:color w:val="0000FF"/>
                  <w:szCs w:val="22"/>
                </w:rPr>
                <w:t>&lt;22&gt;</w:t>
              </w:r>
            </w:hyperlink>
          </w:p>
        </w:tc>
        <w:tc>
          <w:tcPr>
            <w:tcW w:w="1276" w:type="dxa"/>
            <w:gridSpan w:val="2"/>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ind w:firstLine="0"/>
              <w:jc w:val="center"/>
              <w:rPr>
                <w:rFonts w:ascii="Times New Roman" w:hAnsi="Times New Roman" w:cs="Times New Roman"/>
                <w:szCs w:val="22"/>
              </w:rPr>
            </w:pPr>
          </w:p>
        </w:tc>
      </w:tr>
      <w:tr w:rsidR="00975233" w:rsidRPr="00ED6530" w:rsidTr="00975233">
        <w:trPr>
          <w:gridAfter w:val="1"/>
          <w:wAfter w:w="54" w:type="dxa"/>
        </w:trPr>
        <w:tc>
          <w:tcPr>
            <w:tcW w:w="567"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jc w:val="center"/>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jc w:val="center"/>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jc w:val="center"/>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jc w:val="center"/>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jc w:val="center"/>
              <w:rPr>
                <w:rFonts w:ascii="Times New Roman" w:hAnsi="Times New Roman" w:cs="Times New Roman"/>
                <w:szCs w:val="22"/>
              </w:rPr>
            </w:pPr>
          </w:p>
        </w:tc>
        <w:tc>
          <w:tcPr>
            <w:tcW w:w="708"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jc w:val="center"/>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jc w:val="center"/>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jc w:val="center"/>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jc w:val="center"/>
              <w:rPr>
                <w:rFonts w:ascii="Times New Roman" w:hAnsi="Times New Roman" w:cs="Times New Roman"/>
                <w:szCs w:val="22"/>
              </w:rPr>
            </w:pPr>
          </w:p>
        </w:tc>
        <w:tc>
          <w:tcPr>
            <w:tcW w:w="425" w:type="dxa"/>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наименование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ED6530">
                <w:rPr>
                  <w:rFonts w:ascii="Times New Roman" w:hAnsi="Times New Roman" w:cs="Times New Roman"/>
                  <w:color w:val="0000FF"/>
                  <w:szCs w:val="22"/>
                </w:rPr>
                <w:t>&lt;16&gt;</w:t>
              </w:r>
            </w:hyperlink>
          </w:p>
        </w:tc>
        <w:tc>
          <w:tcPr>
            <w:tcW w:w="426" w:type="dxa"/>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ind w:hanging="60"/>
              <w:jc w:val="center"/>
              <w:rPr>
                <w:rFonts w:ascii="Times New Roman" w:hAnsi="Times New Roman" w:cs="Times New Roman"/>
                <w:szCs w:val="22"/>
              </w:rPr>
            </w:pPr>
            <w:r w:rsidRPr="00ED6530">
              <w:rPr>
                <w:rFonts w:ascii="Times New Roman" w:hAnsi="Times New Roman" w:cs="Times New Roman"/>
                <w:szCs w:val="22"/>
              </w:rPr>
              <w:t xml:space="preserve">код по </w:t>
            </w:r>
            <w:hyperlink r:id="rId49" w:history="1">
              <w:r w:rsidRPr="00ED6530">
                <w:rPr>
                  <w:rFonts w:ascii="Times New Roman" w:hAnsi="Times New Roman" w:cs="Times New Roman"/>
                  <w:color w:val="0000FF"/>
                  <w:szCs w:val="22"/>
                </w:rPr>
                <w:t>ОКЕИ</w:t>
              </w:r>
            </w:hyperlink>
            <w:r w:rsidRPr="00ED6530">
              <w:rPr>
                <w:rFonts w:ascii="Times New Roman" w:hAnsi="Times New Roman" w:cs="Times New Roman"/>
                <w:szCs w:val="22"/>
              </w:rPr>
              <w:t xml:space="preserve"> </w:t>
            </w:r>
            <w:hyperlink w:anchor="Par1079" w:tooltip="&lt;21&gt; Заполняется в соответствии с кодом, указанным в перечнях государственных (муниципальных) услуг (при наличии)." w:history="1">
              <w:r w:rsidRPr="00ED6530">
                <w:rPr>
                  <w:rFonts w:ascii="Times New Roman" w:hAnsi="Times New Roman" w:cs="Times New Roman"/>
                  <w:color w:val="0000FF"/>
                  <w:szCs w:val="22"/>
                </w:rPr>
                <w:t>&lt;21&gt;</w:t>
              </w:r>
            </w:hyperlink>
          </w:p>
        </w:tc>
        <w:tc>
          <w:tcPr>
            <w:tcW w:w="708" w:type="dxa"/>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jc w:val="center"/>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jc w:val="center"/>
              <w:rPr>
                <w:rFonts w:ascii="Times New Roman" w:hAnsi="Times New Roman" w:cs="Times New Roman"/>
                <w:szCs w:val="22"/>
              </w:rPr>
            </w:pPr>
          </w:p>
        </w:tc>
        <w:tc>
          <w:tcPr>
            <w:tcW w:w="708" w:type="dxa"/>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jc w:val="center"/>
              <w:rPr>
                <w:rFonts w:ascii="Times New Roman" w:hAnsi="Times New Roman" w:cs="Times New Roman"/>
                <w:szCs w:val="22"/>
              </w:rPr>
            </w:pPr>
          </w:p>
        </w:tc>
        <w:tc>
          <w:tcPr>
            <w:tcW w:w="851" w:type="dxa"/>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jc w:val="center"/>
              <w:rPr>
                <w:rFonts w:ascii="Times New Roman" w:hAnsi="Times New Roman" w:cs="Times New Roman"/>
                <w:szCs w:val="22"/>
              </w:rPr>
            </w:pPr>
          </w:p>
        </w:tc>
        <w:tc>
          <w:tcPr>
            <w:tcW w:w="1276" w:type="dxa"/>
            <w:gridSpan w:val="2"/>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jc w:val="center"/>
              <w:rPr>
                <w:rFonts w:ascii="Times New Roman" w:hAnsi="Times New Roman" w:cs="Times New Roman"/>
                <w:szCs w:val="22"/>
              </w:rPr>
            </w:pPr>
          </w:p>
        </w:tc>
      </w:tr>
      <w:tr w:rsidR="00975233" w:rsidRPr="00ED6530" w:rsidTr="00975233">
        <w:trPr>
          <w:gridAfter w:val="1"/>
          <w:wAfter w:w="54" w:type="dxa"/>
        </w:trPr>
        <w:tc>
          <w:tcPr>
            <w:tcW w:w="567" w:type="dxa"/>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jc w:val="center"/>
              <w:rPr>
                <w:rFonts w:ascii="Times New Roman" w:hAnsi="Times New Roman" w:cs="Times New Roman"/>
                <w:szCs w:val="22"/>
              </w:rPr>
            </w:pPr>
            <w:r w:rsidRPr="00ED6530">
              <w:rPr>
                <w:rFonts w:ascii="Times New Roman" w:hAnsi="Times New Roman" w:cs="Times New Roman"/>
                <w:szCs w:val="22"/>
              </w:rPr>
              <w:t>1</w:t>
            </w:r>
          </w:p>
        </w:tc>
        <w:tc>
          <w:tcPr>
            <w:tcW w:w="567" w:type="dxa"/>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jc w:val="center"/>
              <w:rPr>
                <w:rFonts w:ascii="Times New Roman" w:hAnsi="Times New Roman" w:cs="Times New Roman"/>
                <w:szCs w:val="22"/>
              </w:rPr>
            </w:pPr>
            <w:r w:rsidRPr="00ED6530">
              <w:rPr>
                <w:rFonts w:ascii="Times New Roman" w:hAnsi="Times New Roman" w:cs="Times New Roman"/>
                <w:szCs w:val="22"/>
              </w:rPr>
              <w:t>2</w:t>
            </w:r>
          </w:p>
        </w:tc>
        <w:tc>
          <w:tcPr>
            <w:tcW w:w="709" w:type="dxa"/>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jc w:val="center"/>
              <w:rPr>
                <w:rFonts w:ascii="Times New Roman" w:hAnsi="Times New Roman" w:cs="Times New Roman"/>
                <w:szCs w:val="22"/>
              </w:rPr>
            </w:pPr>
            <w:r w:rsidRPr="00ED6530">
              <w:rPr>
                <w:rFonts w:ascii="Times New Roman" w:hAnsi="Times New Roman" w:cs="Times New Roman"/>
                <w:szCs w:val="22"/>
              </w:rPr>
              <w:t>3</w:t>
            </w:r>
          </w:p>
        </w:tc>
        <w:tc>
          <w:tcPr>
            <w:tcW w:w="709" w:type="dxa"/>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jc w:val="center"/>
              <w:rPr>
                <w:rFonts w:ascii="Times New Roman" w:hAnsi="Times New Roman" w:cs="Times New Roman"/>
                <w:szCs w:val="22"/>
              </w:rPr>
            </w:pPr>
            <w:r w:rsidRPr="00ED6530">
              <w:rPr>
                <w:rFonts w:ascii="Times New Roman" w:hAnsi="Times New Roman" w:cs="Times New Roman"/>
                <w:szCs w:val="22"/>
              </w:rPr>
              <w:t>4</w:t>
            </w:r>
          </w:p>
        </w:tc>
        <w:tc>
          <w:tcPr>
            <w:tcW w:w="709" w:type="dxa"/>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jc w:val="center"/>
              <w:rPr>
                <w:rFonts w:ascii="Times New Roman" w:hAnsi="Times New Roman" w:cs="Times New Roman"/>
                <w:szCs w:val="22"/>
              </w:rPr>
            </w:pPr>
            <w:r w:rsidRPr="00ED6530">
              <w:rPr>
                <w:rFonts w:ascii="Times New Roman" w:hAnsi="Times New Roman" w:cs="Times New Roman"/>
                <w:szCs w:val="22"/>
              </w:rPr>
              <w:t>5</w:t>
            </w:r>
          </w:p>
        </w:tc>
        <w:tc>
          <w:tcPr>
            <w:tcW w:w="708" w:type="dxa"/>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jc w:val="center"/>
              <w:rPr>
                <w:rFonts w:ascii="Times New Roman" w:hAnsi="Times New Roman" w:cs="Times New Roman"/>
                <w:szCs w:val="22"/>
              </w:rPr>
            </w:pPr>
            <w:r w:rsidRPr="00ED6530">
              <w:rPr>
                <w:rFonts w:ascii="Times New Roman" w:hAnsi="Times New Roman" w:cs="Times New Roman"/>
                <w:szCs w:val="22"/>
              </w:rPr>
              <w:t>6</w:t>
            </w:r>
          </w:p>
        </w:tc>
        <w:tc>
          <w:tcPr>
            <w:tcW w:w="709" w:type="dxa"/>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jc w:val="center"/>
              <w:rPr>
                <w:rFonts w:ascii="Times New Roman" w:hAnsi="Times New Roman" w:cs="Times New Roman"/>
                <w:szCs w:val="22"/>
              </w:rPr>
            </w:pPr>
            <w:r w:rsidRPr="00ED6530">
              <w:rPr>
                <w:rFonts w:ascii="Times New Roman" w:hAnsi="Times New Roman" w:cs="Times New Roman"/>
                <w:szCs w:val="22"/>
              </w:rPr>
              <w:t>7</w:t>
            </w:r>
          </w:p>
        </w:tc>
        <w:tc>
          <w:tcPr>
            <w:tcW w:w="567" w:type="dxa"/>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jc w:val="center"/>
              <w:rPr>
                <w:rFonts w:ascii="Times New Roman" w:hAnsi="Times New Roman" w:cs="Times New Roman"/>
                <w:szCs w:val="22"/>
              </w:rPr>
            </w:pPr>
            <w:r w:rsidRPr="00ED6530">
              <w:rPr>
                <w:rFonts w:ascii="Times New Roman" w:hAnsi="Times New Roman" w:cs="Times New Roman"/>
                <w:szCs w:val="22"/>
              </w:rPr>
              <w:t>8</w:t>
            </w:r>
          </w:p>
        </w:tc>
        <w:tc>
          <w:tcPr>
            <w:tcW w:w="567" w:type="dxa"/>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jc w:val="center"/>
              <w:rPr>
                <w:rFonts w:ascii="Times New Roman" w:hAnsi="Times New Roman" w:cs="Times New Roman"/>
                <w:szCs w:val="22"/>
              </w:rPr>
            </w:pPr>
            <w:r w:rsidRPr="00ED6530">
              <w:rPr>
                <w:rFonts w:ascii="Times New Roman" w:hAnsi="Times New Roman" w:cs="Times New Roman"/>
                <w:szCs w:val="22"/>
              </w:rPr>
              <w:t>9</w:t>
            </w:r>
          </w:p>
        </w:tc>
        <w:tc>
          <w:tcPr>
            <w:tcW w:w="425" w:type="dxa"/>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jc w:val="center"/>
              <w:rPr>
                <w:rFonts w:ascii="Times New Roman" w:hAnsi="Times New Roman" w:cs="Times New Roman"/>
                <w:szCs w:val="22"/>
              </w:rPr>
            </w:pPr>
            <w:r w:rsidRPr="00ED6530">
              <w:rPr>
                <w:rFonts w:ascii="Times New Roman" w:hAnsi="Times New Roman" w:cs="Times New Roman"/>
                <w:szCs w:val="22"/>
              </w:rPr>
              <w:t>10</w:t>
            </w:r>
          </w:p>
        </w:tc>
        <w:tc>
          <w:tcPr>
            <w:tcW w:w="426" w:type="dxa"/>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jc w:val="center"/>
              <w:rPr>
                <w:rFonts w:ascii="Times New Roman" w:hAnsi="Times New Roman" w:cs="Times New Roman"/>
                <w:szCs w:val="22"/>
              </w:rPr>
            </w:pPr>
            <w:r w:rsidRPr="00ED6530">
              <w:rPr>
                <w:rFonts w:ascii="Times New Roman" w:hAnsi="Times New Roman" w:cs="Times New Roman"/>
                <w:szCs w:val="22"/>
              </w:rPr>
              <w:t>11</w:t>
            </w:r>
          </w:p>
        </w:tc>
        <w:tc>
          <w:tcPr>
            <w:tcW w:w="708" w:type="dxa"/>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jc w:val="center"/>
              <w:rPr>
                <w:rFonts w:ascii="Times New Roman" w:hAnsi="Times New Roman" w:cs="Times New Roman"/>
                <w:szCs w:val="22"/>
              </w:rPr>
            </w:pPr>
            <w:r w:rsidRPr="00ED6530">
              <w:rPr>
                <w:rFonts w:ascii="Times New Roman" w:hAnsi="Times New Roman" w:cs="Times New Roman"/>
                <w:szCs w:val="22"/>
              </w:rPr>
              <w:t>12</w:t>
            </w:r>
          </w:p>
        </w:tc>
        <w:tc>
          <w:tcPr>
            <w:tcW w:w="709" w:type="dxa"/>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jc w:val="center"/>
              <w:rPr>
                <w:rFonts w:ascii="Times New Roman" w:hAnsi="Times New Roman" w:cs="Times New Roman"/>
                <w:szCs w:val="22"/>
              </w:rPr>
            </w:pPr>
            <w:r w:rsidRPr="00ED6530">
              <w:rPr>
                <w:rFonts w:ascii="Times New Roman" w:hAnsi="Times New Roman" w:cs="Times New Roman"/>
                <w:szCs w:val="22"/>
              </w:rPr>
              <w:t>13</w:t>
            </w:r>
          </w:p>
        </w:tc>
        <w:tc>
          <w:tcPr>
            <w:tcW w:w="708" w:type="dxa"/>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jc w:val="center"/>
              <w:rPr>
                <w:rFonts w:ascii="Times New Roman" w:hAnsi="Times New Roman" w:cs="Times New Roman"/>
                <w:szCs w:val="22"/>
              </w:rPr>
            </w:pPr>
            <w:r w:rsidRPr="00ED6530">
              <w:rPr>
                <w:rFonts w:ascii="Times New Roman" w:hAnsi="Times New Roman" w:cs="Times New Roman"/>
                <w:szCs w:val="22"/>
              </w:rPr>
              <w:t>14</w:t>
            </w:r>
          </w:p>
        </w:tc>
        <w:tc>
          <w:tcPr>
            <w:tcW w:w="851" w:type="dxa"/>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jc w:val="center"/>
              <w:rPr>
                <w:rFonts w:ascii="Times New Roman" w:hAnsi="Times New Roman" w:cs="Times New Roman"/>
                <w:szCs w:val="22"/>
              </w:rPr>
            </w:pPr>
            <w:r w:rsidRPr="00ED6530">
              <w:rPr>
                <w:rFonts w:ascii="Times New Roman" w:hAnsi="Times New Roman" w:cs="Times New Roman"/>
                <w:szCs w:val="22"/>
              </w:rPr>
              <w:t>15</w:t>
            </w:r>
          </w:p>
        </w:tc>
        <w:tc>
          <w:tcPr>
            <w:tcW w:w="1276" w:type="dxa"/>
            <w:gridSpan w:val="2"/>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jc w:val="center"/>
              <w:rPr>
                <w:rFonts w:ascii="Times New Roman" w:hAnsi="Times New Roman" w:cs="Times New Roman"/>
                <w:szCs w:val="22"/>
              </w:rPr>
            </w:pPr>
            <w:r w:rsidRPr="00ED6530">
              <w:rPr>
                <w:rFonts w:ascii="Times New Roman" w:hAnsi="Times New Roman" w:cs="Times New Roman"/>
                <w:szCs w:val="22"/>
              </w:rPr>
              <w:t>16</w:t>
            </w:r>
          </w:p>
        </w:tc>
      </w:tr>
      <w:tr w:rsidR="00975233" w:rsidRPr="00ED6530" w:rsidTr="00975233">
        <w:trPr>
          <w:gridAfter w:val="1"/>
          <w:wAfter w:w="54" w:type="dxa"/>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975233" w:rsidRPr="00ED6530" w:rsidRDefault="00975233" w:rsidP="00975233">
            <w:pPr>
              <w:pStyle w:val="ConsPlusNormal"/>
              <w:rPr>
                <w:rFonts w:ascii="Times New Roman" w:hAnsi="Times New Roman" w:cs="Times New Roman"/>
                <w:szCs w:val="22"/>
              </w:rPr>
            </w:pPr>
          </w:p>
        </w:tc>
        <w:tc>
          <w:tcPr>
            <w:tcW w:w="567" w:type="dxa"/>
            <w:vMerge w:val="restart"/>
            <w:tcBorders>
              <w:top w:val="single" w:sz="4" w:space="0" w:color="auto"/>
              <w:left w:val="single" w:sz="4" w:space="0" w:color="auto"/>
              <w:bottom w:val="single" w:sz="4" w:space="0" w:color="auto"/>
              <w:right w:val="single" w:sz="4" w:space="0" w:color="auto"/>
            </w:tcBorders>
            <w:vAlign w:val="center"/>
          </w:tcPr>
          <w:p w:rsidR="00975233" w:rsidRPr="00ED6530" w:rsidRDefault="00975233" w:rsidP="00975233">
            <w:pPr>
              <w:pStyle w:val="ConsPlusNormal"/>
              <w:rPr>
                <w:rFonts w:ascii="Times New Roman" w:hAnsi="Times New Roman" w:cs="Times New Roman"/>
                <w:szCs w:val="22"/>
              </w:rPr>
            </w:pPr>
          </w:p>
        </w:tc>
        <w:tc>
          <w:tcPr>
            <w:tcW w:w="709" w:type="dxa"/>
            <w:vMerge w:val="restart"/>
            <w:tcBorders>
              <w:top w:val="single" w:sz="4" w:space="0" w:color="auto"/>
              <w:left w:val="single" w:sz="4" w:space="0" w:color="auto"/>
              <w:bottom w:val="single" w:sz="4" w:space="0" w:color="auto"/>
              <w:right w:val="single" w:sz="4" w:space="0" w:color="auto"/>
            </w:tcBorders>
            <w:vAlign w:val="center"/>
          </w:tcPr>
          <w:p w:rsidR="00975233" w:rsidRPr="00ED6530" w:rsidRDefault="00975233" w:rsidP="00975233">
            <w:pPr>
              <w:pStyle w:val="ConsPlusNormal"/>
              <w:rPr>
                <w:rFonts w:ascii="Times New Roman" w:hAnsi="Times New Roman" w:cs="Times New Roman"/>
                <w:szCs w:val="22"/>
              </w:rPr>
            </w:pPr>
          </w:p>
        </w:tc>
        <w:tc>
          <w:tcPr>
            <w:tcW w:w="709" w:type="dxa"/>
            <w:vMerge w:val="restart"/>
            <w:tcBorders>
              <w:top w:val="single" w:sz="4" w:space="0" w:color="auto"/>
              <w:left w:val="single" w:sz="4" w:space="0" w:color="auto"/>
              <w:bottom w:val="single" w:sz="4" w:space="0" w:color="auto"/>
              <w:right w:val="single" w:sz="4" w:space="0" w:color="auto"/>
            </w:tcBorders>
            <w:vAlign w:val="center"/>
          </w:tcPr>
          <w:p w:rsidR="00975233" w:rsidRPr="00ED6530" w:rsidRDefault="00975233" w:rsidP="00975233">
            <w:pPr>
              <w:pStyle w:val="ConsPlusNormal"/>
              <w:rPr>
                <w:rFonts w:ascii="Times New Roman" w:hAnsi="Times New Roman" w:cs="Times New Roman"/>
                <w:szCs w:val="22"/>
              </w:rPr>
            </w:pPr>
          </w:p>
        </w:tc>
        <w:tc>
          <w:tcPr>
            <w:tcW w:w="709" w:type="dxa"/>
            <w:vMerge w:val="restart"/>
            <w:tcBorders>
              <w:top w:val="single" w:sz="4" w:space="0" w:color="auto"/>
              <w:left w:val="single" w:sz="4" w:space="0" w:color="auto"/>
              <w:bottom w:val="single" w:sz="4" w:space="0" w:color="auto"/>
              <w:right w:val="single" w:sz="4" w:space="0" w:color="auto"/>
            </w:tcBorders>
            <w:vAlign w:val="center"/>
          </w:tcPr>
          <w:p w:rsidR="00975233" w:rsidRPr="00ED6530" w:rsidRDefault="00975233" w:rsidP="00975233">
            <w:pPr>
              <w:pStyle w:val="ConsPlusNormal"/>
              <w:rPr>
                <w:rFonts w:ascii="Times New Roman" w:hAnsi="Times New Roman" w:cs="Times New Roman"/>
                <w:szCs w:val="22"/>
              </w:rPr>
            </w:pPr>
          </w:p>
        </w:tc>
        <w:tc>
          <w:tcPr>
            <w:tcW w:w="708" w:type="dxa"/>
            <w:vMerge w:val="restart"/>
            <w:tcBorders>
              <w:top w:val="single" w:sz="4" w:space="0" w:color="auto"/>
              <w:left w:val="single" w:sz="4" w:space="0" w:color="auto"/>
              <w:bottom w:val="single" w:sz="4" w:space="0" w:color="auto"/>
              <w:right w:val="single" w:sz="4" w:space="0" w:color="auto"/>
            </w:tcBorders>
            <w:vAlign w:val="center"/>
          </w:tcPr>
          <w:p w:rsidR="00975233" w:rsidRPr="00ED6530" w:rsidRDefault="00975233" w:rsidP="00975233">
            <w:pPr>
              <w:pStyle w:val="ConsPlusNormal"/>
              <w:rPr>
                <w:rFonts w:ascii="Times New Roman" w:hAnsi="Times New Roman" w:cs="Times New Roman"/>
                <w:szCs w:val="22"/>
              </w:rPr>
            </w:pPr>
          </w:p>
        </w:tc>
        <w:tc>
          <w:tcPr>
            <w:tcW w:w="709" w:type="dxa"/>
            <w:vMerge w:val="restart"/>
            <w:tcBorders>
              <w:top w:val="single" w:sz="4" w:space="0" w:color="auto"/>
              <w:left w:val="single" w:sz="4" w:space="0" w:color="auto"/>
              <w:bottom w:val="single" w:sz="4" w:space="0" w:color="auto"/>
              <w:right w:val="single" w:sz="4" w:space="0" w:color="auto"/>
            </w:tcBorders>
            <w:vAlign w:val="center"/>
          </w:tcPr>
          <w:p w:rsidR="00975233" w:rsidRPr="00ED6530" w:rsidRDefault="00975233" w:rsidP="00975233">
            <w:pPr>
              <w:pStyle w:val="ConsPlusNormal"/>
              <w:rPr>
                <w:rFonts w:ascii="Times New Roman" w:hAnsi="Times New Roman" w:cs="Times New Roman"/>
                <w:szCs w:val="22"/>
              </w:rPr>
            </w:pPr>
          </w:p>
        </w:tc>
        <w:tc>
          <w:tcPr>
            <w:tcW w:w="567" w:type="dxa"/>
            <w:vMerge w:val="restart"/>
            <w:tcBorders>
              <w:top w:val="single" w:sz="4" w:space="0" w:color="auto"/>
              <w:left w:val="single" w:sz="4" w:space="0" w:color="auto"/>
              <w:bottom w:val="single" w:sz="4" w:space="0" w:color="auto"/>
              <w:right w:val="single" w:sz="4" w:space="0" w:color="auto"/>
            </w:tcBorders>
            <w:vAlign w:val="center"/>
          </w:tcPr>
          <w:p w:rsidR="00975233" w:rsidRPr="00ED6530" w:rsidRDefault="00975233" w:rsidP="00975233">
            <w:pPr>
              <w:pStyle w:val="ConsPlusNormal"/>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975233" w:rsidRPr="00ED6530" w:rsidRDefault="00975233" w:rsidP="00975233">
            <w:pPr>
              <w:pStyle w:val="ConsPlusNormal"/>
              <w:rPr>
                <w:rFonts w:ascii="Times New Roman" w:hAnsi="Times New Roman" w:cs="Times New Roman"/>
                <w:szCs w:val="22"/>
              </w:rPr>
            </w:pPr>
          </w:p>
        </w:tc>
        <w:tc>
          <w:tcPr>
            <w:tcW w:w="425" w:type="dxa"/>
            <w:tcBorders>
              <w:top w:val="single" w:sz="4" w:space="0" w:color="auto"/>
              <w:left w:val="single" w:sz="4" w:space="0" w:color="auto"/>
              <w:bottom w:val="single" w:sz="4" w:space="0" w:color="auto"/>
              <w:right w:val="single" w:sz="4" w:space="0" w:color="auto"/>
            </w:tcBorders>
            <w:vAlign w:val="center"/>
          </w:tcPr>
          <w:p w:rsidR="00975233" w:rsidRPr="00ED6530" w:rsidRDefault="00975233" w:rsidP="00975233">
            <w:pPr>
              <w:pStyle w:val="ConsPlusNormal"/>
              <w:rPr>
                <w:rFonts w:ascii="Times New Roman" w:hAnsi="Times New Roman" w:cs="Times New Roman"/>
                <w:szCs w:val="22"/>
              </w:rPr>
            </w:pPr>
          </w:p>
        </w:tc>
        <w:tc>
          <w:tcPr>
            <w:tcW w:w="426" w:type="dxa"/>
            <w:tcBorders>
              <w:top w:val="single" w:sz="4" w:space="0" w:color="auto"/>
              <w:left w:val="single" w:sz="4" w:space="0" w:color="auto"/>
              <w:bottom w:val="single" w:sz="4" w:space="0" w:color="auto"/>
              <w:right w:val="single" w:sz="4" w:space="0" w:color="auto"/>
            </w:tcBorders>
            <w:vAlign w:val="center"/>
          </w:tcPr>
          <w:p w:rsidR="00975233" w:rsidRPr="00ED6530" w:rsidRDefault="00975233" w:rsidP="00975233">
            <w:pPr>
              <w:pStyle w:val="ConsPlusNormal"/>
              <w:rPr>
                <w:rFonts w:ascii="Times New Roman" w:hAnsi="Times New Roman" w:cs="Times New Roman"/>
                <w:szCs w:val="22"/>
              </w:rPr>
            </w:pPr>
          </w:p>
        </w:tc>
        <w:tc>
          <w:tcPr>
            <w:tcW w:w="708" w:type="dxa"/>
            <w:tcBorders>
              <w:top w:val="single" w:sz="4" w:space="0" w:color="auto"/>
              <w:left w:val="single" w:sz="4" w:space="0" w:color="auto"/>
              <w:bottom w:val="single" w:sz="4" w:space="0" w:color="auto"/>
              <w:right w:val="single" w:sz="4" w:space="0" w:color="auto"/>
            </w:tcBorders>
            <w:vAlign w:val="center"/>
          </w:tcPr>
          <w:p w:rsidR="00975233" w:rsidRPr="00ED6530" w:rsidRDefault="00975233" w:rsidP="00975233">
            <w:pPr>
              <w:pStyle w:val="ConsPlusNormal"/>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vAlign w:val="center"/>
          </w:tcPr>
          <w:p w:rsidR="00975233" w:rsidRPr="00ED6530" w:rsidRDefault="00975233" w:rsidP="00975233">
            <w:pPr>
              <w:pStyle w:val="ConsPlusNormal"/>
              <w:rPr>
                <w:rFonts w:ascii="Times New Roman" w:hAnsi="Times New Roman" w:cs="Times New Roman"/>
                <w:szCs w:val="22"/>
              </w:rPr>
            </w:pPr>
          </w:p>
        </w:tc>
        <w:tc>
          <w:tcPr>
            <w:tcW w:w="708" w:type="dxa"/>
            <w:tcBorders>
              <w:top w:val="single" w:sz="4" w:space="0" w:color="auto"/>
              <w:left w:val="single" w:sz="4" w:space="0" w:color="auto"/>
              <w:bottom w:val="single" w:sz="4" w:space="0" w:color="auto"/>
              <w:right w:val="single" w:sz="4" w:space="0" w:color="auto"/>
            </w:tcBorders>
            <w:vAlign w:val="center"/>
          </w:tcPr>
          <w:p w:rsidR="00975233" w:rsidRPr="00ED6530" w:rsidRDefault="00975233" w:rsidP="00975233">
            <w:pPr>
              <w:pStyle w:val="ConsPlusNormal"/>
              <w:rPr>
                <w:rFonts w:ascii="Times New Roman" w:hAnsi="Times New Roman" w:cs="Times New Roman"/>
                <w:szCs w:val="22"/>
              </w:rPr>
            </w:pPr>
          </w:p>
        </w:tc>
        <w:tc>
          <w:tcPr>
            <w:tcW w:w="851" w:type="dxa"/>
            <w:tcBorders>
              <w:top w:val="single" w:sz="4" w:space="0" w:color="auto"/>
              <w:left w:val="single" w:sz="4" w:space="0" w:color="auto"/>
              <w:bottom w:val="single" w:sz="4" w:space="0" w:color="auto"/>
              <w:right w:val="single" w:sz="4" w:space="0" w:color="auto"/>
            </w:tcBorders>
            <w:vAlign w:val="center"/>
          </w:tcPr>
          <w:p w:rsidR="00975233" w:rsidRPr="00ED6530" w:rsidRDefault="00975233" w:rsidP="00975233">
            <w:pPr>
              <w:pStyle w:val="ConsPlusNormal"/>
              <w:rPr>
                <w:rFonts w:ascii="Times New Roman" w:hAnsi="Times New Roman" w:cs="Times New Roman"/>
                <w:szCs w:val="22"/>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975233" w:rsidRPr="00ED6530" w:rsidRDefault="00975233" w:rsidP="00975233">
            <w:pPr>
              <w:pStyle w:val="ConsPlusNormal"/>
              <w:rPr>
                <w:rFonts w:ascii="Times New Roman" w:hAnsi="Times New Roman" w:cs="Times New Roman"/>
                <w:szCs w:val="22"/>
              </w:rPr>
            </w:pPr>
          </w:p>
        </w:tc>
      </w:tr>
      <w:tr w:rsidR="00975233" w:rsidRPr="00ED6530" w:rsidTr="00975233">
        <w:trPr>
          <w:gridAfter w:val="1"/>
          <w:wAfter w:w="54" w:type="dxa"/>
        </w:trPr>
        <w:tc>
          <w:tcPr>
            <w:tcW w:w="567"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08"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975233" w:rsidRPr="00ED6530" w:rsidRDefault="00975233" w:rsidP="00975233">
            <w:pPr>
              <w:pStyle w:val="ConsPlusNormal"/>
              <w:rPr>
                <w:rFonts w:ascii="Times New Roman" w:hAnsi="Times New Roman" w:cs="Times New Roman"/>
                <w:szCs w:val="22"/>
              </w:rPr>
            </w:pPr>
          </w:p>
        </w:tc>
        <w:tc>
          <w:tcPr>
            <w:tcW w:w="425" w:type="dxa"/>
            <w:tcBorders>
              <w:top w:val="single" w:sz="4" w:space="0" w:color="auto"/>
              <w:left w:val="single" w:sz="4" w:space="0" w:color="auto"/>
              <w:bottom w:val="single" w:sz="4" w:space="0" w:color="auto"/>
              <w:right w:val="single" w:sz="4" w:space="0" w:color="auto"/>
            </w:tcBorders>
            <w:vAlign w:val="center"/>
          </w:tcPr>
          <w:p w:rsidR="00975233" w:rsidRPr="00ED6530" w:rsidRDefault="00975233" w:rsidP="00975233">
            <w:pPr>
              <w:pStyle w:val="ConsPlusNormal"/>
              <w:rPr>
                <w:rFonts w:ascii="Times New Roman" w:hAnsi="Times New Roman" w:cs="Times New Roman"/>
                <w:szCs w:val="22"/>
              </w:rPr>
            </w:pPr>
          </w:p>
        </w:tc>
        <w:tc>
          <w:tcPr>
            <w:tcW w:w="426" w:type="dxa"/>
            <w:tcBorders>
              <w:top w:val="single" w:sz="4" w:space="0" w:color="auto"/>
              <w:left w:val="single" w:sz="4" w:space="0" w:color="auto"/>
              <w:bottom w:val="single" w:sz="4" w:space="0" w:color="auto"/>
              <w:right w:val="single" w:sz="4" w:space="0" w:color="auto"/>
            </w:tcBorders>
            <w:vAlign w:val="center"/>
          </w:tcPr>
          <w:p w:rsidR="00975233" w:rsidRPr="00ED6530" w:rsidRDefault="00975233" w:rsidP="00975233">
            <w:pPr>
              <w:pStyle w:val="ConsPlusNormal"/>
              <w:rPr>
                <w:rFonts w:ascii="Times New Roman" w:hAnsi="Times New Roman" w:cs="Times New Roman"/>
                <w:szCs w:val="22"/>
              </w:rPr>
            </w:pPr>
          </w:p>
        </w:tc>
        <w:tc>
          <w:tcPr>
            <w:tcW w:w="708" w:type="dxa"/>
            <w:tcBorders>
              <w:top w:val="single" w:sz="4" w:space="0" w:color="auto"/>
              <w:left w:val="single" w:sz="4" w:space="0" w:color="auto"/>
              <w:bottom w:val="single" w:sz="4" w:space="0" w:color="auto"/>
              <w:right w:val="single" w:sz="4" w:space="0" w:color="auto"/>
            </w:tcBorders>
            <w:vAlign w:val="center"/>
          </w:tcPr>
          <w:p w:rsidR="00975233" w:rsidRPr="00ED6530" w:rsidRDefault="00975233" w:rsidP="00975233">
            <w:pPr>
              <w:pStyle w:val="ConsPlusNormal"/>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vAlign w:val="center"/>
          </w:tcPr>
          <w:p w:rsidR="00975233" w:rsidRPr="00ED6530" w:rsidRDefault="00975233" w:rsidP="00975233">
            <w:pPr>
              <w:pStyle w:val="ConsPlusNormal"/>
              <w:rPr>
                <w:rFonts w:ascii="Times New Roman" w:hAnsi="Times New Roman" w:cs="Times New Roman"/>
                <w:szCs w:val="22"/>
              </w:rPr>
            </w:pPr>
          </w:p>
        </w:tc>
        <w:tc>
          <w:tcPr>
            <w:tcW w:w="708" w:type="dxa"/>
            <w:tcBorders>
              <w:top w:val="single" w:sz="4" w:space="0" w:color="auto"/>
              <w:left w:val="single" w:sz="4" w:space="0" w:color="auto"/>
              <w:bottom w:val="single" w:sz="4" w:space="0" w:color="auto"/>
              <w:right w:val="single" w:sz="4" w:space="0" w:color="auto"/>
            </w:tcBorders>
            <w:vAlign w:val="center"/>
          </w:tcPr>
          <w:p w:rsidR="00975233" w:rsidRPr="00ED6530" w:rsidRDefault="00975233" w:rsidP="00975233">
            <w:pPr>
              <w:pStyle w:val="ConsPlusNormal"/>
              <w:rPr>
                <w:rFonts w:ascii="Times New Roman" w:hAnsi="Times New Roman" w:cs="Times New Roman"/>
                <w:szCs w:val="22"/>
              </w:rPr>
            </w:pPr>
          </w:p>
        </w:tc>
        <w:tc>
          <w:tcPr>
            <w:tcW w:w="851" w:type="dxa"/>
            <w:tcBorders>
              <w:top w:val="single" w:sz="4" w:space="0" w:color="auto"/>
              <w:left w:val="single" w:sz="4" w:space="0" w:color="auto"/>
              <w:bottom w:val="single" w:sz="4" w:space="0" w:color="auto"/>
              <w:right w:val="single" w:sz="4" w:space="0" w:color="auto"/>
            </w:tcBorders>
            <w:vAlign w:val="center"/>
          </w:tcPr>
          <w:p w:rsidR="00975233" w:rsidRPr="00ED6530" w:rsidRDefault="00975233" w:rsidP="00975233">
            <w:pPr>
              <w:pStyle w:val="ConsPlusNormal"/>
              <w:rPr>
                <w:rFonts w:ascii="Times New Roman" w:hAnsi="Times New Roman" w:cs="Times New Roman"/>
                <w:szCs w:val="22"/>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975233" w:rsidRPr="00ED6530" w:rsidRDefault="00975233" w:rsidP="00975233">
            <w:pPr>
              <w:pStyle w:val="ConsPlusNormal"/>
              <w:rPr>
                <w:rFonts w:ascii="Times New Roman" w:hAnsi="Times New Roman" w:cs="Times New Roman"/>
                <w:szCs w:val="22"/>
              </w:rPr>
            </w:pPr>
          </w:p>
        </w:tc>
      </w:tr>
      <w:tr w:rsidR="00975233" w:rsidRPr="00ED6530" w:rsidTr="00975233">
        <w:trPr>
          <w:gridAfter w:val="1"/>
          <w:wAfter w:w="54" w:type="dxa"/>
        </w:trPr>
        <w:tc>
          <w:tcPr>
            <w:tcW w:w="567"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08"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567" w:type="dxa"/>
            <w:vMerge w:val="restart"/>
            <w:tcBorders>
              <w:top w:val="single" w:sz="4" w:space="0" w:color="auto"/>
              <w:left w:val="single" w:sz="4" w:space="0" w:color="auto"/>
              <w:bottom w:val="single" w:sz="4" w:space="0" w:color="auto"/>
              <w:right w:val="single" w:sz="4" w:space="0" w:color="auto"/>
            </w:tcBorders>
            <w:vAlign w:val="center"/>
          </w:tcPr>
          <w:p w:rsidR="00975233" w:rsidRPr="00ED6530" w:rsidRDefault="00975233" w:rsidP="00975233">
            <w:pPr>
              <w:pStyle w:val="ConsPlusNormal"/>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975233" w:rsidRPr="00ED6530" w:rsidRDefault="00975233" w:rsidP="00975233">
            <w:pPr>
              <w:pStyle w:val="ConsPlusNormal"/>
              <w:rPr>
                <w:rFonts w:ascii="Times New Roman" w:hAnsi="Times New Roman" w:cs="Times New Roman"/>
                <w:szCs w:val="22"/>
              </w:rPr>
            </w:pPr>
          </w:p>
        </w:tc>
        <w:tc>
          <w:tcPr>
            <w:tcW w:w="425" w:type="dxa"/>
            <w:tcBorders>
              <w:top w:val="single" w:sz="4" w:space="0" w:color="auto"/>
              <w:left w:val="single" w:sz="4" w:space="0" w:color="auto"/>
              <w:bottom w:val="single" w:sz="4" w:space="0" w:color="auto"/>
              <w:right w:val="single" w:sz="4" w:space="0" w:color="auto"/>
            </w:tcBorders>
            <w:vAlign w:val="center"/>
          </w:tcPr>
          <w:p w:rsidR="00975233" w:rsidRPr="00ED6530" w:rsidRDefault="00975233" w:rsidP="00975233">
            <w:pPr>
              <w:pStyle w:val="ConsPlusNormal"/>
              <w:rPr>
                <w:rFonts w:ascii="Times New Roman" w:hAnsi="Times New Roman" w:cs="Times New Roman"/>
                <w:szCs w:val="22"/>
              </w:rPr>
            </w:pPr>
          </w:p>
        </w:tc>
        <w:tc>
          <w:tcPr>
            <w:tcW w:w="426" w:type="dxa"/>
            <w:tcBorders>
              <w:top w:val="single" w:sz="4" w:space="0" w:color="auto"/>
              <w:left w:val="single" w:sz="4" w:space="0" w:color="auto"/>
              <w:bottom w:val="single" w:sz="4" w:space="0" w:color="auto"/>
              <w:right w:val="single" w:sz="4" w:space="0" w:color="auto"/>
            </w:tcBorders>
            <w:vAlign w:val="center"/>
          </w:tcPr>
          <w:p w:rsidR="00975233" w:rsidRPr="00ED6530" w:rsidRDefault="00975233" w:rsidP="00975233">
            <w:pPr>
              <w:pStyle w:val="ConsPlusNormal"/>
              <w:rPr>
                <w:rFonts w:ascii="Times New Roman" w:hAnsi="Times New Roman" w:cs="Times New Roman"/>
                <w:szCs w:val="22"/>
              </w:rPr>
            </w:pPr>
          </w:p>
        </w:tc>
        <w:tc>
          <w:tcPr>
            <w:tcW w:w="708" w:type="dxa"/>
            <w:tcBorders>
              <w:top w:val="single" w:sz="4" w:space="0" w:color="auto"/>
              <w:left w:val="single" w:sz="4" w:space="0" w:color="auto"/>
              <w:bottom w:val="single" w:sz="4" w:space="0" w:color="auto"/>
              <w:right w:val="single" w:sz="4" w:space="0" w:color="auto"/>
            </w:tcBorders>
            <w:vAlign w:val="center"/>
          </w:tcPr>
          <w:p w:rsidR="00975233" w:rsidRPr="00ED6530" w:rsidRDefault="00975233" w:rsidP="00975233">
            <w:pPr>
              <w:pStyle w:val="ConsPlusNormal"/>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vAlign w:val="center"/>
          </w:tcPr>
          <w:p w:rsidR="00975233" w:rsidRPr="00ED6530" w:rsidRDefault="00975233" w:rsidP="00975233">
            <w:pPr>
              <w:pStyle w:val="ConsPlusNormal"/>
              <w:rPr>
                <w:rFonts w:ascii="Times New Roman" w:hAnsi="Times New Roman" w:cs="Times New Roman"/>
                <w:szCs w:val="22"/>
              </w:rPr>
            </w:pPr>
          </w:p>
        </w:tc>
        <w:tc>
          <w:tcPr>
            <w:tcW w:w="708" w:type="dxa"/>
            <w:tcBorders>
              <w:top w:val="single" w:sz="4" w:space="0" w:color="auto"/>
              <w:left w:val="single" w:sz="4" w:space="0" w:color="auto"/>
              <w:bottom w:val="single" w:sz="4" w:space="0" w:color="auto"/>
              <w:right w:val="single" w:sz="4" w:space="0" w:color="auto"/>
            </w:tcBorders>
            <w:vAlign w:val="center"/>
          </w:tcPr>
          <w:p w:rsidR="00975233" w:rsidRPr="00ED6530" w:rsidRDefault="00975233" w:rsidP="00975233">
            <w:pPr>
              <w:pStyle w:val="ConsPlusNormal"/>
              <w:rPr>
                <w:rFonts w:ascii="Times New Roman" w:hAnsi="Times New Roman" w:cs="Times New Roman"/>
                <w:szCs w:val="22"/>
              </w:rPr>
            </w:pPr>
          </w:p>
        </w:tc>
        <w:tc>
          <w:tcPr>
            <w:tcW w:w="851" w:type="dxa"/>
            <w:tcBorders>
              <w:top w:val="single" w:sz="4" w:space="0" w:color="auto"/>
              <w:left w:val="single" w:sz="4" w:space="0" w:color="auto"/>
              <w:bottom w:val="single" w:sz="4" w:space="0" w:color="auto"/>
              <w:right w:val="single" w:sz="4" w:space="0" w:color="auto"/>
            </w:tcBorders>
            <w:vAlign w:val="center"/>
          </w:tcPr>
          <w:p w:rsidR="00975233" w:rsidRPr="00ED6530" w:rsidRDefault="00975233" w:rsidP="00975233">
            <w:pPr>
              <w:pStyle w:val="ConsPlusNormal"/>
              <w:rPr>
                <w:rFonts w:ascii="Times New Roman" w:hAnsi="Times New Roman" w:cs="Times New Roman"/>
                <w:szCs w:val="22"/>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975233" w:rsidRPr="00ED6530" w:rsidRDefault="00975233" w:rsidP="00975233">
            <w:pPr>
              <w:pStyle w:val="ConsPlusNormal"/>
              <w:rPr>
                <w:rFonts w:ascii="Times New Roman" w:hAnsi="Times New Roman" w:cs="Times New Roman"/>
                <w:szCs w:val="22"/>
              </w:rPr>
            </w:pPr>
          </w:p>
        </w:tc>
      </w:tr>
      <w:tr w:rsidR="00975233" w:rsidRPr="00ED6530" w:rsidTr="00975233">
        <w:trPr>
          <w:gridAfter w:val="1"/>
          <w:wAfter w:w="54" w:type="dxa"/>
        </w:trPr>
        <w:tc>
          <w:tcPr>
            <w:tcW w:w="567"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08"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975233" w:rsidRPr="00ED6530" w:rsidRDefault="00975233" w:rsidP="00975233">
            <w:pPr>
              <w:pStyle w:val="ConsPlusNormal"/>
              <w:rPr>
                <w:rFonts w:ascii="Times New Roman" w:hAnsi="Times New Roman" w:cs="Times New Roman"/>
                <w:szCs w:val="22"/>
              </w:rPr>
            </w:pPr>
          </w:p>
        </w:tc>
        <w:tc>
          <w:tcPr>
            <w:tcW w:w="425" w:type="dxa"/>
            <w:tcBorders>
              <w:top w:val="single" w:sz="4" w:space="0" w:color="auto"/>
              <w:left w:val="single" w:sz="4" w:space="0" w:color="auto"/>
              <w:bottom w:val="single" w:sz="4" w:space="0" w:color="auto"/>
              <w:right w:val="single" w:sz="4" w:space="0" w:color="auto"/>
            </w:tcBorders>
            <w:vAlign w:val="center"/>
          </w:tcPr>
          <w:p w:rsidR="00975233" w:rsidRPr="00ED6530" w:rsidRDefault="00975233" w:rsidP="00975233">
            <w:pPr>
              <w:pStyle w:val="ConsPlusNormal"/>
              <w:rPr>
                <w:rFonts w:ascii="Times New Roman" w:hAnsi="Times New Roman" w:cs="Times New Roman"/>
                <w:szCs w:val="22"/>
              </w:rPr>
            </w:pPr>
          </w:p>
        </w:tc>
        <w:tc>
          <w:tcPr>
            <w:tcW w:w="426" w:type="dxa"/>
            <w:tcBorders>
              <w:top w:val="single" w:sz="4" w:space="0" w:color="auto"/>
              <w:left w:val="single" w:sz="4" w:space="0" w:color="auto"/>
              <w:bottom w:val="single" w:sz="4" w:space="0" w:color="auto"/>
              <w:right w:val="single" w:sz="4" w:space="0" w:color="auto"/>
            </w:tcBorders>
            <w:vAlign w:val="center"/>
          </w:tcPr>
          <w:p w:rsidR="00975233" w:rsidRPr="00ED6530" w:rsidRDefault="00975233" w:rsidP="00975233">
            <w:pPr>
              <w:pStyle w:val="ConsPlusNormal"/>
              <w:rPr>
                <w:rFonts w:ascii="Times New Roman" w:hAnsi="Times New Roman" w:cs="Times New Roman"/>
                <w:szCs w:val="22"/>
              </w:rPr>
            </w:pPr>
          </w:p>
        </w:tc>
        <w:tc>
          <w:tcPr>
            <w:tcW w:w="708" w:type="dxa"/>
            <w:tcBorders>
              <w:top w:val="single" w:sz="4" w:space="0" w:color="auto"/>
              <w:left w:val="single" w:sz="4" w:space="0" w:color="auto"/>
              <w:bottom w:val="single" w:sz="4" w:space="0" w:color="auto"/>
              <w:right w:val="single" w:sz="4" w:space="0" w:color="auto"/>
            </w:tcBorders>
            <w:vAlign w:val="center"/>
          </w:tcPr>
          <w:p w:rsidR="00975233" w:rsidRPr="00ED6530" w:rsidRDefault="00975233" w:rsidP="00975233">
            <w:pPr>
              <w:pStyle w:val="ConsPlusNormal"/>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vAlign w:val="center"/>
          </w:tcPr>
          <w:p w:rsidR="00975233" w:rsidRPr="00ED6530" w:rsidRDefault="00975233" w:rsidP="00975233">
            <w:pPr>
              <w:pStyle w:val="ConsPlusNormal"/>
              <w:rPr>
                <w:rFonts w:ascii="Times New Roman" w:hAnsi="Times New Roman" w:cs="Times New Roman"/>
                <w:szCs w:val="22"/>
              </w:rPr>
            </w:pPr>
          </w:p>
        </w:tc>
        <w:tc>
          <w:tcPr>
            <w:tcW w:w="708" w:type="dxa"/>
            <w:tcBorders>
              <w:top w:val="single" w:sz="4" w:space="0" w:color="auto"/>
              <w:left w:val="single" w:sz="4" w:space="0" w:color="auto"/>
              <w:bottom w:val="single" w:sz="4" w:space="0" w:color="auto"/>
              <w:right w:val="single" w:sz="4" w:space="0" w:color="auto"/>
            </w:tcBorders>
            <w:vAlign w:val="center"/>
          </w:tcPr>
          <w:p w:rsidR="00975233" w:rsidRPr="00ED6530" w:rsidRDefault="00975233" w:rsidP="00975233">
            <w:pPr>
              <w:pStyle w:val="ConsPlusNormal"/>
              <w:rPr>
                <w:rFonts w:ascii="Times New Roman" w:hAnsi="Times New Roman" w:cs="Times New Roman"/>
                <w:szCs w:val="22"/>
              </w:rPr>
            </w:pPr>
          </w:p>
        </w:tc>
        <w:tc>
          <w:tcPr>
            <w:tcW w:w="851" w:type="dxa"/>
            <w:tcBorders>
              <w:top w:val="single" w:sz="4" w:space="0" w:color="auto"/>
              <w:left w:val="single" w:sz="4" w:space="0" w:color="auto"/>
              <w:bottom w:val="single" w:sz="4" w:space="0" w:color="auto"/>
              <w:right w:val="single" w:sz="4" w:space="0" w:color="auto"/>
            </w:tcBorders>
            <w:vAlign w:val="center"/>
          </w:tcPr>
          <w:p w:rsidR="00975233" w:rsidRPr="00ED6530" w:rsidRDefault="00975233" w:rsidP="00975233">
            <w:pPr>
              <w:pStyle w:val="ConsPlusNormal"/>
              <w:rPr>
                <w:rFonts w:ascii="Times New Roman" w:hAnsi="Times New Roman" w:cs="Times New Roman"/>
                <w:szCs w:val="22"/>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975233" w:rsidRPr="00ED6530" w:rsidRDefault="00975233" w:rsidP="00975233">
            <w:pPr>
              <w:pStyle w:val="ConsPlusNormal"/>
              <w:rPr>
                <w:rFonts w:ascii="Times New Roman" w:hAnsi="Times New Roman" w:cs="Times New Roman"/>
                <w:szCs w:val="22"/>
              </w:rPr>
            </w:pPr>
          </w:p>
        </w:tc>
      </w:tr>
      <w:tr w:rsidR="00975233" w:rsidRPr="00ED6530" w:rsidTr="00975233">
        <w:trPr>
          <w:gridAfter w:val="1"/>
          <w:wAfter w:w="54" w:type="dxa"/>
        </w:trPr>
        <w:tc>
          <w:tcPr>
            <w:tcW w:w="567"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08"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09" w:type="dxa"/>
            <w:vMerge w:val="restart"/>
            <w:tcBorders>
              <w:top w:val="single" w:sz="4" w:space="0" w:color="auto"/>
              <w:left w:val="single" w:sz="4" w:space="0" w:color="auto"/>
              <w:bottom w:val="single" w:sz="4" w:space="0" w:color="auto"/>
              <w:right w:val="single" w:sz="4" w:space="0" w:color="auto"/>
            </w:tcBorders>
            <w:vAlign w:val="center"/>
          </w:tcPr>
          <w:p w:rsidR="00975233" w:rsidRPr="00ED6530" w:rsidRDefault="00975233" w:rsidP="00975233">
            <w:pPr>
              <w:pStyle w:val="ConsPlusNormal"/>
              <w:rPr>
                <w:rFonts w:ascii="Times New Roman" w:hAnsi="Times New Roman" w:cs="Times New Roman"/>
                <w:szCs w:val="22"/>
              </w:rPr>
            </w:pPr>
          </w:p>
        </w:tc>
        <w:tc>
          <w:tcPr>
            <w:tcW w:w="567" w:type="dxa"/>
            <w:vMerge w:val="restart"/>
            <w:tcBorders>
              <w:top w:val="single" w:sz="4" w:space="0" w:color="auto"/>
              <w:left w:val="single" w:sz="4" w:space="0" w:color="auto"/>
              <w:bottom w:val="single" w:sz="4" w:space="0" w:color="auto"/>
              <w:right w:val="single" w:sz="4" w:space="0" w:color="auto"/>
            </w:tcBorders>
            <w:vAlign w:val="center"/>
          </w:tcPr>
          <w:p w:rsidR="00975233" w:rsidRPr="00ED6530" w:rsidRDefault="00975233" w:rsidP="00975233">
            <w:pPr>
              <w:pStyle w:val="ConsPlusNormal"/>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975233" w:rsidRPr="00ED6530" w:rsidRDefault="00975233" w:rsidP="00975233">
            <w:pPr>
              <w:pStyle w:val="ConsPlusNormal"/>
              <w:rPr>
                <w:rFonts w:ascii="Times New Roman" w:hAnsi="Times New Roman" w:cs="Times New Roman"/>
                <w:szCs w:val="22"/>
              </w:rPr>
            </w:pPr>
          </w:p>
        </w:tc>
        <w:tc>
          <w:tcPr>
            <w:tcW w:w="425" w:type="dxa"/>
            <w:tcBorders>
              <w:top w:val="single" w:sz="4" w:space="0" w:color="auto"/>
              <w:left w:val="single" w:sz="4" w:space="0" w:color="auto"/>
              <w:bottom w:val="single" w:sz="4" w:space="0" w:color="auto"/>
              <w:right w:val="single" w:sz="4" w:space="0" w:color="auto"/>
            </w:tcBorders>
            <w:vAlign w:val="center"/>
          </w:tcPr>
          <w:p w:rsidR="00975233" w:rsidRPr="00ED6530" w:rsidRDefault="00975233" w:rsidP="00975233">
            <w:pPr>
              <w:pStyle w:val="ConsPlusNormal"/>
              <w:rPr>
                <w:rFonts w:ascii="Times New Roman" w:hAnsi="Times New Roman" w:cs="Times New Roman"/>
                <w:szCs w:val="22"/>
              </w:rPr>
            </w:pPr>
          </w:p>
        </w:tc>
        <w:tc>
          <w:tcPr>
            <w:tcW w:w="426" w:type="dxa"/>
            <w:tcBorders>
              <w:top w:val="single" w:sz="4" w:space="0" w:color="auto"/>
              <w:left w:val="single" w:sz="4" w:space="0" w:color="auto"/>
              <w:bottom w:val="single" w:sz="4" w:space="0" w:color="auto"/>
              <w:right w:val="single" w:sz="4" w:space="0" w:color="auto"/>
            </w:tcBorders>
            <w:vAlign w:val="center"/>
          </w:tcPr>
          <w:p w:rsidR="00975233" w:rsidRPr="00ED6530" w:rsidRDefault="00975233" w:rsidP="00975233">
            <w:pPr>
              <w:pStyle w:val="ConsPlusNormal"/>
              <w:rPr>
                <w:rFonts w:ascii="Times New Roman" w:hAnsi="Times New Roman" w:cs="Times New Roman"/>
                <w:szCs w:val="22"/>
              </w:rPr>
            </w:pPr>
          </w:p>
        </w:tc>
        <w:tc>
          <w:tcPr>
            <w:tcW w:w="708" w:type="dxa"/>
            <w:tcBorders>
              <w:top w:val="single" w:sz="4" w:space="0" w:color="auto"/>
              <w:left w:val="single" w:sz="4" w:space="0" w:color="auto"/>
              <w:bottom w:val="single" w:sz="4" w:space="0" w:color="auto"/>
              <w:right w:val="single" w:sz="4" w:space="0" w:color="auto"/>
            </w:tcBorders>
            <w:vAlign w:val="center"/>
          </w:tcPr>
          <w:p w:rsidR="00975233" w:rsidRPr="00ED6530" w:rsidRDefault="00975233" w:rsidP="00975233">
            <w:pPr>
              <w:pStyle w:val="ConsPlusNormal"/>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vAlign w:val="center"/>
          </w:tcPr>
          <w:p w:rsidR="00975233" w:rsidRPr="00ED6530" w:rsidRDefault="00975233" w:rsidP="00975233">
            <w:pPr>
              <w:pStyle w:val="ConsPlusNormal"/>
              <w:rPr>
                <w:rFonts w:ascii="Times New Roman" w:hAnsi="Times New Roman" w:cs="Times New Roman"/>
                <w:szCs w:val="22"/>
              </w:rPr>
            </w:pPr>
          </w:p>
        </w:tc>
        <w:tc>
          <w:tcPr>
            <w:tcW w:w="708" w:type="dxa"/>
            <w:tcBorders>
              <w:top w:val="single" w:sz="4" w:space="0" w:color="auto"/>
              <w:left w:val="single" w:sz="4" w:space="0" w:color="auto"/>
              <w:bottom w:val="single" w:sz="4" w:space="0" w:color="auto"/>
              <w:right w:val="single" w:sz="4" w:space="0" w:color="auto"/>
            </w:tcBorders>
            <w:vAlign w:val="center"/>
          </w:tcPr>
          <w:p w:rsidR="00975233" w:rsidRPr="00ED6530" w:rsidRDefault="00975233" w:rsidP="00975233">
            <w:pPr>
              <w:pStyle w:val="ConsPlusNormal"/>
              <w:rPr>
                <w:rFonts w:ascii="Times New Roman" w:hAnsi="Times New Roman" w:cs="Times New Roman"/>
                <w:szCs w:val="22"/>
              </w:rPr>
            </w:pPr>
          </w:p>
        </w:tc>
        <w:tc>
          <w:tcPr>
            <w:tcW w:w="851" w:type="dxa"/>
            <w:tcBorders>
              <w:top w:val="single" w:sz="4" w:space="0" w:color="auto"/>
              <w:left w:val="single" w:sz="4" w:space="0" w:color="auto"/>
              <w:bottom w:val="single" w:sz="4" w:space="0" w:color="auto"/>
              <w:right w:val="single" w:sz="4" w:space="0" w:color="auto"/>
            </w:tcBorders>
            <w:vAlign w:val="center"/>
          </w:tcPr>
          <w:p w:rsidR="00975233" w:rsidRPr="00ED6530" w:rsidRDefault="00975233" w:rsidP="00975233">
            <w:pPr>
              <w:pStyle w:val="ConsPlusNormal"/>
              <w:rPr>
                <w:rFonts w:ascii="Times New Roman" w:hAnsi="Times New Roman" w:cs="Times New Roman"/>
                <w:szCs w:val="22"/>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975233" w:rsidRPr="00ED6530" w:rsidRDefault="00975233" w:rsidP="00975233">
            <w:pPr>
              <w:pStyle w:val="ConsPlusNormal"/>
              <w:rPr>
                <w:rFonts w:ascii="Times New Roman" w:hAnsi="Times New Roman" w:cs="Times New Roman"/>
                <w:szCs w:val="22"/>
              </w:rPr>
            </w:pPr>
          </w:p>
        </w:tc>
      </w:tr>
      <w:tr w:rsidR="00975233" w:rsidRPr="00ED6530" w:rsidTr="00975233">
        <w:trPr>
          <w:gridAfter w:val="1"/>
          <w:wAfter w:w="54" w:type="dxa"/>
        </w:trPr>
        <w:tc>
          <w:tcPr>
            <w:tcW w:w="567"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08"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975233" w:rsidRPr="00ED6530" w:rsidRDefault="00975233" w:rsidP="00975233">
            <w:pPr>
              <w:pStyle w:val="ConsPlusNormal"/>
              <w:rPr>
                <w:rFonts w:ascii="Times New Roman" w:hAnsi="Times New Roman" w:cs="Times New Roman"/>
                <w:szCs w:val="22"/>
              </w:rPr>
            </w:pPr>
          </w:p>
        </w:tc>
        <w:tc>
          <w:tcPr>
            <w:tcW w:w="425" w:type="dxa"/>
            <w:tcBorders>
              <w:top w:val="single" w:sz="4" w:space="0" w:color="auto"/>
              <w:left w:val="single" w:sz="4" w:space="0" w:color="auto"/>
              <w:bottom w:val="single" w:sz="4" w:space="0" w:color="auto"/>
              <w:right w:val="single" w:sz="4" w:space="0" w:color="auto"/>
            </w:tcBorders>
            <w:vAlign w:val="center"/>
          </w:tcPr>
          <w:p w:rsidR="00975233" w:rsidRPr="00ED6530" w:rsidRDefault="00975233" w:rsidP="00975233">
            <w:pPr>
              <w:pStyle w:val="ConsPlusNormal"/>
              <w:rPr>
                <w:rFonts w:ascii="Times New Roman" w:hAnsi="Times New Roman" w:cs="Times New Roman"/>
                <w:szCs w:val="22"/>
              </w:rPr>
            </w:pPr>
          </w:p>
        </w:tc>
        <w:tc>
          <w:tcPr>
            <w:tcW w:w="426" w:type="dxa"/>
            <w:tcBorders>
              <w:top w:val="single" w:sz="4" w:space="0" w:color="auto"/>
              <w:left w:val="single" w:sz="4" w:space="0" w:color="auto"/>
              <w:bottom w:val="single" w:sz="4" w:space="0" w:color="auto"/>
              <w:right w:val="single" w:sz="4" w:space="0" w:color="auto"/>
            </w:tcBorders>
            <w:vAlign w:val="center"/>
          </w:tcPr>
          <w:p w:rsidR="00975233" w:rsidRPr="00ED6530" w:rsidRDefault="00975233" w:rsidP="00975233">
            <w:pPr>
              <w:pStyle w:val="ConsPlusNormal"/>
              <w:rPr>
                <w:rFonts w:ascii="Times New Roman" w:hAnsi="Times New Roman" w:cs="Times New Roman"/>
                <w:szCs w:val="22"/>
              </w:rPr>
            </w:pPr>
          </w:p>
        </w:tc>
        <w:tc>
          <w:tcPr>
            <w:tcW w:w="708" w:type="dxa"/>
            <w:tcBorders>
              <w:top w:val="single" w:sz="4" w:space="0" w:color="auto"/>
              <w:left w:val="single" w:sz="4" w:space="0" w:color="auto"/>
              <w:bottom w:val="single" w:sz="4" w:space="0" w:color="auto"/>
              <w:right w:val="single" w:sz="4" w:space="0" w:color="auto"/>
            </w:tcBorders>
            <w:vAlign w:val="center"/>
          </w:tcPr>
          <w:p w:rsidR="00975233" w:rsidRPr="00ED6530" w:rsidRDefault="00975233" w:rsidP="00975233">
            <w:pPr>
              <w:pStyle w:val="ConsPlusNormal"/>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vAlign w:val="center"/>
          </w:tcPr>
          <w:p w:rsidR="00975233" w:rsidRPr="00ED6530" w:rsidRDefault="00975233" w:rsidP="00975233">
            <w:pPr>
              <w:pStyle w:val="ConsPlusNormal"/>
              <w:rPr>
                <w:rFonts w:ascii="Times New Roman" w:hAnsi="Times New Roman" w:cs="Times New Roman"/>
                <w:szCs w:val="22"/>
              </w:rPr>
            </w:pPr>
          </w:p>
        </w:tc>
        <w:tc>
          <w:tcPr>
            <w:tcW w:w="708" w:type="dxa"/>
            <w:tcBorders>
              <w:top w:val="single" w:sz="4" w:space="0" w:color="auto"/>
              <w:left w:val="single" w:sz="4" w:space="0" w:color="auto"/>
              <w:bottom w:val="single" w:sz="4" w:space="0" w:color="auto"/>
              <w:right w:val="single" w:sz="4" w:space="0" w:color="auto"/>
            </w:tcBorders>
            <w:vAlign w:val="center"/>
          </w:tcPr>
          <w:p w:rsidR="00975233" w:rsidRPr="00ED6530" w:rsidRDefault="00975233" w:rsidP="00975233">
            <w:pPr>
              <w:pStyle w:val="ConsPlusNormal"/>
              <w:rPr>
                <w:rFonts w:ascii="Times New Roman" w:hAnsi="Times New Roman" w:cs="Times New Roman"/>
                <w:szCs w:val="22"/>
              </w:rPr>
            </w:pPr>
          </w:p>
        </w:tc>
        <w:tc>
          <w:tcPr>
            <w:tcW w:w="851" w:type="dxa"/>
            <w:tcBorders>
              <w:top w:val="single" w:sz="4" w:space="0" w:color="auto"/>
              <w:left w:val="single" w:sz="4" w:space="0" w:color="auto"/>
              <w:bottom w:val="single" w:sz="4" w:space="0" w:color="auto"/>
              <w:right w:val="single" w:sz="4" w:space="0" w:color="auto"/>
            </w:tcBorders>
            <w:vAlign w:val="center"/>
          </w:tcPr>
          <w:p w:rsidR="00975233" w:rsidRPr="00ED6530" w:rsidRDefault="00975233" w:rsidP="00975233">
            <w:pPr>
              <w:pStyle w:val="ConsPlusNormal"/>
              <w:rPr>
                <w:rFonts w:ascii="Times New Roman" w:hAnsi="Times New Roman" w:cs="Times New Roman"/>
                <w:szCs w:val="22"/>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975233" w:rsidRPr="00ED6530" w:rsidRDefault="00975233" w:rsidP="00975233">
            <w:pPr>
              <w:pStyle w:val="ConsPlusNormal"/>
              <w:rPr>
                <w:rFonts w:ascii="Times New Roman" w:hAnsi="Times New Roman" w:cs="Times New Roman"/>
                <w:szCs w:val="22"/>
              </w:rPr>
            </w:pPr>
          </w:p>
        </w:tc>
      </w:tr>
      <w:tr w:rsidR="00975233" w:rsidRPr="00ED6530" w:rsidTr="00975233">
        <w:trPr>
          <w:gridAfter w:val="1"/>
          <w:wAfter w:w="54" w:type="dxa"/>
        </w:trPr>
        <w:tc>
          <w:tcPr>
            <w:tcW w:w="567"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08"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567" w:type="dxa"/>
            <w:vMerge w:val="restart"/>
            <w:tcBorders>
              <w:top w:val="single" w:sz="4" w:space="0" w:color="auto"/>
              <w:left w:val="single" w:sz="4" w:space="0" w:color="auto"/>
              <w:bottom w:val="single" w:sz="4" w:space="0" w:color="auto"/>
              <w:right w:val="single" w:sz="4" w:space="0" w:color="auto"/>
            </w:tcBorders>
            <w:vAlign w:val="center"/>
          </w:tcPr>
          <w:p w:rsidR="00975233" w:rsidRPr="00ED6530" w:rsidRDefault="00975233" w:rsidP="00975233">
            <w:pPr>
              <w:pStyle w:val="ConsPlusNormal"/>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975233" w:rsidRPr="00ED6530" w:rsidRDefault="00975233" w:rsidP="00975233">
            <w:pPr>
              <w:pStyle w:val="ConsPlusNormal"/>
              <w:rPr>
                <w:rFonts w:ascii="Times New Roman" w:hAnsi="Times New Roman" w:cs="Times New Roman"/>
                <w:szCs w:val="22"/>
              </w:rPr>
            </w:pPr>
          </w:p>
        </w:tc>
        <w:tc>
          <w:tcPr>
            <w:tcW w:w="425" w:type="dxa"/>
            <w:tcBorders>
              <w:top w:val="single" w:sz="4" w:space="0" w:color="auto"/>
              <w:left w:val="single" w:sz="4" w:space="0" w:color="auto"/>
              <w:bottom w:val="single" w:sz="4" w:space="0" w:color="auto"/>
              <w:right w:val="single" w:sz="4" w:space="0" w:color="auto"/>
            </w:tcBorders>
            <w:vAlign w:val="center"/>
          </w:tcPr>
          <w:p w:rsidR="00975233" w:rsidRPr="00ED6530" w:rsidRDefault="00975233" w:rsidP="00975233">
            <w:pPr>
              <w:pStyle w:val="ConsPlusNormal"/>
              <w:rPr>
                <w:rFonts w:ascii="Times New Roman" w:hAnsi="Times New Roman" w:cs="Times New Roman"/>
                <w:szCs w:val="22"/>
              </w:rPr>
            </w:pPr>
          </w:p>
        </w:tc>
        <w:tc>
          <w:tcPr>
            <w:tcW w:w="426" w:type="dxa"/>
            <w:tcBorders>
              <w:top w:val="single" w:sz="4" w:space="0" w:color="auto"/>
              <w:left w:val="single" w:sz="4" w:space="0" w:color="auto"/>
              <w:bottom w:val="single" w:sz="4" w:space="0" w:color="auto"/>
              <w:right w:val="single" w:sz="4" w:space="0" w:color="auto"/>
            </w:tcBorders>
            <w:vAlign w:val="center"/>
          </w:tcPr>
          <w:p w:rsidR="00975233" w:rsidRPr="00ED6530" w:rsidRDefault="00975233" w:rsidP="00975233">
            <w:pPr>
              <w:pStyle w:val="ConsPlusNormal"/>
              <w:rPr>
                <w:rFonts w:ascii="Times New Roman" w:hAnsi="Times New Roman" w:cs="Times New Roman"/>
                <w:szCs w:val="22"/>
              </w:rPr>
            </w:pPr>
          </w:p>
        </w:tc>
        <w:tc>
          <w:tcPr>
            <w:tcW w:w="708" w:type="dxa"/>
            <w:tcBorders>
              <w:top w:val="single" w:sz="4" w:space="0" w:color="auto"/>
              <w:left w:val="single" w:sz="4" w:space="0" w:color="auto"/>
              <w:bottom w:val="single" w:sz="4" w:space="0" w:color="auto"/>
              <w:right w:val="single" w:sz="4" w:space="0" w:color="auto"/>
            </w:tcBorders>
            <w:vAlign w:val="center"/>
          </w:tcPr>
          <w:p w:rsidR="00975233" w:rsidRPr="00ED6530" w:rsidRDefault="00975233" w:rsidP="00975233">
            <w:pPr>
              <w:pStyle w:val="ConsPlusNormal"/>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vAlign w:val="center"/>
          </w:tcPr>
          <w:p w:rsidR="00975233" w:rsidRPr="00ED6530" w:rsidRDefault="00975233" w:rsidP="00975233">
            <w:pPr>
              <w:pStyle w:val="ConsPlusNormal"/>
              <w:rPr>
                <w:rFonts w:ascii="Times New Roman" w:hAnsi="Times New Roman" w:cs="Times New Roman"/>
                <w:szCs w:val="22"/>
              </w:rPr>
            </w:pPr>
          </w:p>
        </w:tc>
        <w:tc>
          <w:tcPr>
            <w:tcW w:w="708" w:type="dxa"/>
            <w:tcBorders>
              <w:top w:val="single" w:sz="4" w:space="0" w:color="auto"/>
              <w:left w:val="single" w:sz="4" w:space="0" w:color="auto"/>
              <w:bottom w:val="single" w:sz="4" w:space="0" w:color="auto"/>
              <w:right w:val="single" w:sz="4" w:space="0" w:color="auto"/>
            </w:tcBorders>
            <w:vAlign w:val="center"/>
          </w:tcPr>
          <w:p w:rsidR="00975233" w:rsidRPr="00ED6530" w:rsidRDefault="00975233" w:rsidP="00975233">
            <w:pPr>
              <w:pStyle w:val="ConsPlusNormal"/>
              <w:rPr>
                <w:rFonts w:ascii="Times New Roman" w:hAnsi="Times New Roman" w:cs="Times New Roman"/>
                <w:szCs w:val="22"/>
              </w:rPr>
            </w:pPr>
          </w:p>
        </w:tc>
        <w:tc>
          <w:tcPr>
            <w:tcW w:w="851" w:type="dxa"/>
            <w:tcBorders>
              <w:top w:val="single" w:sz="4" w:space="0" w:color="auto"/>
              <w:left w:val="single" w:sz="4" w:space="0" w:color="auto"/>
              <w:bottom w:val="single" w:sz="4" w:space="0" w:color="auto"/>
              <w:right w:val="single" w:sz="4" w:space="0" w:color="auto"/>
            </w:tcBorders>
            <w:vAlign w:val="center"/>
          </w:tcPr>
          <w:p w:rsidR="00975233" w:rsidRPr="00ED6530" w:rsidRDefault="00975233" w:rsidP="00975233">
            <w:pPr>
              <w:pStyle w:val="ConsPlusNormal"/>
              <w:rPr>
                <w:rFonts w:ascii="Times New Roman" w:hAnsi="Times New Roman" w:cs="Times New Roman"/>
                <w:szCs w:val="22"/>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975233" w:rsidRPr="00ED6530" w:rsidRDefault="00975233" w:rsidP="00975233">
            <w:pPr>
              <w:pStyle w:val="ConsPlusNormal"/>
              <w:rPr>
                <w:rFonts w:ascii="Times New Roman" w:hAnsi="Times New Roman" w:cs="Times New Roman"/>
                <w:szCs w:val="22"/>
              </w:rPr>
            </w:pPr>
          </w:p>
        </w:tc>
      </w:tr>
      <w:tr w:rsidR="00975233" w:rsidRPr="00ED6530" w:rsidTr="00975233">
        <w:trPr>
          <w:gridAfter w:val="1"/>
          <w:wAfter w:w="54" w:type="dxa"/>
        </w:trPr>
        <w:tc>
          <w:tcPr>
            <w:tcW w:w="567"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08"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975233" w:rsidRPr="00ED6530" w:rsidRDefault="00975233" w:rsidP="00975233">
            <w:pPr>
              <w:pStyle w:val="ConsPlusNormal"/>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975233" w:rsidRPr="00ED6530" w:rsidRDefault="00975233" w:rsidP="00975233">
            <w:pPr>
              <w:pStyle w:val="ConsPlusNormal"/>
              <w:rPr>
                <w:rFonts w:ascii="Times New Roman" w:hAnsi="Times New Roman" w:cs="Times New Roman"/>
                <w:szCs w:val="22"/>
              </w:rPr>
            </w:pPr>
          </w:p>
        </w:tc>
        <w:tc>
          <w:tcPr>
            <w:tcW w:w="425" w:type="dxa"/>
            <w:tcBorders>
              <w:top w:val="single" w:sz="4" w:space="0" w:color="auto"/>
              <w:left w:val="single" w:sz="4" w:space="0" w:color="auto"/>
              <w:bottom w:val="single" w:sz="4" w:space="0" w:color="auto"/>
              <w:right w:val="single" w:sz="4" w:space="0" w:color="auto"/>
            </w:tcBorders>
            <w:vAlign w:val="center"/>
          </w:tcPr>
          <w:p w:rsidR="00975233" w:rsidRPr="00ED6530" w:rsidRDefault="00975233" w:rsidP="00975233">
            <w:pPr>
              <w:pStyle w:val="ConsPlusNormal"/>
              <w:rPr>
                <w:rFonts w:ascii="Times New Roman" w:hAnsi="Times New Roman" w:cs="Times New Roman"/>
                <w:szCs w:val="22"/>
              </w:rPr>
            </w:pPr>
          </w:p>
        </w:tc>
        <w:tc>
          <w:tcPr>
            <w:tcW w:w="426" w:type="dxa"/>
            <w:tcBorders>
              <w:top w:val="single" w:sz="4" w:space="0" w:color="auto"/>
              <w:left w:val="single" w:sz="4" w:space="0" w:color="auto"/>
              <w:bottom w:val="single" w:sz="4" w:space="0" w:color="auto"/>
              <w:right w:val="single" w:sz="4" w:space="0" w:color="auto"/>
            </w:tcBorders>
            <w:vAlign w:val="center"/>
          </w:tcPr>
          <w:p w:rsidR="00975233" w:rsidRPr="00ED6530" w:rsidRDefault="00975233" w:rsidP="00975233">
            <w:pPr>
              <w:pStyle w:val="ConsPlusNormal"/>
              <w:rPr>
                <w:rFonts w:ascii="Times New Roman" w:hAnsi="Times New Roman" w:cs="Times New Roman"/>
                <w:szCs w:val="22"/>
              </w:rPr>
            </w:pPr>
          </w:p>
        </w:tc>
        <w:tc>
          <w:tcPr>
            <w:tcW w:w="708" w:type="dxa"/>
            <w:tcBorders>
              <w:top w:val="single" w:sz="4" w:space="0" w:color="auto"/>
              <w:left w:val="single" w:sz="4" w:space="0" w:color="auto"/>
              <w:bottom w:val="single" w:sz="4" w:space="0" w:color="auto"/>
              <w:right w:val="single" w:sz="4" w:space="0" w:color="auto"/>
            </w:tcBorders>
            <w:vAlign w:val="center"/>
          </w:tcPr>
          <w:p w:rsidR="00975233" w:rsidRPr="00ED6530" w:rsidRDefault="00975233" w:rsidP="00975233">
            <w:pPr>
              <w:pStyle w:val="ConsPlusNormal"/>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vAlign w:val="center"/>
          </w:tcPr>
          <w:p w:rsidR="00975233" w:rsidRPr="00ED6530" w:rsidRDefault="00975233" w:rsidP="00975233">
            <w:pPr>
              <w:pStyle w:val="ConsPlusNormal"/>
              <w:rPr>
                <w:rFonts w:ascii="Times New Roman" w:hAnsi="Times New Roman" w:cs="Times New Roman"/>
                <w:szCs w:val="22"/>
              </w:rPr>
            </w:pPr>
          </w:p>
        </w:tc>
        <w:tc>
          <w:tcPr>
            <w:tcW w:w="708" w:type="dxa"/>
            <w:tcBorders>
              <w:top w:val="single" w:sz="4" w:space="0" w:color="auto"/>
              <w:left w:val="single" w:sz="4" w:space="0" w:color="auto"/>
              <w:bottom w:val="single" w:sz="4" w:space="0" w:color="auto"/>
              <w:right w:val="single" w:sz="4" w:space="0" w:color="auto"/>
            </w:tcBorders>
            <w:vAlign w:val="center"/>
          </w:tcPr>
          <w:p w:rsidR="00975233" w:rsidRPr="00ED6530" w:rsidRDefault="00975233" w:rsidP="00975233">
            <w:pPr>
              <w:pStyle w:val="ConsPlusNormal"/>
              <w:rPr>
                <w:rFonts w:ascii="Times New Roman" w:hAnsi="Times New Roman" w:cs="Times New Roman"/>
                <w:szCs w:val="22"/>
              </w:rPr>
            </w:pPr>
          </w:p>
        </w:tc>
        <w:tc>
          <w:tcPr>
            <w:tcW w:w="851" w:type="dxa"/>
            <w:tcBorders>
              <w:top w:val="single" w:sz="4" w:space="0" w:color="auto"/>
              <w:left w:val="single" w:sz="4" w:space="0" w:color="auto"/>
              <w:bottom w:val="single" w:sz="4" w:space="0" w:color="auto"/>
              <w:right w:val="single" w:sz="4" w:space="0" w:color="auto"/>
            </w:tcBorders>
            <w:vAlign w:val="center"/>
          </w:tcPr>
          <w:p w:rsidR="00975233" w:rsidRPr="00ED6530" w:rsidRDefault="00975233" w:rsidP="00975233">
            <w:pPr>
              <w:pStyle w:val="ConsPlusNormal"/>
              <w:rPr>
                <w:rFonts w:ascii="Times New Roman" w:hAnsi="Times New Roman" w:cs="Times New Roman"/>
                <w:szCs w:val="22"/>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975233" w:rsidRPr="00ED6530" w:rsidRDefault="00975233" w:rsidP="00975233">
            <w:pPr>
              <w:pStyle w:val="ConsPlusNormal"/>
              <w:rPr>
                <w:rFonts w:ascii="Times New Roman" w:hAnsi="Times New Roman" w:cs="Times New Roman"/>
                <w:szCs w:val="22"/>
              </w:rPr>
            </w:pPr>
          </w:p>
        </w:tc>
      </w:tr>
      <w:tr w:rsidR="00975233" w:rsidRPr="00ED6530" w:rsidTr="00975233">
        <w:trPr>
          <w:gridAfter w:val="1"/>
          <w:wAfter w:w="54" w:type="dxa"/>
        </w:trPr>
        <w:tc>
          <w:tcPr>
            <w:tcW w:w="567" w:type="dxa"/>
            <w:tcBorders>
              <w:top w:val="single" w:sz="4" w:space="0" w:color="auto"/>
              <w:left w:val="none" w:sz="6" w:space="0" w:color="auto"/>
              <w:bottom w:val="none" w:sz="6" w:space="0" w:color="auto"/>
              <w:right w:val="none" w:sz="6" w:space="0" w:color="auto"/>
            </w:tcBorders>
            <w:vAlign w:val="center"/>
          </w:tcPr>
          <w:p w:rsidR="00975233" w:rsidRPr="00ED6530" w:rsidRDefault="00975233" w:rsidP="00975233">
            <w:pPr>
              <w:pStyle w:val="ConsPlusNormal"/>
              <w:rPr>
                <w:rFonts w:ascii="Times New Roman" w:hAnsi="Times New Roman" w:cs="Times New Roman"/>
                <w:szCs w:val="22"/>
              </w:rPr>
            </w:pPr>
          </w:p>
        </w:tc>
        <w:tc>
          <w:tcPr>
            <w:tcW w:w="567" w:type="dxa"/>
            <w:tcBorders>
              <w:top w:val="single" w:sz="4" w:space="0" w:color="auto"/>
              <w:left w:val="none" w:sz="6" w:space="0" w:color="auto"/>
              <w:bottom w:val="none" w:sz="6" w:space="0" w:color="auto"/>
              <w:right w:val="none" w:sz="6" w:space="0" w:color="auto"/>
            </w:tcBorders>
            <w:vAlign w:val="center"/>
          </w:tcPr>
          <w:p w:rsidR="00975233" w:rsidRPr="00ED6530" w:rsidRDefault="00975233" w:rsidP="00975233">
            <w:pPr>
              <w:pStyle w:val="ConsPlusNormal"/>
              <w:rPr>
                <w:rFonts w:ascii="Times New Roman" w:hAnsi="Times New Roman" w:cs="Times New Roman"/>
                <w:szCs w:val="22"/>
              </w:rPr>
            </w:pPr>
          </w:p>
        </w:tc>
        <w:tc>
          <w:tcPr>
            <w:tcW w:w="709" w:type="dxa"/>
            <w:tcBorders>
              <w:top w:val="single" w:sz="4" w:space="0" w:color="auto"/>
              <w:left w:val="none" w:sz="6" w:space="0" w:color="auto"/>
              <w:bottom w:val="none" w:sz="6" w:space="0" w:color="auto"/>
              <w:right w:val="none" w:sz="6" w:space="0" w:color="auto"/>
            </w:tcBorders>
            <w:vAlign w:val="center"/>
          </w:tcPr>
          <w:p w:rsidR="00975233" w:rsidRPr="00ED6530" w:rsidRDefault="00975233" w:rsidP="00975233">
            <w:pPr>
              <w:pStyle w:val="ConsPlusNormal"/>
              <w:rPr>
                <w:rFonts w:ascii="Times New Roman" w:hAnsi="Times New Roman" w:cs="Times New Roman"/>
                <w:szCs w:val="22"/>
              </w:rPr>
            </w:pPr>
          </w:p>
        </w:tc>
        <w:tc>
          <w:tcPr>
            <w:tcW w:w="709" w:type="dxa"/>
            <w:tcBorders>
              <w:top w:val="single" w:sz="4" w:space="0" w:color="auto"/>
              <w:left w:val="none" w:sz="6" w:space="0" w:color="auto"/>
              <w:bottom w:val="none" w:sz="6" w:space="0" w:color="auto"/>
              <w:right w:val="none" w:sz="6" w:space="0" w:color="auto"/>
            </w:tcBorders>
            <w:vAlign w:val="center"/>
          </w:tcPr>
          <w:p w:rsidR="00975233" w:rsidRPr="00ED6530" w:rsidRDefault="00975233" w:rsidP="00975233">
            <w:pPr>
              <w:pStyle w:val="ConsPlusNormal"/>
              <w:rPr>
                <w:rFonts w:ascii="Times New Roman" w:hAnsi="Times New Roman" w:cs="Times New Roman"/>
                <w:szCs w:val="22"/>
              </w:rPr>
            </w:pPr>
          </w:p>
        </w:tc>
        <w:tc>
          <w:tcPr>
            <w:tcW w:w="709" w:type="dxa"/>
            <w:tcBorders>
              <w:top w:val="single" w:sz="4" w:space="0" w:color="auto"/>
              <w:left w:val="none" w:sz="6" w:space="0" w:color="auto"/>
              <w:bottom w:val="none" w:sz="6" w:space="0" w:color="auto"/>
              <w:right w:val="none" w:sz="6" w:space="0" w:color="auto"/>
            </w:tcBorders>
            <w:vAlign w:val="center"/>
          </w:tcPr>
          <w:p w:rsidR="00975233" w:rsidRPr="00ED6530" w:rsidRDefault="00975233" w:rsidP="00975233">
            <w:pPr>
              <w:pStyle w:val="ConsPlusNormal"/>
              <w:rPr>
                <w:rFonts w:ascii="Times New Roman" w:hAnsi="Times New Roman" w:cs="Times New Roman"/>
                <w:szCs w:val="22"/>
              </w:rPr>
            </w:pPr>
          </w:p>
        </w:tc>
        <w:tc>
          <w:tcPr>
            <w:tcW w:w="708" w:type="dxa"/>
            <w:tcBorders>
              <w:top w:val="single" w:sz="4" w:space="0" w:color="auto"/>
              <w:left w:val="none" w:sz="6" w:space="0" w:color="auto"/>
              <w:bottom w:val="none" w:sz="6" w:space="0" w:color="auto"/>
              <w:right w:val="single" w:sz="4" w:space="0" w:color="auto"/>
            </w:tcBorders>
            <w:vAlign w:val="center"/>
          </w:tcPr>
          <w:p w:rsidR="00975233" w:rsidRPr="00ED6530" w:rsidRDefault="00975233" w:rsidP="00975233">
            <w:pPr>
              <w:pStyle w:val="ConsPlusNormal"/>
              <w:jc w:val="center"/>
              <w:rPr>
                <w:rFonts w:ascii="Times New Roman" w:hAnsi="Times New Roman" w:cs="Times New Roman"/>
                <w:szCs w:val="22"/>
              </w:rPr>
            </w:pPr>
            <w:r w:rsidRPr="00ED6530">
              <w:rPr>
                <w:rFonts w:ascii="Times New Roman" w:hAnsi="Times New Roman" w:cs="Times New Roman"/>
                <w:szCs w:val="22"/>
              </w:rPr>
              <w:t>Итого</w:t>
            </w:r>
          </w:p>
        </w:tc>
        <w:tc>
          <w:tcPr>
            <w:tcW w:w="709" w:type="dxa"/>
            <w:tcBorders>
              <w:top w:val="single" w:sz="4" w:space="0" w:color="auto"/>
              <w:left w:val="single" w:sz="4" w:space="0" w:color="auto"/>
              <w:bottom w:val="single" w:sz="4" w:space="0" w:color="auto"/>
              <w:right w:val="single" w:sz="4" w:space="0" w:color="auto"/>
            </w:tcBorders>
            <w:vAlign w:val="center"/>
          </w:tcPr>
          <w:p w:rsidR="00975233" w:rsidRPr="00ED6530" w:rsidRDefault="00975233" w:rsidP="00975233">
            <w:pPr>
              <w:pStyle w:val="ConsPlusNormal"/>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975233" w:rsidRPr="00ED6530" w:rsidRDefault="00975233" w:rsidP="00975233">
            <w:pPr>
              <w:pStyle w:val="ConsPlusNormal"/>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975233" w:rsidRPr="00ED6530" w:rsidRDefault="00975233" w:rsidP="00975233">
            <w:pPr>
              <w:pStyle w:val="ConsPlusNormal"/>
              <w:rPr>
                <w:rFonts w:ascii="Times New Roman" w:hAnsi="Times New Roman" w:cs="Times New Roman"/>
                <w:szCs w:val="22"/>
              </w:rPr>
            </w:pPr>
          </w:p>
        </w:tc>
        <w:tc>
          <w:tcPr>
            <w:tcW w:w="425" w:type="dxa"/>
            <w:tcBorders>
              <w:top w:val="single" w:sz="4" w:space="0" w:color="auto"/>
              <w:left w:val="single" w:sz="4" w:space="0" w:color="auto"/>
              <w:bottom w:val="single" w:sz="4" w:space="0" w:color="auto"/>
              <w:right w:val="single" w:sz="4" w:space="0" w:color="auto"/>
            </w:tcBorders>
            <w:vAlign w:val="center"/>
          </w:tcPr>
          <w:p w:rsidR="00975233" w:rsidRPr="00ED6530" w:rsidRDefault="00975233" w:rsidP="00975233">
            <w:pPr>
              <w:pStyle w:val="ConsPlusNormal"/>
              <w:rPr>
                <w:rFonts w:ascii="Times New Roman" w:hAnsi="Times New Roman" w:cs="Times New Roman"/>
                <w:szCs w:val="22"/>
              </w:rPr>
            </w:pPr>
          </w:p>
        </w:tc>
        <w:tc>
          <w:tcPr>
            <w:tcW w:w="426" w:type="dxa"/>
            <w:tcBorders>
              <w:top w:val="single" w:sz="4" w:space="0" w:color="auto"/>
              <w:left w:val="single" w:sz="4" w:space="0" w:color="auto"/>
              <w:bottom w:val="single" w:sz="4" w:space="0" w:color="auto"/>
              <w:right w:val="single" w:sz="4" w:space="0" w:color="auto"/>
            </w:tcBorders>
            <w:vAlign w:val="center"/>
          </w:tcPr>
          <w:p w:rsidR="00975233" w:rsidRPr="00ED6530" w:rsidRDefault="00975233" w:rsidP="00975233">
            <w:pPr>
              <w:pStyle w:val="ConsPlusNormal"/>
              <w:rPr>
                <w:rFonts w:ascii="Times New Roman" w:hAnsi="Times New Roman" w:cs="Times New Roman"/>
                <w:szCs w:val="22"/>
              </w:rPr>
            </w:pPr>
          </w:p>
        </w:tc>
        <w:tc>
          <w:tcPr>
            <w:tcW w:w="708" w:type="dxa"/>
            <w:tcBorders>
              <w:top w:val="single" w:sz="4" w:space="0" w:color="auto"/>
              <w:left w:val="single" w:sz="4" w:space="0" w:color="auto"/>
              <w:bottom w:val="single" w:sz="4" w:space="0" w:color="auto"/>
              <w:right w:val="single" w:sz="4" w:space="0" w:color="auto"/>
            </w:tcBorders>
            <w:vAlign w:val="center"/>
          </w:tcPr>
          <w:p w:rsidR="00975233" w:rsidRPr="00ED6530" w:rsidRDefault="00975233" w:rsidP="00975233">
            <w:pPr>
              <w:pStyle w:val="ConsPlusNormal"/>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vAlign w:val="center"/>
          </w:tcPr>
          <w:p w:rsidR="00975233" w:rsidRPr="00ED6530" w:rsidRDefault="00975233" w:rsidP="00975233">
            <w:pPr>
              <w:pStyle w:val="ConsPlusNormal"/>
              <w:rPr>
                <w:rFonts w:ascii="Times New Roman" w:hAnsi="Times New Roman" w:cs="Times New Roman"/>
                <w:szCs w:val="22"/>
              </w:rPr>
            </w:pPr>
          </w:p>
        </w:tc>
        <w:tc>
          <w:tcPr>
            <w:tcW w:w="708" w:type="dxa"/>
            <w:tcBorders>
              <w:top w:val="single" w:sz="4" w:space="0" w:color="auto"/>
              <w:left w:val="single" w:sz="4" w:space="0" w:color="auto"/>
              <w:bottom w:val="single" w:sz="4" w:space="0" w:color="auto"/>
              <w:right w:val="single" w:sz="4" w:space="0" w:color="auto"/>
            </w:tcBorders>
            <w:vAlign w:val="center"/>
          </w:tcPr>
          <w:p w:rsidR="00975233" w:rsidRPr="00ED6530" w:rsidRDefault="00975233" w:rsidP="00975233">
            <w:pPr>
              <w:pStyle w:val="ConsPlusNormal"/>
              <w:rPr>
                <w:rFonts w:ascii="Times New Roman" w:hAnsi="Times New Roman" w:cs="Times New Roman"/>
                <w:szCs w:val="22"/>
              </w:rPr>
            </w:pPr>
          </w:p>
        </w:tc>
        <w:tc>
          <w:tcPr>
            <w:tcW w:w="851" w:type="dxa"/>
            <w:tcBorders>
              <w:top w:val="single" w:sz="4" w:space="0" w:color="auto"/>
              <w:left w:val="single" w:sz="4" w:space="0" w:color="auto"/>
              <w:bottom w:val="single" w:sz="4" w:space="0" w:color="auto"/>
              <w:right w:val="single" w:sz="4" w:space="0" w:color="auto"/>
            </w:tcBorders>
            <w:vAlign w:val="center"/>
          </w:tcPr>
          <w:p w:rsidR="00975233" w:rsidRPr="00ED6530" w:rsidRDefault="00975233" w:rsidP="00975233">
            <w:pPr>
              <w:pStyle w:val="ConsPlusNormal"/>
              <w:rPr>
                <w:rFonts w:ascii="Times New Roman" w:hAnsi="Times New Roman" w:cs="Times New Roman"/>
                <w:szCs w:val="22"/>
              </w:rPr>
            </w:pPr>
          </w:p>
        </w:tc>
        <w:tc>
          <w:tcPr>
            <w:tcW w:w="1276" w:type="dxa"/>
            <w:gridSpan w:val="2"/>
            <w:tcBorders>
              <w:top w:val="single" w:sz="4" w:space="0" w:color="auto"/>
              <w:left w:val="single" w:sz="4" w:space="0" w:color="auto"/>
              <w:bottom w:val="none" w:sz="6" w:space="0" w:color="auto"/>
              <w:right w:val="none" w:sz="6" w:space="0" w:color="auto"/>
            </w:tcBorders>
            <w:vAlign w:val="center"/>
          </w:tcPr>
          <w:p w:rsidR="00975233" w:rsidRPr="00ED6530" w:rsidRDefault="00975233" w:rsidP="00975233">
            <w:pPr>
              <w:pStyle w:val="ConsPlusNormal"/>
              <w:rPr>
                <w:rFonts w:ascii="Times New Roman" w:hAnsi="Times New Roman" w:cs="Times New Roman"/>
                <w:szCs w:val="22"/>
              </w:rPr>
            </w:pPr>
          </w:p>
        </w:tc>
      </w:tr>
    </w:tbl>
    <w:p w:rsidR="00975233" w:rsidRPr="00ED6530" w:rsidRDefault="00975233" w:rsidP="00975233">
      <w:pPr>
        <w:pStyle w:val="ConsPlusNormal"/>
        <w:jc w:val="both"/>
        <w:rPr>
          <w:rFonts w:ascii="Times New Roman" w:hAnsi="Times New Roman" w:cs="Times New Roman"/>
          <w:szCs w:val="22"/>
        </w:rPr>
      </w:pPr>
    </w:p>
    <w:p w:rsidR="00975233" w:rsidRDefault="00975233" w:rsidP="00ED4D4C">
      <w:pPr>
        <w:spacing w:after="0" w:line="240" w:lineRule="auto"/>
        <w:ind w:left="-567" w:right="-284"/>
        <w:jc w:val="both"/>
        <w:outlineLvl w:val="0"/>
        <w:rPr>
          <w:rFonts w:ascii="Times New Roman" w:hAnsi="Times New Roman" w:cs="Times New Roman"/>
          <w:b/>
          <w:sz w:val="24"/>
          <w:szCs w:val="24"/>
        </w:rPr>
      </w:pPr>
    </w:p>
    <w:p w:rsidR="00975233" w:rsidRDefault="00975233" w:rsidP="00ED4D4C">
      <w:pPr>
        <w:spacing w:after="0" w:line="240" w:lineRule="auto"/>
        <w:ind w:left="-567" w:right="-284"/>
        <w:jc w:val="both"/>
        <w:outlineLvl w:val="0"/>
        <w:rPr>
          <w:rFonts w:ascii="Times New Roman" w:hAnsi="Times New Roman" w:cs="Times New Roman"/>
          <w:b/>
          <w:sz w:val="24"/>
          <w:szCs w:val="24"/>
        </w:rPr>
      </w:pPr>
    </w:p>
    <w:p w:rsidR="00975233" w:rsidRPr="005140C3" w:rsidRDefault="00975233" w:rsidP="005140C3">
      <w:pPr>
        <w:pStyle w:val="af5"/>
        <w:numPr>
          <w:ilvl w:val="0"/>
          <w:numId w:val="18"/>
        </w:numPr>
        <w:spacing w:after="0" w:line="240" w:lineRule="auto"/>
        <w:ind w:left="-993" w:right="-284" w:firstLine="0"/>
        <w:jc w:val="center"/>
        <w:outlineLvl w:val="0"/>
        <w:rPr>
          <w:rFonts w:ascii="Times New Roman" w:hAnsi="Times New Roman"/>
          <w:sz w:val="24"/>
          <w:szCs w:val="24"/>
        </w:rPr>
      </w:pPr>
      <w:r w:rsidRPr="005140C3">
        <w:rPr>
          <w:rFonts w:ascii="Times New Roman" w:hAnsi="Times New Roman"/>
          <w:sz w:val="24"/>
          <w:szCs w:val="24"/>
        </w:rPr>
        <w:t xml:space="preserve">Сведения об объеме оказания муниципальных услуг </w:t>
      </w:r>
      <w:r w:rsidR="005140C3" w:rsidRPr="005140C3">
        <w:rPr>
          <w:rFonts w:ascii="Times New Roman" w:hAnsi="Times New Roman"/>
          <w:sz w:val="24"/>
          <w:szCs w:val="24"/>
        </w:rPr>
        <w:t>(муниципальных услугу, составляющих укрепленную муниципальную услугу) на 20__, 20__ годы (на срок оказания муниципальной услуги за пределами планового периода)</w:t>
      </w:r>
    </w:p>
    <w:p w:rsidR="005140C3" w:rsidRDefault="005140C3" w:rsidP="005140C3">
      <w:pPr>
        <w:spacing w:after="0" w:line="240" w:lineRule="auto"/>
        <w:ind w:left="-993" w:right="-284"/>
        <w:jc w:val="center"/>
        <w:outlineLvl w:val="0"/>
        <w:rPr>
          <w:rFonts w:ascii="Times New Roman" w:hAnsi="Times New Roman"/>
          <w:sz w:val="24"/>
          <w:szCs w:val="24"/>
        </w:rPr>
      </w:pPr>
    </w:p>
    <w:p w:rsidR="005140C3" w:rsidRDefault="005140C3" w:rsidP="005140C3">
      <w:pPr>
        <w:spacing w:after="0" w:line="240" w:lineRule="auto"/>
        <w:ind w:right="-284"/>
        <w:jc w:val="center"/>
        <w:outlineLvl w:val="0"/>
        <w:rPr>
          <w:rFonts w:ascii="Times New Roman" w:hAnsi="Times New Roman"/>
          <w:sz w:val="24"/>
          <w:szCs w:val="24"/>
        </w:rPr>
      </w:pPr>
    </w:p>
    <w:tbl>
      <w:tblPr>
        <w:tblW w:w="10969" w:type="dxa"/>
        <w:tblInd w:w="-1072" w:type="dxa"/>
        <w:tblLayout w:type="fixed"/>
        <w:tblCellMar>
          <w:top w:w="102" w:type="dxa"/>
          <w:left w:w="62" w:type="dxa"/>
          <w:bottom w:w="102" w:type="dxa"/>
          <w:right w:w="62" w:type="dxa"/>
        </w:tblCellMar>
        <w:tblLook w:val="0000" w:firstRow="0" w:lastRow="0" w:firstColumn="0" w:lastColumn="0" w:noHBand="0" w:noVBand="0"/>
      </w:tblPr>
      <w:tblGrid>
        <w:gridCol w:w="567"/>
        <w:gridCol w:w="567"/>
        <w:gridCol w:w="709"/>
        <w:gridCol w:w="709"/>
        <w:gridCol w:w="709"/>
        <w:gridCol w:w="708"/>
        <w:gridCol w:w="709"/>
        <w:gridCol w:w="567"/>
        <w:gridCol w:w="567"/>
        <w:gridCol w:w="425"/>
        <w:gridCol w:w="426"/>
        <w:gridCol w:w="708"/>
        <w:gridCol w:w="709"/>
        <w:gridCol w:w="708"/>
        <w:gridCol w:w="851"/>
        <w:gridCol w:w="55"/>
        <w:gridCol w:w="1221"/>
        <w:gridCol w:w="54"/>
      </w:tblGrid>
      <w:tr w:rsidR="005140C3" w:rsidRPr="00ED6530" w:rsidTr="007F0370">
        <w:tc>
          <w:tcPr>
            <w:tcW w:w="567" w:type="dxa"/>
            <w:vMerge w:val="restart"/>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Наименование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составляющих укрупненную </w:t>
            </w:r>
            <w:r>
              <w:rPr>
                <w:rFonts w:ascii="Times New Roman" w:hAnsi="Times New Roman" w:cs="Times New Roman"/>
                <w:szCs w:val="22"/>
              </w:rPr>
              <w:t>муниципальную</w:t>
            </w:r>
            <w:r w:rsidRPr="00ED6530">
              <w:rPr>
                <w:rFonts w:ascii="Times New Roman" w:hAnsi="Times New Roman" w:cs="Times New Roman"/>
                <w:szCs w:val="22"/>
              </w:rPr>
              <w:t xml:space="preserve"> услугу)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ED6530">
                <w:rPr>
                  <w:rFonts w:ascii="Times New Roman" w:hAnsi="Times New Roman" w:cs="Times New Roman"/>
                  <w:color w:val="0000FF"/>
                  <w:szCs w:val="22"/>
                </w:rPr>
                <w:t>&lt;16&gt;</w:t>
              </w:r>
            </w:hyperlink>
          </w:p>
        </w:tc>
        <w:tc>
          <w:tcPr>
            <w:tcW w:w="567" w:type="dxa"/>
            <w:vMerge w:val="restart"/>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Уникальный номер реестровой записи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ED6530">
                <w:rPr>
                  <w:rFonts w:ascii="Times New Roman" w:hAnsi="Times New Roman" w:cs="Times New Roman"/>
                  <w:color w:val="0000FF"/>
                  <w:szCs w:val="22"/>
                </w:rPr>
                <w:t>&lt;16&gt;</w:t>
              </w:r>
            </w:hyperlink>
          </w:p>
        </w:tc>
        <w:tc>
          <w:tcPr>
            <w:tcW w:w="709" w:type="dxa"/>
            <w:vMerge w:val="restart"/>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Условия (формы) оказания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составляющих укрупненную </w:t>
            </w:r>
            <w:r>
              <w:rPr>
                <w:rFonts w:ascii="Times New Roman" w:hAnsi="Times New Roman" w:cs="Times New Roman"/>
                <w:szCs w:val="22"/>
              </w:rPr>
              <w:t>муниципальную</w:t>
            </w:r>
            <w:r w:rsidRPr="00ED6530">
              <w:rPr>
                <w:rFonts w:ascii="Times New Roman" w:hAnsi="Times New Roman" w:cs="Times New Roman"/>
                <w:szCs w:val="22"/>
              </w:rPr>
              <w:t xml:space="preserve"> услугу)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ED6530">
                <w:rPr>
                  <w:rFonts w:ascii="Times New Roman" w:hAnsi="Times New Roman" w:cs="Times New Roman"/>
                  <w:color w:val="0000FF"/>
                  <w:szCs w:val="22"/>
                </w:rPr>
                <w:t>&lt;16&gt;</w:t>
              </w:r>
            </w:hyperlink>
          </w:p>
        </w:tc>
        <w:tc>
          <w:tcPr>
            <w:tcW w:w="709" w:type="dxa"/>
            <w:vMerge w:val="restart"/>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Категории потребителей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составляющих укрупненную </w:t>
            </w:r>
            <w:r>
              <w:rPr>
                <w:rFonts w:ascii="Times New Roman" w:hAnsi="Times New Roman" w:cs="Times New Roman"/>
                <w:szCs w:val="22"/>
              </w:rPr>
              <w:t>муниципальную</w:t>
            </w:r>
            <w:r w:rsidRPr="00ED6530">
              <w:rPr>
                <w:rFonts w:ascii="Times New Roman" w:hAnsi="Times New Roman" w:cs="Times New Roman"/>
                <w:szCs w:val="22"/>
              </w:rPr>
              <w:t xml:space="preserve">  услугу)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ED6530">
                <w:rPr>
                  <w:rFonts w:ascii="Times New Roman" w:hAnsi="Times New Roman" w:cs="Times New Roman"/>
                  <w:color w:val="0000FF"/>
                  <w:szCs w:val="22"/>
                </w:rPr>
                <w:t>&lt;16&gt;</w:t>
              </w:r>
            </w:hyperlink>
          </w:p>
        </w:tc>
        <w:tc>
          <w:tcPr>
            <w:tcW w:w="709" w:type="dxa"/>
            <w:vMerge w:val="restart"/>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Уполномоченный орган (орган, уполномоченный на формирование </w:t>
            </w:r>
            <w:r>
              <w:rPr>
                <w:rFonts w:ascii="Times New Roman" w:hAnsi="Times New Roman" w:cs="Times New Roman"/>
                <w:szCs w:val="22"/>
              </w:rPr>
              <w:t>муниципального</w:t>
            </w:r>
            <w:r w:rsidRPr="00ED6530">
              <w:rPr>
                <w:rFonts w:ascii="Times New Roman" w:hAnsi="Times New Roman" w:cs="Times New Roman"/>
                <w:szCs w:val="22"/>
              </w:rPr>
              <w:t xml:space="preserve"> социального заказа) </w:t>
            </w:r>
            <w:hyperlink w:anchor="Par1075" w:tooltip="&lt;17&gt; Указывается полное наименование уполномоченного органа (полное наименование органа, уполномоченного на формирование государственного (муниципального) социального заказа - указывается в случае, если порядком формирования государственного (муниципального) с" w:history="1">
              <w:r w:rsidRPr="00ED6530">
                <w:rPr>
                  <w:rFonts w:ascii="Times New Roman" w:hAnsi="Times New Roman" w:cs="Times New Roman"/>
                  <w:color w:val="0000FF"/>
                  <w:szCs w:val="22"/>
                </w:rPr>
                <w:t>&lt;17&gt;</w:t>
              </w:r>
            </w:hyperlink>
          </w:p>
        </w:tc>
        <w:tc>
          <w:tcPr>
            <w:tcW w:w="708" w:type="dxa"/>
            <w:vMerge w:val="restart"/>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Срок оказания </w:t>
            </w:r>
            <w:r>
              <w:rPr>
                <w:rFonts w:ascii="Times New Roman" w:hAnsi="Times New Roman" w:cs="Times New Roman"/>
                <w:szCs w:val="22"/>
              </w:rPr>
              <w:t xml:space="preserve">муниципальной </w:t>
            </w:r>
            <w:r w:rsidRPr="00ED6530">
              <w:rPr>
                <w:rFonts w:ascii="Times New Roman" w:hAnsi="Times New Roman" w:cs="Times New Roman"/>
                <w:szCs w:val="22"/>
              </w:rPr>
              <w:t>услуги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составляющих укрупненную </w:t>
            </w:r>
            <w:r>
              <w:rPr>
                <w:rFonts w:ascii="Times New Roman" w:hAnsi="Times New Roman" w:cs="Times New Roman"/>
                <w:szCs w:val="22"/>
              </w:rPr>
              <w:t>муниципальную</w:t>
            </w:r>
            <w:r w:rsidRPr="00ED6530">
              <w:rPr>
                <w:rFonts w:ascii="Times New Roman" w:hAnsi="Times New Roman" w:cs="Times New Roman"/>
                <w:szCs w:val="22"/>
              </w:rPr>
              <w:t xml:space="preserve"> услугу) </w:t>
            </w:r>
            <w:hyperlink w:anchor="Par1076" w:tooltip="&lt;18&gt; Указывается срок оказания государственной (муниципальной) услуги в социальной сфере (государственных (муниципальных) услуг, составляющих укрупненную государственную (муниципальную) услугу), установленный в соответствии с законодательством Российской Федер" w:history="1">
              <w:r w:rsidRPr="00ED6530">
                <w:rPr>
                  <w:rFonts w:ascii="Times New Roman" w:hAnsi="Times New Roman" w:cs="Times New Roman"/>
                  <w:color w:val="0000FF"/>
                  <w:szCs w:val="22"/>
                </w:rPr>
                <w:t>&lt;18&gt;</w:t>
              </w:r>
            </w:hyperlink>
          </w:p>
        </w:tc>
        <w:tc>
          <w:tcPr>
            <w:tcW w:w="709" w:type="dxa"/>
            <w:vMerge w:val="restart"/>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Год определения исполнителей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составляющих укрупненную </w:t>
            </w:r>
            <w:r>
              <w:rPr>
                <w:rFonts w:ascii="Times New Roman" w:hAnsi="Times New Roman" w:cs="Times New Roman"/>
                <w:szCs w:val="22"/>
              </w:rPr>
              <w:t>муниципальную</w:t>
            </w:r>
            <w:r w:rsidRPr="00ED6530">
              <w:rPr>
                <w:rFonts w:ascii="Times New Roman" w:hAnsi="Times New Roman" w:cs="Times New Roman"/>
                <w:szCs w:val="22"/>
              </w:rPr>
              <w:t xml:space="preserve"> услугу) </w:t>
            </w:r>
            <w:hyperlink w:anchor="Par1077" w:tooltip="&lt;19&gt; Указывается год, в котором уполномоченный орган осуществляет отбор исполнителей государственных (муниципальных) услуг в социальной сфере (государственных (муниципальных) услуг, составляющих укрупненную государственную (муниципальную) услугу) (далее - испо" w:history="1">
              <w:r w:rsidRPr="00ED6530">
                <w:rPr>
                  <w:rFonts w:ascii="Times New Roman" w:hAnsi="Times New Roman" w:cs="Times New Roman"/>
                  <w:color w:val="0000FF"/>
                  <w:szCs w:val="22"/>
                </w:rPr>
                <w:t>&lt;19&gt;</w:t>
              </w:r>
            </w:hyperlink>
          </w:p>
        </w:tc>
        <w:tc>
          <w:tcPr>
            <w:tcW w:w="567" w:type="dxa"/>
            <w:vMerge w:val="restart"/>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Место оказания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составляющих укрупненную </w:t>
            </w:r>
            <w:r>
              <w:rPr>
                <w:rFonts w:ascii="Times New Roman" w:hAnsi="Times New Roman" w:cs="Times New Roman"/>
                <w:szCs w:val="22"/>
              </w:rPr>
              <w:t>муниципальную</w:t>
            </w:r>
            <w:r w:rsidRPr="00ED6530">
              <w:rPr>
                <w:rFonts w:ascii="Times New Roman" w:hAnsi="Times New Roman" w:cs="Times New Roman"/>
                <w:szCs w:val="22"/>
              </w:rPr>
              <w:t xml:space="preserve"> услугу) </w:t>
            </w:r>
            <w:hyperlink w:anchor="Par1078" w:tooltip="&lt;20&gt; Указывается полное наименование публично-правового образования, на территории которого предоставляется государственная (муниципальная) услуга в социальной сфере (государственные (муниципальные) услуги, составляющие укрупненную государственную (муниципальн" w:history="1">
              <w:r w:rsidRPr="00ED6530">
                <w:rPr>
                  <w:rFonts w:ascii="Times New Roman" w:hAnsi="Times New Roman" w:cs="Times New Roman"/>
                  <w:color w:val="0000FF"/>
                  <w:szCs w:val="22"/>
                </w:rPr>
                <w:t>&lt;20&gt;</w:t>
              </w:r>
            </w:hyperlink>
          </w:p>
        </w:tc>
        <w:tc>
          <w:tcPr>
            <w:tcW w:w="1418" w:type="dxa"/>
            <w:gridSpan w:val="3"/>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Показатель, характеризующий объем оказания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w:t>
            </w:r>
            <w:r>
              <w:rPr>
                <w:rFonts w:ascii="Times New Roman" w:hAnsi="Times New Roman" w:cs="Times New Roman"/>
                <w:szCs w:val="22"/>
              </w:rPr>
              <w:t>муниципальных услуг</w:t>
            </w:r>
            <w:r w:rsidRPr="00ED6530">
              <w:rPr>
                <w:rFonts w:ascii="Times New Roman" w:hAnsi="Times New Roman" w:cs="Times New Roman"/>
                <w:szCs w:val="22"/>
              </w:rPr>
              <w:t xml:space="preserve">, составляющих укрупненную </w:t>
            </w:r>
            <w:r>
              <w:rPr>
                <w:rFonts w:ascii="Times New Roman" w:hAnsi="Times New Roman" w:cs="Times New Roman"/>
                <w:szCs w:val="22"/>
              </w:rPr>
              <w:t>муниципальную</w:t>
            </w:r>
            <w:r w:rsidRPr="00ED6530">
              <w:rPr>
                <w:rFonts w:ascii="Times New Roman" w:hAnsi="Times New Roman" w:cs="Times New Roman"/>
                <w:szCs w:val="22"/>
              </w:rPr>
              <w:t xml:space="preserve"> услугу)</w:t>
            </w:r>
          </w:p>
        </w:tc>
        <w:tc>
          <w:tcPr>
            <w:tcW w:w="3031" w:type="dxa"/>
            <w:gridSpan w:val="5"/>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Значение показателя, характеризующего объем оказания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составляющих укрупненную </w:t>
            </w:r>
            <w:r>
              <w:rPr>
                <w:rFonts w:ascii="Times New Roman" w:hAnsi="Times New Roman" w:cs="Times New Roman"/>
                <w:szCs w:val="22"/>
              </w:rPr>
              <w:t>муниципальную</w:t>
            </w:r>
            <w:r w:rsidRPr="00ED6530">
              <w:rPr>
                <w:rFonts w:ascii="Times New Roman" w:hAnsi="Times New Roman" w:cs="Times New Roman"/>
                <w:szCs w:val="22"/>
              </w:rPr>
              <w:t xml:space="preserve"> услугу) по способам определения исполнителей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составляющих укрупненную </w:t>
            </w:r>
            <w:r>
              <w:rPr>
                <w:rFonts w:ascii="Times New Roman" w:hAnsi="Times New Roman" w:cs="Times New Roman"/>
                <w:szCs w:val="22"/>
              </w:rPr>
              <w:t>муниципальную</w:t>
            </w:r>
            <w:r w:rsidRPr="00ED6530">
              <w:rPr>
                <w:rFonts w:ascii="Times New Roman" w:hAnsi="Times New Roman" w:cs="Times New Roman"/>
                <w:szCs w:val="22"/>
              </w:rPr>
              <w:t xml:space="preserve"> услугу)</w:t>
            </w:r>
          </w:p>
        </w:tc>
        <w:tc>
          <w:tcPr>
            <w:tcW w:w="1275" w:type="dxa"/>
            <w:gridSpan w:val="2"/>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Предельные допустимые возможные отклонения от показателей, характеризующих объем оказания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составляющих укрупненную </w:t>
            </w:r>
            <w:r>
              <w:rPr>
                <w:rFonts w:ascii="Times New Roman" w:hAnsi="Times New Roman" w:cs="Times New Roman"/>
                <w:szCs w:val="22"/>
              </w:rPr>
              <w:t>муниципальную</w:t>
            </w:r>
            <w:r w:rsidRPr="00ED6530">
              <w:rPr>
                <w:rFonts w:ascii="Times New Roman" w:hAnsi="Times New Roman" w:cs="Times New Roman"/>
                <w:szCs w:val="22"/>
              </w:rPr>
              <w:t xml:space="preserve"> услугу) </w:t>
            </w:r>
            <w:hyperlink w:anchor="Par1081" w:tooltip="&lt;23&gt; Указывается числовое значение предельного допустимого возможного отклонения в процентах или абсолютных величинах от значений показателей, характеризующих объем оказания государственной (муниципальной) услуги в социальной сфере, включенных в графы 12 - 15 " w:history="1">
              <w:r w:rsidRPr="00ED6530">
                <w:rPr>
                  <w:rFonts w:ascii="Times New Roman" w:hAnsi="Times New Roman" w:cs="Times New Roman"/>
                  <w:color w:val="0000FF"/>
                  <w:szCs w:val="22"/>
                </w:rPr>
                <w:t>&lt;23&gt;</w:t>
              </w:r>
            </w:hyperlink>
          </w:p>
        </w:tc>
      </w:tr>
      <w:tr w:rsidR="005140C3" w:rsidRPr="00ED6530" w:rsidTr="007F0370">
        <w:trPr>
          <w:gridAfter w:val="1"/>
          <w:wAfter w:w="54" w:type="dxa"/>
        </w:trPr>
        <w:tc>
          <w:tcPr>
            <w:tcW w:w="567" w:type="dxa"/>
            <w:vMerge/>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jc w:val="center"/>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jc w:val="center"/>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jc w:val="center"/>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jc w:val="center"/>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jc w:val="center"/>
              <w:rPr>
                <w:rFonts w:ascii="Times New Roman" w:hAnsi="Times New Roman" w:cs="Times New Roman"/>
                <w:szCs w:val="22"/>
              </w:rPr>
            </w:pPr>
          </w:p>
        </w:tc>
        <w:tc>
          <w:tcPr>
            <w:tcW w:w="708" w:type="dxa"/>
            <w:vMerge/>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jc w:val="center"/>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jc w:val="center"/>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jc w:val="center"/>
              <w:rPr>
                <w:rFonts w:ascii="Times New Roman" w:hAnsi="Times New Roman" w:cs="Times New Roman"/>
                <w:szCs w:val="22"/>
              </w:rPr>
            </w:pPr>
          </w:p>
        </w:tc>
        <w:tc>
          <w:tcPr>
            <w:tcW w:w="567" w:type="dxa"/>
            <w:vMerge w:val="restart"/>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наименование показателя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ED6530">
                <w:rPr>
                  <w:rFonts w:ascii="Times New Roman" w:hAnsi="Times New Roman" w:cs="Times New Roman"/>
                  <w:color w:val="0000FF"/>
                  <w:szCs w:val="22"/>
                </w:rPr>
                <w:t>&lt;16&gt;</w:t>
              </w:r>
            </w:hyperlink>
          </w:p>
        </w:tc>
        <w:tc>
          <w:tcPr>
            <w:tcW w:w="851" w:type="dxa"/>
            <w:gridSpan w:val="2"/>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единица измерения</w:t>
            </w:r>
          </w:p>
        </w:tc>
        <w:tc>
          <w:tcPr>
            <w:tcW w:w="708" w:type="dxa"/>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оказываемого </w:t>
            </w:r>
            <w:r>
              <w:rPr>
                <w:rFonts w:ascii="Times New Roman" w:hAnsi="Times New Roman" w:cs="Times New Roman"/>
                <w:szCs w:val="22"/>
              </w:rPr>
              <w:t>муниципальными</w:t>
            </w:r>
            <w:r w:rsidRPr="00ED6530">
              <w:rPr>
                <w:rFonts w:ascii="Times New Roman" w:hAnsi="Times New Roman" w:cs="Times New Roman"/>
                <w:szCs w:val="22"/>
              </w:rPr>
              <w:t xml:space="preserve"> казенными учреждениями на основании </w:t>
            </w:r>
            <w:r>
              <w:rPr>
                <w:rFonts w:ascii="Times New Roman" w:hAnsi="Times New Roman" w:cs="Times New Roman"/>
                <w:szCs w:val="22"/>
              </w:rPr>
              <w:lastRenderedPageBreak/>
              <w:t>муниципального</w:t>
            </w:r>
            <w:r w:rsidRPr="00ED6530">
              <w:rPr>
                <w:rFonts w:ascii="Times New Roman" w:hAnsi="Times New Roman" w:cs="Times New Roman"/>
                <w:szCs w:val="22"/>
              </w:rPr>
              <w:t xml:space="preserve"> задания </w:t>
            </w:r>
            <w:hyperlink w:anchor="Par1080" w:tooltip="&lt;22&gt; В графы 12 - 15 подразделов 1 - 4 раздела II настоящей примерной формы включаются числовые значения показателей, характеризующих объем оказания государственной (муниципальной) услуги (государственных (муниципальных) услуг, составляющих укрупненную государ" w:history="1">
              <w:r w:rsidRPr="00ED6530">
                <w:rPr>
                  <w:rFonts w:ascii="Times New Roman" w:hAnsi="Times New Roman" w:cs="Times New Roman"/>
                  <w:color w:val="0000FF"/>
                  <w:szCs w:val="22"/>
                </w:rPr>
                <w:t>&lt;22&gt;</w:t>
              </w:r>
            </w:hyperlink>
          </w:p>
        </w:tc>
        <w:tc>
          <w:tcPr>
            <w:tcW w:w="709" w:type="dxa"/>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ind w:firstLine="0"/>
              <w:jc w:val="center"/>
              <w:rPr>
                <w:rFonts w:ascii="Times New Roman" w:hAnsi="Times New Roman" w:cs="Times New Roman"/>
                <w:szCs w:val="22"/>
              </w:rPr>
            </w:pPr>
            <w:r w:rsidRPr="00ED6530">
              <w:rPr>
                <w:rFonts w:ascii="Times New Roman" w:hAnsi="Times New Roman" w:cs="Times New Roman"/>
                <w:szCs w:val="22"/>
              </w:rPr>
              <w:lastRenderedPageBreak/>
              <w:t xml:space="preserve">оказываемого </w:t>
            </w:r>
            <w:r>
              <w:rPr>
                <w:rFonts w:ascii="Times New Roman" w:hAnsi="Times New Roman" w:cs="Times New Roman"/>
                <w:szCs w:val="22"/>
              </w:rPr>
              <w:t>муниципальными</w:t>
            </w:r>
            <w:r w:rsidRPr="00ED6530">
              <w:rPr>
                <w:rFonts w:ascii="Times New Roman" w:hAnsi="Times New Roman" w:cs="Times New Roman"/>
                <w:szCs w:val="22"/>
              </w:rPr>
              <w:t xml:space="preserve"> бюджетными и автономными учреж</w:t>
            </w:r>
            <w:r w:rsidRPr="00ED6530">
              <w:rPr>
                <w:rFonts w:ascii="Times New Roman" w:hAnsi="Times New Roman" w:cs="Times New Roman"/>
                <w:szCs w:val="22"/>
              </w:rPr>
              <w:lastRenderedPageBreak/>
              <w:t xml:space="preserve">дениями на основании </w:t>
            </w:r>
            <w:r>
              <w:rPr>
                <w:rFonts w:ascii="Times New Roman" w:hAnsi="Times New Roman" w:cs="Times New Roman"/>
                <w:szCs w:val="22"/>
              </w:rPr>
              <w:t>муниципального</w:t>
            </w:r>
            <w:r w:rsidRPr="00ED6530">
              <w:rPr>
                <w:rFonts w:ascii="Times New Roman" w:hAnsi="Times New Roman" w:cs="Times New Roman"/>
                <w:szCs w:val="22"/>
              </w:rPr>
              <w:t xml:space="preserve"> задания </w:t>
            </w:r>
            <w:hyperlink w:anchor="Par1080" w:tooltip="&lt;22&gt; В графы 12 - 15 подразделов 1 - 4 раздела II настоящей примерной формы включаются числовые значения показателей, характеризующих объем оказания государственной (муниципальной) услуги (государственных (муниципальных) услуг, составляющих укрупненную государ" w:history="1">
              <w:r w:rsidRPr="00ED6530">
                <w:rPr>
                  <w:rFonts w:ascii="Times New Roman" w:hAnsi="Times New Roman" w:cs="Times New Roman"/>
                  <w:color w:val="0000FF"/>
                  <w:szCs w:val="22"/>
                </w:rPr>
                <w:t>&lt;22&gt;</w:t>
              </w:r>
            </w:hyperlink>
          </w:p>
        </w:tc>
        <w:tc>
          <w:tcPr>
            <w:tcW w:w="708" w:type="dxa"/>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ind w:firstLine="0"/>
              <w:jc w:val="center"/>
              <w:rPr>
                <w:rFonts w:ascii="Times New Roman" w:hAnsi="Times New Roman" w:cs="Times New Roman"/>
                <w:szCs w:val="22"/>
              </w:rPr>
            </w:pPr>
            <w:r w:rsidRPr="00ED6530">
              <w:rPr>
                <w:rFonts w:ascii="Times New Roman" w:hAnsi="Times New Roman" w:cs="Times New Roman"/>
                <w:szCs w:val="22"/>
              </w:rPr>
              <w:lastRenderedPageBreak/>
              <w:t xml:space="preserve">в соответствии с конкурсом </w:t>
            </w:r>
            <w:hyperlink w:anchor="Par1080" w:tooltip="&lt;22&gt; В графы 12 - 15 подразделов 1 - 4 раздела II настоящей примерной формы включаются числовые значения показателей, характеризующих объем оказания государственной (муниципальной) услуги (государственных (муниципальных) услуг, составляющих укрупненную государ" w:history="1">
              <w:r w:rsidRPr="00ED6530">
                <w:rPr>
                  <w:rFonts w:ascii="Times New Roman" w:hAnsi="Times New Roman" w:cs="Times New Roman"/>
                  <w:color w:val="0000FF"/>
                  <w:szCs w:val="22"/>
                </w:rPr>
                <w:t>&lt;22&gt;</w:t>
              </w:r>
            </w:hyperlink>
          </w:p>
        </w:tc>
        <w:tc>
          <w:tcPr>
            <w:tcW w:w="851" w:type="dxa"/>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в соответствии с социальными сертификатами </w:t>
            </w:r>
            <w:hyperlink w:anchor="Par1080" w:tooltip="&lt;22&gt; В графы 12 - 15 подразделов 1 - 4 раздела II настоящей примерной формы включаются числовые значения показателей, характеризующих объем оказания государственной (муниципальной) услуги (государственных (муниципальных) услуг, составляющих укрупненную государ" w:history="1">
              <w:r w:rsidRPr="00ED6530">
                <w:rPr>
                  <w:rFonts w:ascii="Times New Roman" w:hAnsi="Times New Roman" w:cs="Times New Roman"/>
                  <w:color w:val="0000FF"/>
                  <w:szCs w:val="22"/>
                </w:rPr>
                <w:t>&lt;22&gt;</w:t>
              </w:r>
            </w:hyperlink>
          </w:p>
        </w:tc>
        <w:tc>
          <w:tcPr>
            <w:tcW w:w="1276" w:type="dxa"/>
            <w:gridSpan w:val="2"/>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ind w:firstLine="0"/>
              <w:jc w:val="center"/>
              <w:rPr>
                <w:rFonts w:ascii="Times New Roman" w:hAnsi="Times New Roman" w:cs="Times New Roman"/>
                <w:szCs w:val="22"/>
              </w:rPr>
            </w:pPr>
          </w:p>
        </w:tc>
      </w:tr>
      <w:tr w:rsidR="005140C3" w:rsidRPr="00ED6530" w:rsidTr="007F0370">
        <w:trPr>
          <w:gridAfter w:val="1"/>
          <w:wAfter w:w="54" w:type="dxa"/>
        </w:trPr>
        <w:tc>
          <w:tcPr>
            <w:tcW w:w="567" w:type="dxa"/>
            <w:vMerge/>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jc w:val="center"/>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jc w:val="center"/>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jc w:val="center"/>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jc w:val="center"/>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jc w:val="center"/>
              <w:rPr>
                <w:rFonts w:ascii="Times New Roman" w:hAnsi="Times New Roman" w:cs="Times New Roman"/>
                <w:szCs w:val="22"/>
              </w:rPr>
            </w:pPr>
          </w:p>
        </w:tc>
        <w:tc>
          <w:tcPr>
            <w:tcW w:w="708" w:type="dxa"/>
            <w:vMerge/>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jc w:val="center"/>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jc w:val="center"/>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jc w:val="center"/>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jc w:val="center"/>
              <w:rPr>
                <w:rFonts w:ascii="Times New Roman" w:hAnsi="Times New Roman" w:cs="Times New Roman"/>
                <w:szCs w:val="22"/>
              </w:rPr>
            </w:pPr>
          </w:p>
        </w:tc>
        <w:tc>
          <w:tcPr>
            <w:tcW w:w="425" w:type="dxa"/>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наименование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ED6530">
                <w:rPr>
                  <w:rFonts w:ascii="Times New Roman" w:hAnsi="Times New Roman" w:cs="Times New Roman"/>
                  <w:color w:val="0000FF"/>
                  <w:szCs w:val="22"/>
                </w:rPr>
                <w:t>&lt;16&gt;</w:t>
              </w:r>
            </w:hyperlink>
          </w:p>
        </w:tc>
        <w:tc>
          <w:tcPr>
            <w:tcW w:w="426" w:type="dxa"/>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ind w:hanging="60"/>
              <w:jc w:val="center"/>
              <w:rPr>
                <w:rFonts w:ascii="Times New Roman" w:hAnsi="Times New Roman" w:cs="Times New Roman"/>
                <w:szCs w:val="22"/>
              </w:rPr>
            </w:pPr>
            <w:r w:rsidRPr="00ED6530">
              <w:rPr>
                <w:rFonts w:ascii="Times New Roman" w:hAnsi="Times New Roman" w:cs="Times New Roman"/>
                <w:szCs w:val="22"/>
              </w:rPr>
              <w:t xml:space="preserve">код по </w:t>
            </w:r>
            <w:hyperlink r:id="rId50" w:history="1">
              <w:r w:rsidRPr="00ED6530">
                <w:rPr>
                  <w:rFonts w:ascii="Times New Roman" w:hAnsi="Times New Roman" w:cs="Times New Roman"/>
                  <w:color w:val="0000FF"/>
                  <w:szCs w:val="22"/>
                </w:rPr>
                <w:t>ОКЕИ</w:t>
              </w:r>
            </w:hyperlink>
            <w:r w:rsidRPr="00ED6530">
              <w:rPr>
                <w:rFonts w:ascii="Times New Roman" w:hAnsi="Times New Roman" w:cs="Times New Roman"/>
                <w:szCs w:val="22"/>
              </w:rPr>
              <w:t xml:space="preserve"> </w:t>
            </w:r>
            <w:hyperlink w:anchor="Par1079" w:tooltip="&lt;21&gt; Заполняется в соответствии с кодом, указанным в перечнях государственных (муниципальных) услуг (при наличии)." w:history="1">
              <w:r w:rsidRPr="00ED6530">
                <w:rPr>
                  <w:rFonts w:ascii="Times New Roman" w:hAnsi="Times New Roman" w:cs="Times New Roman"/>
                  <w:color w:val="0000FF"/>
                  <w:szCs w:val="22"/>
                </w:rPr>
                <w:t>&lt;21&gt;</w:t>
              </w:r>
            </w:hyperlink>
          </w:p>
        </w:tc>
        <w:tc>
          <w:tcPr>
            <w:tcW w:w="708" w:type="dxa"/>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jc w:val="center"/>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jc w:val="center"/>
              <w:rPr>
                <w:rFonts w:ascii="Times New Roman" w:hAnsi="Times New Roman" w:cs="Times New Roman"/>
                <w:szCs w:val="22"/>
              </w:rPr>
            </w:pPr>
          </w:p>
        </w:tc>
        <w:tc>
          <w:tcPr>
            <w:tcW w:w="708" w:type="dxa"/>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jc w:val="center"/>
              <w:rPr>
                <w:rFonts w:ascii="Times New Roman" w:hAnsi="Times New Roman" w:cs="Times New Roman"/>
                <w:szCs w:val="22"/>
              </w:rPr>
            </w:pPr>
          </w:p>
        </w:tc>
        <w:tc>
          <w:tcPr>
            <w:tcW w:w="851" w:type="dxa"/>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jc w:val="center"/>
              <w:rPr>
                <w:rFonts w:ascii="Times New Roman" w:hAnsi="Times New Roman" w:cs="Times New Roman"/>
                <w:szCs w:val="22"/>
              </w:rPr>
            </w:pPr>
          </w:p>
        </w:tc>
        <w:tc>
          <w:tcPr>
            <w:tcW w:w="1276" w:type="dxa"/>
            <w:gridSpan w:val="2"/>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jc w:val="center"/>
              <w:rPr>
                <w:rFonts w:ascii="Times New Roman" w:hAnsi="Times New Roman" w:cs="Times New Roman"/>
                <w:szCs w:val="22"/>
              </w:rPr>
            </w:pPr>
          </w:p>
        </w:tc>
      </w:tr>
      <w:tr w:rsidR="005140C3" w:rsidRPr="00ED6530" w:rsidTr="007F0370">
        <w:trPr>
          <w:gridAfter w:val="1"/>
          <w:wAfter w:w="54" w:type="dxa"/>
        </w:trPr>
        <w:tc>
          <w:tcPr>
            <w:tcW w:w="567" w:type="dxa"/>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jc w:val="center"/>
              <w:rPr>
                <w:rFonts w:ascii="Times New Roman" w:hAnsi="Times New Roman" w:cs="Times New Roman"/>
                <w:szCs w:val="22"/>
              </w:rPr>
            </w:pPr>
            <w:r w:rsidRPr="00ED6530">
              <w:rPr>
                <w:rFonts w:ascii="Times New Roman" w:hAnsi="Times New Roman" w:cs="Times New Roman"/>
                <w:szCs w:val="22"/>
              </w:rPr>
              <w:t>1</w:t>
            </w:r>
          </w:p>
        </w:tc>
        <w:tc>
          <w:tcPr>
            <w:tcW w:w="567" w:type="dxa"/>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jc w:val="center"/>
              <w:rPr>
                <w:rFonts w:ascii="Times New Roman" w:hAnsi="Times New Roman" w:cs="Times New Roman"/>
                <w:szCs w:val="22"/>
              </w:rPr>
            </w:pPr>
            <w:r w:rsidRPr="00ED6530">
              <w:rPr>
                <w:rFonts w:ascii="Times New Roman" w:hAnsi="Times New Roman" w:cs="Times New Roman"/>
                <w:szCs w:val="22"/>
              </w:rPr>
              <w:t>2</w:t>
            </w:r>
          </w:p>
        </w:tc>
        <w:tc>
          <w:tcPr>
            <w:tcW w:w="709" w:type="dxa"/>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jc w:val="center"/>
              <w:rPr>
                <w:rFonts w:ascii="Times New Roman" w:hAnsi="Times New Roman" w:cs="Times New Roman"/>
                <w:szCs w:val="22"/>
              </w:rPr>
            </w:pPr>
            <w:r w:rsidRPr="00ED6530">
              <w:rPr>
                <w:rFonts w:ascii="Times New Roman" w:hAnsi="Times New Roman" w:cs="Times New Roman"/>
                <w:szCs w:val="22"/>
              </w:rPr>
              <w:t>3</w:t>
            </w:r>
          </w:p>
        </w:tc>
        <w:tc>
          <w:tcPr>
            <w:tcW w:w="709" w:type="dxa"/>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jc w:val="center"/>
              <w:rPr>
                <w:rFonts w:ascii="Times New Roman" w:hAnsi="Times New Roman" w:cs="Times New Roman"/>
                <w:szCs w:val="22"/>
              </w:rPr>
            </w:pPr>
            <w:r w:rsidRPr="00ED6530">
              <w:rPr>
                <w:rFonts w:ascii="Times New Roman" w:hAnsi="Times New Roman" w:cs="Times New Roman"/>
                <w:szCs w:val="22"/>
              </w:rPr>
              <w:t>4</w:t>
            </w:r>
          </w:p>
        </w:tc>
        <w:tc>
          <w:tcPr>
            <w:tcW w:w="709" w:type="dxa"/>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jc w:val="center"/>
              <w:rPr>
                <w:rFonts w:ascii="Times New Roman" w:hAnsi="Times New Roman" w:cs="Times New Roman"/>
                <w:szCs w:val="22"/>
              </w:rPr>
            </w:pPr>
            <w:r w:rsidRPr="00ED6530">
              <w:rPr>
                <w:rFonts w:ascii="Times New Roman" w:hAnsi="Times New Roman" w:cs="Times New Roman"/>
                <w:szCs w:val="22"/>
              </w:rPr>
              <w:t>5</w:t>
            </w:r>
          </w:p>
        </w:tc>
        <w:tc>
          <w:tcPr>
            <w:tcW w:w="708" w:type="dxa"/>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jc w:val="center"/>
              <w:rPr>
                <w:rFonts w:ascii="Times New Roman" w:hAnsi="Times New Roman" w:cs="Times New Roman"/>
                <w:szCs w:val="22"/>
              </w:rPr>
            </w:pPr>
            <w:r w:rsidRPr="00ED6530">
              <w:rPr>
                <w:rFonts w:ascii="Times New Roman" w:hAnsi="Times New Roman" w:cs="Times New Roman"/>
                <w:szCs w:val="22"/>
              </w:rPr>
              <w:t>6</w:t>
            </w:r>
          </w:p>
        </w:tc>
        <w:tc>
          <w:tcPr>
            <w:tcW w:w="709" w:type="dxa"/>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jc w:val="center"/>
              <w:rPr>
                <w:rFonts w:ascii="Times New Roman" w:hAnsi="Times New Roman" w:cs="Times New Roman"/>
                <w:szCs w:val="22"/>
              </w:rPr>
            </w:pPr>
            <w:r w:rsidRPr="00ED6530">
              <w:rPr>
                <w:rFonts w:ascii="Times New Roman" w:hAnsi="Times New Roman" w:cs="Times New Roman"/>
                <w:szCs w:val="22"/>
              </w:rPr>
              <w:t>7</w:t>
            </w:r>
          </w:p>
        </w:tc>
        <w:tc>
          <w:tcPr>
            <w:tcW w:w="567" w:type="dxa"/>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jc w:val="center"/>
              <w:rPr>
                <w:rFonts w:ascii="Times New Roman" w:hAnsi="Times New Roman" w:cs="Times New Roman"/>
                <w:szCs w:val="22"/>
              </w:rPr>
            </w:pPr>
            <w:r w:rsidRPr="00ED6530">
              <w:rPr>
                <w:rFonts w:ascii="Times New Roman" w:hAnsi="Times New Roman" w:cs="Times New Roman"/>
                <w:szCs w:val="22"/>
              </w:rPr>
              <w:t>8</w:t>
            </w:r>
          </w:p>
        </w:tc>
        <w:tc>
          <w:tcPr>
            <w:tcW w:w="567" w:type="dxa"/>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jc w:val="center"/>
              <w:rPr>
                <w:rFonts w:ascii="Times New Roman" w:hAnsi="Times New Roman" w:cs="Times New Roman"/>
                <w:szCs w:val="22"/>
              </w:rPr>
            </w:pPr>
            <w:r w:rsidRPr="00ED6530">
              <w:rPr>
                <w:rFonts w:ascii="Times New Roman" w:hAnsi="Times New Roman" w:cs="Times New Roman"/>
                <w:szCs w:val="22"/>
              </w:rPr>
              <w:t>9</w:t>
            </w:r>
          </w:p>
        </w:tc>
        <w:tc>
          <w:tcPr>
            <w:tcW w:w="425" w:type="dxa"/>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jc w:val="center"/>
              <w:rPr>
                <w:rFonts w:ascii="Times New Roman" w:hAnsi="Times New Roman" w:cs="Times New Roman"/>
                <w:szCs w:val="22"/>
              </w:rPr>
            </w:pPr>
            <w:r w:rsidRPr="00ED6530">
              <w:rPr>
                <w:rFonts w:ascii="Times New Roman" w:hAnsi="Times New Roman" w:cs="Times New Roman"/>
                <w:szCs w:val="22"/>
              </w:rPr>
              <w:t>10</w:t>
            </w:r>
          </w:p>
        </w:tc>
        <w:tc>
          <w:tcPr>
            <w:tcW w:w="426" w:type="dxa"/>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jc w:val="center"/>
              <w:rPr>
                <w:rFonts w:ascii="Times New Roman" w:hAnsi="Times New Roman" w:cs="Times New Roman"/>
                <w:szCs w:val="22"/>
              </w:rPr>
            </w:pPr>
            <w:r w:rsidRPr="00ED6530">
              <w:rPr>
                <w:rFonts w:ascii="Times New Roman" w:hAnsi="Times New Roman" w:cs="Times New Roman"/>
                <w:szCs w:val="22"/>
              </w:rPr>
              <w:t>11</w:t>
            </w:r>
          </w:p>
        </w:tc>
        <w:tc>
          <w:tcPr>
            <w:tcW w:w="708" w:type="dxa"/>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jc w:val="center"/>
              <w:rPr>
                <w:rFonts w:ascii="Times New Roman" w:hAnsi="Times New Roman" w:cs="Times New Roman"/>
                <w:szCs w:val="22"/>
              </w:rPr>
            </w:pPr>
            <w:r w:rsidRPr="00ED6530">
              <w:rPr>
                <w:rFonts w:ascii="Times New Roman" w:hAnsi="Times New Roman" w:cs="Times New Roman"/>
                <w:szCs w:val="22"/>
              </w:rPr>
              <w:t>12</w:t>
            </w:r>
          </w:p>
        </w:tc>
        <w:tc>
          <w:tcPr>
            <w:tcW w:w="709" w:type="dxa"/>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jc w:val="center"/>
              <w:rPr>
                <w:rFonts w:ascii="Times New Roman" w:hAnsi="Times New Roman" w:cs="Times New Roman"/>
                <w:szCs w:val="22"/>
              </w:rPr>
            </w:pPr>
            <w:r w:rsidRPr="00ED6530">
              <w:rPr>
                <w:rFonts w:ascii="Times New Roman" w:hAnsi="Times New Roman" w:cs="Times New Roman"/>
                <w:szCs w:val="22"/>
              </w:rPr>
              <w:t>13</w:t>
            </w:r>
          </w:p>
        </w:tc>
        <w:tc>
          <w:tcPr>
            <w:tcW w:w="708" w:type="dxa"/>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jc w:val="center"/>
              <w:rPr>
                <w:rFonts w:ascii="Times New Roman" w:hAnsi="Times New Roman" w:cs="Times New Roman"/>
                <w:szCs w:val="22"/>
              </w:rPr>
            </w:pPr>
            <w:r w:rsidRPr="00ED6530">
              <w:rPr>
                <w:rFonts w:ascii="Times New Roman" w:hAnsi="Times New Roman" w:cs="Times New Roman"/>
                <w:szCs w:val="22"/>
              </w:rPr>
              <w:t>14</w:t>
            </w:r>
          </w:p>
        </w:tc>
        <w:tc>
          <w:tcPr>
            <w:tcW w:w="851" w:type="dxa"/>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jc w:val="center"/>
              <w:rPr>
                <w:rFonts w:ascii="Times New Roman" w:hAnsi="Times New Roman" w:cs="Times New Roman"/>
                <w:szCs w:val="22"/>
              </w:rPr>
            </w:pPr>
            <w:r w:rsidRPr="00ED6530">
              <w:rPr>
                <w:rFonts w:ascii="Times New Roman" w:hAnsi="Times New Roman" w:cs="Times New Roman"/>
                <w:szCs w:val="22"/>
              </w:rPr>
              <w:t>15</w:t>
            </w:r>
          </w:p>
        </w:tc>
        <w:tc>
          <w:tcPr>
            <w:tcW w:w="1276" w:type="dxa"/>
            <w:gridSpan w:val="2"/>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jc w:val="center"/>
              <w:rPr>
                <w:rFonts w:ascii="Times New Roman" w:hAnsi="Times New Roman" w:cs="Times New Roman"/>
                <w:szCs w:val="22"/>
              </w:rPr>
            </w:pPr>
            <w:r w:rsidRPr="00ED6530">
              <w:rPr>
                <w:rFonts w:ascii="Times New Roman" w:hAnsi="Times New Roman" w:cs="Times New Roman"/>
                <w:szCs w:val="22"/>
              </w:rPr>
              <w:t>16</w:t>
            </w:r>
          </w:p>
        </w:tc>
      </w:tr>
      <w:tr w:rsidR="005140C3" w:rsidRPr="00ED6530" w:rsidTr="007F0370">
        <w:trPr>
          <w:gridAfter w:val="1"/>
          <w:wAfter w:w="54" w:type="dxa"/>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5140C3" w:rsidRPr="00ED6530" w:rsidRDefault="005140C3" w:rsidP="007F0370">
            <w:pPr>
              <w:pStyle w:val="ConsPlusNormal"/>
              <w:rPr>
                <w:rFonts w:ascii="Times New Roman" w:hAnsi="Times New Roman" w:cs="Times New Roman"/>
                <w:szCs w:val="22"/>
              </w:rPr>
            </w:pPr>
          </w:p>
        </w:tc>
        <w:tc>
          <w:tcPr>
            <w:tcW w:w="567" w:type="dxa"/>
            <w:vMerge w:val="restart"/>
            <w:tcBorders>
              <w:top w:val="single" w:sz="4" w:space="0" w:color="auto"/>
              <w:left w:val="single" w:sz="4" w:space="0" w:color="auto"/>
              <w:bottom w:val="single" w:sz="4" w:space="0" w:color="auto"/>
              <w:right w:val="single" w:sz="4" w:space="0" w:color="auto"/>
            </w:tcBorders>
            <w:vAlign w:val="center"/>
          </w:tcPr>
          <w:p w:rsidR="005140C3" w:rsidRPr="00ED6530" w:rsidRDefault="005140C3" w:rsidP="007F0370">
            <w:pPr>
              <w:pStyle w:val="ConsPlusNormal"/>
              <w:rPr>
                <w:rFonts w:ascii="Times New Roman" w:hAnsi="Times New Roman" w:cs="Times New Roman"/>
                <w:szCs w:val="22"/>
              </w:rPr>
            </w:pPr>
          </w:p>
        </w:tc>
        <w:tc>
          <w:tcPr>
            <w:tcW w:w="709" w:type="dxa"/>
            <w:vMerge w:val="restart"/>
            <w:tcBorders>
              <w:top w:val="single" w:sz="4" w:space="0" w:color="auto"/>
              <w:left w:val="single" w:sz="4" w:space="0" w:color="auto"/>
              <w:bottom w:val="single" w:sz="4" w:space="0" w:color="auto"/>
              <w:right w:val="single" w:sz="4" w:space="0" w:color="auto"/>
            </w:tcBorders>
            <w:vAlign w:val="center"/>
          </w:tcPr>
          <w:p w:rsidR="005140C3" w:rsidRPr="00ED6530" w:rsidRDefault="005140C3" w:rsidP="007F0370">
            <w:pPr>
              <w:pStyle w:val="ConsPlusNormal"/>
              <w:rPr>
                <w:rFonts w:ascii="Times New Roman" w:hAnsi="Times New Roman" w:cs="Times New Roman"/>
                <w:szCs w:val="22"/>
              </w:rPr>
            </w:pPr>
          </w:p>
        </w:tc>
        <w:tc>
          <w:tcPr>
            <w:tcW w:w="709" w:type="dxa"/>
            <w:vMerge w:val="restart"/>
            <w:tcBorders>
              <w:top w:val="single" w:sz="4" w:space="0" w:color="auto"/>
              <w:left w:val="single" w:sz="4" w:space="0" w:color="auto"/>
              <w:bottom w:val="single" w:sz="4" w:space="0" w:color="auto"/>
              <w:right w:val="single" w:sz="4" w:space="0" w:color="auto"/>
            </w:tcBorders>
            <w:vAlign w:val="center"/>
          </w:tcPr>
          <w:p w:rsidR="005140C3" w:rsidRPr="00ED6530" w:rsidRDefault="005140C3" w:rsidP="007F0370">
            <w:pPr>
              <w:pStyle w:val="ConsPlusNormal"/>
              <w:rPr>
                <w:rFonts w:ascii="Times New Roman" w:hAnsi="Times New Roman" w:cs="Times New Roman"/>
                <w:szCs w:val="22"/>
              </w:rPr>
            </w:pPr>
          </w:p>
        </w:tc>
        <w:tc>
          <w:tcPr>
            <w:tcW w:w="709" w:type="dxa"/>
            <w:vMerge w:val="restart"/>
            <w:tcBorders>
              <w:top w:val="single" w:sz="4" w:space="0" w:color="auto"/>
              <w:left w:val="single" w:sz="4" w:space="0" w:color="auto"/>
              <w:bottom w:val="single" w:sz="4" w:space="0" w:color="auto"/>
              <w:right w:val="single" w:sz="4" w:space="0" w:color="auto"/>
            </w:tcBorders>
            <w:vAlign w:val="center"/>
          </w:tcPr>
          <w:p w:rsidR="005140C3" w:rsidRPr="00ED6530" w:rsidRDefault="005140C3" w:rsidP="007F0370">
            <w:pPr>
              <w:pStyle w:val="ConsPlusNormal"/>
              <w:rPr>
                <w:rFonts w:ascii="Times New Roman" w:hAnsi="Times New Roman" w:cs="Times New Roman"/>
                <w:szCs w:val="22"/>
              </w:rPr>
            </w:pPr>
          </w:p>
        </w:tc>
        <w:tc>
          <w:tcPr>
            <w:tcW w:w="708" w:type="dxa"/>
            <w:vMerge w:val="restart"/>
            <w:tcBorders>
              <w:top w:val="single" w:sz="4" w:space="0" w:color="auto"/>
              <w:left w:val="single" w:sz="4" w:space="0" w:color="auto"/>
              <w:bottom w:val="single" w:sz="4" w:space="0" w:color="auto"/>
              <w:right w:val="single" w:sz="4" w:space="0" w:color="auto"/>
            </w:tcBorders>
            <w:vAlign w:val="center"/>
          </w:tcPr>
          <w:p w:rsidR="005140C3" w:rsidRPr="00ED6530" w:rsidRDefault="005140C3" w:rsidP="007F0370">
            <w:pPr>
              <w:pStyle w:val="ConsPlusNormal"/>
              <w:rPr>
                <w:rFonts w:ascii="Times New Roman" w:hAnsi="Times New Roman" w:cs="Times New Roman"/>
                <w:szCs w:val="22"/>
              </w:rPr>
            </w:pPr>
          </w:p>
        </w:tc>
        <w:tc>
          <w:tcPr>
            <w:tcW w:w="709" w:type="dxa"/>
            <w:vMerge w:val="restart"/>
            <w:tcBorders>
              <w:top w:val="single" w:sz="4" w:space="0" w:color="auto"/>
              <w:left w:val="single" w:sz="4" w:space="0" w:color="auto"/>
              <w:bottom w:val="single" w:sz="4" w:space="0" w:color="auto"/>
              <w:right w:val="single" w:sz="4" w:space="0" w:color="auto"/>
            </w:tcBorders>
            <w:vAlign w:val="center"/>
          </w:tcPr>
          <w:p w:rsidR="005140C3" w:rsidRPr="00ED6530" w:rsidRDefault="005140C3" w:rsidP="007F0370">
            <w:pPr>
              <w:pStyle w:val="ConsPlusNormal"/>
              <w:rPr>
                <w:rFonts w:ascii="Times New Roman" w:hAnsi="Times New Roman" w:cs="Times New Roman"/>
                <w:szCs w:val="22"/>
              </w:rPr>
            </w:pPr>
          </w:p>
        </w:tc>
        <w:tc>
          <w:tcPr>
            <w:tcW w:w="567" w:type="dxa"/>
            <w:vMerge w:val="restart"/>
            <w:tcBorders>
              <w:top w:val="single" w:sz="4" w:space="0" w:color="auto"/>
              <w:left w:val="single" w:sz="4" w:space="0" w:color="auto"/>
              <w:bottom w:val="single" w:sz="4" w:space="0" w:color="auto"/>
              <w:right w:val="single" w:sz="4" w:space="0" w:color="auto"/>
            </w:tcBorders>
            <w:vAlign w:val="center"/>
          </w:tcPr>
          <w:p w:rsidR="005140C3" w:rsidRPr="00ED6530" w:rsidRDefault="005140C3" w:rsidP="007F0370">
            <w:pPr>
              <w:pStyle w:val="ConsPlusNormal"/>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5140C3" w:rsidRPr="00ED6530" w:rsidRDefault="005140C3" w:rsidP="007F0370">
            <w:pPr>
              <w:pStyle w:val="ConsPlusNormal"/>
              <w:rPr>
                <w:rFonts w:ascii="Times New Roman" w:hAnsi="Times New Roman" w:cs="Times New Roman"/>
                <w:szCs w:val="22"/>
              </w:rPr>
            </w:pPr>
          </w:p>
        </w:tc>
        <w:tc>
          <w:tcPr>
            <w:tcW w:w="425" w:type="dxa"/>
            <w:tcBorders>
              <w:top w:val="single" w:sz="4" w:space="0" w:color="auto"/>
              <w:left w:val="single" w:sz="4" w:space="0" w:color="auto"/>
              <w:bottom w:val="single" w:sz="4" w:space="0" w:color="auto"/>
              <w:right w:val="single" w:sz="4" w:space="0" w:color="auto"/>
            </w:tcBorders>
            <w:vAlign w:val="center"/>
          </w:tcPr>
          <w:p w:rsidR="005140C3" w:rsidRPr="00ED6530" w:rsidRDefault="005140C3" w:rsidP="007F0370">
            <w:pPr>
              <w:pStyle w:val="ConsPlusNormal"/>
              <w:rPr>
                <w:rFonts w:ascii="Times New Roman" w:hAnsi="Times New Roman" w:cs="Times New Roman"/>
                <w:szCs w:val="22"/>
              </w:rPr>
            </w:pPr>
          </w:p>
        </w:tc>
        <w:tc>
          <w:tcPr>
            <w:tcW w:w="426" w:type="dxa"/>
            <w:tcBorders>
              <w:top w:val="single" w:sz="4" w:space="0" w:color="auto"/>
              <w:left w:val="single" w:sz="4" w:space="0" w:color="auto"/>
              <w:bottom w:val="single" w:sz="4" w:space="0" w:color="auto"/>
              <w:right w:val="single" w:sz="4" w:space="0" w:color="auto"/>
            </w:tcBorders>
            <w:vAlign w:val="center"/>
          </w:tcPr>
          <w:p w:rsidR="005140C3" w:rsidRPr="00ED6530" w:rsidRDefault="005140C3" w:rsidP="007F0370">
            <w:pPr>
              <w:pStyle w:val="ConsPlusNormal"/>
              <w:rPr>
                <w:rFonts w:ascii="Times New Roman" w:hAnsi="Times New Roman" w:cs="Times New Roman"/>
                <w:szCs w:val="22"/>
              </w:rPr>
            </w:pPr>
          </w:p>
        </w:tc>
        <w:tc>
          <w:tcPr>
            <w:tcW w:w="708" w:type="dxa"/>
            <w:tcBorders>
              <w:top w:val="single" w:sz="4" w:space="0" w:color="auto"/>
              <w:left w:val="single" w:sz="4" w:space="0" w:color="auto"/>
              <w:bottom w:val="single" w:sz="4" w:space="0" w:color="auto"/>
              <w:right w:val="single" w:sz="4" w:space="0" w:color="auto"/>
            </w:tcBorders>
            <w:vAlign w:val="center"/>
          </w:tcPr>
          <w:p w:rsidR="005140C3" w:rsidRPr="00ED6530" w:rsidRDefault="005140C3" w:rsidP="007F0370">
            <w:pPr>
              <w:pStyle w:val="ConsPlusNormal"/>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vAlign w:val="center"/>
          </w:tcPr>
          <w:p w:rsidR="005140C3" w:rsidRPr="00ED6530" w:rsidRDefault="005140C3" w:rsidP="007F0370">
            <w:pPr>
              <w:pStyle w:val="ConsPlusNormal"/>
              <w:rPr>
                <w:rFonts w:ascii="Times New Roman" w:hAnsi="Times New Roman" w:cs="Times New Roman"/>
                <w:szCs w:val="22"/>
              </w:rPr>
            </w:pPr>
          </w:p>
        </w:tc>
        <w:tc>
          <w:tcPr>
            <w:tcW w:w="708" w:type="dxa"/>
            <w:tcBorders>
              <w:top w:val="single" w:sz="4" w:space="0" w:color="auto"/>
              <w:left w:val="single" w:sz="4" w:space="0" w:color="auto"/>
              <w:bottom w:val="single" w:sz="4" w:space="0" w:color="auto"/>
              <w:right w:val="single" w:sz="4" w:space="0" w:color="auto"/>
            </w:tcBorders>
            <w:vAlign w:val="center"/>
          </w:tcPr>
          <w:p w:rsidR="005140C3" w:rsidRPr="00ED6530" w:rsidRDefault="005140C3" w:rsidP="007F0370">
            <w:pPr>
              <w:pStyle w:val="ConsPlusNormal"/>
              <w:rPr>
                <w:rFonts w:ascii="Times New Roman" w:hAnsi="Times New Roman" w:cs="Times New Roman"/>
                <w:szCs w:val="22"/>
              </w:rPr>
            </w:pPr>
          </w:p>
        </w:tc>
        <w:tc>
          <w:tcPr>
            <w:tcW w:w="851" w:type="dxa"/>
            <w:tcBorders>
              <w:top w:val="single" w:sz="4" w:space="0" w:color="auto"/>
              <w:left w:val="single" w:sz="4" w:space="0" w:color="auto"/>
              <w:bottom w:val="single" w:sz="4" w:space="0" w:color="auto"/>
              <w:right w:val="single" w:sz="4" w:space="0" w:color="auto"/>
            </w:tcBorders>
            <w:vAlign w:val="center"/>
          </w:tcPr>
          <w:p w:rsidR="005140C3" w:rsidRPr="00ED6530" w:rsidRDefault="005140C3" w:rsidP="007F0370">
            <w:pPr>
              <w:pStyle w:val="ConsPlusNormal"/>
              <w:rPr>
                <w:rFonts w:ascii="Times New Roman" w:hAnsi="Times New Roman" w:cs="Times New Roman"/>
                <w:szCs w:val="22"/>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5140C3" w:rsidRPr="00ED6530" w:rsidRDefault="005140C3" w:rsidP="007F0370">
            <w:pPr>
              <w:pStyle w:val="ConsPlusNormal"/>
              <w:rPr>
                <w:rFonts w:ascii="Times New Roman" w:hAnsi="Times New Roman" w:cs="Times New Roman"/>
                <w:szCs w:val="22"/>
              </w:rPr>
            </w:pPr>
          </w:p>
        </w:tc>
      </w:tr>
      <w:tr w:rsidR="005140C3" w:rsidRPr="00ED6530" w:rsidTr="007F0370">
        <w:trPr>
          <w:gridAfter w:val="1"/>
          <w:wAfter w:w="54" w:type="dxa"/>
        </w:trPr>
        <w:tc>
          <w:tcPr>
            <w:tcW w:w="567" w:type="dxa"/>
            <w:vMerge/>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rPr>
                <w:rFonts w:ascii="Times New Roman" w:hAnsi="Times New Roman" w:cs="Times New Roman"/>
                <w:szCs w:val="22"/>
              </w:rPr>
            </w:pPr>
          </w:p>
        </w:tc>
        <w:tc>
          <w:tcPr>
            <w:tcW w:w="708" w:type="dxa"/>
            <w:vMerge/>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5140C3" w:rsidRPr="00ED6530" w:rsidRDefault="005140C3" w:rsidP="007F0370">
            <w:pPr>
              <w:pStyle w:val="ConsPlusNormal"/>
              <w:rPr>
                <w:rFonts w:ascii="Times New Roman" w:hAnsi="Times New Roman" w:cs="Times New Roman"/>
                <w:szCs w:val="22"/>
              </w:rPr>
            </w:pPr>
          </w:p>
        </w:tc>
        <w:tc>
          <w:tcPr>
            <w:tcW w:w="425" w:type="dxa"/>
            <w:tcBorders>
              <w:top w:val="single" w:sz="4" w:space="0" w:color="auto"/>
              <w:left w:val="single" w:sz="4" w:space="0" w:color="auto"/>
              <w:bottom w:val="single" w:sz="4" w:space="0" w:color="auto"/>
              <w:right w:val="single" w:sz="4" w:space="0" w:color="auto"/>
            </w:tcBorders>
            <w:vAlign w:val="center"/>
          </w:tcPr>
          <w:p w:rsidR="005140C3" w:rsidRPr="00ED6530" w:rsidRDefault="005140C3" w:rsidP="007F0370">
            <w:pPr>
              <w:pStyle w:val="ConsPlusNormal"/>
              <w:rPr>
                <w:rFonts w:ascii="Times New Roman" w:hAnsi="Times New Roman" w:cs="Times New Roman"/>
                <w:szCs w:val="22"/>
              </w:rPr>
            </w:pPr>
          </w:p>
        </w:tc>
        <w:tc>
          <w:tcPr>
            <w:tcW w:w="426" w:type="dxa"/>
            <w:tcBorders>
              <w:top w:val="single" w:sz="4" w:space="0" w:color="auto"/>
              <w:left w:val="single" w:sz="4" w:space="0" w:color="auto"/>
              <w:bottom w:val="single" w:sz="4" w:space="0" w:color="auto"/>
              <w:right w:val="single" w:sz="4" w:space="0" w:color="auto"/>
            </w:tcBorders>
            <w:vAlign w:val="center"/>
          </w:tcPr>
          <w:p w:rsidR="005140C3" w:rsidRPr="00ED6530" w:rsidRDefault="005140C3" w:rsidP="007F0370">
            <w:pPr>
              <w:pStyle w:val="ConsPlusNormal"/>
              <w:rPr>
                <w:rFonts w:ascii="Times New Roman" w:hAnsi="Times New Roman" w:cs="Times New Roman"/>
                <w:szCs w:val="22"/>
              </w:rPr>
            </w:pPr>
          </w:p>
        </w:tc>
        <w:tc>
          <w:tcPr>
            <w:tcW w:w="708" w:type="dxa"/>
            <w:tcBorders>
              <w:top w:val="single" w:sz="4" w:space="0" w:color="auto"/>
              <w:left w:val="single" w:sz="4" w:space="0" w:color="auto"/>
              <w:bottom w:val="single" w:sz="4" w:space="0" w:color="auto"/>
              <w:right w:val="single" w:sz="4" w:space="0" w:color="auto"/>
            </w:tcBorders>
            <w:vAlign w:val="center"/>
          </w:tcPr>
          <w:p w:rsidR="005140C3" w:rsidRPr="00ED6530" w:rsidRDefault="005140C3" w:rsidP="007F0370">
            <w:pPr>
              <w:pStyle w:val="ConsPlusNormal"/>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vAlign w:val="center"/>
          </w:tcPr>
          <w:p w:rsidR="005140C3" w:rsidRPr="00ED6530" w:rsidRDefault="005140C3" w:rsidP="007F0370">
            <w:pPr>
              <w:pStyle w:val="ConsPlusNormal"/>
              <w:rPr>
                <w:rFonts w:ascii="Times New Roman" w:hAnsi="Times New Roman" w:cs="Times New Roman"/>
                <w:szCs w:val="22"/>
              </w:rPr>
            </w:pPr>
          </w:p>
        </w:tc>
        <w:tc>
          <w:tcPr>
            <w:tcW w:w="708" w:type="dxa"/>
            <w:tcBorders>
              <w:top w:val="single" w:sz="4" w:space="0" w:color="auto"/>
              <w:left w:val="single" w:sz="4" w:space="0" w:color="auto"/>
              <w:bottom w:val="single" w:sz="4" w:space="0" w:color="auto"/>
              <w:right w:val="single" w:sz="4" w:space="0" w:color="auto"/>
            </w:tcBorders>
            <w:vAlign w:val="center"/>
          </w:tcPr>
          <w:p w:rsidR="005140C3" w:rsidRPr="00ED6530" w:rsidRDefault="005140C3" w:rsidP="007F0370">
            <w:pPr>
              <w:pStyle w:val="ConsPlusNormal"/>
              <w:rPr>
                <w:rFonts w:ascii="Times New Roman" w:hAnsi="Times New Roman" w:cs="Times New Roman"/>
                <w:szCs w:val="22"/>
              </w:rPr>
            </w:pPr>
          </w:p>
        </w:tc>
        <w:tc>
          <w:tcPr>
            <w:tcW w:w="851" w:type="dxa"/>
            <w:tcBorders>
              <w:top w:val="single" w:sz="4" w:space="0" w:color="auto"/>
              <w:left w:val="single" w:sz="4" w:space="0" w:color="auto"/>
              <w:bottom w:val="single" w:sz="4" w:space="0" w:color="auto"/>
              <w:right w:val="single" w:sz="4" w:space="0" w:color="auto"/>
            </w:tcBorders>
            <w:vAlign w:val="center"/>
          </w:tcPr>
          <w:p w:rsidR="005140C3" w:rsidRPr="00ED6530" w:rsidRDefault="005140C3" w:rsidP="007F0370">
            <w:pPr>
              <w:pStyle w:val="ConsPlusNormal"/>
              <w:rPr>
                <w:rFonts w:ascii="Times New Roman" w:hAnsi="Times New Roman" w:cs="Times New Roman"/>
                <w:szCs w:val="22"/>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5140C3" w:rsidRPr="00ED6530" w:rsidRDefault="005140C3" w:rsidP="007F0370">
            <w:pPr>
              <w:pStyle w:val="ConsPlusNormal"/>
              <w:rPr>
                <w:rFonts w:ascii="Times New Roman" w:hAnsi="Times New Roman" w:cs="Times New Roman"/>
                <w:szCs w:val="22"/>
              </w:rPr>
            </w:pPr>
          </w:p>
        </w:tc>
      </w:tr>
      <w:tr w:rsidR="005140C3" w:rsidRPr="00ED6530" w:rsidTr="007F0370">
        <w:trPr>
          <w:gridAfter w:val="1"/>
          <w:wAfter w:w="54" w:type="dxa"/>
        </w:trPr>
        <w:tc>
          <w:tcPr>
            <w:tcW w:w="567" w:type="dxa"/>
            <w:vMerge/>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rPr>
                <w:rFonts w:ascii="Times New Roman" w:hAnsi="Times New Roman" w:cs="Times New Roman"/>
                <w:szCs w:val="22"/>
              </w:rPr>
            </w:pPr>
          </w:p>
        </w:tc>
        <w:tc>
          <w:tcPr>
            <w:tcW w:w="708" w:type="dxa"/>
            <w:vMerge/>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rPr>
                <w:rFonts w:ascii="Times New Roman" w:hAnsi="Times New Roman" w:cs="Times New Roman"/>
                <w:szCs w:val="22"/>
              </w:rPr>
            </w:pPr>
          </w:p>
        </w:tc>
        <w:tc>
          <w:tcPr>
            <w:tcW w:w="567" w:type="dxa"/>
            <w:vMerge w:val="restart"/>
            <w:tcBorders>
              <w:top w:val="single" w:sz="4" w:space="0" w:color="auto"/>
              <w:left w:val="single" w:sz="4" w:space="0" w:color="auto"/>
              <w:bottom w:val="single" w:sz="4" w:space="0" w:color="auto"/>
              <w:right w:val="single" w:sz="4" w:space="0" w:color="auto"/>
            </w:tcBorders>
            <w:vAlign w:val="center"/>
          </w:tcPr>
          <w:p w:rsidR="005140C3" w:rsidRPr="00ED6530" w:rsidRDefault="005140C3" w:rsidP="007F0370">
            <w:pPr>
              <w:pStyle w:val="ConsPlusNormal"/>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5140C3" w:rsidRPr="00ED6530" w:rsidRDefault="005140C3" w:rsidP="007F0370">
            <w:pPr>
              <w:pStyle w:val="ConsPlusNormal"/>
              <w:rPr>
                <w:rFonts w:ascii="Times New Roman" w:hAnsi="Times New Roman" w:cs="Times New Roman"/>
                <w:szCs w:val="22"/>
              </w:rPr>
            </w:pPr>
          </w:p>
        </w:tc>
        <w:tc>
          <w:tcPr>
            <w:tcW w:w="425" w:type="dxa"/>
            <w:tcBorders>
              <w:top w:val="single" w:sz="4" w:space="0" w:color="auto"/>
              <w:left w:val="single" w:sz="4" w:space="0" w:color="auto"/>
              <w:bottom w:val="single" w:sz="4" w:space="0" w:color="auto"/>
              <w:right w:val="single" w:sz="4" w:space="0" w:color="auto"/>
            </w:tcBorders>
            <w:vAlign w:val="center"/>
          </w:tcPr>
          <w:p w:rsidR="005140C3" w:rsidRPr="00ED6530" w:rsidRDefault="005140C3" w:rsidP="007F0370">
            <w:pPr>
              <w:pStyle w:val="ConsPlusNormal"/>
              <w:rPr>
                <w:rFonts w:ascii="Times New Roman" w:hAnsi="Times New Roman" w:cs="Times New Roman"/>
                <w:szCs w:val="22"/>
              </w:rPr>
            </w:pPr>
          </w:p>
        </w:tc>
        <w:tc>
          <w:tcPr>
            <w:tcW w:w="426" w:type="dxa"/>
            <w:tcBorders>
              <w:top w:val="single" w:sz="4" w:space="0" w:color="auto"/>
              <w:left w:val="single" w:sz="4" w:space="0" w:color="auto"/>
              <w:bottom w:val="single" w:sz="4" w:space="0" w:color="auto"/>
              <w:right w:val="single" w:sz="4" w:space="0" w:color="auto"/>
            </w:tcBorders>
            <w:vAlign w:val="center"/>
          </w:tcPr>
          <w:p w:rsidR="005140C3" w:rsidRPr="00ED6530" w:rsidRDefault="005140C3" w:rsidP="007F0370">
            <w:pPr>
              <w:pStyle w:val="ConsPlusNormal"/>
              <w:rPr>
                <w:rFonts w:ascii="Times New Roman" w:hAnsi="Times New Roman" w:cs="Times New Roman"/>
                <w:szCs w:val="22"/>
              </w:rPr>
            </w:pPr>
          </w:p>
        </w:tc>
        <w:tc>
          <w:tcPr>
            <w:tcW w:w="708" w:type="dxa"/>
            <w:tcBorders>
              <w:top w:val="single" w:sz="4" w:space="0" w:color="auto"/>
              <w:left w:val="single" w:sz="4" w:space="0" w:color="auto"/>
              <w:bottom w:val="single" w:sz="4" w:space="0" w:color="auto"/>
              <w:right w:val="single" w:sz="4" w:space="0" w:color="auto"/>
            </w:tcBorders>
            <w:vAlign w:val="center"/>
          </w:tcPr>
          <w:p w:rsidR="005140C3" w:rsidRPr="00ED6530" w:rsidRDefault="005140C3" w:rsidP="007F0370">
            <w:pPr>
              <w:pStyle w:val="ConsPlusNormal"/>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vAlign w:val="center"/>
          </w:tcPr>
          <w:p w:rsidR="005140C3" w:rsidRPr="00ED6530" w:rsidRDefault="005140C3" w:rsidP="007F0370">
            <w:pPr>
              <w:pStyle w:val="ConsPlusNormal"/>
              <w:rPr>
                <w:rFonts w:ascii="Times New Roman" w:hAnsi="Times New Roman" w:cs="Times New Roman"/>
                <w:szCs w:val="22"/>
              </w:rPr>
            </w:pPr>
          </w:p>
        </w:tc>
        <w:tc>
          <w:tcPr>
            <w:tcW w:w="708" w:type="dxa"/>
            <w:tcBorders>
              <w:top w:val="single" w:sz="4" w:space="0" w:color="auto"/>
              <w:left w:val="single" w:sz="4" w:space="0" w:color="auto"/>
              <w:bottom w:val="single" w:sz="4" w:space="0" w:color="auto"/>
              <w:right w:val="single" w:sz="4" w:space="0" w:color="auto"/>
            </w:tcBorders>
            <w:vAlign w:val="center"/>
          </w:tcPr>
          <w:p w:rsidR="005140C3" w:rsidRPr="00ED6530" w:rsidRDefault="005140C3" w:rsidP="007F0370">
            <w:pPr>
              <w:pStyle w:val="ConsPlusNormal"/>
              <w:rPr>
                <w:rFonts w:ascii="Times New Roman" w:hAnsi="Times New Roman" w:cs="Times New Roman"/>
                <w:szCs w:val="22"/>
              </w:rPr>
            </w:pPr>
          </w:p>
        </w:tc>
        <w:tc>
          <w:tcPr>
            <w:tcW w:w="851" w:type="dxa"/>
            <w:tcBorders>
              <w:top w:val="single" w:sz="4" w:space="0" w:color="auto"/>
              <w:left w:val="single" w:sz="4" w:space="0" w:color="auto"/>
              <w:bottom w:val="single" w:sz="4" w:space="0" w:color="auto"/>
              <w:right w:val="single" w:sz="4" w:space="0" w:color="auto"/>
            </w:tcBorders>
            <w:vAlign w:val="center"/>
          </w:tcPr>
          <w:p w:rsidR="005140C3" w:rsidRPr="00ED6530" w:rsidRDefault="005140C3" w:rsidP="007F0370">
            <w:pPr>
              <w:pStyle w:val="ConsPlusNormal"/>
              <w:rPr>
                <w:rFonts w:ascii="Times New Roman" w:hAnsi="Times New Roman" w:cs="Times New Roman"/>
                <w:szCs w:val="22"/>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5140C3" w:rsidRPr="00ED6530" w:rsidRDefault="005140C3" w:rsidP="007F0370">
            <w:pPr>
              <w:pStyle w:val="ConsPlusNormal"/>
              <w:rPr>
                <w:rFonts w:ascii="Times New Roman" w:hAnsi="Times New Roman" w:cs="Times New Roman"/>
                <w:szCs w:val="22"/>
              </w:rPr>
            </w:pPr>
          </w:p>
        </w:tc>
      </w:tr>
      <w:tr w:rsidR="005140C3" w:rsidRPr="00ED6530" w:rsidTr="007F0370">
        <w:trPr>
          <w:gridAfter w:val="1"/>
          <w:wAfter w:w="54" w:type="dxa"/>
        </w:trPr>
        <w:tc>
          <w:tcPr>
            <w:tcW w:w="567" w:type="dxa"/>
            <w:vMerge/>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rPr>
                <w:rFonts w:ascii="Times New Roman" w:hAnsi="Times New Roman" w:cs="Times New Roman"/>
                <w:szCs w:val="22"/>
              </w:rPr>
            </w:pPr>
          </w:p>
        </w:tc>
        <w:tc>
          <w:tcPr>
            <w:tcW w:w="708" w:type="dxa"/>
            <w:vMerge/>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5140C3" w:rsidRPr="00ED6530" w:rsidRDefault="005140C3" w:rsidP="007F0370">
            <w:pPr>
              <w:pStyle w:val="ConsPlusNormal"/>
              <w:rPr>
                <w:rFonts w:ascii="Times New Roman" w:hAnsi="Times New Roman" w:cs="Times New Roman"/>
                <w:szCs w:val="22"/>
              </w:rPr>
            </w:pPr>
          </w:p>
        </w:tc>
        <w:tc>
          <w:tcPr>
            <w:tcW w:w="425" w:type="dxa"/>
            <w:tcBorders>
              <w:top w:val="single" w:sz="4" w:space="0" w:color="auto"/>
              <w:left w:val="single" w:sz="4" w:space="0" w:color="auto"/>
              <w:bottom w:val="single" w:sz="4" w:space="0" w:color="auto"/>
              <w:right w:val="single" w:sz="4" w:space="0" w:color="auto"/>
            </w:tcBorders>
            <w:vAlign w:val="center"/>
          </w:tcPr>
          <w:p w:rsidR="005140C3" w:rsidRPr="00ED6530" w:rsidRDefault="005140C3" w:rsidP="007F0370">
            <w:pPr>
              <w:pStyle w:val="ConsPlusNormal"/>
              <w:rPr>
                <w:rFonts w:ascii="Times New Roman" w:hAnsi="Times New Roman" w:cs="Times New Roman"/>
                <w:szCs w:val="22"/>
              </w:rPr>
            </w:pPr>
          </w:p>
        </w:tc>
        <w:tc>
          <w:tcPr>
            <w:tcW w:w="426" w:type="dxa"/>
            <w:tcBorders>
              <w:top w:val="single" w:sz="4" w:space="0" w:color="auto"/>
              <w:left w:val="single" w:sz="4" w:space="0" w:color="auto"/>
              <w:bottom w:val="single" w:sz="4" w:space="0" w:color="auto"/>
              <w:right w:val="single" w:sz="4" w:space="0" w:color="auto"/>
            </w:tcBorders>
            <w:vAlign w:val="center"/>
          </w:tcPr>
          <w:p w:rsidR="005140C3" w:rsidRPr="00ED6530" w:rsidRDefault="005140C3" w:rsidP="007F0370">
            <w:pPr>
              <w:pStyle w:val="ConsPlusNormal"/>
              <w:rPr>
                <w:rFonts w:ascii="Times New Roman" w:hAnsi="Times New Roman" w:cs="Times New Roman"/>
                <w:szCs w:val="22"/>
              </w:rPr>
            </w:pPr>
          </w:p>
        </w:tc>
        <w:tc>
          <w:tcPr>
            <w:tcW w:w="708" w:type="dxa"/>
            <w:tcBorders>
              <w:top w:val="single" w:sz="4" w:space="0" w:color="auto"/>
              <w:left w:val="single" w:sz="4" w:space="0" w:color="auto"/>
              <w:bottom w:val="single" w:sz="4" w:space="0" w:color="auto"/>
              <w:right w:val="single" w:sz="4" w:space="0" w:color="auto"/>
            </w:tcBorders>
            <w:vAlign w:val="center"/>
          </w:tcPr>
          <w:p w:rsidR="005140C3" w:rsidRPr="00ED6530" w:rsidRDefault="005140C3" w:rsidP="007F0370">
            <w:pPr>
              <w:pStyle w:val="ConsPlusNormal"/>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vAlign w:val="center"/>
          </w:tcPr>
          <w:p w:rsidR="005140C3" w:rsidRPr="00ED6530" w:rsidRDefault="005140C3" w:rsidP="007F0370">
            <w:pPr>
              <w:pStyle w:val="ConsPlusNormal"/>
              <w:rPr>
                <w:rFonts w:ascii="Times New Roman" w:hAnsi="Times New Roman" w:cs="Times New Roman"/>
                <w:szCs w:val="22"/>
              </w:rPr>
            </w:pPr>
          </w:p>
        </w:tc>
        <w:tc>
          <w:tcPr>
            <w:tcW w:w="708" w:type="dxa"/>
            <w:tcBorders>
              <w:top w:val="single" w:sz="4" w:space="0" w:color="auto"/>
              <w:left w:val="single" w:sz="4" w:space="0" w:color="auto"/>
              <w:bottom w:val="single" w:sz="4" w:space="0" w:color="auto"/>
              <w:right w:val="single" w:sz="4" w:space="0" w:color="auto"/>
            </w:tcBorders>
            <w:vAlign w:val="center"/>
          </w:tcPr>
          <w:p w:rsidR="005140C3" w:rsidRPr="00ED6530" w:rsidRDefault="005140C3" w:rsidP="007F0370">
            <w:pPr>
              <w:pStyle w:val="ConsPlusNormal"/>
              <w:rPr>
                <w:rFonts w:ascii="Times New Roman" w:hAnsi="Times New Roman" w:cs="Times New Roman"/>
                <w:szCs w:val="22"/>
              </w:rPr>
            </w:pPr>
          </w:p>
        </w:tc>
        <w:tc>
          <w:tcPr>
            <w:tcW w:w="851" w:type="dxa"/>
            <w:tcBorders>
              <w:top w:val="single" w:sz="4" w:space="0" w:color="auto"/>
              <w:left w:val="single" w:sz="4" w:space="0" w:color="auto"/>
              <w:bottom w:val="single" w:sz="4" w:space="0" w:color="auto"/>
              <w:right w:val="single" w:sz="4" w:space="0" w:color="auto"/>
            </w:tcBorders>
            <w:vAlign w:val="center"/>
          </w:tcPr>
          <w:p w:rsidR="005140C3" w:rsidRPr="00ED6530" w:rsidRDefault="005140C3" w:rsidP="007F0370">
            <w:pPr>
              <w:pStyle w:val="ConsPlusNormal"/>
              <w:rPr>
                <w:rFonts w:ascii="Times New Roman" w:hAnsi="Times New Roman" w:cs="Times New Roman"/>
                <w:szCs w:val="22"/>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5140C3" w:rsidRPr="00ED6530" w:rsidRDefault="005140C3" w:rsidP="007F0370">
            <w:pPr>
              <w:pStyle w:val="ConsPlusNormal"/>
              <w:rPr>
                <w:rFonts w:ascii="Times New Roman" w:hAnsi="Times New Roman" w:cs="Times New Roman"/>
                <w:szCs w:val="22"/>
              </w:rPr>
            </w:pPr>
          </w:p>
        </w:tc>
      </w:tr>
      <w:tr w:rsidR="005140C3" w:rsidRPr="00ED6530" w:rsidTr="007F0370">
        <w:trPr>
          <w:gridAfter w:val="1"/>
          <w:wAfter w:w="54" w:type="dxa"/>
        </w:trPr>
        <w:tc>
          <w:tcPr>
            <w:tcW w:w="567" w:type="dxa"/>
            <w:vMerge/>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rPr>
                <w:rFonts w:ascii="Times New Roman" w:hAnsi="Times New Roman" w:cs="Times New Roman"/>
                <w:szCs w:val="22"/>
              </w:rPr>
            </w:pPr>
          </w:p>
        </w:tc>
        <w:tc>
          <w:tcPr>
            <w:tcW w:w="708" w:type="dxa"/>
            <w:vMerge/>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rPr>
                <w:rFonts w:ascii="Times New Roman" w:hAnsi="Times New Roman" w:cs="Times New Roman"/>
                <w:szCs w:val="22"/>
              </w:rPr>
            </w:pPr>
          </w:p>
        </w:tc>
        <w:tc>
          <w:tcPr>
            <w:tcW w:w="709" w:type="dxa"/>
            <w:vMerge w:val="restart"/>
            <w:tcBorders>
              <w:top w:val="single" w:sz="4" w:space="0" w:color="auto"/>
              <w:left w:val="single" w:sz="4" w:space="0" w:color="auto"/>
              <w:bottom w:val="single" w:sz="4" w:space="0" w:color="auto"/>
              <w:right w:val="single" w:sz="4" w:space="0" w:color="auto"/>
            </w:tcBorders>
            <w:vAlign w:val="center"/>
          </w:tcPr>
          <w:p w:rsidR="005140C3" w:rsidRPr="00ED6530" w:rsidRDefault="005140C3" w:rsidP="007F0370">
            <w:pPr>
              <w:pStyle w:val="ConsPlusNormal"/>
              <w:rPr>
                <w:rFonts w:ascii="Times New Roman" w:hAnsi="Times New Roman" w:cs="Times New Roman"/>
                <w:szCs w:val="22"/>
              </w:rPr>
            </w:pPr>
          </w:p>
        </w:tc>
        <w:tc>
          <w:tcPr>
            <w:tcW w:w="567" w:type="dxa"/>
            <w:vMerge w:val="restart"/>
            <w:tcBorders>
              <w:top w:val="single" w:sz="4" w:space="0" w:color="auto"/>
              <w:left w:val="single" w:sz="4" w:space="0" w:color="auto"/>
              <w:bottom w:val="single" w:sz="4" w:space="0" w:color="auto"/>
              <w:right w:val="single" w:sz="4" w:space="0" w:color="auto"/>
            </w:tcBorders>
            <w:vAlign w:val="center"/>
          </w:tcPr>
          <w:p w:rsidR="005140C3" w:rsidRPr="00ED6530" w:rsidRDefault="005140C3" w:rsidP="007F0370">
            <w:pPr>
              <w:pStyle w:val="ConsPlusNormal"/>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5140C3" w:rsidRPr="00ED6530" w:rsidRDefault="005140C3" w:rsidP="007F0370">
            <w:pPr>
              <w:pStyle w:val="ConsPlusNormal"/>
              <w:rPr>
                <w:rFonts w:ascii="Times New Roman" w:hAnsi="Times New Roman" w:cs="Times New Roman"/>
                <w:szCs w:val="22"/>
              </w:rPr>
            </w:pPr>
          </w:p>
        </w:tc>
        <w:tc>
          <w:tcPr>
            <w:tcW w:w="425" w:type="dxa"/>
            <w:tcBorders>
              <w:top w:val="single" w:sz="4" w:space="0" w:color="auto"/>
              <w:left w:val="single" w:sz="4" w:space="0" w:color="auto"/>
              <w:bottom w:val="single" w:sz="4" w:space="0" w:color="auto"/>
              <w:right w:val="single" w:sz="4" w:space="0" w:color="auto"/>
            </w:tcBorders>
            <w:vAlign w:val="center"/>
          </w:tcPr>
          <w:p w:rsidR="005140C3" w:rsidRPr="00ED6530" w:rsidRDefault="005140C3" w:rsidP="007F0370">
            <w:pPr>
              <w:pStyle w:val="ConsPlusNormal"/>
              <w:rPr>
                <w:rFonts w:ascii="Times New Roman" w:hAnsi="Times New Roman" w:cs="Times New Roman"/>
                <w:szCs w:val="22"/>
              </w:rPr>
            </w:pPr>
          </w:p>
        </w:tc>
        <w:tc>
          <w:tcPr>
            <w:tcW w:w="426" w:type="dxa"/>
            <w:tcBorders>
              <w:top w:val="single" w:sz="4" w:space="0" w:color="auto"/>
              <w:left w:val="single" w:sz="4" w:space="0" w:color="auto"/>
              <w:bottom w:val="single" w:sz="4" w:space="0" w:color="auto"/>
              <w:right w:val="single" w:sz="4" w:space="0" w:color="auto"/>
            </w:tcBorders>
            <w:vAlign w:val="center"/>
          </w:tcPr>
          <w:p w:rsidR="005140C3" w:rsidRPr="00ED6530" w:rsidRDefault="005140C3" w:rsidP="007F0370">
            <w:pPr>
              <w:pStyle w:val="ConsPlusNormal"/>
              <w:rPr>
                <w:rFonts w:ascii="Times New Roman" w:hAnsi="Times New Roman" w:cs="Times New Roman"/>
                <w:szCs w:val="22"/>
              </w:rPr>
            </w:pPr>
          </w:p>
        </w:tc>
        <w:tc>
          <w:tcPr>
            <w:tcW w:w="708" w:type="dxa"/>
            <w:tcBorders>
              <w:top w:val="single" w:sz="4" w:space="0" w:color="auto"/>
              <w:left w:val="single" w:sz="4" w:space="0" w:color="auto"/>
              <w:bottom w:val="single" w:sz="4" w:space="0" w:color="auto"/>
              <w:right w:val="single" w:sz="4" w:space="0" w:color="auto"/>
            </w:tcBorders>
            <w:vAlign w:val="center"/>
          </w:tcPr>
          <w:p w:rsidR="005140C3" w:rsidRPr="00ED6530" w:rsidRDefault="005140C3" w:rsidP="007F0370">
            <w:pPr>
              <w:pStyle w:val="ConsPlusNormal"/>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vAlign w:val="center"/>
          </w:tcPr>
          <w:p w:rsidR="005140C3" w:rsidRPr="00ED6530" w:rsidRDefault="005140C3" w:rsidP="007F0370">
            <w:pPr>
              <w:pStyle w:val="ConsPlusNormal"/>
              <w:rPr>
                <w:rFonts w:ascii="Times New Roman" w:hAnsi="Times New Roman" w:cs="Times New Roman"/>
                <w:szCs w:val="22"/>
              </w:rPr>
            </w:pPr>
          </w:p>
        </w:tc>
        <w:tc>
          <w:tcPr>
            <w:tcW w:w="708" w:type="dxa"/>
            <w:tcBorders>
              <w:top w:val="single" w:sz="4" w:space="0" w:color="auto"/>
              <w:left w:val="single" w:sz="4" w:space="0" w:color="auto"/>
              <w:bottom w:val="single" w:sz="4" w:space="0" w:color="auto"/>
              <w:right w:val="single" w:sz="4" w:space="0" w:color="auto"/>
            </w:tcBorders>
            <w:vAlign w:val="center"/>
          </w:tcPr>
          <w:p w:rsidR="005140C3" w:rsidRPr="00ED6530" w:rsidRDefault="005140C3" w:rsidP="007F0370">
            <w:pPr>
              <w:pStyle w:val="ConsPlusNormal"/>
              <w:rPr>
                <w:rFonts w:ascii="Times New Roman" w:hAnsi="Times New Roman" w:cs="Times New Roman"/>
                <w:szCs w:val="22"/>
              </w:rPr>
            </w:pPr>
          </w:p>
        </w:tc>
        <w:tc>
          <w:tcPr>
            <w:tcW w:w="851" w:type="dxa"/>
            <w:tcBorders>
              <w:top w:val="single" w:sz="4" w:space="0" w:color="auto"/>
              <w:left w:val="single" w:sz="4" w:space="0" w:color="auto"/>
              <w:bottom w:val="single" w:sz="4" w:space="0" w:color="auto"/>
              <w:right w:val="single" w:sz="4" w:space="0" w:color="auto"/>
            </w:tcBorders>
            <w:vAlign w:val="center"/>
          </w:tcPr>
          <w:p w:rsidR="005140C3" w:rsidRPr="00ED6530" w:rsidRDefault="005140C3" w:rsidP="007F0370">
            <w:pPr>
              <w:pStyle w:val="ConsPlusNormal"/>
              <w:rPr>
                <w:rFonts w:ascii="Times New Roman" w:hAnsi="Times New Roman" w:cs="Times New Roman"/>
                <w:szCs w:val="22"/>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5140C3" w:rsidRPr="00ED6530" w:rsidRDefault="005140C3" w:rsidP="007F0370">
            <w:pPr>
              <w:pStyle w:val="ConsPlusNormal"/>
              <w:rPr>
                <w:rFonts w:ascii="Times New Roman" w:hAnsi="Times New Roman" w:cs="Times New Roman"/>
                <w:szCs w:val="22"/>
              </w:rPr>
            </w:pPr>
          </w:p>
        </w:tc>
      </w:tr>
      <w:tr w:rsidR="005140C3" w:rsidRPr="00ED6530" w:rsidTr="007F0370">
        <w:trPr>
          <w:gridAfter w:val="1"/>
          <w:wAfter w:w="54" w:type="dxa"/>
        </w:trPr>
        <w:tc>
          <w:tcPr>
            <w:tcW w:w="567" w:type="dxa"/>
            <w:vMerge/>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rPr>
                <w:rFonts w:ascii="Times New Roman" w:hAnsi="Times New Roman" w:cs="Times New Roman"/>
                <w:szCs w:val="22"/>
              </w:rPr>
            </w:pPr>
          </w:p>
        </w:tc>
        <w:tc>
          <w:tcPr>
            <w:tcW w:w="708" w:type="dxa"/>
            <w:vMerge/>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5140C3" w:rsidRPr="00ED6530" w:rsidRDefault="005140C3" w:rsidP="007F0370">
            <w:pPr>
              <w:pStyle w:val="ConsPlusNormal"/>
              <w:rPr>
                <w:rFonts w:ascii="Times New Roman" w:hAnsi="Times New Roman" w:cs="Times New Roman"/>
                <w:szCs w:val="22"/>
              </w:rPr>
            </w:pPr>
          </w:p>
        </w:tc>
        <w:tc>
          <w:tcPr>
            <w:tcW w:w="425" w:type="dxa"/>
            <w:tcBorders>
              <w:top w:val="single" w:sz="4" w:space="0" w:color="auto"/>
              <w:left w:val="single" w:sz="4" w:space="0" w:color="auto"/>
              <w:bottom w:val="single" w:sz="4" w:space="0" w:color="auto"/>
              <w:right w:val="single" w:sz="4" w:space="0" w:color="auto"/>
            </w:tcBorders>
            <w:vAlign w:val="center"/>
          </w:tcPr>
          <w:p w:rsidR="005140C3" w:rsidRPr="00ED6530" w:rsidRDefault="005140C3" w:rsidP="007F0370">
            <w:pPr>
              <w:pStyle w:val="ConsPlusNormal"/>
              <w:rPr>
                <w:rFonts w:ascii="Times New Roman" w:hAnsi="Times New Roman" w:cs="Times New Roman"/>
                <w:szCs w:val="22"/>
              </w:rPr>
            </w:pPr>
          </w:p>
        </w:tc>
        <w:tc>
          <w:tcPr>
            <w:tcW w:w="426" w:type="dxa"/>
            <w:tcBorders>
              <w:top w:val="single" w:sz="4" w:space="0" w:color="auto"/>
              <w:left w:val="single" w:sz="4" w:space="0" w:color="auto"/>
              <w:bottom w:val="single" w:sz="4" w:space="0" w:color="auto"/>
              <w:right w:val="single" w:sz="4" w:space="0" w:color="auto"/>
            </w:tcBorders>
            <w:vAlign w:val="center"/>
          </w:tcPr>
          <w:p w:rsidR="005140C3" w:rsidRPr="00ED6530" w:rsidRDefault="005140C3" w:rsidP="007F0370">
            <w:pPr>
              <w:pStyle w:val="ConsPlusNormal"/>
              <w:rPr>
                <w:rFonts w:ascii="Times New Roman" w:hAnsi="Times New Roman" w:cs="Times New Roman"/>
                <w:szCs w:val="22"/>
              </w:rPr>
            </w:pPr>
          </w:p>
        </w:tc>
        <w:tc>
          <w:tcPr>
            <w:tcW w:w="708" w:type="dxa"/>
            <w:tcBorders>
              <w:top w:val="single" w:sz="4" w:space="0" w:color="auto"/>
              <w:left w:val="single" w:sz="4" w:space="0" w:color="auto"/>
              <w:bottom w:val="single" w:sz="4" w:space="0" w:color="auto"/>
              <w:right w:val="single" w:sz="4" w:space="0" w:color="auto"/>
            </w:tcBorders>
            <w:vAlign w:val="center"/>
          </w:tcPr>
          <w:p w:rsidR="005140C3" w:rsidRPr="00ED6530" w:rsidRDefault="005140C3" w:rsidP="007F0370">
            <w:pPr>
              <w:pStyle w:val="ConsPlusNormal"/>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vAlign w:val="center"/>
          </w:tcPr>
          <w:p w:rsidR="005140C3" w:rsidRPr="00ED6530" w:rsidRDefault="005140C3" w:rsidP="007F0370">
            <w:pPr>
              <w:pStyle w:val="ConsPlusNormal"/>
              <w:rPr>
                <w:rFonts w:ascii="Times New Roman" w:hAnsi="Times New Roman" w:cs="Times New Roman"/>
                <w:szCs w:val="22"/>
              </w:rPr>
            </w:pPr>
          </w:p>
        </w:tc>
        <w:tc>
          <w:tcPr>
            <w:tcW w:w="708" w:type="dxa"/>
            <w:tcBorders>
              <w:top w:val="single" w:sz="4" w:space="0" w:color="auto"/>
              <w:left w:val="single" w:sz="4" w:space="0" w:color="auto"/>
              <w:bottom w:val="single" w:sz="4" w:space="0" w:color="auto"/>
              <w:right w:val="single" w:sz="4" w:space="0" w:color="auto"/>
            </w:tcBorders>
            <w:vAlign w:val="center"/>
          </w:tcPr>
          <w:p w:rsidR="005140C3" w:rsidRPr="00ED6530" w:rsidRDefault="005140C3" w:rsidP="007F0370">
            <w:pPr>
              <w:pStyle w:val="ConsPlusNormal"/>
              <w:rPr>
                <w:rFonts w:ascii="Times New Roman" w:hAnsi="Times New Roman" w:cs="Times New Roman"/>
                <w:szCs w:val="22"/>
              </w:rPr>
            </w:pPr>
          </w:p>
        </w:tc>
        <w:tc>
          <w:tcPr>
            <w:tcW w:w="851" w:type="dxa"/>
            <w:tcBorders>
              <w:top w:val="single" w:sz="4" w:space="0" w:color="auto"/>
              <w:left w:val="single" w:sz="4" w:space="0" w:color="auto"/>
              <w:bottom w:val="single" w:sz="4" w:space="0" w:color="auto"/>
              <w:right w:val="single" w:sz="4" w:space="0" w:color="auto"/>
            </w:tcBorders>
            <w:vAlign w:val="center"/>
          </w:tcPr>
          <w:p w:rsidR="005140C3" w:rsidRPr="00ED6530" w:rsidRDefault="005140C3" w:rsidP="007F0370">
            <w:pPr>
              <w:pStyle w:val="ConsPlusNormal"/>
              <w:rPr>
                <w:rFonts w:ascii="Times New Roman" w:hAnsi="Times New Roman" w:cs="Times New Roman"/>
                <w:szCs w:val="22"/>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5140C3" w:rsidRPr="00ED6530" w:rsidRDefault="005140C3" w:rsidP="007F0370">
            <w:pPr>
              <w:pStyle w:val="ConsPlusNormal"/>
              <w:rPr>
                <w:rFonts w:ascii="Times New Roman" w:hAnsi="Times New Roman" w:cs="Times New Roman"/>
                <w:szCs w:val="22"/>
              </w:rPr>
            </w:pPr>
          </w:p>
        </w:tc>
      </w:tr>
      <w:tr w:rsidR="005140C3" w:rsidRPr="00ED6530" w:rsidTr="007F0370">
        <w:trPr>
          <w:gridAfter w:val="1"/>
          <w:wAfter w:w="54" w:type="dxa"/>
        </w:trPr>
        <w:tc>
          <w:tcPr>
            <w:tcW w:w="567" w:type="dxa"/>
            <w:vMerge/>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rPr>
                <w:rFonts w:ascii="Times New Roman" w:hAnsi="Times New Roman" w:cs="Times New Roman"/>
                <w:szCs w:val="22"/>
              </w:rPr>
            </w:pPr>
          </w:p>
        </w:tc>
        <w:tc>
          <w:tcPr>
            <w:tcW w:w="708" w:type="dxa"/>
            <w:vMerge/>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rPr>
                <w:rFonts w:ascii="Times New Roman" w:hAnsi="Times New Roman" w:cs="Times New Roman"/>
                <w:szCs w:val="22"/>
              </w:rPr>
            </w:pPr>
          </w:p>
        </w:tc>
        <w:tc>
          <w:tcPr>
            <w:tcW w:w="567" w:type="dxa"/>
            <w:vMerge w:val="restart"/>
            <w:tcBorders>
              <w:top w:val="single" w:sz="4" w:space="0" w:color="auto"/>
              <w:left w:val="single" w:sz="4" w:space="0" w:color="auto"/>
              <w:bottom w:val="single" w:sz="4" w:space="0" w:color="auto"/>
              <w:right w:val="single" w:sz="4" w:space="0" w:color="auto"/>
            </w:tcBorders>
            <w:vAlign w:val="center"/>
          </w:tcPr>
          <w:p w:rsidR="005140C3" w:rsidRPr="00ED6530" w:rsidRDefault="005140C3" w:rsidP="007F0370">
            <w:pPr>
              <w:pStyle w:val="ConsPlusNormal"/>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5140C3" w:rsidRPr="00ED6530" w:rsidRDefault="005140C3" w:rsidP="007F0370">
            <w:pPr>
              <w:pStyle w:val="ConsPlusNormal"/>
              <w:rPr>
                <w:rFonts w:ascii="Times New Roman" w:hAnsi="Times New Roman" w:cs="Times New Roman"/>
                <w:szCs w:val="22"/>
              </w:rPr>
            </w:pPr>
          </w:p>
        </w:tc>
        <w:tc>
          <w:tcPr>
            <w:tcW w:w="425" w:type="dxa"/>
            <w:tcBorders>
              <w:top w:val="single" w:sz="4" w:space="0" w:color="auto"/>
              <w:left w:val="single" w:sz="4" w:space="0" w:color="auto"/>
              <w:bottom w:val="single" w:sz="4" w:space="0" w:color="auto"/>
              <w:right w:val="single" w:sz="4" w:space="0" w:color="auto"/>
            </w:tcBorders>
            <w:vAlign w:val="center"/>
          </w:tcPr>
          <w:p w:rsidR="005140C3" w:rsidRPr="00ED6530" w:rsidRDefault="005140C3" w:rsidP="007F0370">
            <w:pPr>
              <w:pStyle w:val="ConsPlusNormal"/>
              <w:rPr>
                <w:rFonts w:ascii="Times New Roman" w:hAnsi="Times New Roman" w:cs="Times New Roman"/>
                <w:szCs w:val="22"/>
              </w:rPr>
            </w:pPr>
          </w:p>
        </w:tc>
        <w:tc>
          <w:tcPr>
            <w:tcW w:w="426" w:type="dxa"/>
            <w:tcBorders>
              <w:top w:val="single" w:sz="4" w:space="0" w:color="auto"/>
              <w:left w:val="single" w:sz="4" w:space="0" w:color="auto"/>
              <w:bottom w:val="single" w:sz="4" w:space="0" w:color="auto"/>
              <w:right w:val="single" w:sz="4" w:space="0" w:color="auto"/>
            </w:tcBorders>
            <w:vAlign w:val="center"/>
          </w:tcPr>
          <w:p w:rsidR="005140C3" w:rsidRPr="00ED6530" w:rsidRDefault="005140C3" w:rsidP="007F0370">
            <w:pPr>
              <w:pStyle w:val="ConsPlusNormal"/>
              <w:rPr>
                <w:rFonts w:ascii="Times New Roman" w:hAnsi="Times New Roman" w:cs="Times New Roman"/>
                <w:szCs w:val="22"/>
              </w:rPr>
            </w:pPr>
          </w:p>
        </w:tc>
        <w:tc>
          <w:tcPr>
            <w:tcW w:w="708" w:type="dxa"/>
            <w:tcBorders>
              <w:top w:val="single" w:sz="4" w:space="0" w:color="auto"/>
              <w:left w:val="single" w:sz="4" w:space="0" w:color="auto"/>
              <w:bottom w:val="single" w:sz="4" w:space="0" w:color="auto"/>
              <w:right w:val="single" w:sz="4" w:space="0" w:color="auto"/>
            </w:tcBorders>
            <w:vAlign w:val="center"/>
          </w:tcPr>
          <w:p w:rsidR="005140C3" w:rsidRPr="00ED6530" w:rsidRDefault="005140C3" w:rsidP="007F0370">
            <w:pPr>
              <w:pStyle w:val="ConsPlusNormal"/>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vAlign w:val="center"/>
          </w:tcPr>
          <w:p w:rsidR="005140C3" w:rsidRPr="00ED6530" w:rsidRDefault="005140C3" w:rsidP="007F0370">
            <w:pPr>
              <w:pStyle w:val="ConsPlusNormal"/>
              <w:rPr>
                <w:rFonts w:ascii="Times New Roman" w:hAnsi="Times New Roman" w:cs="Times New Roman"/>
                <w:szCs w:val="22"/>
              </w:rPr>
            </w:pPr>
          </w:p>
        </w:tc>
        <w:tc>
          <w:tcPr>
            <w:tcW w:w="708" w:type="dxa"/>
            <w:tcBorders>
              <w:top w:val="single" w:sz="4" w:space="0" w:color="auto"/>
              <w:left w:val="single" w:sz="4" w:space="0" w:color="auto"/>
              <w:bottom w:val="single" w:sz="4" w:space="0" w:color="auto"/>
              <w:right w:val="single" w:sz="4" w:space="0" w:color="auto"/>
            </w:tcBorders>
            <w:vAlign w:val="center"/>
          </w:tcPr>
          <w:p w:rsidR="005140C3" w:rsidRPr="00ED6530" w:rsidRDefault="005140C3" w:rsidP="007F0370">
            <w:pPr>
              <w:pStyle w:val="ConsPlusNormal"/>
              <w:rPr>
                <w:rFonts w:ascii="Times New Roman" w:hAnsi="Times New Roman" w:cs="Times New Roman"/>
                <w:szCs w:val="22"/>
              </w:rPr>
            </w:pPr>
          </w:p>
        </w:tc>
        <w:tc>
          <w:tcPr>
            <w:tcW w:w="851" w:type="dxa"/>
            <w:tcBorders>
              <w:top w:val="single" w:sz="4" w:space="0" w:color="auto"/>
              <w:left w:val="single" w:sz="4" w:space="0" w:color="auto"/>
              <w:bottom w:val="single" w:sz="4" w:space="0" w:color="auto"/>
              <w:right w:val="single" w:sz="4" w:space="0" w:color="auto"/>
            </w:tcBorders>
            <w:vAlign w:val="center"/>
          </w:tcPr>
          <w:p w:rsidR="005140C3" w:rsidRPr="00ED6530" w:rsidRDefault="005140C3" w:rsidP="007F0370">
            <w:pPr>
              <w:pStyle w:val="ConsPlusNormal"/>
              <w:rPr>
                <w:rFonts w:ascii="Times New Roman" w:hAnsi="Times New Roman" w:cs="Times New Roman"/>
                <w:szCs w:val="22"/>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5140C3" w:rsidRPr="00ED6530" w:rsidRDefault="005140C3" w:rsidP="007F0370">
            <w:pPr>
              <w:pStyle w:val="ConsPlusNormal"/>
              <w:rPr>
                <w:rFonts w:ascii="Times New Roman" w:hAnsi="Times New Roman" w:cs="Times New Roman"/>
                <w:szCs w:val="22"/>
              </w:rPr>
            </w:pPr>
          </w:p>
        </w:tc>
      </w:tr>
      <w:tr w:rsidR="005140C3" w:rsidRPr="00ED6530" w:rsidTr="007F0370">
        <w:trPr>
          <w:gridAfter w:val="1"/>
          <w:wAfter w:w="54" w:type="dxa"/>
        </w:trPr>
        <w:tc>
          <w:tcPr>
            <w:tcW w:w="567" w:type="dxa"/>
            <w:vMerge/>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rPr>
                <w:rFonts w:ascii="Times New Roman" w:hAnsi="Times New Roman" w:cs="Times New Roman"/>
                <w:szCs w:val="22"/>
              </w:rPr>
            </w:pPr>
          </w:p>
        </w:tc>
        <w:tc>
          <w:tcPr>
            <w:tcW w:w="708" w:type="dxa"/>
            <w:vMerge/>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5140C3" w:rsidRPr="00ED6530" w:rsidRDefault="005140C3" w:rsidP="007F0370">
            <w:pPr>
              <w:pStyle w:val="ConsPlusNormal"/>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5140C3" w:rsidRPr="00ED6530" w:rsidRDefault="005140C3" w:rsidP="007F0370">
            <w:pPr>
              <w:pStyle w:val="ConsPlusNormal"/>
              <w:rPr>
                <w:rFonts w:ascii="Times New Roman" w:hAnsi="Times New Roman" w:cs="Times New Roman"/>
                <w:szCs w:val="22"/>
              </w:rPr>
            </w:pPr>
          </w:p>
        </w:tc>
        <w:tc>
          <w:tcPr>
            <w:tcW w:w="425" w:type="dxa"/>
            <w:tcBorders>
              <w:top w:val="single" w:sz="4" w:space="0" w:color="auto"/>
              <w:left w:val="single" w:sz="4" w:space="0" w:color="auto"/>
              <w:bottom w:val="single" w:sz="4" w:space="0" w:color="auto"/>
              <w:right w:val="single" w:sz="4" w:space="0" w:color="auto"/>
            </w:tcBorders>
            <w:vAlign w:val="center"/>
          </w:tcPr>
          <w:p w:rsidR="005140C3" w:rsidRPr="00ED6530" w:rsidRDefault="005140C3" w:rsidP="007F0370">
            <w:pPr>
              <w:pStyle w:val="ConsPlusNormal"/>
              <w:rPr>
                <w:rFonts w:ascii="Times New Roman" w:hAnsi="Times New Roman" w:cs="Times New Roman"/>
                <w:szCs w:val="22"/>
              </w:rPr>
            </w:pPr>
          </w:p>
        </w:tc>
        <w:tc>
          <w:tcPr>
            <w:tcW w:w="426" w:type="dxa"/>
            <w:tcBorders>
              <w:top w:val="single" w:sz="4" w:space="0" w:color="auto"/>
              <w:left w:val="single" w:sz="4" w:space="0" w:color="auto"/>
              <w:bottom w:val="single" w:sz="4" w:space="0" w:color="auto"/>
              <w:right w:val="single" w:sz="4" w:space="0" w:color="auto"/>
            </w:tcBorders>
            <w:vAlign w:val="center"/>
          </w:tcPr>
          <w:p w:rsidR="005140C3" w:rsidRPr="00ED6530" w:rsidRDefault="005140C3" w:rsidP="007F0370">
            <w:pPr>
              <w:pStyle w:val="ConsPlusNormal"/>
              <w:rPr>
                <w:rFonts w:ascii="Times New Roman" w:hAnsi="Times New Roman" w:cs="Times New Roman"/>
                <w:szCs w:val="22"/>
              </w:rPr>
            </w:pPr>
          </w:p>
        </w:tc>
        <w:tc>
          <w:tcPr>
            <w:tcW w:w="708" w:type="dxa"/>
            <w:tcBorders>
              <w:top w:val="single" w:sz="4" w:space="0" w:color="auto"/>
              <w:left w:val="single" w:sz="4" w:space="0" w:color="auto"/>
              <w:bottom w:val="single" w:sz="4" w:space="0" w:color="auto"/>
              <w:right w:val="single" w:sz="4" w:space="0" w:color="auto"/>
            </w:tcBorders>
            <w:vAlign w:val="center"/>
          </w:tcPr>
          <w:p w:rsidR="005140C3" w:rsidRPr="00ED6530" w:rsidRDefault="005140C3" w:rsidP="007F0370">
            <w:pPr>
              <w:pStyle w:val="ConsPlusNormal"/>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vAlign w:val="center"/>
          </w:tcPr>
          <w:p w:rsidR="005140C3" w:rsidRPr="00ED6530" w:rsidRDefault="005140C3" w:rsidP="007F0370">
            <w:pPr>
              <w:pStyle w:val="ConsPlusNormal"/>
              <w:rPr>
                <w:rFonts w:ascii="Times New Roman" w:hAnsi="Times New Roman" w:cs="Times New Roman"/>
                <w:szCs w:val="22"/>
              </w:rPr>
            </w:pPr>
          </w:p>
        </w:tc>
        <w:tc>
          <w:tcPr>
            <w:tcW w:w="708" w:type="dxa"/>
            <w:tcBorders>
              <w:top w:val="single" w:sz="4" w:space="0" w:color="auto"/>
              <w:left w:val="single" w:sz="4" w:space="0" w:color="auto"/>
              <w:bottom w:val="single" w:sz="4" w:space="0" w:color="auto"/>
              <w:right w:val="single" w:sz="4" w:space="0" w:color="auto"/>
            </w:tcBorders>
            <w:vAlign w:val="center"/>
          </w:tcPr>
          <w:p w:rsidR="005140C3" w:rsidRPr="00ED6530" w:rsidRDefault="005140C3" w:rsidP="007F0370">
            <w:pPr>
              <w:pStyle w:val="ConsPlusNormal"/>
              <w:rPr>
                <w:rFonts w:ascii="Times New Roman" w:hAnsi="Times New Roman" w:cs="Times New Roman"/>
                <w:szCs w:val="22"/>
              </w:rPr>
            </w:pPr>
          </w:p>
        </w:tc>
        <w:tc>
          <w:tcPr>
            <w:tcW w:w="851" w:type="dxa"/>
            <w:tcBorders>
              <w:top w:val="single" w:sz="4" w:space="0" w:color="auto"/>
              <w:left w:val="single" w:sz="4" w:space="0" w:color="auto"/>
              <w:bottom w:val="single" w:sz="4" w:space="0" w:color="auto"/>
              <w:right w:val="single" w:sz="4" w:space="0" w:color="auto"/>
            </w:tcBorders>
            <w:vAlign w:val="center"/>
          </w:tcPr>
          <w:p w:rsidR="005140C3" w:rsidRPr="00ED6530" w:rsidRDefault="005140C3" w:rsidP="007F0370">
            <w:pPr>
              <w:pStyle w:val="ConsPlusNormal"/>
              <w:rPr>
                <w:rFonts w:ascii="Times New Roman" w:hAnsi="Times New Roman" w:cs="Times New Roman"/>
                <w:szCs w:val="22"/>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5140C3" w:rsidRPr="00ED6530" w:rsidRDefault="005140C3" w:rsidP="007F0370">
            <w:pPr>
              <w:pStyle w:val="ConsPlusNormal"/>
              <w:rPr>
                <w:rFonts w:ascii="Times New Roman" w:hAnsi="Times New Roman" w:cs="Times New Roman"/>
                <w:szCs w:val="22"/>
              </w:rPr>
            </w:pPr>
          </w:p>
        </w:tc>
      </w:tr>
      <w:tr w:rsidR="005140C3" w:rsidRPr="00ED6530" w:rsidTr="007F0370">
        <w:trPr>
          <w:gridAfter w:val="1"/>
          <w:wAfter w:w="54" w:type="dxa"/>
        </w:trPr>
        <w:tc>
          <w:tcPr>
            <w:tcW w:w="567" w:type="dxa"/>
            <w:tcBorders>
              <w:top w:val="single" w:sz="4" w:space="0" w:color="auto"/>
              <w:left w:val="none" w:sz="6" w:space="0" w:color="auto"/>
              <w:bottom w:val="none" w:sz="6" w:space="0" w:color="auto"/>
              <w:right w:val="none" w:sz="6" w:space="0" w:color="auto"/>
            </w:tcBorders>
            <w:vAlign w:val="center"/>
          </w:tcPr>
          <w:p w:rsidR="005140C3" w:rsidRPr="00ED6530" w:rsidRDefault="005140C3" w:rsidP="007F0370">
            <w:pPr>
              <w:pStyle w:val="ConsPlusNormal"/>
              <w:rPr>
                <w:rFonts w:ascii="Times New Roman" w:hAnsi="Times New Roman" w:cs="Times New Roman"/>
                <w:szCs w:val="22"/>
              </w:rPr>
            </w:pPr>
          </w:p>
        </w:tc>
        <w:tc>
          <w:tcPr>
            <w:tcW w:w="567" w:type="dxa"/>
            <w:tcBorders>
              <w:top w:val="single" w:sz="4" w:space="0" w:color="auto"/>
              <w:left w:val="none" w:sz="6" w:space="0" w:color="auto"/>
              <w:bottom w:val="none" w:sz="6" w:space="0" w:color="auto"/>
              <w:right w:val="none" w:sz="6" w:space="0" w:color="auto"/>
            </w:tcBorders>
            <w:vAlign w:val="center"/>
          </w:tcPr>
          <w:p w:rsidR="005140C3" w:rsidRPr="00ED6530" w:rsidRDefault="005140C3" w:rsidP="007F0370">
            <w:pPr>
              <w:pStyle w:val="ConsPlusNormal"/>
              <w:rPr>
                <w:rFonts w:ascii="Times New Roman" w:hAnsi="Times New Roman" w:cs="Times New Roman"/>
                <w:szCs w:val="22"/>
              </w:rPr>
            </w:pPr>
          </w:p>
        </w:tc>
        <w:tc>
          <w:tcPr>
            <w:tcW w:w="709" w:type="dxa"/>
            <w:tcBorders>
              <w:top w:val="single" w:sz="4" w:space="0" w:color="auto"/>
              <w:left w:val="none" w:sz="6" w:space="0" w:color="auto"/>
              <w:bottom w:val="none" w:sz="6" w:space="0" w:color="auto"/>
              <w:right w:val="none" w:sz="6" w:space="0" w:color="auto"/>
            </w:tcBorders>
            <w:vAlign w:val="center"/>
          </w:tcPr>
          <w:p w:rsidR="005140C3" w:rsidRPr="00ED6530" w:rsidRDefault="005140C3" w:rsidP="007F0370">
            <w:pPr>
              <w:pStyle w:val="ConsPlusNormal"/>
              <w:rPr>
                <w:rFonts w:ascii="Times New Roman" w:hAnsi="Times New Roman" w:cs="Times New Roman"/>
                <w:szCs w:val="22"/>
              </w:rPr>
            </w:pPr>
          </w:p>
        </w:tc>
        <w:tc>
          <w:tcPr>
            <w:tcW w:w="709" w:type="dxa"/>
            <w:tcBorders>
              <w:top w:val="single" w:sz="4" w:space="0" w:color="auto"/>
              <w:left w:val="none" w:sz="6" w:space="0" w:color="auto"/>
              <w:bottom w:val="none" w:sz="6" w:space="0" w:color="auto"/>
              <w:right w:val="none" w:sz="6" w:space="0" w:color="auto"/>
            </w:tcBorders>
            <w:vAlign w:val="center"/>
          </w:tcPr>
          <w:p w:rsidR="005140C3" w:rsidRPr="00ED6530" w:rsidRDefault="005140C3" w:rsidP="007F0370">
            <w:pPr>
              <w:pStyle w:val="ConsPlusNormal"/>
              <w:rPr>
                <w:rFonts w:ascii="Times New Roman" w:hAnsi="Times New Roman" w:cs="Times New Roman"/>
                <w:szCs w:val="22"/>
              </w:rPr>
            </w:pPr>
          </w:p>
        </w:tc>
        <w:tc>
          <w:tcPr>
            <w:tcW w:w="709" w:type="dxa"/>
            <w:tcBorders>
              <w:top w:val="single" w:sz="4" w:space="0" w:color="auto"/>
              <w:left w:val="none" w:sz="6" w:space="0" w:color="auto"/>
              <w:bottom w:val="none" w:sz="6" w:space="0" w:color="auto"/>
              <w:right w:val="none" w:sz="6" w:space="0" w:color="auto"/>
            </w:tcBorders>
            <w:vAlign w:val="center"/>
          </w:tcPr>
          <w:p w:rsidR="005140C3" w:rsidRPr="00ED6530" w:rsidRDefault="005140C3" w:rsidP="007F0370">
            <w:pPr>
              <w:pStyle w:val="ConsPlusNormal"/>
              <w:rPr>
                <w:rFonts w:ascii="Times New Roman" w:hAnsi="Times New Roman" w:cs="Times New Roman"/>
                <w:szCs w:val="22"/>
              </w:rPr>
            </w:pPr>
          </w:p>
        </w:tc>
        <w:tc>
          <w:tcPr>
            <w:tcW w:w="708" w:type="dxa"/>
            <w:tcBorders>
              <w:top w:val="single" w:sz="4" w:space="0" w:color="auto"/>
              <w:left w:val="none" w:sz="6" w:space="0" w:color="auto"/>
              <w:bottom w:val="none" w:sz="6" w:space="0" w:color="auto"/>
              <w:right w:val="single" w:sz="4" w:space="0" w:color="auto"/>
            </w:tcBorders>
            <w:vAlign w:val="center"/>
          </w:tcPr>
          <w:p w:rsidR="005140C3" w:rsidRPr="00ED6530" w:rsidRDefault="005140C3" w:rsidP="007F0370">
            <w:pPr>
              <w:pStyle w:val="ConsPlusNormal"/>
              <w:jc w:val="center"/>
              <w:rPr>
                <w:rFonts w:ascii="Times New Roman" w:hAnsi="Times New Roman" w:cs="Times New Roman"/>
                <w:szCs w:val="22"/>
              </w:rPr>
            </w:pPr>
            <w:r w:rsidRPr="00ED6530">
              <w:rPr>
                <w:rFonts w:ascii="Times New Roman" w:hAnsi="Times New Roman" w:cs="Times New Roman"/>
                <w:szCs w:val="22"/>
              </w:rPr>
              <w:t>И</w:t>
            </w:r>
            <w:r>
              <w:rPr>
                <w:rFonts w:ascii="Times New Roman" w:hAnsi="Times New Roman" w:cs="Times New Roman"/>
                <w:szCs w:val="22"/>
              </w:rPr>
              <w:t>И</w:t>
            </w:r>
            <w:r w:rsidRPr="00ED6530">
              <w:rPr>
                <w:rFonts w:ascii="Times New Roman" w:hAnsi="Times New Roman" w:cs="Times New Roman"/>
                <w:szCs w:val="22"/>
              </w:rPr>
              <w:t>того</w:t>
            </w:r>
          </w:p>
        </w:tc>
        <w:tc>
          <w:tcPr>
            <w:tcW w:w="709" w:type="dxa"/>
            <w:tcBorders>
              <w:top w:val="single" w:sz="4" w:space="0" w:color="auto"/>
              <w:left w:val="single" w:sz="4" w:space="0" w:color="auto"/>
              <w:bottom w:val="single" w:sz="4" w:space="0" w:color="auto"/>
              <w:right w:val="single" w:sz="4" w:space="0" w:color="auto"/>
            </w:tcBorders>
            <w:vAlign w:val="center"/>
          </w:tcPr>
          <w:p w:rsidR="005140C3" w:rsidRPr="00ED6530" w:rsidRDefault="005140C3" w:rsidP="007F0370">
            <w:pPr>
              <w:pStyle w:val="ConsPlusNormal"/>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5140C3" w:rsidRPr="00ED6530" w:rsidRDefault="005140C3" w:rsidP="007F0370">
            <w:pPr>
              <w:pStyle w:val="ConsPlusNormal"/>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5140C3" w:rsidRPr="00ED6530" w:rsidRDefault="005140C3" w:rsidP="007F0370">
            <w:pPr>
              <w:pStyle w:val="ConsPlusNormal"/>
              <w:rPr>
                <w:rFonts w:ascii="Times New Roman" w:hAnsi="Times New Roman" w:cs="Times New Roman"/>
                <w:szCs w:val="22"/>
              </w:rPr>
            </w:pPr>
          </w:p>
        </w:tc>
        <w:tc>
          <w:tcPr>
            <w:tcW w:w="425" w:type="dxa"/>
            <w:tcBorders>
              <w:top w:val="single" w:sz="4" w:space="0" w:color="auto"/>
              <w:left w:val="single" w:sz="4" w:space="0" w:color="auto"/>
              <w:bottom w:val="single" w:sz="4" w:space="0" w:color="auto"/>
              <w:right w:val="single" w:sz="4" w:space="0" w:color="auto"/>
            </w:tcBorders>
            <w:vAlign w:val="center"/>
          </w:tcPr>
          <w:p w:rsidR="005140C3" w:rsidRPr="00ED6530" w:rsidRDefault="005140C3" w:rsidP="007F0370">
            <w:pPr>
              <w:pStyle w:val="ConsPlusNormal"/>
              <w:rPr>
                <w:rFonts w:ascii="Times New Roman" w:hAnsi="Times New Roman" w:cs="Times New Roman"/>
                <w:szCs w:val="22"/>
              </w:rPr>
            </w:pPr>
          </w:p>
        </w:tc>
        <w:tc>
          <w:tcPr>
            <w:tcW w:w="426" w:type="dxa"/>
            <w:tcBorders>
              <w:top w:val="single" w:sz="4" w:space="0" w:color="auto"/>
              <w:left w:val="single" w:sz="4" w:space="0" w:color="auto"/>
              <w:bottom w:val="single" w:sz="4" w:space="0" w:color="auto"/>
              <w:right w:val="single" w:sz="4" w:space="0" w:color="auto"/>
            </w:tcBorders>
            <w:vAlign w:val="center"/>
          </w:tcPr>
          <w:p w:rsidR="005140C3" w:rsidRPr="00ED6530" w:rsidRDefault="005140C3" w:rsidP="007F0370">
            <w:pPr>
              <w:pStyle w:val="ConsPlusNormal"/>
              <w:rPr>
                <w:rFonts w:ascii="Times New Roman" w:hAnsi="Times New Roman" w:cs="Times New Roman"/>
                <w:szCs w:val="22"/>
              </w:rPr>
            </w:pPr>
          </w:p>
        </w:tc>
        <w:tc>
          <w:tcPr>
            <w:tcW w:w="708" w:type="dxa"/>
            <w:tcBorders>
              <w:top w:val="single" w:sz="4" w:space="0" w:color="auto"/>
              <w:left w:val="single" w:sz="4" w:space="0" w:color="auto"/>
              <w:bottom w:val="single" w:sz="4" w:space="0" w:color="auto"/>
              <w:right w:val="single" w:sz="4" w:space="0" w:color="auto"/>
            </w:tcBorders>
            <w:vAlign w:val="center"/>
          </w:tcPr>
          <w:p w:rsidR="005140C3" w:rsidRPr="00ED6530" w:rsidRDefault="005140C3" w:rsidP="007F0370">
            <w:pPr>
              <w:pStyle w:val="ConsPlusNormal"/>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vAlign w:val="center"/>
          </w:tcPr>
          <w:p w:rsidR="005140C3" w:rsidRPr="00ED6530" w:rsidRDefault="005140C3" w:rsidP="007F0370">
            <w:pPr>
              <w:pStyle w:val="ConsPlusNormal"/>
              <w:rPr>
                <w:rFonts w:ascii="Times New Roman" w:hAnsi="Times New Roman" w:cs="Times New Roman"/>
                <w:szCs w:val="22"/>
              </w:rPr>
            </w:pPr>
          </w:p>
        </w:tc>
        <w:tc>
          <w:tcPr>
            <w:tcW w:w="708" w:type="dxa"/>
            <w:tcBorders>
              <w:top w:val="single" w:sz="4" w:space="0" w:color="auto"/>
              <w:left w:val="single" w:sz="4" w:space="0" w:color="auto"/>
              <w:bottom w:val="single" w:sz="4" w:space="0" w:color="auto"/>
              <w:right w:val="single" w:sz="4" w:space="0" w:color="auto"/>
            </w:tcBorders>
            <w:vAlign w:val="center"/>
          </w:tcPr>
          <w:p w:rsidR="005140C3" w:rsidRPr="00ED6530" w:rsidRDefault="005140C3" w:rsidP="007F0370">
            <w:pPr>
              <w:pStyle w:val="ConsPlusNormal"/>
              <w:rPr>
                <w:rFonts w:ascii="Times New Roman" w:hAnsi="Times New Roman" w:cs="Times New Roman"/>
                <w:szCs w:val="22"/>
              </w:rPr>
            </w:pPr>
          </w:p>
        </w:tc>
        <w:tc>
          <w:tcPr>
            <w:tcW w:w="851" w:type="dxa"/>
            <w:tcBorders>
              <w:top w:val="single" w:sz="4" w:space="0" w:color="auto"/>
              <w:left w:val="single" w:sz="4" w:space="0" w:color="auto"/>
              <w:bottom w:val="single" w:sz="4" w:space="0" w:color="auto"/>
              <w:right w:val="single" w:sz="4" w:space="0" w:color="auto"/>
            </w:tcBorders>
            <w:vAlign w:val="center"/>
          </w:tcPr>
          <w:p w:rsidR="005140C3" w:rsidRPr="00ED6530" w:rsidRDefault="005140C3" w:rsidP="007F0370">
            <w:pPr>
              <w:pStyle w:val="ConsPlusNormal"/>
              <w:rPr>
                <w:rFonts w:ascii="Times New Roman" w:hAnsi="Times New Roman" w:cs="Times New Roman"/>
                <w:szCs w:val="22"/>
              </w:rPr>
            </w:pPr>
          </w:p>
        </w:tc>
        <w:tc>
          <w:tcPr>
            <w:tcW w:w="1276" w:type="dxa"/>
            <w:gridSpan w:val="2"/>
            <w:tcBorders>
              <w:top w:val="single" w:sz="4" w:space="0" w:color="auto"/>
              <w:left w:val="single" w:sz="4" w:space="0" w:color="auto"/>
              <w:bottom w:val="none" w:sz="6" w:space="0" w:color="auto"/>
              <w:right w:val="none" w:sz="6" w:space="0" w:color="auto"/>
            </w:tcBorders>
            <w:vAlign w:val="center"/>
          </w:tcPr>
          <w:p w:rsidR="005140C3" w:rsidRPr="00ED6530" w:rsidRDefault="005140C3" w:rsidP="007F0370">
            <w:pPr>
              <w:pStyle w:val="ConsPlusNormal"/>
              <w:rPr>
                <w:rFonts w:ascii="Times New Roman" w:hAnsi="Times New Roman" w:cs="Times New Roman"/>
                <w:szCs w:val="22"/>
              </w:rPr>
            </w:pPr>
          </w:p>
        </w:tc>
      </w:tr>
    </w:tbl>
    <w:p w:rsidR="005140C3" w:rsidRPr="005140C3" w:rsidRDefault="005140C3" w:rsidP="005140C3">
      <w:pPr>
        <w:spacing w:after="0" w:line="240" w:lineRule="auto"/>
        <w:ind w:right="-284"/>
        <w:jc w:val="center"/>
        <w:outlineLvl w:val="0"/>
        <w:rPr>
          <w:rFonts w:ascii="Times New Roman" w:hAnsi="Times New Roman"/>
          <w:sz w:val="24"/>
          <w:szCs w:val="24"/>
        </w:rPr>
      </w:pPr>
    </w:p>
    <w:p w:rsidR="00975233" w:rsidRDefault="00975233" w:rsidP="00ED4D4C">
      <w:pPr>
        <w:spacing w:after="0" w:line="240" w:lineRule="auto"/>
        <w:ind w:left="-567" w:right="-284"/>
        <w:jc w:val="both"/>
        <w:outlineLvl w:val="0"/>
        <w:rPr>
          <w:rFonts w:ascii="Times New Roman" w:hAnsi="Times New Roman" w:cs="Times New Roman"/>
          <w:b/>
          <w:sz w:val="24"/>
          <w:szCs w:val="24"/>
        </w:rPr>
      </w:pPr>
    </w:p>
    <w:p w:rsidR="005140C3" w:rsidRDefault="005140C3" w:rsidP="00ED4D4C">
      <w:pPr>
        <w:spacing w:after="0" w:line="240" w:lineRule="auto"/>
        <w:ind w:left="-567" w:right="-284"/>
        <w:jc w:val="both"/>
        <w:outlineLvl w:val="0"/>
        <w:rPr>
          <w:rFonts w:ascii="Times New Roman" w:hAnsi="Times New Roman" w:cs="Times New Roman"/>
          <w:b/>
          <w:sz w:val="24"/>
          <w:szCs w:val="24"/>
        </w:rPr>
      </w:pPr>
      <w:r w:rsidRPr="00ED6530">
        <w:rPr>
          <w:rFonts w:ascii="Times New Roman" w:hAnsi="Times New Roman" w:cs="Times New Roman"/>
        </w:rPr>
        <w:t xml:space="preserve">III. Сведения о показателях, характеризующих качество оказания </w:t>
      </w:r>
      <w:r>
        <w:rPr>
          <w:rFonts w:ascii="Times New Roman" w:hAnsi="Times New Roman" w:cs="Times New Roman"/>
        </w:rPr>
        <w:t>муниципальных</w:t>
      </w:r>
      <w:r w:rsidRPr="00ED6530">
        <w:rPr>
          <w:rFonts w:ascii="Times New Roman" w:hAnsi="Times New Roman" w:cs="Times New Roman"/>
        </w:rPr>
        <w:t xml:space="preserve"> услуг (</w:t>
      </w:r>
      <w:r>
        <w:rPr>
          <w:rFonts w:ascii="Times New Roman" w:hAnsi="Times New Roman" w:cs="Times New Roman"/>
        </w:rPr>
        <w:t>муниципальных</w:t>
      </w:r>
      <w:r w:rsidRPr="00ED6530">
        <w:rPr>
          <w:rFonts w:ascii="Times New Roman" w:hAnsi="Times New Roman" w:cs="Times New Roman"/>
        </w:rPr>
        <w:t xml:space="preserve"> услуг, составляющих укрупненную </w:t>
      </w:r>
      <w:r>
        <w:rPr>
          <w:rFonts w:ascii="Times New Roman" w:hAnsi="Times New Roman" w:cs="Times New Roman"/>
        </w:rPr>
        <w:t>муниципальную</w:t>
      </w:r>
      <w:r w:rsidRPr="00ED6530">
        <w:rPr>
          <w:rFonts w:ascii="Times New Roman" w:hAnsi="Times New Roman" w:cs="Times New Roman"/>
        </w:rPr>
        <w:t xml:space="preserve"> услугу), на срок оказания </w:t>
      </w:r>
      <w:r>
        <w:rPr>
          <w:rFonts w:ascii="Times New Roman" w:hAnsi="Times New Roman" w:cs="Times New Roman"/>
        </w:rPr>
        <w:t>муниципальной</w:t>
      </w:r>
      <w:r w:rsidRPr="00ED6530">
        <w:rPr>
          <w:rFonts w:ascii="Times New Roman" w:hAnsi="Times New Roman" w:cs="Times New Roman"/>
        </w:rPr>
        <w:t xml:space="preserve"> услуги</w:t>
      </w:r>
    </w:p>
    <w:p w:rsidR="005140C3" w:rsidRDefault="005140C3" w:rsidP="00ED4D4C">
      <w:pPr>
        <w:spacing w:after="0" w:line="240" w:lineRule="auto"/>
        <w:ind w:left="-567" w:right="-284"/>
        <w:jc w:val="both"/>
        <w:outlineLvl w:val="0"/>
        <w:rPr>
          <w:rFonts w:ascii="Times New Roman" w:hAnsi="Times New Roman" w:cs="Times New Roman"/>
          <w:b/>
          <w:sz w:val="24"/>
          <w:szCs w:val="24"/>
        </w:rPr>
      </w:pPr>
    </w:p>
    <w:p w:rsidR="005140C3" w:rsidRDefault="005140C3" w:rsidP="00ED4D4C">
      <w:pPr>
        <w:spacing w:after="0" w:line="240" w:lineRule="auto"/>
        <w:ind w:left="-567" w:right="-284"/>
        <w:jc w:val="both"/>
        <w:outlineLvl w:val="0"/>
        <w:rPr>
          <w:rFonts w:ascii="Times New Roman" w:hAnsi="Times New Roman" w:cs="Times New Roman"/>
          <w:b/>
          <w:sz w:val="24"/>
          <w:szCs w:val="24"/>
        </w:rPr>
      </w:pPr>
    </w:p>
    <w:tbl>
      <w:tblPr>
        <w:tblpPr w:leftFromText="180" w:rightFromText="180" w:vertAnchor="text" w:tblpX="-1011" w:tblpY="1"/>
        <w:tblOverlap w:val="never"/>
        <w:tblW w:w="10835" w:type="dxa"/>
        <w:tblLayout w:type="fixed"/>
        <w:tblCellMar>
          <w:top w:w="102" w:type="dxa"/>
          <w:left w:w="62" w:type="dxa"/>
          <w:bottom w:w="102" w:type="dxa"/>
          <w:right w:w="62" w:type="dxa"/>
        </w:tblCellMar>
        <w:tblLook w:val="0000" w:firstRow="0" w:lastRow="0" w:firstColumn="0" w:lastColumn="0" w:noHBand="0" w:noVBand="0"/>
      </w:tblPr>
      <w:tblGrid>
        <w:gridCol w:w="1480"/>
        <w:gridCol w:w="850"/>
        <w:gridCol w:w="1276"/>
        <w:gridCol w:w="1134"/>
        <w:gridCol w:w="1020"/>
        <w:gridCol w:w="1020"/>
        <w:gridCol w:w="964"/>
        <w:gridCol w:w="1249"/>
        <w:gridCol w:w="1842"/>
      </w:tblGrid>
      <w:tr w:rsidR="005140C3" w:rsidRPr="00ED6530" w:rsidTr="005140C3">
        <w:tc>
          <w:tcPr>
            <w:tcW w:w="1480" w:type="dxa"/>
            <w:vMerge w:val="restart"/>
            <w:tcBorders>
              <w:top w:val="single" w:sz="4" w:space="0" w:color="auto"/>
              <w:left w:val="single" w:sz="4" w:space="0" w:color="auto"/>
              <w:bottom w:val="single" w:sz="4" w:space="0" w:color="auto"/>
              <w:right w:val="single" w:sz="4" w:space="0" w:color="auto"/>
            </w:tcBorders>
          </w:tcPr>
          <w:p w:rsidR="005140C3" w:rsidRPr="00ED6530" w:rsidRDefault="005140C3" w:rsidP="005140C3">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Наименование </w:t>
            </w:r>
            <w:r>
              <w:rPr>
                <w:rFonts w:ascii="Times New Roman" w:hAnsi="Times New Roman" w:cs="Times New Roman"/>
                <w:szCs w:val="22"/>
              </w:rPr>
              <w:t xml:space="preserve"> муниципальной</w:t>
            </w:r>
            <w:r w:rsidRPr="00ED6530">
              <w:rPr>
                <w:rFonts w:ascii="Times New Roman" w:hAnsi="Times New Roman" w:cs="Times New Roman"/>
                <w:szCs w:val="22"/>
              </w:rPr>
              <w:t xml:space="preserve"> услуги (</w:t>
            </w:r>
            <w:r>
              <w:rPr>
                <w:rFonts w:ascii="Times New Roman" w:hAnsi="Times New Roman" w:cs="Times New Roman"/>
                <w:szCs w:val="22"/>
              </w:rPr>
              <w:t xml:space="preserve"> муниципальных</w:t>
            </w:r>
            <w:r w:rsidRPr="00ED6530">
              <w:rPr>
                <w:rFonts w:ascii="Times New Roman" w:hAnsi="Times New Roman" w:cs="Times New Roman"/>
                <w:szCs w:val="22"/>
              </w:rPr>
              <w:t xml:space="preserve">  услуг, составляющих укрупненную </w:t>
            </w:r>
            <w:r>
              <w:rPr>
                <w:rFonts w:ascii="Times New Roman" w:hAnsi="Times New Roman" w:cs="Times New Roman"/>
                <w:szCs w:val="22"/>
              </w:rPr>
              <w:t xml:space="preserve"> муниципальную</w:t>
            </w:r>
            <w:r w:rsidRPr="00ED6530">
              <w:rPr>
                <w:rFonts w:ascii="Times New Roman" w:hAnsi="Times New Roman" w:cs="Times New Roman"/>
                <w:szCs w:val="22"/>
              </w:rPr>
              <w:t xml:space="preserve"> услугу), на срок оказания </w:t>
            </w:r>
            <w:r>
              <w:rPr>
                <w:rFonts w:ascii="Times New Roman" w:hAnsi="Times New Roman" w:cs="Times New Roman"/>
                <w:szCs w:val="22"/>
              </w:rPr>
              <w:t xml:space="preserve"> муниципальной</w:t>
            </w:r>
            <w:r w:rsidRPr="00ED6530">
              <w:rPr>
                <w:rFonts w:ascii="Times New Roman" w:hAnsi="Times New Roman" w:cs="Times New Roman"/>
                <w:szCs w:val="22"/>
              </w:rPr>
              <w:t xml:space="preserve"> услуги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ED6530">
                <w:rPr>
                  <w:rFonts w:ascii="Times New Roman" w:hAnsi="Times New Roman" w:cs="Times New Roman"/>
                  <w:color w:val="0000FF"/>
                  <w:szCs w:val="22"/>
                </w:rPr>
                <w:t>&lt;16&gt;</w:t>
              </w:r>
            </w:hyperlink>
          </w:p>
        </w:tc>
        <w:tc>
          <w:tcPr>
            <w:tcW w:w="850" w:type="dxa"/>
            <w:vMerge w:val="restart"/>
            <w:tcBorders>
              <w:top w:val="single" w:sz="4" w:space="0" w:color="auto"/>
              <w:left w:val="single" w:sz="4" w:space="0" w:color="auto"/>
              <w:bottom w:val="single" w:sz="4" w:space="0" w:color="auto"/>
              <w:right w:val="single" w:sz="4" w:space="0" w:color="auto"/>
            </w:tcBorders>
          </w:tcPr>
          <w:p w:rsidR="005140C3" w:rsidRPr="00ED6530" w:rsidRDefault="005140C3" w:rsidP="005140C3">
            <w:pPr>
              <w:pStyle w:val="ConsPlusNormal"/>
              <w:ind w:hanging="24"/>
              <w:jc w:val="center"/>
              <w:rPr>
                <w:rFonts w:ascii="Times New Roman" w:hAnsi="Times New Roman" w:cs="Times New Roman"/>
                <w:szCs w:val="22"/>
              </w:rPr>
            </w:pPr>
            <w:r w:rsidRPr="00ED6530">
              <w:rPr>
                <w:rFonts w:ascii="Times New Roman" w:hAnsi="Times New Roman" w:cs="Times New Roman"/>
                <w:szCs w:val="22"/>
              </w:rPr>
              <w:t xml:space="preserve">Уникальный номер реестровой записи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ED6530">
                <w:rPr>
                  <w:rFonts w:ascii="Times New Roman" w:hAnsi="Times New Roman" w:cs="Times New Roman"/>
                  <w:color w:val="0000FF"/>
                  <w:szCs w:val="22"/>
                </w:rPr>
                <w:t>&lt;16&gt;</w:t>
              </w:r>
            </w:hyperlink>
          </w:p>
        </w:tc>
        <w:tc>
          <w:tcPr>
            <w:tcW w:w="1276" w:type="dxa"/>
            <w:vMerge w:val="restart"/>
            <w:tcBorders>
              <w:top w:val="single" w:sz="4" w:space="0" w:color="auto"/>
              <w:left w:val="single" w:sz="4" w:space="0" w:color="auto"/>
              <w:bottom w:val="single" w:sz="4" w:space="0" w:color="auto"/>
              <w:right w:val="single" w:sz="4" w:space="0" w:color="auto"/>
            </w:tcBorders>
          </w:tcPr>
          <w:p w:rsidR="005140C3" w:rsidRPr="00ED6530" w:rsidRDefault="005140C3" w:rsidP="005140C3">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Условия (формы) оказания </w:t>
            </w:r>
            <w:r>
              <w:rPr>
                <w:rFonts w:ascii="Times New Roman" w:hAnsi="Times New Roman" w:cs="Times New Roman"/>
                <w:szCs w:val="22"/>
              </w:rPr>
              <w:t xml:space="preserve"> муниципальной</w:t>
            </w:r>
            <w:r w:rsidRPr="00ED6530">
              <w:rPr>
                <w:rFonts w:ascii="Times New Roman" w:hAnsi="Times New Roman" w:cs="Times New Roman"/>
                <w:szCs w:val="22"/>
              </w:rPr>
              <w:t xml:space="preserve"> услуги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составляющих укрупненную </w:t>
            </w:r>
            <w:r>
              <w:rPr>
                <w:rFonts w:ascii="Times New Roman" w:hAnsi="Times New Roman" w:cs="Times New Roman"/>
                <w:szCs w:val="22"/>
              </w:rPr>
              <w:t xml:space="preserve"> муниципальную услугу</w:t>
            </w:r>
            <w:r w:rsidRPr="00ED6530">
              <w:rPr>
                <w:rFonts w:ascii="Times New Roman" w:hAnsi="Times New Roman" w:cs="Times New Roman"/>
                <w:szCs w:val="22"/>
              </w:rPr>
              <w:t xml:space="preserve">, на срок оказания </w:t>
            </w:r>
            <w:r>
              <w:rPr>
                <w:rFonts w:ascii="Times New Roman" w:hAnsi="Times New Roman" w:cs="Times New Roman"/>
                <w:szCs w:val="22"/>
              </w:rPr>
              <w:t>муниципальн</w:t>
            </w:r>
            <w:r>
              <w:rPr>
                <w:rFonts w:ascii="Times New Roman" w:hAnsi="Times New Roman" w:cs="Times New Roman"/>
                <w:szCs w:val="22"/>
              </w:rPr>
              <w:lastRenderedPageBreak/>
              <w:t>ой</w:t>
            </w:r>
            <w:r w:rsidRPr="00ED6530">
              <w:rPr>
                <w:rFonts w:ascii="Times New Roman" w:hAnsi="Times New Roman" w:cs="Times New Roman"/>
                <w:szCs w:val="22"/>
              </w:rPr>
              <w:t xml:space="preserve"> услуги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ED6530">
                <w:rPr>
                  <w:rFonts w:ascii="Times New Roman" w:hAnsi="Times New Roman" w:cs="Times New Roman"/>
                  <w:color w:val="0000FF"/>
                  <w:szCs w:val="22"/>
                </w:rPr>
                <w:t>&lt;16&gt;</w:t>
              </w:r>
            </w:hyperlink>
          </w:p>
        </w:tc>
        <w:tc>
          <w:tcPr>
            <w:tcW w:w="1134" w:type="dxa"/>
            <w:vMerge w:val="restart"/>
            <w:tcBorders>
              <w:top w:val="single" w:sz="4" w:space="0" w:color="auto"/>
              <w:left w:val="single" w:sz="4" w:space="0" w:color="auto"/>
              <w:bottom w:val="single" w:sz="4" w:space="0" w:color="auto"/>
              <w:right w:val="single" w:sz="4" w:space="0" w:color="auto"/>
            </w:tcBorders>
          </w:tcPr>
          <w:p w:rsidR="005140C3" w:rsidRPr="00ED6530" w:rsidRDefault="005140C3" w:rsidP="005140C3">
            <w:pPr>
              <w:pStyle w:val="ConsPlusNormal"/>
              <w:ind w:firstLine="14"/>
              <w:jc w:val="center"/>
              <w:rPr>
                <w:rFonts w:ascii="Times New Roman" w:hAnsi="Times New Roman" w:cs="Times New Roman"/>
                <w:szCs w:val="22"/>
              </w:rPr>
            </w:pPr>
            <w:r w:rsidRPr="00ED6530">
              <w:rPr>
                <w:rFonts w:ascii="Times New Roman" w:hAnsi="Times New Roman" w:cs="Times New Roman"/>
                <w:szCs w:val="22"/>
              </w:rPr>
              <w:lastRenderedPageBreak/>
              <w:t xml:space="preserve">Категории потребителей </w:t>
            </w:r>
            <w:r>
              <w:rPr>
                <w:rFonts w:ascii="Times New Roman" w:hAnsi="Times New Roman" w:cs="Times New Roman"/>
                <w:szCs w:val="22"/>
              </w:rPr>
              <w:t xml:space="preserve"> муниципальных</w:t>
            </w:r>
            <w:r w:rsidRPr="00ED6530">
              <w:rPr>
                <w:rFonts w:ascii="Times New Roman" w:hAnsi="Times New Roman" w:cs="Times New Roman"/>
                <w:szCs w:val="22"/>
              </w:rPr>
              <w:t xml:space="preserve">  услуг (</w:t>
            </w:r>
            <w:r>
              <w:rPr>
                <w:rFonts w:ascii="Times New Roman" w:hAnsi="Times New Roman" w:cs="Times New Roman"/>
                <w:szCs w:val="22"/>
              </w:rPr>
              <w:t xml:space="preserve"> муниципальных</w:t>
            </w:r>
            <w:r w:rsidRPr="00ED6530">
              <w:rPr>
                <w:rFonts w:ascii="Times New Roman" w:hAnsi="Times New Roman" w:cs="Times New Roman"/>
                <w:szCs w:val="22"/>
              </w:rPr>
              <w:t xml:space="preserve">   услуг, составляющих укрупненную </w:t>
            </w:r>
            <w:r>
              <w:rPr>
                <w:rFonts w:ascii="Times New Roman" w:hAnsi="Times New Roman" w:cs="Times New Roman"/>
                <w:szCs w:val="22"/>
              </w:rPr>
              <w:t>муниципальную</w:t>
            </w:r>
            <w:r w:rsidRPr="00ED6530">
              <w:rPr>
                <w:rFonts w:ascii="Times New Roman" w:hAnsi="Times New Roman" w:cs="Times New Roman"/>
                <w:szCs w:val="22"/>
              </w:rPr>
              <w:t xml:space="preserve">  услугу), на </w:t>
            </w:r>
            <w:r w:rsidRPr="00ED6530">
              <w:rPr>
                <w:rFonts w:ascii="Times New Roman" w:hAnsi="Times New Roman" w:cs="Times New Roman"/>
                <w:szCs w:val="22"/>
              </w:rPr>
              <w:lastRenderedPageBreak/>
              <w:t xml:space="preserve">срок оказания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ED6530">
                <w:rPr>
                  <w:rFonts w:ascii="Times New Roman" w:hAnsi="Times New Roman" w:cs="Times New Roman"/>
                  <w:color w:val="0000FF"/>
                  <w:szCs w:val="22"/>
                </w:rPr>
                <w:t>&lt;16&gt;</w:t>
              </w:r>
            </w:hyperlink>
          </w:p>
        </w:tc>
        <w:tc>
          <w:tcPr>
            <w:tcW w:w="3004" w:type="dxa"/>
            <w:gridSpan w:val="3"/>
            <w:tcBorders>
              <w:top w:val="single" w:sz="4" w:space="0" w:color="auto"/>
              <w:left w:val="single" w:sz="4" w:space="0" w:color="auto"/>
              <w:bottom w:val="single" w:sz="4" w:space="0" w:color="auto"/>
              <w:right w:val="single" w:sz="4" w:space="0" w:color="auto"/>
            </w:tcBorders>
          </w:tcPr>
          <w:p w:rsidR="005140C3" w:rsidRPr="00ED6530" w:rsidRDefault="005140C3" w:rsidP="005140C3">
            <w:pPr>
              <w:pStyle w:val="ConsPlusNormal"/>
              <w:ind w:firstLine="0"/>
              <w:jc w:val="center"/>
              <w:rPr>
                <w:rFonts w:ascii="Times New Roman" w:hAnsi="Times New Roman" w:cs="Times New Roman"/>
                <w:szCs w:val="22"/>
              </w:rPr>
            </w:pPr>
            <w:r w:rsidRPr="00ED6530">
              <w:rPr>
                <w:rFonts w:ascii="Times New Roman" w:hAnsi="Times New Roman" w:cs="Times New Roman"/>
                <w:szCs w:val="22"/>
              </w:rPr>
              <w:lastRenderedPageBreak/>
              <w:t xml:space="preserve">Показатель, характеризующий качество оказания </w:t>
            </w:r>
            <w:r>
              <w:rPr>
                <w:rFonts w:ascii="Times New Roman" w:hAnsi="Times New Roman" w:cs="Times New Roman"/>
                <w:szCs w:val="22"/>
              </w:rPr>
              <w:t>муниципаль</w:t>
            </w:r>
            <w:r w:rsidRPr="00ED6530">
              <w:rPr>
                <w:rFonts w:ascii="Times New Roman" w:hAnsi="Times New Roman" w:cs="Times New Roman"/>
                <w:szCs w:val="22"/>
              </w:rPr>
              <w:t>ной  услуги (</w:t>
            </w:r>
            <w:r>
              <w:rPr>
                <w:rFonts w:ascii="Times New Roman" w:hAnsi="Times New Roman" w:cs="Times New Roman"/>
                <w:szCs w:val="22"/>
              </w:rPr>
              <w:t>муниципаль</w:t>
            </w:r>
            <w:r w:rsidRPr="00ED6530">
              <w:rPr>
                <w:rFonts w:ascii="Times New Roman" w:hAnsi="Times New Roman" w:cs="Times New Roman"/>
                <w:szCs w:val="22"/>
              </w:rPr>
              <w:t xml:space="preserve">ных услуг, составляющих укрупненную </w:t>
            </w:r>
            <w:r>
              <w:rPr>
                <w:rFonts w:ascii="Times New Roman" w:hAnsi="Times New Roman" w:cs="Times New Roman"/>
                <w:szCs w:val="22"/>
              </w:rPr>
              <w:t>муниципаль</w:t>
            </w:r>
            <w:r w:rsidRPr="00ED6530">
              <w:rPr>
                <w:rFonts w:ascii="Times New Roman" w:hAnsi="Times New Roman" w:cs="Times New Roman"/>
                <w:szCs w:val="22"/>
              </w:rPr>
              <w:t xml:space="preserve">ную  услугу), на срок оказания </w:t>
            </w:r>
            <w:r>
              <w:rPr>
                <w:rFonts w:ascii="Times New Roman" w:hAnsi="Times New Roman" w:cs="Times New Roman"/>
                <w:szCs w:val="22"/>
              </w:rPr>
              <w:t>муниципаль</w:t>
            </w:r>
            <w:r w:rsidRPr="00ED6530">
              <w:rPr>
                <w:rFonts w:ascii="Times New Roman" w:hAnsi="Times New Roman" w:cs="Times New Roman"/>
                <w:szCs w:val="22"/>
              </w:rPr>
              <w:t xml:space="preserve">ной услуги  </w:t>
            </w:r>
            <w:hyperlink w:anchor="Par1063" w:tooltip="&lt;5&gt; Указывается направление деятельности, определенное в соответствии с частью 2 статьи 28 Федерального закона от 13 июля 2020 г. N 189-ФЗ &quot;О государственном (муниципальном) социальном заказе на оказание государственных (муниципальных) услуг с социальной сфере" w:history="1">
              <w:r w:rsidRPr="00ED6530">
                <w:rPr>
                  <w:rFonts w:ascii="Times New Roman" w:hAnsi="Times New Roman" w:cs="Times New Roman"/>
                  <w:color w:val="0000FF"/>
                  <w:szCs w:val="22"/>
                </w:rPr>
                <w:t>&lt;5&gt;</w:t>
              </w:r>
            </w:hyperlink>
          </w:p>
        </w:tc>
        <w:tc>
          <w:tcPr>
            <w:tcW w:w="1249" w:type="dxa"/>
            <w:vMerge w:val="restart"/>
            <w:tcBorders>
              <w:top w:val="single" w:sz="4" w:space="0" w:color="auto"/>
              <w:left w:val="single" w:sz="4" w:space="0" w:color="auto"/>
              <w:bottom w:val="single" w:sz="4" w:space="0" w:color="auto"/>
              <w:right w:val="single" w:sz="4" w:space="0" w:color="auto"/>
            </w:tcBorders>
          </w:tcPr>
          <w:p w:rsidR="005140C3" w:rsidRPr="00ED6530" w:rsidRDefault="005140C3" w:rsidP="005140C3">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Значение показателя, характеризующего качество оказания </w:t>
            </w:r>
            <w:r>
              <w:rPr>
                <w:rFonts w:ascii="Times New Roman" w:hAnsi="Times New Roman" w:cs="Times New Roman"/>
                <w:szCs w:val="22"/>
              </w:rPr>
              <w:t>муниципаль</w:t>
            </w:r>
            <w:r w:rsidRPr="00ED6530">
              <w:rPr>
                <w:rFonts w:ascii="Times New Roman" w:hAnsi="Times New Roman" w:cs="Times New Roman"/>
                <w:szCs w:val="22"/>
              </w:rPr>
              <w:t>ной услуги (</w:t>
            </w:r>
            <w:r>
              <w:rPr>
                <w:rFonts w:ascii="Times New Roman" w:hAnsi="Times New Roman" w:cs="Times New Roman"/>
                <w:szCs w:val="22"/>
              </w:rPr>
              <w:t>муниципаль</w:t>
            </w:r>
            <w:r w:rsidRPr="00ED6530">
              <w:rPr>
                <w:rFonts w:ascii="Times New Roman" w:hAnsi="Times New Roman" w:cs="Times New Roman"/>
                <w:szCs w:val="22"/>
              </w:rPr>
              <w:t xml:space="preserve">ных услуг, составляющих укрупненную </w:t>
            </w:r>
            <w:r>
              <w:rPr>
                <w:rFonts w:ascii="Times New Roman" w:hAnsi="Times New Roman" w:cs="Times New Roman"/>
                <w:szCs w:val="22"/>
              </w:rPr>
              <w:t>муниципаль</w:t>
            </w:r>
            <w:r w:rsidRPr="00ED6530">
              <w:rPr>
                <w:rFonts w:ascii="Times New Roman" w:hAnsi="Times New Roman" w:cs="Times New Roman"/>
                <w:szCs w:val="22"/>
              </w:rPr>
              <w:t>ную</w:t>
            </w:r>
            <w:r>
              <w:rPr>
                <w:rFonts w:ascii="Times New Roman" w:hAnsi="Times New Roman" w:cs="Times New Roman"/>
                <w:szCs w:val="22"/>
              </w:rPr>
              <w:t xml:space="preserve"> услугу</w:t>
            </w:r>
            <w:r w:rsidRPr="00ED6530">
              <w:rPr>
                <w:rFonts w:ascii="Times New Roman" w:hAnsi="Times New Roman" w:cs="Times New Roman"/>
                <w:szCs w:val="22"/>
              </w:rPr>
              <w:t xml:space="preserve">, </w:t>
            </w:r>
            <w:r w:rsidRPr="00ED6530">
              <w:rPr>
                <w:rFonts w:ascii="Times New Roman" w:hAnsi="Times New Roman" w:cs="Times New Roman"/>
                <w:szCs w:val="22"/>
              </w:rPr>
              <w:lastRenderedPageBreak/>
              <w:t xml:space="preserve">на срок оказания </w:t>
            </w:r>
            <w:r>
              <w:rPr>
                <w:rFonts w:ascii="Times New Roman" w:hAnsi="Times New Roman" w:cs="Times New Roman"/>
                <w:szCs w:val="22"/>
              </w:rPr>
              <w:t>муниципаль</w:t>
            </w:r>
            <w:r w:rsidRPr="00ED6530">
              <w:rPr>
                <w:rFonts w:ascii="Times New Roman" w:hAnsi="Times New Roman" w:cs="Times New Roman"/>
                <w:szCs w:val="22"/>
              </w:rPr>
              <w:t xml:space="preserve">ной услуги </w:t>
            </w:r>
            <w:hyperlink w:anchor="Par1082" w:tooltip="&lt;24&gt; Заполняется в соответствии с показателями, характеризующими качество оказания государственной (муниципальной) услуги в социальной сфере (государственных (муниципальных) услуг, составляющих укрупненную государственную (муниципальную) услугу), установленным" w:history="1">
              <w:r w:rsidRPr="00ED6530">
                <w:rPr>
                  <w:rFonts w:ascii="Times New Roman" w:hAnsi="Times New Roman" w:cs="Times New Roman"/>
                  <w:color w:val="0000FF"/>
                  <w:szCs w:val="22"/>
                </w:rPr>
                <w:t>&lt;24&gt;</w:t>
              </w:r>
            </w:hyperlink>
          </w:p>
        </w:tc>
        <w:tc>
          <w:tcPr>
            <w:tcW w:w="1842" w:type="dxa"/>
            <w:vMerge w:val="restart"/>
            <w:tcBorders>
              <w:top w:val="single" w:sz="4" w:space="0" w:color="auto"/>
              <w:left w:val="single" w:sz="4" w:space="0" w:color="auto"/>
              <w:bottom w:val="single" w:sz="4" w:space="0" w:color="auto"/>
              <w:right w:val="single" w:sz="4" w:space="0" w:color="auto"/>
            </w:tcBorders>
          </w:tcPr>
          <w:p w:rsidR="005140C3" w:rsidRPr="00ED6530" w:rsidRDefault="005140C3" w:rsidP="005140C3">
            <w:pPr>
              <w:pStyle w:val="ConsPlusNormal"/>
              <w:jc w:val="center"/>
              <w:rPr>
                <w:rFonts w:ascii="Times New Roman" w:hAnsi="Times New Roman" w:cs="Times New Roman"/>
                <w:szCs w:val="22"/>
              </w:rPr>
            </w:pPr>
            <w:r w:rsidRPr="00ED6530">
              <w:rPr>
                <w:rFonts w:ascii="Times New Roman" w:hAnsi="Times New Roman" w:cs="Times New Roman"/>
                <w:szCs w:val="22"/>
              </w:rPr>
              <w:lastRenderedPageBreak/>
              <w:t xml:space="preserve">Предельные допустимые возможные отклонения от показателя, характеризующего качество оказания </w:t>
            </w:r>
            <w:r>
              <w:rPr>
                <w:rFonts w:ascii="Times New Roman" w:hAnsi="Times New Roman" w:cs="Times New Roman"/>
                <w:szCs w:val="22"/>
              </w:rPr>
              <w:t>муниципаль</w:t>
            </w:r>
            <w:r w:rsidRPr="00ED6530">
              <w:rPr>
                <w:rFonts w:ascii="Times New Roman" w:hAnsi="Times New Roman" w:cs="Times New Roman"/>
                <w:szCs w:val="22"/>
              </w:rPr>
              <w:t>ной услуги (</w:t>
            </w:r>
            <w:r>
              <w:rPr>
                <w:rFonts w:ascii="Times New Roman" w:hAnsi="Times New Roman" w:cs="Times New Roman"/>
                <w:szCs w:val="22"/>
              </w:rPr>
              <w:t>муниципаль</w:t>
            </w:r>
            <w:r w:rsidRPr="00ED6530">
              <w:rPr>
                <w:rFonts w:ascii="Times New Roman" w:hAnsi="Times New Roman" w:cs="Times New Roman"/>
                <w:szCs w:val="22"/>
              </w:rPr>
              <w:t xml:space="preserve">ных услуг, составляющих укрупненную </w:t>
            </w:r>
            <w:r>
              <w:rPr>
                <w:rFonts w:ascii="Times New Roman" w:hAnsi="Times New Roman" w:cs="Times New Roman"/>
                <w:szCs w:val="22"/>
              </w:rPr>
              <w:t>муниципаль</w:t>
            </w:r>
            <w:r w:rsidRPr="00ED6530">
              <w:rPr>
                <w:rFonts w:ascii="Times New Roman" w:hAnsi="Times New Roman" w:cs="Times New Roman"/>
                <w:szCs w:val="22"/>
              </w:rPr>
              <w:t>ную</w:t>
            </w:r>
            <w:r>
              <w:rPr>
                <w:rFonts w:ascii="Times New Roman" w:hAnsi="Times New Roman" w:cs="Times New Roman"/>
                <w:szCs w:val="22"/>
              </w:rPr>
              <w:t xml:space="preserve"> услугу</w:t>
            </w:r>
            <w:r w:rsidRPr="00ED6530">
              <w:rPr>
                <w:rFonts w:ascii="Times New Roman" w:hAnsi="Times New Roman" w:cs="Times New Roman"/>
                <w:szCs w:val="22"/>
              </w:rPr>
              <w:t xml:space="preserve">, на срок оказания </w:t>
            </w:r>
            <w:r>
              <w:rPr>
                <w:rFonts w:ascii="Times New Roman" w:hAnsi="Times New Roman" w:cs="Times New Roman"/>
                <w:szCs w:val="22"/>
              </w:rPr>
              <w:lastRenderedPageBreak/>
              <w:t>муниципаль</w:t>
            </w:r>
            <w:r w:rsidRPr="00ED6530">
              <w:rPr>
                <w:rFonts w:ascii="Times New Roman" w:hAnsi="Times New Roman" w:cs="Times New Roman"/>
                <w:szCs w:val="22"/>
              </w:rPr>
              <w:t xml:space="preserve">ной услуги </w:t>
            </w:r>
            <w:hyperlink w:anchor="Par1083" w:tooltip="&lt;25&gt; Указывается числовое значение предельного допустимого возможного отклонения в процентах или абсолютных величинах от значений показателей, характеризующих качество оказания государственной (муниципальной) услуги в социальной сфере, включенных в графу 8 раз" w:history="1">
              <w:r w:rsidRPr="00ED6530">
                <w:rPr>
                  <w:rFonts w:ascii="Times New Roman" w:hAnsi="Times New Roman" w:cs="Times New Roman"/>
                  <w:color w:val="0000FF"/>
                  <w:szCs w:val="22"/>
                </w:rPr>
                <w:t>&lt;25&gt;</w:t>
              </w:r>
            </w:hyperlink>
          </w:p>
        </w:tc>
      </w:tr>
      <w:tr w:rsidR="005140C3" w:rsidRPr="00ED6530" w:rsidTr="005140C3">
        <w:tc>
          <w:tcPr>
            <w:tcW w:w="1480" w:type="dxa"/>
            <w:vMerge/>
            <w:tcBorders>
              <w:top w:val="single" w:sz="4" w:space="0" w:color="auto"/>
              <w:left w:val="single" w:sz="4" w:space="0" w:color="auto"/>
              <w:bottom w:val="single" w:sz="4" w:space="0" w:color="auto"/>
              <w:right w:val="single" w:sz="4" w:space="0" w:color="auto"/>
            </w:tcBorders>
          </w:tcPr>
          <w:p w:rsidR="005140C3" w:rsidRPr="00ED6530" w:rsidRDefault="005140C3" w:rsidP="005140C3">
            <w:pPr>
              <w:pStyle w:val="ConsPlusNormal"/>
              <w:jc w:val="center"/>
              <w:rPr>
                <w:rFonts w:ascii="Times New Roman" w:hAnsi="Times New Roman" w:cs="Times New Roman"/>
                <w:szCs w:val="22"/>
              </w:rPr>
            </w:pPr>
          </w:p>
        </w:tc>
        <w:tc>
          <w:tcPr>
            <w:tcW w:w="850" w:type="dxa"/>
            <w:vMerge/>
            <w:tcBorders>
              <w:top w:val="single" w:sz="4" w:space="0" w:color="auto"/>
              <w:left w:val="single" w:sz="4" w:space="0" w:color="auto"/>
              <w:bottom w:val="single" w:sz="4" w:space="0" w:color="auto"/>
              <w:right w:val="single" w:sz="4" w:space="0" w:color="auto"/>
            </w:tcBorders>
          </w:tcPr>
          <w:p w:rsidR="005140C3" w:rsidRPr="00ED6530" w:rsidRDefault="005140C3" w:rsidP="005140C3">
            <w:pPr>
              <w:pStyle w:val="ConsPlusNormal"/>
              <w:jc w:val="center"/>
              <w:rPr>
                <w:rFonts w:ascii="Times New Roman" w:hAnsi="Times New Roman" w:cs="Times New Roman"/>
                <w:szCs w:val="22"/>
              </w:rPr>
            </w:pPr>
          </w:p>
        </w:tc>
        <w:tc>
          <w:tcPr>
            <w:tcW w:w="1276" w:type="dxa"/>
            <w:vMerge/>
            <w:tcBorders>
              <w:top w:val="single" w:sz="4" w:space="0" w:color="auto"/>
              <w:left w:val="single" w:sz="4" w:space="0" w:color="auto"/>
              <w:bottom w:val="single" w:sz="4" w:space="0" w:color="auto"/>
              <w:right w:val="single" w:sz="4" w:space="0" w:color="auto"/>
            </w:tcBorders>
          </w:tcPr>
          <w:p w:rsidR="005140C3" w:rsidRPr="00ED6530" w:rsidRDefault="005140C3" w:rsidP="005140C3">
            <w:pPr>
              <w:pStyle w:val="ConsPlusNormal"/>
              <w:jc w:val="center"/>
              <w:rPr>
                <w:rFonts w:ascii="Times New Roman" w:hAnsi="Times New Roman" w:cs="Times New Roman"/>
                <w:szCs w:val="22"/>
              </w:rPr>
            </w:pPr>
          </w:p>
        </w:tc>
        <w:tc>
          <w:tcPr>
            <w:tcW w:w="1134" w:type="dxa"/>
            <w:vMerge/>
            <w:tcBorders>
              <w:top w:val="single" w:sz="4" w:space="0" w:color="auto"/>
              <w:left w:val="single" w:sz="4" w:space="0" w:color="auto"/>
              <w:bottom w:val="single" w:sz="4" w:space="0" w:color="auto"/>
              <w:right w:val="single" w:sz="4" w:space="0" w:color="auto"/>
            </w:tcBorders>
          </w:tcPr>
          <w:p w:rsidR="005140C3" w:rsidRPr="00ED6530" w:rsidRDefault="005140C3" w:rsidP="005140C3">
            <w:pPr>
              <w:pStyle w:val="ConsPlusNormal"/>
              <w:jc w:val="center"/>
              <w:rPr>
                <w:rFonts w:ascii="Times New Roman" w:hAnsi="Times New Roman" w:cs="Times New Roman"/>
                <w:szCs w:val="22"/>
              </w:rPr>
            </w:pPr>
          </w:p>
        </w:tc>
        <w:tc>
          <w:tcPr>
            <w:tcW w:w="1020" w:type="dxa"/>
            <w:vMerge w:val="restart"/>
            <w:tcBorders>
              <w:top w:val="single" w:sz="4" w:space="0" w:color="auto"/>
              <w:left w:val="single" w:sz="4" w:space="0" w:color="auto"/>
              <w:bottom w:val="single" w:sz="4" w:space="0" w:color="auto"/>
              <w:right w:val="single" w:sz="4" w:space="0" w:color="auto"/>
            </w:tcBorders>
          </w:tcPr>
          <w:p w:rsidR="005140C3" w:rsidRPr="00ED6530" w:rsidRDefault="005140C3" w:rsidP="005140C3">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наименование показателя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ED6530">
                <w:rPr>
                  <w:rFonts w:ascii="Times New Roman" w:hAnsi="Times New Roman" w:cs="Times New Roman"/>
                  <w:color w:val="0000FF"/>
                  <w:szCs w:val="22"/>
                </w:rPr>
                <w:t>&lt;16&gt;</w:t>
              </w:r>
            </w:hyperlink>
          </w:p>
        </w:tc>
        <w:tc>
          <w:tcPr>
            <w:tcW w:w="1984" w:type="dxa"/>
            <w:gridSpan w:val="2"/>
            <w:tcBorders>
              <w:top w:val="single" w:sz="4" w:space="0" w:color="auto"/>
              <w:left w:val="single" w:sz="4" w:space="0" w:color="auto"/>
              <w:bottom w:val="single" w:sz="4" w:space="0" w:color="auto"/>
              <w:right w:val="single" w:sz="4" w:space="0" w:color="auto"/>
            </w:tcBorders>
          </w:tcPr>
          <w:p w:rsidR="005140C3" w:rsidRPr="00ED6530" w:rsidRDefault="005140C3" w:rsidP="005140C3">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единица измерения</w:t>
            </w:r>
          </w:p>
        </w:tc>
        <w:tc>
          <w:tcPr>
            <w:tcW w:w="1249" w:type="dxa"/>
            <w:vMerge/>
            <w:tcBorders>
              <w:top w:val="single" w:sz="4" w:space="0" w:color="auto"/>
              <w:left w:val="single" w:sz="4" w:space="0" w:color="auto"/>
              <w:bottom w:val="single" w:sz="4" w:space="0" w:color="auto"/>
              <w:right w:val="single" w:sz="4" w:space="0" w:color="auto"/>
            </w:tcBorders>
          </w:tcPr>
          <w:p w:rsidR="005140C3" w:rsidRPr="00ED6530" w:rsidRDefault="005140C3" w:rsidP="005140C3">
            <w:pPr>
              <w:pStyle w:val="ConsPlusNormal"/>
              <w:jc w:val="center"/>
              <w:rPr>
                <w:rFonts w:ascii="Times New Roman" w:hAnsi="Times New Roman" w:cs="Times New Roman"/>
                <w:szCs w:val="22"/>
              </w:rPr>
            </w:pPr>
          </w:p>
        </w:tc>
        <w:tc>
          <w:tcPr>
            <w:tcW w:w="1842" w:type="dxa"/>
            <w:vMerge/>
            <w:tcBorders>
              <w:top w:val="single" w:sz="4" w:space="0" w:color="auto"/>
              <w:left w:val="single" w:sz="4" w:space="0" w:color="auto"/>
              <w:bottom w:val="single" w:sz="4" w:space="0" w:color="auto"/>
              <w:right w:val="single" w:sz="4" w:space="0" w:color="auto"/>
            </w:tcBorders>
          </w:tcPr>
          <w:p w:rsidR="005140C3" w:rsidRPr="00ED6530" w:rsidRDefault="005140C3" w:rsidP="005140C3">
            <w:pPr>
              <w:pStyle w:val="ConsPlusNormal"/>
              <w:jc w:val="center"/>
              <w:rPr>
                <w:rFonts w:ascii="Times New Roman" w:hAnsi="Times New Roman" w:cs="Times New Roman"/>
                <w:szCs w:val="22"/>
              </w:rPr>
            </w:pPr>
          </w:p>
        </w:tc>
      </w:tr>
      <w:tr w:rsidR="005140C3" w:rsidRPr="00ED6530" w:rsidTr="005140C3">
        <w:tc>
          <w:tcPr>
            <w:tcW w:w="1480" w:type="dxa"/>
            <w:vMerge/>
            <w:tcBorders>
              <w:top w:val="single" w:sz="4" w:space="0" w:color="auto"/>
              <w:left w:val="single" w:sz="4" w:space="0" w:color="auto"/>
              <w:bottom w:val="single" w:sz="4" w:space="0" w:color="auto"/>
              <w:right w:val="single" w:sz="4" w:space="0" w:color="auto"/>
            </w:tcBorders>
          </w:tcPr>
          <w:p w:rsidR="005140C3" w:rsidRPr="00ED6530" w:rsidRDefault="005140C3" w:rsidP="005140C3">
            <w:pPr>
              <w:pStyle w:val="ConsPlusNormal"/>
              <w:jc w:val="center"/>
              <w:rPr>
                <w:rFonts w:ascii="Times New Roman" w:hAnsi="Times New Roman" w:cs="Times New Roman"/>
                <w:szCs w:val="22"/>
              </w:rPr>
            </w:pPr>
          </w:p>
        </w:tc>
        <w:tc>
          <w:tcPr>
            <w:tcW w:w="850" w:type="dxa"/>
            <w:vMerge/>
            <w:tcBorders>
              <w:top w:val="single" w:sz="4" w:space="0" w:color="auto"/>
              <w:left w:val="single" w:sz="4" w:space="0" w:color="auto"/>
              <w:bottom w:val="single" w:sz="4" w:space="0" w:color="auto"/>
              <w:right w:val="single" w:sz="4" w:space="0" w:color="auto"/>
            </w:tcBorders>
          </w:tcPr>
          <w:p w:rsidR="005140C3" w:rsidRPr="00ED6530" w:rsidRDefault="005140C3" w:rsidP="005140C3">
            <w:pPr>
              <w:pStyle w:val="ConsPlusNormal"/>
              <w:jc w:val="center"/>
              <w:rPr>
                <w:rFonts w:ascii="Times New Roman" w:hAnsi="Times New Roman" w:cs="Times New Roman"/>
                <w:szCs w:val="22"/>
              </w:rPr>
            </w:pPr>
          </w:p>
        </w:tc>
        <w:tc>
          <w:tcPr>
            <w:tcW w:w="1276" w:type="dxa"/>
            <w:vMerge/>
            <w:tcBorders>
              <w:top w:val="single" w:sz="4" w:space="0" w:color="auto"/>
              <w:left w:val="single" w:sz="4" w:space="0" w:color="auto"/>
              <w:bottom w:val="single" w:sz="4" w:space="0" w:color="auto"/>
              <w:right w:val="single" w:sz="4" w:space="0" w:color="auto"/>
            </w:tcBorders>
          </w:tcPr>
          <w:p w:rsidR="005140C3" w:rsidRPr="00ED6530" w:rsidRDefault="005140C3" w:rsidP="005140C3">
            <w:pPr>
              <w:pStyle w:val="ConsPlusNormal"/>
              <w:jc w:val="center"/>
              <w:rPr>
                <w:rFonts w:ascii="Times New Roman" w:hAnsi="Times New Roman" w:cs="Times New Roman"/>
                <w:szCs w:val="22"/>
              </w:rPr>
            </w:pPr>
          </w:p>
        </w:tc>
        <w:tc>
          <w:tcPr>
            <w:tcW w:w="1134" w:type="dxa"/>
            <w:vMerge/>
            <w:tcBorders>
              <w:top w:val="single" w:sz="4" w:space="0" w:color="auto"/>
              <w:left w:val="single" w:sz="4" w:space="0" w:color="auto"/>
              <w:bottom w:val="single" w:sz="4" w:space="0" w:color="auto"/>
              <w:right w:val="single" w:sz="4" w:space="0" w:color="auto"/>
            </w:tcBorders>
          </w:tcPr>
          <w:p w:rsidR="005140C3" w:rsidRPr="00ED6530" w:rsidRDefault="005140C3" w:rsidP="005140C3">
            <w:pPr>
              <w:pStyle w:val="ConsPlusNormal"/>
              <w:jc w:val="center"/>
              <w:rPr>
                <w:rFonts w:ascii="Times New Roman" w:hAnsi="Times New Roman" w:cs="Times New Roman"/>
                <w:szCs w:val="22"/>
              </w:rPr>
            </w:pPr>
          </w:p>
        </w:tc>
        <w:tc>
          <w:tcPr>
            <w:tcW w:w="1020" w:type="dxa"/>
            <w:vMerge/>
            <w:tcBorders>
              <w:top w:val="single" w:sz="4" w:space="0" w:color="auto"/>
              <w:left w:val="single" w:sz="4" w:space="0" w:color="auto"/>
              <w:bottom w:val="single" w:sz="4" w:space="0" w:color="auto"/>
              <w:right w:val="single" w:sz="4" w:space="0" w:color="auto"/>
            </w:tcBorders>
          </w:tcPr>
          <w:p w:rsidR="005140C3" w:rsidRPr="00ED6530" w:rsidRDefault="005140C3" w:rsidP="005140C3">
            <w:pPr>
              <w:pStyle w:val="ConsPlusNormal"/>
              <w:jc w:val="center"/>
              <w:rPr>
                <w:rFonts w:ascii="Times New Roman" w:hAnsi="Times New Roman" w:cs="Times New Roman"/>
                <w:szCs w:val="22"/>
              </w:rPr>
            </w:pPr>
          </w:p>
        </w:tc>
        <w:tc>
          <w:tcPr>
            <w:tcW w:w="1020" w:type="dxa"/>
            <w:tcBorders>
              <w:top w:val="single" w:sz="4" w:space="0" w:color="auto"/>
              <w:left w:val="single" w:sz="4" w:space="0" w:color="auto"/>
              <w:bottom w:val="single" w:sz="4" w:space="0" w:color="auto"/>
              <w:right w:val="single" w:sz="4" w:space="0" w:color="auto"/>
            </w:tcBorders>
          </w:tcPr>
          <w:p w:rsidR="005140C3" w:rsidRPr="00ED6530" w:rsidRDefault="005140C3" w:rsidP="005140C3">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наименование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ED6530">
                <w:rPr>
                  <w:rFonts w:ascii="Times New Roman" w:hAnsi="Times New Roman" w:cs="Times New Roman"/>
                  <w:color w:val="0000FF"/>
                  <w:szCs w:val="22"/>
                </w:rPr>
                <w:t>&lt;16&gt;</w:t>
              </w:r>
            </w:hyperlink>
          </w:p>
        </w:tc>
        <w:tc>
          <w:tcPr>
            <w:tcW w:w="964" w:type="dxa"/>
            <w:tcBorders>
              <w:top w:val="single" w:sz="4" w:space="0" w:color="auto"/>
              <w:left w:val="single" w:sz="4" w:space="0" w:color="auto"/>
              <w:bottom w:val="single" w:sz="4" w:space="0" w:color="auto"/>
              <w:right w:val="single" w:sz="4" w:space="0" w:color="auto"/>
            </w:tcBorders>
          </w:tcPr>
          <w:p w:rsidR="005140C3" w:rsidRPr="00ED6530" w:rsidRDefault="005140C3" w:rsidP="005140C3">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код по </w:t>
            </w:r>
            <w:hyperlink r:id="rId51" w:history="1">
              <w:r w:rsidRPr="00ED6530">
                <w:rPr>
                  <w:rFonts w:ascii="Times New Roman" w:hAnsi="Times New Roman" w:cs="Times New Roman"/>
                  <w:color w:val="0000FF"/>
                  <w:szCs w:val="22"/>
                </w:rPr>
                <w:t>ОКЕИ</w:t>
              </w:r>
            </w:hyperlink>
            <w:r w:rsidRPr="00ED6530">
              <w:rPr>
                <w:rFonts w:ascii="Times New Roman" w:hAnsi="Times New Roman" w:cs="Times New Roman"/>
                <w:szCs w:val="22"/>
              </w:rPr>
              <w:t xml:space="preserve"> </w:t>
            </w:r>
            <w:hyperlink w:anchor="Par1079" w:tooltip="&lt;21&gt; Заполняется в соответствии с кодом, указанным в перечнях государственных (муниципальных) услуг (при наличии)." w:history="1">
              <w:r w:rsidRPr="00ED6530">
                <w:rPr>
                  <w:rFonts w:ascii="Times New Roman" w:hAnsi="Times New Roman" w:cs="Times New Roman"/>
                  <w:color w:val="0000FF"/>
                  <w:szCs w:val="22"/>
                </w:rPr>
                <w:t>&lt;21&gt;</w:t>
              </w:r>
            </w:hyperlink>
          </w:p>
        </w:tc>
        <w:tc>
          <w:tcPr>
            <w:tcW w:w="1249" w:type="dxa"/>
            <w:vMerge/>
            <w:tcBorders>
              <w:top w:val="single" w:sz="4" w:space="0" w:color="auto"/>
              <w:left w:val="single" w:sz="4" w:space="0" w:color="auto"/>
              <w:bottom w:val="single" w:sz="4" w:space="0" w:color="auto"/>
              <w:right w:val="single" w:sz="4" w:space="0" w:color="auto"/>
            </w:tcBorders>
          </w:tcPr>
          <w:p w:rsidR="005140C3" w:rsidRPr="00ED6530" w:rsidRDefault="005140C3" w:rsidP="005140C3">
            <w:pPr>
              <w:pStyle w:val="ConsPlusNormal"/>
              <w:jc w:val="center"/>
              <w:rPr>
                <w:rFonts w:ascii="Times New Roman" w:hAnsi="Times New Roman" w:cs="Times New Roman"/>
                <w:szCs w:val="22"/>
              </w:rPr>
            </w:pPr>
          </w:p>
        </w:tc>
        <w:tc>
          <w:tcPr>
            <w:tcW w:w="1842" w:type="dxa"/>
            <w:vMerge/>
            <w:tcBorders>
              <w:top w:val="single" w:sz="4" w:space="0" w:color="auto"/>
              <w:left w:val="single" w:sz="4" w:space="0" w:color="auto"/>
              <w:bottom w:val="single" w:sz="4" w:space="0" w:color="auto"/>
              <w:right w:val="single" w:sz="4" w:space="0" w:color="auto"/>
            </w:tcBorders>
          </w:tcPr>
          <w:p w:rsidR="005140C3" w:rsidRPr="00ED6530" w:rsidRDefault="005140C3" w:rsidP="005140C3">
            <w:pPr>
              <w:pStyle w:val="ConsPlusNormal"/>
              <w:jc w:val="center"/>
              <w:rPr>
                <w:rFonts w:ascii="Times New Roman" w:hAnsi="Times New Roman" w:cs="Times New Roman"/>
                <w:szCs w:val="22"/>
              </w:rPr>
            </w:pPr>
          </w:p>
        </w:tc>
      </w:tr>
      <w:tr w:rsidR="005140C3" w:rsidRPr="00ED6530" w:rsidTr="005140C3">
        <w:tc>
          <w:tcPr>
            <w:tcW w:w="1480" w:type="dxa"/>
            <w:tcBorders>
              <w:top w:val="single" w:sz="4" w:space="0" w:color="auto"/>
              <w:left w:val="single" w:sz="4" w:space="0" w:color="auto"/>
              <w:bottom w:val="single" w:sz="4" w:space="0" w:color="auto"/>
              <w:right w:val="single" w:sz="4" w:space="0" w:color="auto"/>
            </w:tcBorders>
          </w:tcPr>
          <w:p w:rsidR="005140C3" w:rsidRPr="00ED6530" w:rsidRDefault="005140C3" w:rsidP="005140C3">
            <w:pPr>
              <w:pStyle w:val="ConsPlusNormal"/>
              <w:jc w:val="center"/>
              <w:rPr>
                <w:rFonts w:ascii="Times New Roman" w:hAnsi="Times New Roman" w:cs="Times New Roman"/>
                <w:szCs w:val="22"/>
              </w:rPr>
            </w:pPr>
            <w:r w:rsidRPr="00ED6530">
              <w:rPr>
                <w:rFonts w:ascii="Times New Roman" w:hAnsi="Times New Roman" w:cs="Times New Roman"/>
                <w:szCs w:val="22"/>
              </w:rPr>
              <w:lastRenderedPageBreak/>
              <w:t>1</w:t>
            </w:r>
          </w:p>
        </w:tc>
        <w:tc>
          <w:tcPr>
            <w:tcW w:w="850" w:type="dxa"/>
            <w:tcBorders>
              <w:top w:val="single" w:sz="4" w:space="0" w:color="auto"/>
              <w:left w:val="single" w:sz="4" w:space="0" w:color="auto"/>
              <w:bottom w:val="single" w:sz="4" w:space="0" w:color="auto"/>
              <w:right w:val="single" w:sz="4" w:space="0" w:color="auto"/>
            </w:tcBorders>
          </w:tcPr>
          <w:p w:rsidR="005140C3" w:rsidRPr="00ED6530" w:rsidRDefault="005140C3" w:rsidP="005140C3">
            <w:pPr>
              <w:pStyle w:val="ConsPlusNormal"/>
              <w:jc w:val="center"/>
              <w:rPr>
                <w:rFonts w:ascii="Times New Roman" w:hAnsi="Times New Roman" w:cs="Times New Roman"/>
                <w:szCs w:val="22"/>
              </w:rPr>
            </w:pPr>
            <w:r w:rsidRPr="00ED6530">
              <w:rPr>
                <w:rFonts w:ascii="Times New Roman" w:hAnsi="Times New Roman" w:cs="Times New Roman"/>
                <w:szCs w:val="22"/>
              </w:rPr>
              <w:t>2</w:t>
            </w:r>
          </w:p>
        </w:tc>
        <w:tc>
          <w:tcPr>
            <w:tcW w:w="1276" w:type="dxa"/>
            <w:tcBorders>
              <w:top w:val="single" w:sz="4" w:space="0" w:color="auto"/>
              <w:left w:val="single" w:sz="4" w:space="0" w:color="auto"/>
              <w:bottom w:val="single" w:sz="4" w:space="0" w:color="auto"/>
              <w:right w:val="single" w:sz="4" w:space="0" w:color="auto"/>
            </w:tcBorders>
          </w:tcPr>
          <w:p w:rsidR="005140C3" w:rsidRPr="00ED6530" w:rsidRDefault="005140C3" w:rsidP="005140C3">
            <w:pPr>
              <w:pStyle w:val="ConsPlusNormal"/>
              <w:jc w:val="center"/>
              <w:rPr>
                <w:rFonts w:ascii="Times New Roman" w:hAnsi="Times New Roman" w:cs="Times New Roman"/>
                <w:szCs w:val="22"/>
              </w:rPr>
            </w:pPr>
            <w:r w:rsidRPr="00ED6530">
              <w:rPr>
                <w:rFonts w:ascii="Times New Roman" w:hAnsi="Times New Roman" w:cs="Times New Roman"/>
                <w:szCs w:val="22"/>
              </w:rPr>
              <w:t>3</w:t>
            </w:r>
          </w:p>
        </w:tc>
        <w:tc>
          <w:tcPr>
            <w:tcW w:w="1134" w:type="dxa"/>
            <w:tcBorders>
              <w:top w:val="single" w:sz="4" w:space="0" w:color="auto"/>
              <w:left w:val="single" w:sz="4" w:space="0" w:color="auto"/>
              <w:bottom w:val="single" w:sz="4" w:space="0" w:color="auto"/>
              <w:right w:val="single" w:sz="4" w:space="0" w:color="auto"/>
            </w:tcBorders>
          </w:tcPr>
          <w:p w:rsidR="005140C3" w:rsidRPr="00ED6530" w:rsidRDefault="005140C3" w:rsidP="005140C3">
            <w:pPr>
              <w:pStyle w:val="ConsPlusNormal"/>
              <w:jc w:val="center"/>
              <w:rPr>
                <w:rFonts w:ascii="Times New Roman" w:hAnsi="Times New Roman" w:cs="Times New Roman"/>
                <w:szCs w:val="22"/>
              </w:rPr>
            </w:pPr>
            <w:r w:rsidRPr="00ED6530">
              <w:rPr>
                <w:rFonts w:ascii="Times New Roman" w:hAnsi="Times New Roman" w:cs="Times New Roman"/>
                <w:szCs w:val="22"/>
              </w:rPr>
              <w:t>4</w:t>
            </w:r>
          </w:p>
        </w:tc>
        <w:tc>
          <w:tcPr>
            <w:tcW w:w="1020" w:type="dxa"/>
            <w:tcBorders>
              <w:top w:val="single" w:sz="4" w:space="0" w:color="auto"/>
              <w:left w:val="single" w:sz="4" w:space="0" w:color="auto"/>
              <w:bottom w:val="single" w:sz="4" w:space="0" w:color="auto"/>
              <w:right w:val="single" w:sz="4" w:space="0" w:color="auto"/>
            </w:tcBorders>
          </w:tcPr>
          <w:p w:rsidR="005140C3" w:rsidRPr="00ED6530" w:rsidRDefault="005140C3" w:rsidP="005140C3">
            <w:pPr>
              <w:pStyle w:val="ConsPlusNormal"/>
              <w:jc w:val="center"/>
              <w:rPr>
                <w:rFonts w:ascii="Times New Roman" w:hAnsi="Times New Roman" w:cs="Times New Roman"/>
                <w:szCs w:val="22"/>
              </w:rPr>
            </w:pPr>
            <w:r w:rsidRPr="00ED6530">
              <w:rPr>
                <w:rFonts w:ascii="Times New Roman" w:hAnsi="Times New Roman" w:cs="Times New Roman"/>
                <w:szCs w:val="22"/>
              </w:rPr>
              <w:t>5</w:t>
            </w:r>
          </w:p>
        </w:tc>
        <w:tc>
          <w:tcPr>
            <w:tcW w:w="1020" w:type="dxa"/>
            <w:tcBorders>
              <w:top w:val="single" w:sz="4" w:space="0" w:color="auto"/>
              <w:left w:val="single" w:sz="4" w:space="0" w:color="auto"/>
              <w:bottom w:val="single" w:sz="4" w:space="0" w:color="auto"/>
              <w:right w:val="single" w:sz="4" w:space="0" w:color="auto"/>
            </w:tcBorders>
          </w:tcPr>
          <w:p w:rsidR="005140C3" w:rsidRPr="00ED6530" w:rsidRDefault="005140C3" w:rsidP="005140C3">
            <w:pPr>
              <w:pStyle w:val="ConsPlusNormal"/>
              <w:jc w:val="center"/>
              <w:rPr>
                <w:rFonts w:ascii="Times New Roman" w:hAnsi="Times New Roman" w:cs="Times New Roman"/>
                <w:szCs w:val="22"/>
              </w:rPr>
            </w:pPr>
            <w:r w:rsidRPr="00ED6530">
              <w:rPr>
                <w:rFonts w:ascii="Times New Roman" w:hAnsi="Times New Roman" w:cs="Times New Roman"/>
                <w:szCs w:val="22"/>
              </w:rPr>
              <w:t>6</w:t>
            </w:r>
          </w:p>
        </w:tc>
        <w:tc>
          <w:tcPr>
            <w:tcW w:w="964" w:type="dxa"/>
            <w:tcBorders>
              <w:top w:val="single" w:sz="4" w:space="0" w:color="auto"/>
              <w:left w:val="single" w:sz="4" w:space="0" w:color="auto"/>
              <w:bottom w:val="single" w:sz="4" w:space="0" w:color="auto"/>
              <w:right w:val="single" w:sz="4" w:space="0" w:color="auto"/>
            </w:tcBorders>
          </w:tcPr>
          <w:p w:rsidR="005140C3" w:rsidRPr="00ED6530" w:rsidRDefault="005140C3" w:rsidP="005140C3">
            <w:pPr>
              <w:pStyle w:val="ConsPlusNormal"/>
              <w:jc w:val="center"/>
              <w:rPr>
                <w:rFonts w:ascii="Times New Roman" w:hAnsi="Times New Roman" w:cs="Times New Roman"/>
                <w:szCs w:val="22"/>
              </w:rPr>
            </w:pPr>
            <w:r w:rsidRPr="00ED6530">
              <w:rPr>
                <w:rFonts w:ascii="Times New Roman" w:hAnsi="Times New Roman" w:cs="Times New Roman"/>
                <w:szCs w:val="22"/>
              </w:rPr>
              <w:t>7</w:t>
            </w:r>
          </w:p>
        </w:tc>
        <w:tc>
          <w:tcPr>
            <w:tcW w:w="1249" w:type="dxa"/>
            <w:tcBorders>
              <w:top w:val="single" w:sz="4" w:space="0" w:color="auto"/>
              <w:left w:val="single" w:sz="4" w:space="0" w:color="auto"/>
              <w:bottom w:val="single" w:sz="4" w:space="0" w:color="auto"/>
              <w:right w:val="single" w:sz="4" w:space="0" w:color="auto"/>
            </w:tcBorders>
          </w:tcPr>
          <w:p w:rsidR="005140C3" w:rsidRPr="00ED6530" w:rsidRDefault="005140C3" w:rsidP="005140C3">
            <w:pPr>
              <w:pStyle w:val="ConsPlusNormal"/>
              <w:jc w:val="center"/>
              <w:rPr>
                <w:rFonts w:ascii="Times New Roman" w:hAnsi="Times New Roman" w:cs="Times New Roman"/>
                <w:szCs w:val="22"/>
              </w:rPr>
            </w:pPr>
            <w:bookmarkStart w:id="1" w:name="Par1023"/>
            <w:bookmarkEnd w:id="1"/>
            <w:r w:rsidRPr="00ED6530">
              <w:rPr>
                <w:rFonts w:ascii="Times New Roman" w:hAnsi="Times New Roman" w:cs="Times New Roman"/>
                <w:szCs w:val="22"/>
              </w:rPr>
              <w:t>8</w:t>
            </w:r>
          </w:p>
        </w:tc>
        <w:tc>
          <w:tcPr>
            <w:tcW w:w="1842" w:type="dxa"/>
            <w:tcBorders>
              <w:top w:val="single" w:sz="4" w:space="0" w:color="auto"/>
              <w:left w:val="single" w:sz="4" w:space="0" w:color="auto"/>
              <w:bottom w:val="single" w:sz="4" w:space="0" w:color="auto"/>
              <w:right w:val="single" w:sz="4" w:space="0" w:color="auto"/>
            </w:tcBorders>
          </w:tcPr>
          <w:p w:rsidR="005140C3" w:rsidRPr="00ED6530" w:rsidRDefault="005140C3" w:rsidP="005140C3">
            <w:pPr>
              <w:pStyle w:val="ConsPlusNormal"/>
              <w:jc w:val="center"/>
              <w:rPr>
                <w:rFonts w:ascii="Times New Roman" w:hAnsi="Times New Roman" w:cs="Times New Roman"/>
                <w:szCs w:val="22"/>
              </w:rPr>
            </w:pPr>
            <w:r w:rsidRPr="00ED6530">
              <w:rPr>
                <w:rFonts w:ascii="Times New Roman" w:hAnsi="Times New Roman" w:cs="Times New Roman"/>
                <w:szCs w:val="22"/>
              </w:rPr>
              <w:t>9</w:t>
            </w:r>
          </w:p>
        </w:tc>
      </w:tr>
      <w:tr w:rsidR="005140C3" w:rsidRPr="00ED6530" w:rsidTr="005140C3">
        <w:tc>
          <w:tcPr>
            <w:tcW w:w="1480" w:type="dxa"/>
            <w:tcBorders>
              <w:top w:val="single" w:sz="4" w:space="0" w:color="auto"/>
              <w:left w:val="single" w:sz="4" w:space="0" w:color="auto"/>
              <w:bottom w:val="single" w:sz="4" w:space="0" w:color="auto"/>
              <w:right w:val="single" w:sz="4" w:space="0" w:color="auto"/>
            </w:tcBorders>
          </w:tcPr>
          <w:p w:rsidR="005140C3" w:rsidRPr="00ED6530" w:rsidRDefault="005140C3" w:rsidP="005140C3">
            <w:pPr>
              <w:pStyle w:val="ConsPlusNormal"/>
              <w:rPr>
                <w:rFonts w:ascii="Times New Roman" w:hAnsi="Times New Roman" w:cs="Times New Roman"/>
                <w:szCs w:val="22"/>
              </w:rPr>
            </w:pPr>
          </w:p>
        </w:tc>
        <w:tc>
          <w:tcPr>
            <w:tcW w:w="850" w:type="dxa"/>
            <w:tcBorders>
              <w:top w:val="single" w:sz="4" w:space="0" w:color="auto"/>
              <w:left w:val="single" w:sz="4" w:space="0" w:color="auto"/>
              <w:bottom w:val="single" w:sz="4" w:space="0" w:color="auto"/>
              <w:right w:val="single" w:sz="4" w:space="0" w:color="auto"/>
            </w:tcBorders>
          </w:tcPr>
          <w:p w:rsidR="005140C3" w:rsidRPr="00ED6530" w:rsidRDefault="005140C3" w:rsidP="005140C3">
            <w:pPr>
              <w:pStyle w:val="ConsPlusNormal"/>
              <w:rPr>
                <w:rFonts w:ascii="Times New Roman" w:hAnsi="Times New Roman" w:cs="Times New Roman"/>
                <w:szCs w:val="22"/>
              </w:rPr>
            </w:pPr>
          </w:p>
        </w:tc>
        <w:tc>
          <w:tcPr>
            <w:tcW w:w="1276" w:type="dxa"/>
            <w:tcBorders>
              <w:top w:val="single" w:sz="4" w:space="0" w:color="auto"/>
              <w:left w:val="single" w:sz="4" w:space="0" w:color="auto"/>
              <w:bottom w:val="single" w:sz="4" w:space="0" w:color="auto"/>
              <w:right w:val="single" w:sz="4" w:space="0" w:color="auto"/>
            </w:tcBorders>
          </w:tcPr>
          <w:p w:rsidR="005140C3" w:rsidRPr="00ED6530" w:rsidRDefault="005140C3" w:rsidP="005140C3">
            <w:pPr>
              <w:pStyle w:val="ConsPlusNormal"/>
              <w:rPr>
                <w:rFonts w:ascii="Times New Roman" w:hAnsi="Times New Roman" w:cs="Times New Roman"/>
                <w:szCs w:val="22"/>
              </w:rPr>
            </w:pPr>
          </w:p>
        </w:tc>
        <w:tc>
          <w:tcPr>
            <w:tcW w:w="1134" w:type="dxa"/>
            <w:tcBorders>
              <w:top w:val="single" w:sz="4" w:space="0" w:color="auto"/>
              <w:left w:val="single" w:sz="4" w:space="0" w:color="auto"/>
              <w:bottom w:val="single" w:sz="4" w:space="0" w:color="auto"/>
              <w:right w:val="single" w:sz="4" w:space="0" w:color="auto"/>
            </w:tcBorders>
          </w:tcPr>
          <w:p w:rsidR="005140C3" w:rsidRPr="00ED6530" w:rsidRDefault="005140C3" w:rsidP="005140C3">
            <w:pPr>
              <w:pStyle w:val="ConsPlusNormal"/>
              <w:rPr>
                <w:rFonts w:ascii="Times New Roman" w:hAnsi="Times New Roman" w:cs="Times New Roman"/>
                <w:szCs w:val="22"/>
              </w:rPr>
            </w:pPr>
          </w:p>
        </w:tc>
        <w:tc>
          <w:tcPr>
            <w:tcW w:w="1020" w:type="dxa"/>
            <w:tcBorders>
              <w:top w:val="single" w:sz="4" w:space="0" w:color="auto"/>
              <w:left w:val="single" w:sz="4" w:space="0" w:color="auto"/>
              <w:bottom w:val="single" w:sz="4" w:space="0" w:color="auto"/>
              <w:right w:val="single" w:sz="4" w:space="0" w:color="auto"/>
            </w:tcBorders>
          </w:tcPr>
          <w:p w:rsidR="005140C3" w:rsidRPr="00ED6530" w:rsidRDefault="005140C3" w:rsidP="005140C3">
            <w:pPr>
              <w:pStyle w:val="ConsPlusNormal"/>
              <w:rPr>
                <w:rFonts w:ascii="Times New Roman" w:hAnsi="Times New Roman" w:cs="Times New Roman"/>
                <w:szCs w:val="22"/>
              </w:rPr>
            </w:pPr>
          </w:p>
        </w:tc>
        <w:tc>
          <w:tcPr>
            <w:tcW w:w="1020" w:type="dxa"/>
            <w:tcBorders>
              <w:top w:val="single" w:sz="4" w:space="0" w:color="auto"/>
              <w:left w:val="single" w:sz="4" w:space="0" w:color="auto"/>
              <w:bottom w:val="single" w:sz="4" w:space="0" w:color="auto"/>
              <w:right w:val="single" w:sz="4" w:space="0" w:color="auto"/>
            </w:tcBorders>
          </w:tcPr>
          <w:p w:rsidR="005140C3" w:rsidRPr="00ED6530" w:rsidRDefault="005140C3" w:rsidP="005140C3">
            <w:pPr>
              <w:pStyle w:val="ConsPlusNormal"/>
              <w:rPr>
                <w:rFonts w:ascii="Times New Roman" w:hAnsi="Times New Roman" w:cs="Times New Roman"/>
                <w:szCs w:val="22"/>
              </w:rPr>
            </w:pPr>
          </w:p>
        </w:tc>
        <w:tc>
          <w:tcPr>
            <w:tcW w:w="964" w:type="dxa"/>
            <w:tcBorders>
              <w:top w:val="single" w:sz="4" w:space="0" w:color="auto"/>
              <w:left w:val="single" w:sz="4" w:space="0" w:color="auto"/>
              <w:bottom w:val="single" w:sz="4" w:space="0" w:color="auto"/>
              <w:right w:val="single" w:sz="4" w:space="0" w:color="auto"/>
            </w:tcBorders>
          </w:tcPr>
          <w:p w:rsidR="005140C3" w:rsidRPr="00ED6530" w:rsidRDefault="005140C3" w:rsidP="005140C3">
            <w:pPr>
              <w:pStyle w:val="ConsPlusNormal"/>
              <w:rPr>
                <w:rFonts w:ascii="Times New Roman" w:hAnsi="Times New Roman" w:cs="Times New Roman"/>
                <w:szCs w:val="22"/>
              </w:rPr>
            </w:pPr>
          </w:p>
        </w:tc>
        <w:tc>
          <w:tcPr>
            <w:tcW w:w="1249" w:type="dxa"/>
            <w:tcBorders>
              <w:top w:val="single" w:sz="4" w:space="0" w:color="auto"/>
              <w:left w:val="single" w:sz="4" w:space="0" w:color="auto"/>
              <w:bottom w:val="single" w:sz="4" w:space="0" w:color="auto"/>
              <w:right w:val="single" w:sz="4" w:space="0" w:color="auto"/>
            </w:tcBorders>
          </w:tcPr>
          <w:p w:rsidR="005140C3" w:rsidRPr="00ED6530" w:rsidRDefault="005140C3" w:rsidP="005140C3">
            <w:pPr>
              <w:pStyle w:val="ConsPlusNormal"/>
              <w:rPr>
                <w:rFonts w:ascii="Times New Roman" w:hAnsi="Times New Roman" w:cs="Times New Roman"/>
                <w:szCs w:val="22"/>
              </w:rPr>
            </w:pPr>
          </w:p>
        </w:tc>
        <w:tc>
          <w:tcPr>
            <w:tcW w:w="1842" w:type="dxa"/>
            <w:tcBorders>
              <w:top w:val="single" w:sz="4" w:space="0" w:color="auto"/>
              <w:left w:val="single" w:sz="4" w:space="0" w:color="auto"/>
              <w:bottom w:val="single" w:sz="4" w:space="0" w:color="auto"/>
              <w:right w:val="single" w:sz="4" w:space="0" w:color="auto"/>
            </w:tcBorders>
          </w:tcPr>
          <w:p w:rsidR="005140C3" w:rsidRPr="00ED6530" w:rsidRDefault="005140C3" w:rsidP="005140C3">
            <w:pPr>
              <w:pStyle w:val="ConsPlusNormal"/>
              <w:rPr>
                <w:rFonts w:ascii="Times New Roman" w:hAnsi="Times New Roman" w:cs="Times New Roman"/>
                <w:szCs w:val="22"/>
              </w:rPr>
            </w:pPr>
          </w:p>
        </w:tc>
      </w:tr>
      <w:tr w:rsidR="005140C3" w:rsidRPr="00ED6530" w:rsidTr="005140C3">
        <w:tc>
          <w:tcPr>
            <w:tcW w:w="1480" w:type="dxa"/>
            <w:tcBorders>
              <w:top w:val="single" w:sz="4" w:space="0" w:color="auto"/>
              <w:left w:val="single" w:sz="4" w:space="0" w:color="auto"/>
              <w:bottom w:val="single" w:sz="4" w:space="0" w:color="auto"/>
              <w:right w:val="single" w:sz="4" w:space="0" w:color="auto"/>
            </w:tcBorders>
          </w:tcPr>
          <w:p w:rsidR="005140C3" w:rsidRPr="00ED6530" w:rsidRDefault="005140C3" w:rsidP="005140C3">
            <w:pPr>
              <w:pStyle w:val="ConsPlusNormal"/>
              <w:rPr>
                <w:rFonts w:ascii="Times New Roman" w:hAnsi="Times New Roman" w:cs="Times New Roman"/>
                <w:szCs w:val="22"/>
              </w:rPr>
            </w:pPr>
          </w:p>
        </w:tc>
        <w:tc>
          <w:tcPr>
            <w:tcW w:w="850" w:type="dxa"/>
            <w:tcBorders>
              <w:top w:val="single" w:sz="4" w:space="0" w:color="auto"/>
              <w:left w:val="single" w:sz="4" w:space="0" w:color="auto"/>
              <w:bottom w:val="single" w:sz="4" w:space="0" w:color="auto"/>
              <w:right w:val="single" w:sz="4" w:space="0" w:color="auto"/>
            </w:tcBorders>
          </w:tcPr>
          <w:p w:rsidR="005140C3" w:rsidRPr="00ED6530" w:rsidRDefault="005140C3" w:rsidP="005140C3">
            <w:pPr>
              <w:pStyle w:val="ConsPlusNormal"/>
              <w:rPr>
                <w:rFonts w:ascii="Times New Roman" w:hAnsi="Times New Roman" w:cs="Times New Roman"/>
                <w:szCs w:val="22"/>
              </w:rPr>
            </w:pPr>
          </w:p>
        </w:tc>
        <w:tc>
          <w:tcPr>
            <w:tcW w:w="1276" w:type="dxa"/>
            <w:tcBorders>
              <w:top w:val="single" w:sz="4" w:space="0" w:color="auto"/>
              <w:left w:val="single" w:sz="4" w:space="0" w:color="auto"/>
              <w:bottom w:val="single" w:sz="4" w:space="0" w:color="auto"/>
              <w:right w:val="single" w:sz="4" w:space="0" w:color="auto"/>
            </w:tcBorders>
          </w:tcPr>
          <w:p w:rsidR="005140C3" w:rsidRPr="00ED6530" w:rsidRDefault="005140C3" w:rsidP="005140C3">
            <w:pPr>
              <w:pStyle w:val="ConsPlusNormal"/>
              <w:rPr>
                <w:rFonts w:ascii="Times New Roman" w:hAnsi="Times New Roman" w:cs="Times New Roman"/>
                <w:szCs w:val="22"/>
              </w:rPr>
            </w:pPr>
          </w:p>
        </w:tc>
        <w:tc>
          <w:tcPr>
            <w:tcW w:w="1134" w:type="dxa"/>
            <w:tcBorders>
              <w:top w:val="single" w:sz="4" w:space="0" w:color="auto"/>
              <w:left w:val="single" w:sz="4" w:space="0" w:color="auto"/>
              <w:bottom w:val="single" w:sz="4" w:space="0" w:color="auto"/>
              <w:right w:val="single" w:sz="4" w:space="0" w:color="auto"/>
            </w:tcBorders>
          </w:tcPr>
          <w:p w:rsidR="005140C3" w:rsidRPr="00ED6530" w:rsidRDefault="005140C3" w:rsidP="005140C3">
            <w:pPr>
              <w:pStyle w:val="ConsPlusNormal"/>
              <w:rPr>
                <w:rFonts w:ascii="Times New Roman" w:hAnsi="Times New Roman" w:cs="Times New Roman"/>
                <w:szCs w:val="22"/>
              </w:rPr>
            </w:pPr>
          </w:p>
        </w:tc>
        <w:tc>
          <w:tcPr>
            <w:tcW w:w="1020" w:type="dxa"/>
            <w:tcBorders>
              <w:top w:val="single" w:sz="4" w:space="0" w:color="auto"/>
              <w:left w:val="single" w:sz="4" w:space="0" w:color="auto"/>
              <w:bottom w:val="single" w:sz="4" w:space="0" w:color="auto"/>
              <w:right w:val="single" w:sz="4" w:space="0" w:color="auto"/>
            </w:tcBorders>
          </w:tcPr>
          <w:p w:rsidR="005140C3" w:rsidRPr="00ED6530" w:rsidRDefault="005140C3" w:rsidP="005140C3">
            <w:pPr>
              <w:pStyle w:val="ConsPlusNormal"/>
              <w:rPr>
                <w:rFonts w:ascii="Times New Roman" w:hAnsi="Times New Roman" w:cs="Times New Roman"/>
                <w:szCs w:val="22"/>
              </w:rPr>
            </w:pPr>
          </w:p>
        </w:tc>
        <w:tc>
          <w:tcPr>
            <w:tcW w:w="1020" w:type="dxa"/>
            <w:tcBorders>
              <w:top w:val="single" w:sz="4" w:space="0" w:color="auto"/>
              <w:left w:val="single" w:sz="4" w:space="0" w:color="auto"/>
              <w:bottom w:val="single" w:sz="4" w:space="0" w:color="auto"/>
              <w:right w:val="single" w:sz="4" w:space="0" w:color="auto"/>
            </w:tcBorders>
          </w:tcPr>
          <w:p w:rsidR="005140C3" w:rsidRPr="00ED6530" w:rsidRDefault="005140C3" w:rsidP="005140C3">
            <w:pPr>
              <w:pStyle w:val="ConsPlusNormal"/>
              <w:rPr>
                <w:rFonts w:ascii="Times New Roman" w:hAnsi="Times New Roman" w:cs="Times New Roman"/>
                <w:szCs w:val="22"/>
              </w:rPr>
            </w:pPr>
          </w:p>
        </w:tc>
        <w:tc>
          <w:tcPr>
            <w:tcW w:w="964" w:type="dxa"/>
            <w:tcBorders>
              <w:top w:val="single" w:sz="4" w:space="0" w:color="auto"/>
              <w:left w:val="single" w:sz="4" w:space="0" w:color="auto"/>
              <w:bottom w:val="single" w:sz="4" w:space="0" w:color="auto"/>
              <w:right w:val="single" w:sz="4" w:space="0" w:color="auto"/>
            </w:tcBorders>
          </w:tcPr>
          <w:p w:rsidR="005140C3" w:rsidRPr="00ED6530" w:rsidRDefault="005140C3" w:rsidP="005140C3">
            <w:pPr>
              <w:pStyle w:val="ConsPlusNormal"/>
              <w:rPr>
                <w:rFonts w:ascii="Times New Roman" w:hAnsi="Times New Roman" w:cs="Times New Roman"/>
                <w:szCs w:val="22"/>
              </w:rPr>
            </w:pPr>
          </w:p>
        </w:tc>
        <w:tc>
          <w:tcPr>
            <w:tcW w:w="1249" w:type="dxa"/>
            <w:tcBorders>
              <w:top w:val="single" w:sz="4" w:space="0" w:color="auto"/>
              <w:left w:val="single" w:sz="4" w:space="0" w:color="auto"/>
              <w:bottom w:val="single" w:sz="4" w:space="0" w:color="auto"/>
              <w:right w:val="single" w:sz="4" w:space="0" w:color="auto"/>
            </w:tcBorders>
          </w:tcPr>
          <w:p w:rsidR="005140C3" w:rsidRPr="00ED6530" w:rsidRDefault="005140C3" w:rsidP="005140C3">
            <w:pPr>
              <w:pStyle w:val="ConsPlusNormal"/>
              <w:rPr>
                <w:rFonts w:ascii="Times New Roman" w:hAnsi="Times New Roman" w:cs="Times New Roman"/>
                <w:szCs w:val="22"/>
              </w:rPr>
            </w:pPr>
          </w:p>
        </w:tc>
        <w:tc>
          <w:tcPr>
            <w:tcW w:w="1842" w:type="dxa"/>
            <w:tcBorders>
              <w:top w:val="single" w:sz="4" w:space="0" w:color="auto"/>
              <w:left w:val="single" w:sz="4" w:space="0" w:color="auto"/>
              <w:bottom w:val="single" w:sz="4" w:space="0" w:color="auto"/>
              <w:right w:val="single" w:sz="4" w:space="0" w:color="auto"/>
            </w:tcBorders>
          </w:tcPr>
          <w:p w:rsidR="005140C3" w:rsidRPr="00ED6530" w:rsidRDefault="005140C3" w:rsidP="005140C3">
            <w:pPr>
              <w:pStyle w:val="ConsPlusNormal"/>
              <w:rPr>
                <w:rFonts w:ascii="Times New Roman" w:hAnsi="Times New Roman" w:cs="Times New Roman"/>
                <w:szCs w:val="22"/>
              </w:rPr>
            </w:pPr>
          </w:p>
        </w:tc>
      </w:tr>
    </w:tbl>
    <w:p w:rsidR="005140C3" w:rsidRPr="00ED6530" w:rsidRDefault="005140C3" w:rsidP="005140C3">
      <w:pPr>
        <w:pStyle w:val="ConsPlusNormal"/>
        <w:rPr>
          <w:rFonts w:ascii="Times New Roman" w:hAnsi="Times New Roman" w:cs="Times New Roman"/>
          <w:szCs w:val="22"/>
        </w:rPr>
      </w:pPr>
    </w:p>
    <w:p w:rsidR="005140C3" w:rsidRPr="00ED6530" w:rsidRDefault="005140C3" w:rsidP="005140C3"/>
    <w:tbl>
      <w:tblPr>
        <w:tblW w:w="0" w:type="auto"/>
        <w:tblLayout w:type="fixed"/>
        <w:tblCellMar>
          <w:top w:w="102" w:type="dxa"/>
          <w:left w:w="62" w:type="dxa"/>
          <w:bottom w:w="102" w:type="dxa"/>
          <w:right w:w="62" w:type="dxa"/>
        </w:tblCellMar>
        <w:tblLook w:val="0000" w:firstRow="0" w:lastRow="0" w:firstColumn="0" w:lastColumn="0" w:noHBand="0" w:noVBand="0"/>
      </w:tblPr>
      <w:tblGrid>
        <w:gridCol w:w="2897"/>
        <w:gridCol w:w="2494"/>
        <w:gridCol w:w="1814"/>
        <w:gridCol w:w="2154"/>
      </w:tblGrid>
      <w:tr w:rsidR="005140C3" w:rsidRPr="00ED6530" w:rsidTr="005140C3">
        <w:tc>
          <w:tcPr>
            <w:tcW w:w="2897" w:type="dxa"/>
            <w:tcBorders>
              <w:top w:val="none" w:sz="6" w:space="0" w:color="auto"/>
              <w:left w:val="none" w:sz="6" w:space="0" w:color="auto"/>
              <w:bottom w:val="none" w:sz="6" w:space="0" w:color="auto"/>
              <w:right w:val="none" w:sz="6" w:space="0" w:color="auto"/>
            </w:tcBorders>
          </w:tcPr>
          <w:p w:rsidR="005140C3" w:rsidRPr="00ED6530" w:rsidRDefault="005140C3" w:rsidP="005140C3">
            <w:pPr>
              <w:pStyle w:val="ConsPlusNormal"/>
              <w:rPr>
                <w:rFonts w:ascii="Times New Roman" w:hAnsi="Times New Roman" w:cs="Times New Roman"/>
                <w:szCs w:val="22"/>
              </w:rPr>
            </w:pPr>
            <w:r w:rsidRPr="00ED6530">
              <w:rPr>
                <w:rFonts w:ascii="Times New Roman" w:hAnsi="Times New Roman" w:cs="Times New Roman"/>
                <w:szCs w:val="22"/>
              </w:rPr>
              <w:tab/>
              <w:t>Руководитель</w:t>
            </w:r>
          </w:p>
          <w:p w:rsidR="005140C3" w:rsidRPr="00ED6530" w:rsidRDefault="005140C3" w:rsidP="005140C3">
            <w:pPr>
              <w:pStyle w:val="ConsPlusNormal"/>
              <w:rPr>
                <w:rFonts w:ascii="Times New Roman" w:hAnsi="Times New Roman" w:cs="Times New Roman"/>
                <w:szCs w:val="22"/>
              </w:rPr>
            </w:pPr>
            <w:r w:rsidRPr="00ED6530">
              <w:rPr>
                <w:rFonts w:ascii="Times New Roman" w:hAnsi="Times New Roman" w:cs="Times New Roman"/>
                <w:szCs w:val="22"/>
              </w:rPr>
              <w:t>(уполномоченное лицо)</w:t>
            </w:r>
          </w:p>
        </w:tc>
        <w:tc>
          <w:tcPr>
            <w:tcW w:w="2494" w:type="dxa"/>
            <w:tcBorders>
              <w:top w:val="none" w:sz="6" w:space="0" w:color="auto"/>
              <w:left w:val="none" w:sz="6" w:space="0" w:color="auto"/>
              <w:bottom w:val="none" w:sz="6" w:space="0" w:color="auto"/>
              <w:right w:val="none" w:sz="6" w:space="0" w:color="auto"/>
            </w:tcBorders>
          </w:tcPr>
          <w:p w:rsidR="005140C3" w:rsidRPr="00ED6530" w:rsidRDefault="005140C3" w:rsidP="005140C3">
            <w:pPr>
              <w:pStyle w:val="ConsPlusNormal"/>
              <w:jc w:val="both"/>
              <w:rPr>
                <w:rFonts w:ascii="Times New Roman" w:hAnsi="Times New Roman" w:cs="Times New Roman"/>
                <w:szCs w:val="22"/>
              </w:rPr>
            </w:pPr>
            <w:r w:rsidRPr="00ED6530">
              <w:rPr>
                <w:rFonts w:ascii="Times New Roman" w:hAnsi="Times New Roman" w:cs="Times New Roman"/>
                <w:szCs w:val="22"/>
              </w:rPr>
              <w:t>________________</w:t>
            </w:r>
          </w:p>
          <w:p w:rsidR="005140C3" w:rsidRPr="00ED6530" w:rsidRDefault="005140C3" w:rsidP="005140C3">
            <w:pPr>
              <w:pStyle w:val="ConsPlusNormal"/>
              <w:jc w:val="both"/>
              <w:rPr>
                <w:rFonts w:ascii="Times New Roman" w:hAnsi="Times New Roman" w:cs="Times New Roman"/>
                <w:szCs w:val="22"/>
              </w:rPr>
            </w:pPr>
            <w:r w:rsidRPr="00ED6530">
              <w:rPr>
                <w:rFonts w:ascii="Times New Roman" w:hAnsi="Times New Roman" w:cs="Times New Roman"/>
                <w:szCs w:val="22"/>
              </w:rPr>
              <w:t>(должность)</w:t>
            </w:r>
          </w:p>
        </w:tc>
        <w:tc>
          <w:tcPr>
            <w:tcW w:w="1814" w:type="dxa"/>
            <w:tcBorders>
              <w:top w:val="none" w:sz="6" w:space="0" w:color="auto"/>
              <w:left w:val="none" w:sz="6" w:space="0" w:color="auto"/>
              <w:bottom w:val="none" w:sz="6" w:space="0" w:color="auto"/>
              <w:right w:val="none" w:sz="6" w:space="0" w:color="auto"/>
            </w:tcBorders>
          </w:tcPr>
          <w:p w:rsidR="005140C3" w:rsidRPr="00ED6530" w:rsidRDefault="005140C3" w:rsidP="005140C3">
            <w:pPr>
              <w:pStyle w:val="ConsPlusNormal"/>
              <w:jc w:val="both"/>
              <w:rPr>
                <w:rFonts w:ascii="Times New Roman" w:hAnsi="Times New Roman" w:cs="Times New Roman"/>
                <w:szCs w:val="22"/>
              </w:rPr>
            </w:pPr>
            <w:r w:rsidRPr="00ED6530">
              <w:rPr>
                <w:rFonts w:ascii="Times New Roman" w:hAnsi="Times New Roman" w:cs="Times New Roman"/>
                <w:szCs w:val="22"/>
              </w:rPr>
              <w:t>___________</w:t>
            </w:r>
          </w:p>
          <w:p w:rsidR="005140C3" w:rsidRPr="00ED6530" w:rsidRDefault="005140C3" w:rsidP="005140C3">
            <w:pPr>
              <w:pStyle w:val="ConsPlusNormal"/>
              <w:jc w:val="both"/>
              <w:rPr>
                <w:rFonts w:ascii="Times New Roman" w:hAnsi="Times New Roman" w:cs="Times New Roman"/>
                <w:szCs w:val="22"/>
              </w:rPr>
            </w:pPr>
            <w:r w:rsidRPr="00ED6530">
              <w:rPr>
                <w:rFonts w:ascii="Times New Roman" w:hAnsi="Times New Roman" w:cs="Times New Roman"/>
                <w:szCs w:val="22"/>
              </w:rPr>
              <w:t>(подпись)</w:t>
            </w:r>
          </w:p>
        </w:tc>
        <w:tc>
          <w:tcPr>
            <w:tcW w:w="2154" w:type="dxa"/>
            <w:tcBorders>
              <w:top w:val="none" w:sz="6" w:space="0" w:color="auto"/>
              <w:left w:val="none" w:sz="6" w:space="0" w:color="auto"/>
              <w:bottom w:val="none" w:sz="6" w:space="0" w:color="auto"/>
              <w:right w:val="none" w:sz="6" w:space="0" w:color="auto"/>
            </w:tcBorders>
          </w:tcPr>
          <w:p w:rsidR="005140C3" w:rsidRPr="00ED6530" w:rsidRDefault="005140C3" w:rsidP="005140C3">
            <w:pPr>
              <w:pStyle w:val="ConsPlusNormal"/>
              <w:jc w:val="both"/>
              <w:rPr>
                <w:rFonts w:ascii="Times New Roman" w:hAnsi="Times New Roman" w:cs="Times New Roman"/>
                <w:szCs w:val="22"/>
              </w:rPr>
            </w:pPr>
            <w:r w:rsidRPr="00ED6530">
              <w:rPr>
                <w:rFonts w:ascii="Times New Roman" w:hAnsi="Times New Roman" w:cs="Times New Roman"/>
                <w:szCs w:val="22"/>
              </w:rPr>
              <w:t>______________</w:t>
            </w:r>
          </w:p>
          <w:p w:rsidR="005140C3" w:rsidRPr="00ED6530" w:rsidRDefault="005140C3" w:rsidP="005140C3">
            <w:pPr>
              <w:pStyle w:val="ConsPlusNormal"/>
              <w:jc w:val="both"/>
              <w:rPr>
                <w:rFonts w:ascii="Times New Roman" w:hAnsi="Times New Roman" w:cs="Times New Roman"/>
                <w:szCs w:val="22"/>
              </w:rPr>
            </w:pPr>
            <w:r w:rsidRPr="00ED6530">
              <w:rPr>
                <w:rFonts w:ascii="Times New Roman" w:hAnsi="Times New Roman" w:cs="Times New Roman"/>
                <w:szCs w:val="22"/>
              </w:rPr>
              <w:t>(Ф.И.О.)</w:t>
            </w:r>
          </w:p>
        </w:tc>
      </w:tr>
    </w:tbl>
    <w:p w:rsidR="005140C3" w:rsidRPr="00ED6530" w:rsidRDefault="005140C3" w:rsidP="005140C3">
      <w:pPr>
        <w:pStyle w:val="ConsPlusNormal"/>
        <w:jc w:val="both"/>
        <w:rPr>
          <w:rFonts w:ascii="Times New Roman" w:hAnsi="Times New Roman" w:cs="Times New Roman"/>
          <w:szCs w:val="22"/>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40"/>
        <w:gridCol w:w="397"/>
        <w:gridCol w:w="1587"/>
        <w:gridCol w:w="1991"/>
      </w:tblGrid>
      <w:tr w:rsidR="005140C3" w:rsidRPr="00ED6530" w:rsidTr="005140C3">
        <w:tc>
          <w:tcPr>
            <w:tcW w:w="340" w:type="dxa"/>
            <w:tcBorders>
              <w:top w:val="none" w:sz="6" w:space="0" w:color="auto"/>
              <w:left w:val="none" w:sz="6" w:space="0" w:color="auto"/>
              <w:bottom w:val="none" w:sz="6" w:space="0" w:color="auto"/>
              <w:right w:val="none" w:sz="6" w:space="0" w:color="auto"/>
            </w:tcBorders>
          </w:tcPr>
          <w:p w:rsidR="005140C3" w:rsidRPr="00ED6530" w:rsidRDefault="005140C3" w:rsidP="005140C3">
            <w:pPr>
              <w:pStyle w:val="ConsPlusNormal"/>
              <w:jc w:val="both"/>
              <w:rPr>
                <w:rFonts w:ascii="Times New Roman" w:hAnsi="Times New Roman" w:cs="Times New Roman"/>
                <w:szCs w:val="22"/>
              </w:rPr>
            </w:pPr>
            <w:r w:rsidRPr="00ED6530">
              <w:rPr>
                <w:rFonts w:ascii="Times New Roman" w:hAnsi="Times New Roman" w:cs="Times New Roman"/>
                <w:szCs w:val="22"/>
              </w:rPr>
              <w:t>"</w:t>
            </w:r>
          </w:p>
        </w:tc>
        <w:tc>
          <w:tcPr>
            <w:tcW w:w="397" w:type="dxa"/>
            <w:tcBorders>
              <w:top w:val="none" w:sz="6" w:space="0" w:color="auto"/>
              <w:left w:val="none" w:sz="6" w:space="0" w:color="auto"/>
              <w:bottom w:val="none" w:sz="6" w:space="0" w:color="auto"/>
              <w:right w:val="none" w:sz="6" w:space="0" w:color="auto"/>
            </w:tcBorders>
          </w:tcPr>
          <w:p w:rsidR="005140C3" w:rsidRPr="00ED6530" w:rsidRDefault="005140C3" w:rsidP="005140C3">
            <w:pPr>
              <w:pStyle w:val="ConsPlusNormal"/>
              <w:jc w:val="both"/>
              <w:rPr>
                <w:rFonts w:ascii="Times New Roman" w:hAnsi="Times New Roman" w:cs="Times New Roman"/>
                <w:szCs w:val="22"/>
              </w:rPr>
            </w:pPr>
            <w:r w:rsidRPr="00ED6530">
              <w:rPr>
                <w:rFonts w:ascii="Times New Roman" w:hAnsi="Times New Roman" w:cs="Times New Roman"/>
                <w:szCs w:val="22"/>
              </w:rPr>
              <w:t>"</w:t>
            </w:r>
          </w:p>
        </w:tc>
        <w:tc>
          <w:tcPr>
            <w:tcW w:w="1587" w:type="dxa"/>
            <w:tcBorders>
              <w:top w:val="none" w:sz="6" w:space="0" w:color="auto"/>
              <w:left w:val="none" w:sz="6" w:space="0" w:color="auto"/>
              <w:bottom w:val="none" w:sz="6" w:space="0" w:color="auto"/>
              <w:right w:val="none" w:sz="6" w:space="0" w:color="auto"/>
            </w:tcBorders>
          </w:tcPr>
          <w:p w:rsidR="005140C3" w:rsidRPr="00ED6530" w:rsidRDefault="005140C3" w:rsidP="005140C3">
            <w:pPr>
              <w:pStyle w:val="ConsPlusNormal"/>
              <w:jc w:val="both"/>
              <w:rPr>
                <w:rFonts w:ascii="Times New Roman" w:hAnsi="Times New Roman" w:cs="Times New Roman"/>
                <w:szCs w:val="22"/>
              </w:rPr>
            </w:pPr>
          </w:p>
        </w:tc>
        <w:tc>
          <w:tcPr>
            <w:tcW w:w="1991" w:type="dxa"/>
            <w:tcBorders>
              <w:top w:val="none" w:sz="6" w:space="0" w:color="auto"/>
              <w:left w:val="none" w:sz="6" w:space="0" w:color="auto"/>
              <w:bottom w:val="none" w:sz="6" w:space="0" w:color="auto"/>
              <w:right w:val="none" w:sz="6" w:space="0" w:color="auto"/>
            </w:tcBorders>
          </w:tcPr>
          <w:p w:rsidR="005140C3" w:rsidRPr="00ED6530" w:rsidRDefault="005140C3" w:rsidP="005140C3">
            <w:pPr>
              <w:pStyle w:val="ConsPlusNormal"/>
              <w:jc w:val="both"/>
              <w:rPr>
                <w:rFonts w:ascii="Times New Roman" w:hAnsi="Times New Roman" w:cs="Times New Roman"/>
                <w:szCs w:val="22"/>
              </w:rPr>
            </w:pPr>
            <w:r w:rsidRPr="00ED6530">
              <w:rPr>
                <w:rFonts w:ascii="Times New Roman" w:hAnsi="Times New Roman" w:cs="Times New Roman"/>
                <w:szCs w:val="22"/>
              </w:rPr>
              <w:t>20__ г.</w:t>
            </w:r>
          </w:p>
        </w:tc>
      </w:tr>
    </w:tbl>
    <w:p w:rsidR="00ED4D4C" w:rsidRDefault="00ED4D4C" w:rsidP="00ED4D4C">
      <w:pPr>
        <w:spacing w:after="0" w:line="240" w:lineRule="auto"/>
        <w:ind w:left="-567" w:right="-284"/>
        <w:jc w:val="both"/>
        <w:outlineLvl w:val="0"/>
        <w:rPr>
          <w:rFonts w:ascii="Times New Roman" w:hAnsi="Times New Roman" w:cs="Times New Roman"/>
          <w:b/>
          <w:sz w:val="24"/>
          <w:szCs w:val="24"/>
        </w:rPr>
      </w:pPr>
      <w:r>
        <w:rPr>
          <w:rFonts w:ascii="Times New Roman" w:hAnsi="Times New Roman" w:cs="Times New Roman"/>
          <w:b/>
          <w:sz w:val="24"/>
          <w:szCs w:val="24"/>
        </w:rPr>
        <w:t>Постановление администрации Ардатовского муниципального района РМ от 1</w:t>
      </w:r>
      <w:r w:rsidR="00834838">
        <w:rPr>
          <w:rFonts w:ascii="Times New Roman" w:hAnsi="Times New Roman" w:cs="Times New Roman"/>
          <w:b/>
          <w:sz w:val="24"/>
          <w:szCs w:val="24"/>
        </w:rPr>
        <w:t>4</w:t>
      </w:r>
      <w:r>
        <w:rPr>
          <w:rFonts w:ascii="Times New Roman" w:hAnsi="Times New Roman" w:cs="Times New Roman"/>
          <w:b/>
          <w:sz w:val="24"/>
          <w:szCs w:val="24"/>
        </w:rPr>
        <w:t xml:space="preserve"> января 2</w:t>
      </w:r>
      <w:r w:rsidR="00834838">
        <w:rPr>
          <w:rFonts w:ascii="Times New Roman" w:hAnsi="Times New Roman" w:cs="Times New Roman"/>
          <w:b/>
          <w:sz w:val="24"/>
          <w:szCs w:val="24"/>
        </w:rPr>
        <w:t>025 года № 38</w:t>
      </w:r>
      <w:r>
        <w:rPr>
          <w:rFonts w:ascii="Times New Roman" w:hAnsi="Times New Roman" w:cs="Times New Roman"/>
          <w:b/>
          <w:sz w:val="24"/>
          <w:szCs w:val="24"/>
        </w:rPr>
        <w:t xml:space="preserve"> «О внесении изменений в постановление администрации Ардатовского муниципального района Республики Мордовия от 14.08.2024 г. № 824 «Об установлении публичного сервитута для использования земель и земельных участков в целях эксплуатации линейного объекта системы газоснабжения местного значения «Газопровод низкого давления с. </w:t>
      </w:r>
      <w:r w:rsidR="00834838">
        <w:rPr>
          <w:rFonts w:ascii="Times New Roman" w:hAnsi="Times New Roman" w:cs="Times New Roman"/>
          <w:b/>
          <w:sz w:val="24"/>
          <w:szCs w:val="24"/>
        </w:rPr>
        <w:t>Турдаки</w:t>
      </w:r>
      <w:r>
        <w:rPr>
          <w:rFonts w:ascii="Times New Roman" w:hAnsi="Times New Roman" w:cs="Times New Roman"/>
          <w:b/>
          <w:sz w:val="24"/>
          <w:szCs w:val="24"/>
        </w:rPr>
        <w:t>»</w:t>
      </w:r>
    </w:p>
    <w:p w:rsidR="00400147" w:rsidRDefault="00400147" w:rsidP="00ED4D4C">
      <w:pPr>
        <w:spacing w:after="0" w:line="240" w:lineRule="auto"/>
        <w:ind w:left="-567" w:right="-284"/>
        <w:jc w:val="both"/>
        <w:outlineLvl w:val="0"/>
        <w:rPr>
          <w:rFonts w:ascii="Times New Roman" w:hAnsi="Times New Roman" w:cs="Times New Roman"/>
          <w:b/>
          <w:sz w:val="24"/>
          <w:szCs w:val="24"/>
        </w:rPr>
      </w:pPr>
    </w:p>
    <w:p w:rsidR="00400147" w:rsidRPr="00400147" w:rsidRDefault="00400147" w:rsidP="00400147">
      <w:pPr>
        <w:spacing w:after="0" w:line="240" w:lineRule="auto"/>
        <w:ind w:left="-567" w:firstLine="709"/>
        <w:jc w:val="both"/>
        <w:rPr>
          <w:rFonts w:ascii="Times New Roman" w:hAnsi="Times New Roman" w:cs="Times New Roman"/>
          <w:b/>
        </w:rPr>
      </w:pPr>
      <w:r w:rsidRPr="00400147">
        <w:rPr>
          <w:rFonts w:ascii="Times New Roman" w:hAnsi="Times New Roman" w:cs="Times New Roman"/>
        </w:rPr>
        <w:t>В соответствии главой V.7 Земельного кодекса Российской Федерации от 25 октября 2001 года №136-ФЗ, Федеральными законами от 03 августа 2018 года №342-ФЗ «О внесении изменений в Градостроительный кодекс Российской Феде-рации и отдельные законодательные акты Российской Федерации», от 06 октября 2003 года №131-ФЗ «Об общих принципах организации местного самоуправления в Российской Федерации», от 25 октября 2001 года №137-ФЗ «О введении в действие Земельного кодекса Российской Федерации», заявления ООО «ИНВЕСТ-ТРЕЙДХАУС» исх. № 114К/25 от 15.01.2025, ПОСТАНОВЛЕТ:</w:t>
      </w:r>
    </w:p>
    <w:p w:rsidR="00400147" w:rsidRPr="00400147" w:rsidRDefault="00400147" w:rsidP="00400147">
      <w:pPr>
        <w:spacing w:after="0" w:line="240" w:lineRule="auto"/>
        <w:ind w:left="-567" w:firstLine="709"/>
        <w:jc w:val="both"/>
        <w:rPr>
          <w:rFonts w:ascii="Times New Roman" w:hAnsi="Times New Roman" w:cs="Times New Roman"/>
          <w:b/>
        </w:rPr>
      </w:pPr>
      <w:r w:rsidRPr="00400147">
        <w:rPr>
          <w:rFonts w:ascii="Times New Roman" w:hAnsi="Times New Roman" w:cs="Times New Roman"/>
        </w:rPr>
        <w:t xml:space="preserve">1. Внести изменения в постановление </w:t>
      </w:r>
      <w:r w:rsidRPr="00400147">
        <w:rPr>
          <w:rFonts w:ascii="Times New Roman" w:hAnsi="Times New Roman" w:cs="Times New Roman"/>
          <w:bCs/>
        </w:rPr>
        <w:t>администрации Ардатовского муниципального района Республики Мордовия</w:t>
      </w:r>
      <w:r w:rsidRPr="00400147">
        <w:rPr>
          <w:rFonts w:ascii="Times New Roman" w:hAnsi="Times New Roman" w:cs="Times New Roman"/>
        </w:rPr>
        <w:t xml:space="preserve"> №</w:t>
      </w:r>
      <w:r w:rsidRPr="00400147">
        <w:rPr>
          <w:rFonts w:ascii="Times New Roman" w:hAnsi="Times New Roman" w:cs="Times New Roman"/>
          <w:bCs/>
        </w:rPr>
        <w:t>726 от 11.07.2024 «Об установлении публичного сервитута для использования земель и земельных участков в целях эксплуатации линейного объекта системы газоснабжения местного значения «Газопровод низкого давления с. Турдаки»</w:t>
      </w:r>
      <w:r w:rsidRPr="00400147">
        <w:rPr>
          <w:rFonts w:ascii="Times New Roman" w:hAnsi="Times New Roman" w:cs="Times New Roman"/>
        </w:rPr>
        <w:t xml:space="preserve"> следующего содержания: </w:t>
      </w:r>
    </w:p>
    <w:p w:rsidR="00400147" w:rsidRPr="00400147" w:rsidRDefault="00400147" w:rsidP="00400147">
      <w:pPr>
        <w:spacing w:after="0" w:line="240" w:lineRule="auto"/>
        <w:ind w:left="-567" w:firstLine="709"/>
        <w:jc w:val="both"/>
        <w:rPr>
          <w:rFonts w:ascii="Times New Roman" w:hAnsi="Times New Roman" w:cs="Times New Roman"/>
          <w:b/>
        </w:rPr>
      </w:pPr>
      <w:r w:rsidRPr="00400147">
        <w:rPr>
          <w:rFonts w:ascii="Times New Roman" w:hAnsi="Times New Roman" w:cs="Times New Roman"/>
        </w:rPr>
        <w:t>1.1. пункт №1 постановления №</w:t>
      </w:r>
      <w:r w:rsidRPr="00400147">
        <w:rPr>
          <w:rFonts w:ascii="Times New Roman" w:hAnsi="Times New Roman" w:cs="Times New Roman"/>
          <w:bCs/>
        </w:rPr>
        <w:t>726 от 11.07.2024</w:t>
      </w:r>
      <w:r w:rsidRPr="00400147">
        <w:rPr>
          <w:rFonts w:ascii="Times New Roman" w:hAnsi="Times New Roman" w:cs="Times New Roman"/>
        </w:rPr>
        <w:t xml:space="preserve"> изложить в новой редакции:</w:t>
      </w:r>
    </w:p>
    <w:p w:rsidR="00400147" w:rsidRPr="00400147" w:rsidRDefault="00400147" w:rsidP="00400147">
      <w:pPr>
        <w:spacing w:after="0" w:line="240" w:lineRule="auto"/>
        <w:ind w:left="-567" w:firstLine="709"/>
        <w:jc w:val="both"/>
        <w:rPr>
          <w:rFonts w:ascii="Times New Roman" w:hAnsi="Times New Roman" w:cs="Times New Roman"/>
          <w:b/>
        </w:rPr>
      </w:pPr>
      <w:r w:rsidRPr="00400147">
        <w:rPr>
          <w:rFonts w:ascii="Times New Roman" w:hAnsi="Times New Roman" w:cs="Times New Roman"/>
        </w:rPr>
        <w:t>«</w:t>
      </w:r>
      <w:r w:rsidRPr="00400147">
        <w:rPr>
          <w:rFonts w:ascii="Times New Roman" w:hAnsi="Times New Roman" w:cs="Times New Roman"/>
          <w:bCs/>
        </w:rPr>
        <w:t>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«Газопровод низкого давления с. Турдаки» (далее соответственно - публичный сервитут, инженерное сооружение), по перечню и в границах согласно приложениям №1 и №2; следующие сроки и график ремонтно-эксплуатационных работ по обслуживанию инженерного сооружения (при необходимости): ежегодно с 1 января по 31 декабря».</w:t>
      </w:r>
    </w:p>
    <w:p w:rsidR="00400147" w:rsidRPr="00400147" w:rsidRDefault="00400147" w:rsidP="00400147">
      <w:pPr>
        <w:spacing w:after="0" w:line="240" w:lineRule="auto"/>
        <w:ind w:left="-567" w:firstLine="709"/>
        <w:jc w:val="both"/>
        <w:rPr>
          <w:rFonts w:ascii="Times New Roman" w:hAnsi="Times New Roman" w:cs="Times New Roman"/>
          <w:b/>
        </w:rPr>
      </w:pPr>
      <w:r w:rsidRPr="00400147">
        <w:rPr>
          <w:rFonts w:ascii="Times New Roman" w:hAnsi="Times New Roman" w:cs="Times New Roman"/>
        </w:rPr>
        <w:t xml:space="preserve">2. Контроль за исполнением настоящего постановления возложить на главу администрации. </w:t>
      </w:r>
    </w:p>
    <w:p w:rsidR="00400147" w:rsidRDefault="00400147" w:rsidP="00400147">
      <w:pPr>
        <w:spacing w:after="0" w:line="240" w:lineRule="auto"/>
        <w:ind w:left="-567" w:firstLine="709"/>
        <w:jc w:val="both"/>
        <w:rPr>
          <w:rFonts w:ascii="Times New Roman" w:hAnsi="Times New Roman" w:cs="Times New Roman"/>
        </w:rPr>
      </w:pPr>
      <w:r w:rsidRPr="00400147">
        <w:rPr>
          <w:rFonts w:ascii="Times New Roman" w:hAnsi="Times New Roman" w:cs="Times New Roman"/>
        </w:rPr>
        <w:t>3. Постановление вступает в силу со дня его подписания.</w:t>
      </w:r>
    </w:p>
    <w:p w:rsidR="00400147" w:rsidRPr="00400147" w:rsidRDefault="00400147" w:rsidP="00400147">
      <w:pPr>
        <w:spacing w:after="0" w:line="240" w:lineRule="auto"/>
        <w:ind w:left="-567" w:firstLine="709"/>
        <w:jc w:val="both"/>
        <w:rPr>
          <w:rFonts w:ascii="Times New Roman" w:hAnsi="Times New Roman" w:cs="Times New Roman"/>
          <w:b/>
        </w:rPr>
      </w:pPr>
    </w:p>
    <w:p w:rsidR="00400147" w:rsidRPr="00400147" w:rsidRDefault="00400147" w:rsidP="00400147">
      <w:pPr>
        <w:spacing w:after="0" w:line="240" w:lineRule="auto"/>
        <w:ind w:left="-567" w:firstLine="709"/>
        <w:rPr>
          <w:rFonts w:ascii="Times New Roman" w:hAnsi="Times New Roman" w:cs="Times New Roman"/>
          <w:bCs/>
        </w:rPr>
      </w:pPr>
    </w:p>
    <w:p w:rsidR="00400147" w:rsidRPr="00400147" w:rsidRDefault="00400147" w:rsidP="00400147">
      <w:pPr>
        <w:spacing w:after="0" w:line="240" w:lineRule="auto"/>
        <w:ind w:left="-567" w:firstLine="709"/>
        <w:rPr>
          <w:rFonts w:ascii="Times New Roman" w:hAnsi="Times New Roman" w:cs="Times New Roman"/>
          <w:b/>
          <w:bCs/>
        </w:rPr>
      </w:pPr>
      <w:r w:rsidRPr="00400147">
        <w:rPr>
          <w:rFonts w:ascii="Times New Roman" w:hAnsi="Times New Roman" w:cs="Times New Roman"/>
          <w:bCs/>
        </w:rPr>
        <w:t xml:space="preserve">Глава Ардатовского </w:t>
      </w:r>
    </w:p>
    <w:p w:rsidR="00400147" w:rsidRDefault="00400147" w:rsidP="00400147">
      <w:pPr>
        <w:spacing w:after="0" w:line="240" w:lineRule="auto"/>
        <w:ind w:left="-567" w:firstLine="709"/>
        <w:rPr>
          <w:rFonts w:ascii="Times New Roman" w:hAnsi="Times New Roman" w:cs="Times New Roman"/>
          <w:bCs/>
        </w:rPr>
      </w:pPr>
      <w:r w:rsidRPr="00400147">
        <w:rPr>
          <w:rFonts w:ascii="Times New Roman" w:hAnsi="Times New Roman" w:cs="Times New Roman"/>
          <w:bCs/>
        </w:rPr>
        <w:t xml:space="preserve">муниципального района                                                     </w:t>
      </w:r>
      <w:r>
        <w:rPr>
          <w:rFonts w:ascii="Times New Roman" w:hAnsi="Times New Roman" w:cs="Times New Roman"/>
          <w:bCs/>
        </w:rPr>
        <w:t xml:space="preserve">                       </w:t>
      </w:r>
      <w:r w:rsidRPr="00400147">
        <w:rPr>
          <w:rFonts w:ascii="Times New Roman" w:hAnsi="Times New Roman" w:cs="Times New Roman"/>
          <w:bCs/>
        </w:rPr>
        <w:t xml:space="preserve">  А.Н. Антипов</w:t>
      </w:r>
    </w:p>
    <w:p w:rsidR="00400147" w:rsidRDefault="00400147" w:rsidP="00400147">
      <w:pPr>
        <w:spacing w:after="0" w:line="240" w:lineRule="auto"/>
        <w:ind w:left="-567" w:firstLine="709"/>
        <w:rPr>
          <w:rFonts w:ascii="Times New Roman" w:hAnsi="Times New Roman" w:cs="Times New Roman"/>
          <w:bCs/>
        </w:rPr>
      </w:pPr>
    </w:p>
    <w:p w:rsidR="00400147" w:rsidRDefault="00400147" w:rsidP="00400147">
      <w:pPr>
        <w:spacing w:after="0" w:line="240" w:lineRule="auto"/>
        <w:ind w:left="-567" w:firstLine="709"/>
        <w:jc w:val="right"/>
        <w:rPr>
          <w:rFonts w:ascii="Times New Roman" w:hAnsi="Times New Roman" w:cs="Times New Roman"/>
          <w:bCs/>
        </w:rPr>
      </w:pPr>
    </w:p>
    <w:p w:rsidR="00400147" w:rsidRPr="00400147" w:rsidRDefault="00400147" w:rsidP="00400147">
      <w:pPr>
        <w:spacing w:after="0" w:line="240" w:lineRule="auto"/>
        <w:ind w:left="-567" w:firstLine="709"/>
        <w:jc w:val="right"/>
        <w:rPr>
          <w:rFonts w:ascii="Times New Roman" w:hAnsi="Times New Roman" w:cs="Times New Roman"/>
          <w:b/>
          <w:bCs/>
        </w:rPr>
      </w:pPr>
    </w:p>
    <w:p w:rsidR="00834838" w:rsidRDefault="00400147" w:rsidP="00834838">
      <w:pPr>
        <w:spacing w:after="0" w:line="240" w:lineRule="auto"/>
        <w:ind w:left="-567" w:right="-284"/>
        <w:jc w:val="both"/>
        <w:outlineLvl w:val="0"/>
        <w:rPr>
          <w:rFonts w:ascii="Times New Roman" w:hAnsi="Times New Roman" w:cs="Times New Roman"/>
          <w:b/>
          <w:sz w:val="24"/>
          <w:szCs w:val="24"/>
        </w:rPr>
      </w:pPr>
      <w:r>
        <w:rPr>
          <w:rFonts w:ascii="Times New Roman" w:hAnsi="Times New Roman" w:cs="Times New Roman"/>
          <w:b/>
          <w:sz w:val="24"/>
          <w:szCs w:val="24"/>
        </w:rPr>
        <w:t>П</w:t>
      </w:r>
      <w:r w:rsidR="00834838">
        <w:rPr>
          <w:rFonts w:ascii="Times New Roman" w:hAnsi="Times New Roman" w:cs="Times New Roman"/>
          <w:b/>
          <w:sz w:val="24"/>
          <w:szCs w:val="24"/>
        </w:rPr>
        <w:t>остановление администрации Ардатовского муниципального района РМ от 14 января 2025 года № 41 «Об изменении школьного маршрута»</w:t>
      </w:r>
    </w:p>
    <w:p w:rsidR="00BA5B30" w:rsidRDefault="00BA5B30" w:rsidP="00834838">
      <w:pPr>
        <w:spacing w:after="0" w:line="240" w:lineRule="auto"/>
        <w:ind w:left="-567" w:right="-284"/>
        <w:jc w:val="both"/>
        <w:outlineLvl w:val="0"/>
        <w:rPr>
          <w:rFonts w:ascii="Times New Roman" w:hAnsi="Times New Roman" w:cs="Times New Roman"/>
          <w:b/>
          <w:sz w:val="24"/>
          <w:szCs w:val="24"/>
        </w:rPr>
      </w:pPr>
    </w:p>
    <w:p w:rsidR="00BA5B30" w:rsidRPr="00BA5B30" w:rsidRDefault="00BA5B30" w:rsidP="00BA5B30">
      <w:pPr>
        <w:spacing w:after="0" w:line="240" w:lineRule="auto"/>
        <w:ind w:left="-567" w:firstLine="567"/>
        <w:jc w:val="both"/>
        <w:rPr>
          <w:rFonts w:ascii="Times New Roman" w:hAnsi="Times New Roman" w:cs="Times New Roman"/>
          <w:snapToGrid w:val="0"/>
        </w:rPr>
      </w:pPr>
      <w:r w:rsidRPr="00BA5B30">
        <w:rPr>
          <w:rFonts w:ascii="Times New Roman" w:hAnsi="Times New Roman" w:cs="Times New Roman"/>
          <w:snapToGrid w:val="0"/>
        </w:rPr>
        <w:t xml:space="preserve">Администрация Ардатовского муниципального района,  </w:t>
      </w:r>
    </w:p>
    <w:p w:rsidR="00BA5B30" w:rsidRPr="00BA5B30" w:rsidRDefault="00BA5B30" w:rsidP="00BA5B30">
      <w:pPr>
        <w:spacing w:after="0" w:line="240" w:lineRule="auto"/>
        <w:ind w:left="-567" w:firstLine="567"/>
        <w:jc w:val="both"/>
        <w:rPr>
          <w:rFonts w:ascii="Times New Roman" w:hAnsi="Times New Roman" w:cs="Times New Roman"/>
          <w:snapToGrid w:val="0"/>
        </w:rPr>
      </w:pPr>
    </w:p>
    <w:p w:rsidR="00BA5B30" w:rsidRPr="00BA5B30" w:rsidRDefault="00BA5B30" w:rsidP="00BA5B30">
      <w:pPr>
        <w:spacing w:after="0" w:line="240" w:lineRule="auto"/>
        <w:ind w:left="-567" w:firstLine="567"/>
        <w:rPr>
          <w:rFonts w:ascii="Times New Roman" w:hAnsi="Times New Roman" w:cs="Times New Roman"/>
          <w:snapToGrid w:val="0"/>
        </w:rPr>
      </w:pPr>
      <w:r w:rsidRPr="00BA5B30">
        <w:rPr>
          <w:rFonts w:ascii="Times New Roman" w:hAnsi="Times New Roman" w:cs="Times New Roman"/>
          <w:snapToGrid w:val="0"/>
        </w:rPr>
        <w:t xml:space="preserve">         ПОСТАНОВЛЯЕТ:</w:t>
      </w:r>
    </w:p>
    <w:p w:rsidR="00BA5B30" w:rsidRPr="00BA5B30" w:rsidRDefault="00BA5B30" w:rsidP="00BA5B30">
      <w:pPr>
        <w:spacing w:after="0" w:line="240" w:lineRule="auto"/>
        <w:ind w:left="-567" w:firstLine="567"/>
        <w:rPr>
          <w:rFonts w:ascii="Times New Roman" w:hAnsi="Times New Roman" w:cs="Times New Roman"/>
        </w:rPr>
      </w:pPr>
    </w:p>
    <w:p w:rsidR="00BA5B30" w:rsidRPr="00BA5B30" w:rsidRDefault="00BA5B30" w:rsidP="00BA5B30">
      <w:pPr>
        <w:numPr>
          <w:ilvl w:val="0"/>
          <w:numId w:val="27"/>
        </w:numPr>
        <w:spacing w:after="0" w:line="240" w:lineRule="auto"/>
        <w:ind w:left="-567" w:firstLine="567"/>
        <w:jc w:val="both"/>
        <w:rPr>
          <w:rFonts w:ascii="Times New Roman" w:hAnsi="Times New Roman" w:cs="Times New Roman"/>
        </w:rPr>
      </w:pPr>
      <w:r w:rsidRPr="00BA5B30">
        <w:rPr>
          <w:rFonts w:ascii="Times New Roman" w:hAnsi="Times New Roman" w:cs="Times New Roman"/>
        </w:rPr>
        <w:t xml:space="preserve">17 января 2025 года изменить маршрут движения следующих школьных автотранспортных средств:  </w:t>
      </w:r>
    </w:p>
    <w:p w:rsidR="00BA5B30" w:rsidRPr="00BA5B30" w:rsidRDefault="00BA5B30" w:rsidP="00BA5B30">
      <w:pPr>
        <w:numPr>
          <w:ilvl w:val="1"/>
          <w:numId w:val="27"/>
        </w:numPr>
        <w:spacing w:after="0" w:line="240" w:lineRule="auto"/>
        <w:ind w:left="-567" w:firstLine="567"/>
        <w:jc w:val="both"/>
        <w:rPr>
          <w:rFonts w:ascii="Times New Roman" w:hAnsi="Times New Roman" w:cs="Times New Roman"/>
        </w:rPr>
      </w:pPr>
      <w:r w:rsidRPr="00BA5B30">
        <w:rPr>
          <w:rFonts w:ascii="Times New Roman" w:hAnsi="Times New Roman" w:cs="Times New Roman"/>
        </w:rPr>
        <w:t xml:space="preserve">МБОУ «Тургеневская средняя общеобразовательная школа»: </w:t>
      </w:r>
      <w:r w:rsidRPr="00BA5B30">
        <w:rPr>
          <w:rFonts w:ascii="Times New Roman" w:hAnsi="Times New Roman" w:cs="Times New Roman"/>
        </w:rPr>
        <w:br/>
        <w:t>п. Тургенево, ул. Заводская, д. 36 – п. Тургенево, ул. Ленинская, д. 70 – п. Тургенево, ул. Заводская, д. 36 на п. Тургенево, ул. Заводская, д. 36 – г. Ардатов – п. Тургенево, ул. Заводская, д. 36;</w:t>
      </w:r>
    </w:p>
    <w:p w:rsidR="00BA5B30" w:rsidRPr="00BA5B30" w:rsidRDefault="00BA5B30" w:rsidP="00BA5B30">
      <w:pPr>
        <w:numPr>
          <w:ilvl w:val="1"/>
          <w:numId w:val="27"/>
        </w:numPr>
        <w:spacing w:after="0" w:line="240" w:lineRule="auto"/>
        <w:ind w:left="-567" w:firstLine="567"/>
        <w:jc w:val="both"/>
        <w:rPr>
          <w:rFonts w:ascii="Times New Roman" w:hAnsi="Times New Roman" w:cs="Times New Roman"/>
        </w:rPr>
      </w:pPr>
      <w:r w:rsidRPr="00BA5B30">
        <w:rPr>
          <w:rFonts w:ascii="Times New Roman" w:hAnsi="Times New Roman" w:cs="Times New Roman"/>
        </w:rPr>
        <w:t xml:space="preserve">МБОУ «Октябрьская средняя общеобразовательная школа»: </w:t>
      </w:r>
      <w:r w:rsidRPr="00BA5B30">
        <w:rPr>
          <w:rFonts w:ascii="Times New Roman" w:hAnsi="Times New Roman" w:cs="Times New Roman"/>
        </w:rPr>
        <w:br/>
        <w:t>с. Куракино – с. Большое Кузьмино – с. Куракино на с. Куракино – г. Ардатов – п. Тургенево – г. Ардатов – с. Куракино.</w:t>
      </w:r>
    </w:p>
    <w:p w:rsidR="00BA5B30" w:rsidRPr="00BA5B30" w:rsidRDefault="00BA5B30" w:rsidP="00BA5B30">
      <w:pPr>
        <w:pStyle w:val="a6"/>
        <w:numPr>
          <w:ilvl w:val="0"/>
          <w:numId w:val="27"/>
        </w:numPr>
        <w:spacing w:after="0" w:line="240" w:lineRule="auto"/>
        <w:ind w:left="-567" w:firstLine="567"/>
        <w:jc w:val="both"/>
        <w:rPr>
          <w:rFonts w:ascii="Times New Roman" w:hAnsi="Times New Roman" w:cs="Times New Roman"/>
        </w:rPr>
      </w:pPr>
      <w:r w:rsidRPr="00BA5B30">
        <w:rPr>
          <w:rFonts w:ascii="Times New Roman" w:hAnsi="Times New Roman" w:cs="Times New Roman"/>
        </w:rPr>
        <w:t>Контроль за исполнением настоящего постановления возложить на врио начальника Управления образования администрации Ардатовского муниципального района Т.В. Суняйкину.</w:t>
      </w:r>
    </w:p>
    <w:p w:rsidR="00BA5B30" w:rsidRPr="00BA5B30" w:rsidRDefault="00BA5B30" w:rsidP="00BA5B30">
      <w:pPr>
        <w:pStyle w:val="a6"/>
        <w:numPr>
          <w:ilvl w:val="0"/>
          <w:numId w:val="27"/>
        </w:numPr>
        <w:spacing w:after="0" w:line="240" w:lineRule="auto"/>
        <w:ind w:left="-567" w:firstLine="567"/>
        <w:jc w:val="both"/>
        <w:rPr>
          <w:rFonts w:ascii="Times New Roman" w:hAnsi="Times New Roman" w:cs="Times New Roman"/>
        </w:rPr>
      </w:pPr>
      <w:r w:rsidRPr="00BA5B30">
        <w:rPr>
          <w:rFonts w:ascii="Times New Roman" w:hAnsi="Times New Roman" w:cs="Times New Roman"/>
        </w:rPr>
        <w:t xml:space="preserve"> Настоящее постановление вступает в силу после официального опубликования.</w:t>
      </w:r>
    </w:p>
    <w:p w:rsidR="00BA5B30" w:rsidRPr="00BA5B30" w:rsidRDefault="00BA5B30" w:rsidP="00BA5B30">
      <w:pPr>
        <w:spacing w:after="0" w:line="240" w:lineRule="auto"/>
        <w:ind w:left="-567" w:firstLine="567"/>
        <w:rPr>
          <w:rFonts w:ascii="Times New Roman" w:hAnsi="Times New Roman" w:cs="Times New Roman"/>
          <w:bCs/>
        </w:rPr>
      </w:pPr>
    </w:p>
    <w:p w:rsidR="00BA5B30" w:rsidRPr="00BA5B30" w:rsidRDefault="00BA5B30" w:rsidP="00BA5B30">
      <w:pPr>
        <w:spacing w:after="0" w:line="240" w:lineRule="auto"/>
        <w:ind w:left="-567" w:firstLine="567"/>
        <w:rPr>
          <w:rFonts w:ascii="Times New Roman" w:hAnsi="Times New Roman" w:cs="Times New Roman"/>
        </w:rPr>
      </w:pPr>
    </w:p>
    <w:p w:rsidR="00BA5B30" w:rsidRPr="00BA5B30" w:rsidRDefault="00BA5B30" w:rsidP="00BA5B30">
      <w:pPr>
        <w:spacing w:after="0" w:line="240" w:lineRule="auto"/>
        <w:ind w:left="-567" w:firstLine="567"/>
        <w:rPr>
          <w:rFonts w:ascii="Times New Roman" w:hAnsi="Times New Roman" w:cs="Times New Roman"/>
        </w:rPr>
      </w:pPr>
    </w:p>
    <w:p w:rsidR="00BA5B30" w:rsidRPr="00BA5B30" w:rsidRDefault="00BA5B30" w:rsidP="00BA5B30">
      <w:pPr>
        <w:spacing w:after="0" w:line="240" w:lineRule="auto"/>
        <w:ind w:left="-567" w:firstLine="567"/>
        <w:rPr>
          <w:rFonts w:ascii="Times New Roman" w:hAnsi="Times New Roman" w:cs="Times New Roman"/>
        </w:rPr>
      </w:pPr>
      <w:r w:rsidRPr="00BA5B30">
        <w:rPr>
          <w:rFonts w:ascii="Times New Roman" w:hAnsi="Times New Roman" w:cs="Times New Roman"/>
        </w:rPr>
        <w:t xml:space="preserve">Глава Ардатовского </w:t>
      </w:r>
    </w:p>
    <w:p w:rsidR="00BA5B30" w:rsidRPr="00BA5B30" w:rsidRDefault="00BA5B30" w:rsidP="00BA5B30">
      <w:pPr>
        <w:spacing w:after="0" w:line="240" w:lineRule="auto"/>
        <w:ind w:left="-567" w:firstLine="567"/>
        <w:rPr>
          <w:rFonts w:ascii="Times New Roman" w:hAnsi="Times New Roman" w:cs="Times New Roman"/>
        </w:rPr>
      </w:pPr>
      <w:r w:rsidRPr="00BA5B30">
        <w:rPr>
          <w:rFonts w:ascii="Times New Roman" w:hAnsi="Times New Roman" w:cs="Times New Roman"/>
        </w:rPr>
        <w:t xml:space="preserve">муниципального района                                                                                  А.Н. Антипов      </w:t>
      </w:r>
    </w:p>
    <w:p w:rsidR="00BA5B30" w:rsidRPr="00BA5B30" w:rsidRDefault="00BA5B30" w:rsidP="00BA5B30">
      <w:pPr>
        <w:spacing w:after="0" w:line="240" w:lineRule="auto"/>
        <w:ind w:left="-567" w:firstLine="567"/>
        <w:rPr>
          <w:rFonts w:ascii="Times New Roman" w:hAnsi="Times New Roman" w:cs="Times New Roman"/>
        </w:rPr>
      </w:pPr>
    </w:p>
    <w:p w:rsidR="00834838" w:rsidRDefault="00834838" w:rsidP="00834838">
      <w:pPr>
        <w:spacing w:after="0" w:line="240" w:lineRule="auto"/>
        <w:ind w:left="-567" w:right="-284"/>
        <w:jc w:val="both"/>
        <w:outlineLvl w:val="0"/>
        <w:rPr>
          <w:rFonts w:ascii="Times New Roman" w:hAnsi="Times New Roman" w:cs="Times New Roman"/>
          <w:b/>
          <w:sz w:val="24"/>
          <w:szCs w:val="24"/>
        </w:rPr>
      </w:pPr>
      <w:r>
        <w:rPr>
          <w:rFonts w:ascii="Times New Roman" w:hAnsi="Times New Roman" w:cs="Times New Roman"/>
          <w:b/>
          <w:sz w:val="24"/>
          <w:szCs w:val="24"/>
        </w:rPr>
        <w:t>Постановление администрации Ардатовского муниципального района РМ от 15 января 2025 года № 42 «Об изменении школьного маршрута»</w:t>
      </w:r>
    </w:p>
    <w:p w:rsidR="00BA5B30" w:rsidRDefault="00BA5B30" w:rsidP="00834838">
      <w:pPr>
        <w:spacing w:after="0" w:line="240" w:lineRule="auto"/>
        <w:ind w:left="-567" w:right="-284"/>
        <w:jc w:val="both"/>
        <w:outlineLvl w:val="0"/>
        <w:rPr>
          <w:rFonts w:ascii="Times New Roman" w:hAnsi="Times New Roman" w:cs="Times New Roman"/>
          <w:b/>
          <w:sz w:val="24"/>
          <w:szCs w:val="24"/>
        </w:rPr>
      </w:pPr>
    </w:p>
    <w:p w:rsidR="00BA5B30" w:rsidRPr="00BA5B30" w:rsidRDefault="00BA5B30" w:rsidP="00BA5B30">
      <w:pPr>
        <w:spacing w:after="0" w:line="240" w:lineRule="auto"/>
        <w:ind w:left="-567" w:firstLine="567"/>
        <w:jc w:val="both"/>
        <w:rPr>
          <w:rFonts w:ascii="Times New Roman" w:hAnsi="Times New Roman" w:cs="Times New Roman"/>
          <w:snapToGrid w:val="0"/>
        </w:rPr>
      </w:pPr>
      <w:r w:rsidRPr="00BA5B30">
        <w:rPr>
          <w:rFonts w:ascii="Times New Roman" w:hAnsi="Times New Roman" w:cs="Times New Roman"/>
          <w:snapToGrid w:val="0"/>
        </w:rPr>
        <w:t xml:space="preserve">Администрация Ардатовского муниципального района,  </w:t>
      </w:r>
    </w:p>
    <w:p w:rsidR="00BA5B30" w:rsidRPr="00BA5B30" w:rsidRDefault="00BA5B30" w:rsidP="00BA5B30">
      <w:pPr>
        <w:spacing w:after="0" w:line="240" w:lineRule="auto"/>
        <w:ind w:left="-567" w:firstLine="567"/>
        <w:jc w:val="both"/>
        <w:rPr>
          <w:rFonts w:ascii="Times New Roman" w:hAnsi="Times New Roman" w:cs="Times New Roman"/>
          <w:snapToGrid w:val="0"/>
        </w:rPr>
      </w:pPr>
    </w:p>
    <w:p w:rsidR="00BA5B30" w:rsidRPr="00BA5B30" w:rsidRDefault="00BA5B30" w:rsidP="00BA5B30">
      <w:pPr>
        <w:spacing w:after="0" w:line="240" w:lineRule="auto"/>
        <w:ind w:left="-567" w:firstLine="567"/>
        <w:rPr>
          <w:rFonts w:ascii="Times New Roman" w:hAnsi="Times New Roman" w:cs="Times New Roman"/>
          <w:snapToGrid w:val="0"/>
        </w:rPr>
      </w:pPr>
      <w:r w:rsidRPr="00BA5B30">
        <w:rPr>
          <w:rFonts w:ascii="Times New Roman" w:hAnsi="Times New Roman" w:cs="Times New Roman"/>
          <w:snapToGrid w:val="0"/>
        </w:rPr>
        <w:t>ПОСТАНОВЛЯЕТ:</w:t>
      </w:r>
    </w:p>
    <w:p w:rsidR="00BA5B30" w:rsidRPr="00BA5B30" w:rsidRDefault="00BA5B30" w:rsidP="00BA5B30">
      <w:pPr>
        <w:spacing w:after="0" w:line="240" w:lineRule="auto"/>
        <w:ind w:left="-567" w:firstLine="567"/>
        <w:rPr>
          <w:rFonts w:ascii="Times New Roman" w:hAnsi="Times New Roman" w:cs="Times New Roman"/>
        </w:rPr>
      </w:pPr>
    </w:p>
    <w:p w:rsidR="00BA5B30" w:rsidRPr="00BA5B30" w:rsidRDefault="00BA5B30" w:rsidP="00BA5B30">
      <w:pPr>
        <w:numPr>
          <w:ilvl w:val="0"/>
          <w:numId w:val="28"/>
        </w:numPr>
        <w:spacing w:after="0" w:line="240" w:lineRule="auto"/>
        <w:ind w:left="-567" w:firstLine="567"/>
        <w:jc w:val="both"/>
        <w:rPr>
          <w:rFonts w:ascii="Times New Roman" w:hAnsi="Times New Roman" w:cs="Times New Roman"/>
        </w:rPr>
      </w:pPr>
      <w:r w:rsidRPr="00BA5B30">
        <w:rPr>
          <w:rFonts w:ascii="Times New Roman" w:hAnsi="Times New Roman" w:cs="Times New Roman"/>
        </w:rPr>
        <w:t xml:space="preserve">18 января 2025 года изменить маршрут движения школьного автотранспортного средства: </w:t>
      </w:r>
    </w:p>
    <w:p w:rsidR="00BA5B30" w:rsidRPr="00BA5B30" w:rsidRDefault="00BA5B30" w:rsidP="00BA5B30">
      <w:pPr>
        <w:spacing w:after="0" w:line="240" w:lineRule="auto"/>
        <w:ind w:left="-567" w:firstLine="567"/>
        <w:jc w:val="both"/>
        <w:rPr>
          <w:rFonts w:ascii="Times New Roman" w:hAnsi="Times New Roman" w:cs="Times New Roman"/>
        </w:rPr>
      </w:pPr>
      <w:r w:rsidRPr="00BA5B30">
        <w:rPr>
          <w:rFonts w:ascii="Times New Roman" w:hAnsi="Times New Roman" w:cs="Times New Roman"/>
        </w:rPr>
        <w:t>- МБОУ «Низовская средняя общеобразовательная школа»: с. Низовка – с. Пиксяси – с. Низовка на с. Низовка – г. Ардатов – г. Саранск – г. Ардатов  – с. Низовка.</w:t>
      </w:r>
    </w:p>
    <w:p w:rsidR="00BA5B30" w:rsidRPr="00BA5B30" w:rsidRDefault="00BA5B30" w:rsidP="00BA5B30">
      <w:pPr>
        <w:pStyle w:val="a6"/>
        <w:numPr>
          <w:ilvl w:val="0"/>
          <w:numId w:val="28"/>
        </w:numPr>
        <w:spacing w:after="0" w:line="240" w:lineRule="auto"/>
        <w:ind w:left="-567" w:firstLine="567"/>
        <w:jc w:val="both"/>
        <w:rPr>
          <w:rFonts w:ascii="Times New Roman" w:hAnsi="Times New Roman" w:cs="Times New Roman"/>
        </w:rPr>
      </w:pPr>
      <w:r w:rsidRPr="00BA5B30">
        <w:rPr>
          <w:rFonts w:ascii="Times New Roman" w:hAnsi="Times New Roman" w:cs="Times New Roman"/>
        </w:rPr>
        <w:t>Контроль за исполнением настоящего постановления возложить на врио начальника Управления образования администрации Ардатовского муниципального района Т.В. Суняйкину.</w:t>
      </w:r>
    </w:p>
    <w:p w:rsidR="00BA5B30" w:rsidRPr="00BA5B30" w:rsidRDefault="00BA5B30" w:rsidP="00BA5B30">
      <w:pPr>
        <w:pStyle w:val="a6"/>
        <w:numPr>
          <w:ilvl w:val="0"/>
          <w:numId w:val="28"/>
        </w:numPr>
        <w:spacing w:after="0" w:line="240" w:lineRule="auto"/>
        <w:ind w:left="-567" w:firstLine="567"/>
        <w:jc w:val="both"/>
        <w:rPr>
          <w:rFonts w:ascii="Times New Roman" w:hAnsi="Times New Roman" w:cs="Times New Roman"/>
        </w:rPr>
      </w:pPr>
      <w:r w:rsidRPr="00BA5B30">
        <w:rPr>
          <w:rFonts w:ascii="Times New Roman" w:hAnsi="Times New Roman" w:cs="Times New Roman"/>
        </w:rPr>
        <w:t xml:space="preserve"> Настоящее постановление вступает в силу после официального опубликования.</w:t>
      </w:r>
    </w:p>
    <w:p w:rsidR="00BA5B30" w:rsidRPr="00BA5B30" w:rsidRDefault="00BA5B30" w:rsidP="00BA5B30">
      <w:pPr>
        <w:pStyle w:val="a6"/>
        <w:spacing w:after="0" w:line="240" w:lineRule="auto"/>
        <w:ind w:left="-567" w:firstLine="567"/>
        <w:rPr>
          <w:rFonts w:ascii="Times New Roman" w:hAnsi="Times New Roman" w:cs="Times New Roman"/>
        </w:rPr>
      </w:pPr>
    </w:p>
    <w:p w:rsidR="00BA5B30" w:rsidRPr="00BA5B30" w:rsidRDefault="00BA5B30" w:rsidP="00BA5B30">
      <w:pPr>
        <w:spacing w:after="0" w:line="240" w:lineRule="auto"/>
        <w:ind w:left="-567" w:firstLine="567"/>
        <w:rPr>
          <w:rFonts w:ascii="Times New Roman" w:hAnsi="Times New Roman" w:cs="Times New Roman"/>
          <w:bCs/>
        </w:rPr>
      </w:pPr>
    </w:p>
    <w:p w:rsidR="00BA5B30" w:rsidRPr="00BA5B30" w:rsidRDefault="00BA5B30" w:rsidP="00BA5B30">
      <w:pPr>
        <w:spacing w:after="0" w:line="240" w:lineRule="auto"/>
        <w:ind w:left="-567" w:firstLine="567"/>
        <w:rPr>
          <w:rFonts w:ascii="Times New Roman" w:hAnsi="Times New Roman" w:cs="Times New Roman"/>
        </w:rPr>
      </w:pPr>
      <w:r w:rsidRPr="00BA5B30">
        <w:rPr>
          <w:rFonts w:ascii="Times New Roman" w:hAnsi="Times New Roman" w:cs="Times New Roman"/>
        </w:rPr>
        <w:t xml:space="preserve">Глава Ардатовского </w:t>
      </w:r>
    </w:p>
    <w:p w:rsidR="00BA5B30" w:rsidRPr="00BA5B30" w:rsidRDefault="00BA5B30" w:rsidP="00BA5B30">
      <w:pPr>
        <w:spacing w:after="0" w:line="240" w:lineRule="auto"/>
        <w:ind w:left="-567" w:firstLine="567"/>
        <w:rPr>
          <w:rFonts w:ascii="Times New Roman" w:hAnsi="Times New Roman" w:cs="Times New Roman"/>
          <w:sz w:val="28"/>
          <w:szCs w:val="28"/>
        </w:rPr>
      </w:pPr>
      <w:r w:rsidRPr="00BA5B30">
        <w:rPr>
          <w:rFonts w:ascii="Times New Roman" w:hAnsi="Times New Roman" w:cs="Times New Roman"/>
        </w:rPr>
        <w:t>муниципального района                                                                                      А.Н. Антипов</w:t>
      </w:r>
      <w:r w:rsidRPr="00BA5B30">
        <w:rPr>
          <w:rFonts w:ascii="Times New Roman" w:hAnsi="Times New Roman" w:cs="Times New Roman"/>
          <w:sz w:val="28"/>
          <w:szCs w:val="28"/>
        </w:rPr>
        <w:t xml:space="preserve">      </w:t>
      </w:r>
    </w:p>
    <w:p w:rsidR="00BA5B30" w:rsidRPr="00BA5B30" w:rsidRDefault="00BA5B30" w:rsidP="00BA5B30">
      <w:pPr>
        <w:spacing w:after="0" w:line="240" w:lineRule="auto"/>
        <w:ind w:left="-567" w:firstLine="567"/>
        <w:rPr>
          <w:rFonts w:ascii="Times New Roman" w:hAnsi="Times New Roman" w:cs="Times New Roman"/>
          <w:sz w:val="28"/>
          <w:szCs w:val="28"/>
        </w:rPr>
      </w:pPr>
    </w:p>
    <w:p w:rsidR="00BA5B30" w:rsidRDefault="00BA5B30" w:rsidP="00834838">
      <w:pPr>
        <w:spacing w:after="0" w:line="240" w:lineRule="auto"/>
        <w:ind w:left="-567" w:right="-284"/>
        <w:jc w:val="both"/>
        <w:outlineLvl w:val="0"/>
        <w:rPr>
          <w:rFonts w:ascii="Times New Roman" w:hAnsi="Times New Roman" w:cs="Times New Roman"/>
          <w:b/>
          <w:sz w:val="24"/>
          <w:szCs w:val="24"/>
        </w:rPr>
      </w:pPr>
    </w:p>
    <w:p w:rsidR="00834838" w:rsidRDefault="00834838" w:rsidP="00834838">
      <w:pPr>
        <w:spacing w:after="0" w:line="240" w:lineRule="auto"/>
        <w:ind w:left="-567" w:right="-284"/>
        <w:jc w:val="both"/>
        <w:outlineLvl w:val="0"/>
        <w:rPr>
          <w:rFonts w:ascii="Times New Roman" w:hAnsi="Times New Roman" w:cs="Times New Roman"/>
          <w:b/>
          <w:sz w:val="24"/>
          <w:szCs w:val="24"/>
        </w:rPr>
      </w:pPr>
    </w:p>
    <w:p w:rsidR="00ED4D4C" w:rsidRDefault="00ED4D4C" w:rsidP="00ED4D4C">
      <w:pPr>
        <w:spacing w:after="0" w:line="240" w:lineRule="auto"/>
        <w:ind w:left="-567" w:right="-284"/>
        <w:jc w:val="both"/>
        <w:outlineLvl w:val="0"/>
        <w:rPr>
          <w:rFonts w:ascii="Times New Roman" w:hAnsi="Times New Roman" w:cs="Times New Roman"/>
          <w:b/>
          <w:sz w:val="24"/>
          <w:szCs w:val="24"/>
        </w:rPr>
      </w:pPr>
      <w:r>
        <w:rPr>
          <w:rFonts w:ascii="Times New Roman" w:hAnsi="Times New Roman" w:cs="Times New Roman"/>
          <w:b/>
          <w:sz w:val="24"/>
          <w:szCs w:val="24"/>
        </w:rPr>
        <w:t>Постановление администрации Ардатовского муниципального района РМ от 1</w:t>
      </w:r>
      <w:r w:rsidR="00844517">
        <w:rPr>
          <w:rFonts w:ascii="Times New Roman" w:hAnsi="Times New Roman" w:cs="Times New Roman"/>
          <w:b/>
          <w:sz w:val="24"/>
          <w:szCs w:val="24"/>
        </w:rPr>
        <w:t>6</w:t>
      </w:r>
      <w:r>
        <w:rPr>
          <w:rFonts w:ascii="Times New Roman" w:hAnsi="Times New Roman" w:cs="Times New Roman"/>
          <w:b/>
          <w:sz w:val="24"/>
          <w:szCs w:val="24"/>
        </w:rPr>
        <w:t xml:space="preserve"> января 2025 года № </w:t>
      </w:r>
      <w:r w:rsidR="00844517">
        <w:rPr>
          <w:rFonts w:ascii="Times New Roman" w:hAnsi="Times New Roman" w:cs="Times New Roman"/>
          <w:b/>
          <w:sz w:val="24"/>
          <w:szCs w:val="24"/>
        </w:rPr>
        <w:t>46</w:t>
      </w:r>
      <w:r>
        <w:rPr>
          <w:rFonts w:ascii="Times New Roman" w:hAnsi="Times New Roman" w:cs="Times New Roman"/>
          <w:b/>
          <w:sz w:val="24"/>
          <w:szCs w:val="24"/>
        </w:rPr>
        <w:t xml:space="preserve"> «</w:t>
      </w:r>
      <w:r w:rsidR="00844517">
        <w:rPr>
          <w:rFonts w:ascii="Times New Roman" w:hAnsi="Times New Roman" w:cs="Times New Roman"/>
          <w:b/>
          <w:sz w:val="24"/>
          <w:szCs w:val="24"/>
        </w:rPr>
        <w:t>О внесении изменений в постановление администрации Ардатовского муниципального района от 01.03.2018 года № 153 «Об утверждении районной подпрограммы «Обеспечение жильем молодых семей Ардатовского муниципального района республики Мордовия</w:t>
      </w:r>
      <w:r>
        <w:rPr>
          <w:rFonts w:ascii="Times New Roman" w:hAnsi="Times New Roman" w:cs="Times New Roman"/>
          <w:b/>
          <w:sz w:val="24"/>
          <w:szCs w:val="24"/>
        </w:rPr>
        <w:t>»</w:t>
      </w:r>
    </w:p>
    <w:p w:rsidR="00BA5B30" w:rsidRDefault="00BA5B30" w:rsidP="00ED4D4C">
      <w:pPr>
        <w:spacing w:after="0" w:line="240" w:lineRule="auto"/>
        <w:ind w:left="-567" w:right="-284"/>
        <w:jc w:val="both"/>
        <w:outlineLvl w:val="0"/>
        <w:rPr>
          <w:rFonts w:ascii="Times New Roman" w:hAnsi="Times New Roman" w:cs="Times New Roman"/>
          <w:b/>
          <w:sz w:val="24"/>
          <w:szCs w:val="24"/>
        </w:rPr>
      </w:pPr>
    </w:p>
    <w:p w:rsidR="00924A73" w:rsidRPr="00924A73" w:rsidRDefault="00924A73" w:rsidP="00924A73">
      <w:pPr>
        <w:spacing w:after="0" w:line="240" w:lineRule="auto"/>
        <w:ind w:left="-567" w:right="-144" w:firstLine="567"/>
        <w:jc w:val="both"/>
        <w:rPr>
          <w:rFonts w:ascii="Times New Roman" w:eastAsia="Times New Roman" w:hAnsi="Times New Roman" w:cs="Times New Roman"/>
        </w:rPr>
      </w:pPr>
      <w:r w:rsidRPr="00924A73">
        <w:rPr>
          <w:rFonts w:ascii="Times New Roman" w:eastAsia="Times New Roman" w:hAnsi="Times New Roman" w:cs="Times New Roman"/>
        </w:rPr>
        <w:t>В целях приведения постановления в соответствие с действующим законодательством Российской Федерации, администрация Ардатовского муниципального района,</w:t>
      </w:r>
    </w:p>
    <w:p w:rsidR="00924A73" w:rsidRPr="00924A73" w:rsidRDefault="00924A73" w:rsidP="00924A73">
      <w:pPr>
        <w:spacing w:after="0" w:line="240" w:lineRule="auto"/>
        <w:ind w:left="-567" w:right="-144" w:firstLine="567"/>
        <w:jc w:val="center"/>
        <w:rPr>
          <w:rFonts w:ascii="Times New Roman" w:eastAsia="Times New Roman" w:hAnsi="Times New Roman" w:cs="Times New Roman"/>
        </w:rPr>
      </w:pPr>
    </w:p>
    <w:p w:rsidR="00924A73" w:rsidRPr="00924A73" w:rsidRDefault="00924A73" w:rsidP="00924A73">
      <w:pPr>
        <w:spacing w:after="0" w:line="240" w:lineRule="auto"/>
        <w:ind w:left="-567" w:right="-144" w:firstLine="567"/>
        <w:rPr>
          <w:rFonts w:ascii="Times New Roman" w:eastAsia="Times New Roman" w:hAnsi="Times New Roman" w:cs="Times New Roman"/>
        </w:rPr>
      </w:pPr>
      <w:r w:rsidRPr="00924A73">
        <w:rPr>
          <w:rFonts w:ascii="Times New Roman" w:eastAsia="Times New Roman" w:hAnsi="Times New Roman" w:cs="Times New Roman"/>
        </w:rPr>
        <w:t>ПОСТАНОВЛЯЕТ:</w:t>
      </w:r>
    </w:p>
    <w:p w:rsidR="00924A73" w:rsidRPr="00924A73" w:rsidRDefault="00924A73" w:rsidP="00924A73">
      <w:pPr>
        <w:spacing w:after="0" w:line="240" w:lineRule="auto"/>
        <w:ind w:left="-567" w:right="-144" w:firstLine="567"/>
        <w:rPr>
          <w:rFonts w:ascii="Times New Roman" w:eastAsia="Times New Roman" w:hAnsi="Times New Roman" w:cs="Times New Roman"/>
        </w:rPr>
      </w:pPr>
    </w:p>
    <w:p w:rsidR="00924A73" w:rsidRPr="00924A73" w:rsidRDefault="00924A73" w:rsidP="00924A73">
      <w:pPr>
        <w:numPr>
          <w:ilvl w:val="0"/>
          <w:numId w:val="32"/>
        </w:numPr>
        <w:spacing w:after="0" w:line="240" w:lineRule="auto"/>
        <w:ind w:left="-567" w:right="-144" w:firstLine="567"/>
        <w:jc w:val="both"/>
        <w:rPr>
          <w:rFonts w:ascii="Times New Roman" w:eastAsia="Times New Roman" w:hAnsi="Times New Roman" w:cs="Times New Roman"/>
        </w:rPr>
      </w:pPr>
      <w:r w:rsidRPr="00924A73">
        <w:rPr>
          <w:rFonts w:ascii="Times New Roman" w:eastAsia="Times New Roman" w:hAnsi="Times New Roman" w:cs="Times New Roman"/>
        </w:rPr>
        <w:t xml:space="preserve">Внести изменения в постановление администрации Ардатовского муниципального района РМ от 01.03.2018 г. № 153 «Об утверждении районной подпрограммы «Обеспечение жильем молодых семей </w:t>
      </w:r>
      <w:r w:rsidRPr="00924A73">
        <w:rPr>
          <w:rFonts w:ascii="Times New Roman" w:eastAsia="Times New Roman" w:hAnsi="Times New Roman" w:cs="Times New Roman"/>
        </w:rPr>
        <w:lastRenderedPageBreak/>
        <w:t>Ардатовского муниципального района Республики Мордовия» изложив ее в следующей редакции, согласно приложению.</w:t>
      </w:r>
    </w:p>
    <w:p w:rsidR="00924A73" w:rsidRPr="00924A73" w:rsidRDefault="00924A73" w:rsidP="00924A73">
      <w:pPr>
        <w:spacing w:after="0" w:line="240" w:lineRule="auto"/>
        <w:ind w:left="-567" w:right="-144" w:firstLine="567"/>
        <w:jc w:val="both"/>
        <w:rPr>
          <w:rFonts w:ascii="Times New Roman" w:eastAsia="Times New Roman" w:hAnsi="Times New Roman" w:cs="Times New Roman"/>
        </w:rPr>
      </w:pPr>
      <w:r w:rsidRPr="00924A73">
        <w:rPr>
          <w:rFonts w:ascii="Times New Roman" w:eastAsia="Times New Roman" w:hAnsi="Times New Roman" w:cs="Times New Roman"/>
        </w:rPr>
        <w:t>2. Настоящее постановление вступает в силу после официального опубликования.</w:t>
      </w:r>
    </w:p>
    <w:p w:rsidR="00924A73" w:rsidRPr="00924A73" w:rsidRDefault="00924A73" w:rsidP="00924A73">
      <w:pPr>
        <w:spacing w:after="0" w:line="240" w:lineRule="auto"/>
        <w:ind w:left="-567" w:right="-144" w:firstLine="567"/>
        <w:rPr>
          <w:rFonts w:ascii="Times New Roman" w:eastAsia="Times New Roman" w:hAnsi="Times New Roman" w:cs="Times New Roman"/>
        </w:rPr>
      </w:pPr>
    </w:p>
    <w:p w:rsidR="00924A73" w:rsidRPr="00924A73" w:rsidRDefault="00924A73" w:rsidP="00924A73">
      <w:pPr>
        <w:spacing w:after="0" w:line="240" w:lineRule="auto"/>
        <w:ind w:left="-567" w:right="-144" w:firstLine="567"/>
        <w:rPr>
          <w:rFonts w:ascii="Times New Roman" w:eastAsia="Times New Roman" w:hAnsi="Times New Roman" w:cs="Times New Roman"/>
        </w:rPr>
      </w:pPr>
    </w:p>
    <w:p w:rsidR="00924A73" w:rsidRPr="00924A73" w:rsidRDefault="00924A73" w:rsidP="00924A73">
      <w:pPr>
        <w:spacing w:after="0" w:line="240" w:lineRule="auto"/>
        <w:ind w:left="-567" w:right="-144" w:firstLine="567"/>
        <w:rPr>
          <w:rFonts w:ascii="Times New Roman" w:eastAsia="Times New Roman" w:hAnsi="Times New Roman" w:cs="Times New Roman"/>
        </w:rPr>
      </w:pPr>
    </w:p>
    <w:p w:rsidR="00924A73" w:rsidRPr="00924A73" w:rsidRDefault="00924A73" w:rsidP="00924A73">
      <w:pPr>
        <w:spacing w:after="0" w:line="240" w:lineRule="auto"/>
        <w:ind w:left="-567" w:right="-144" w:firstLine="567"/>
        <w:rPr>
          <w:rFonts w:ascii="Times New Roman" w:eastAsia="Times New Roman" w:hAnsi="Times New Roman" w:cs="Times New Roman"/>
        </w:rPr>
      </w:pPr>
      <w:r w:rsidRPr="00924A73">
        <w:rPr>
          <w:rFonts w:ascii="Times New Roman" w:eastAsia="Times New Roman" w:hAnsi="Times New Roman" w:cs="Times New Roman"/>
        </w:rPr>
        <w:t>Глава Ардатовского</w:t>
      </w:r>
    </w:p>
    <w:p w:rsidR="00924A73" w:rsidRDefault="00924A73" w:rsidP="00924A73">
      <w:pPr>
        <w:spacing w:after="0" w:line="240" w:lineRule="auto"/>
        <w:ind w:left="-567" w:right="-144" w:firstLine="567"/>
        <w:rPr>
          <w:rFonts w:ascii="Times New Roman" w:eastAsia="Times New Roman" w:hAnsi="Times New Roman" w:cs="Times New Roman"/>
        </w:rPr>
      </w:pPr>
      <w:r w:rsidRPr="00924A73">
        <w:rPr>
          <w:rFonts w:ascii="Times New Roman" w:eastAsia="Times New Roman" w:hAnsi="Times New Roman" w:cs="Times New Roman"/>
        </w:rPr>
        <w:t xml:space="preserve">муниципального района                                                           </w:t>
      </w:r>
      <w:r w:rsidRPr="00924A73">
        <w:rPr>
          <w:rFonts w:ascii="Times New Roman" w:eastAsia="Times New Roman" w:hAnsi="Times New Roman" w:cs="Times New Roman"/>
        </w:rPr>
        <w:tab/>
        <w:t xml:space="preserve">     </w:t>
      </w:r>
      <w:r>
        <w:rPr>
          <w:rFonts w:ascii="Times New Roman" w:eastAsia="Times New Roman" w:hAnsi="Times New Roman" w:cs="Times New Roman"/>
        </w:rPr>
        <w:t xml:space="preserve">                        </w:t>
      </w:r>
      <w:r w:rsidRPr="00924A73">
        <w:rPr>
          <w:rFonts w:ascii="Times New Roman" w:eastAsia="Times New Roman" w:hAnsi="Times New Roman" w:cs="Times New Roman"/>
        </w:rPr>
        <w:t xml:space="preserve">   А.Н. Антипов</w:t>
      </w:r>
    </w:p>
    <w:p w:rsidR="00924A73" w:rsidRDefault="00924A73" w:rsidP="00924A73">
      <w:pPr>
        <w:spacing w:after="0" w:line="240" w:lineRule="auto"/>
        <w:ind w:left="-567" w:right="-144" w:firstLine="567"/>
        <w:rPr>
          <w:rFonts w:ascii="Times New Roman" w:eastAsia="Times New Roman" w:hAnsi="Times New Roman" w:cs="Times New Roman"/>
        </w:rPr>
      </w:pPr>
    </w:p>
    <w:p w:rsidR="00924A73" w:rsidRPr="00924A73" w:rsidRDefault="00924A73" w:rsidP="00924A73">
      <w:pPr>
        <w:widowControl w:val="0"/>
        <w:autoSpaceDE w:val="0"/>
        <w:autoSpaceDN w:val="0"/>
        <w:adjustRightInd w:val="0"/>
        <w:spacing w:after="0" w:line="240" w:lineRule="auto"/>
        <w:jc w:val="right"/>
        <w:rPr>
          <w:rFonts w:ascii="Times New Roman" w:eastAsia="Times New Roman" w:hAnsi="Times New Roman" w:cs="Times New Roman"/>
          <w:b/>
          <w:sz w:val="24"/>
        </w:rPr>
      </w:pPr>
      <w:r w:rsidRPr="00924A73">
        <w:rPr>
          <w:rFonts w:ascii="Times New Roman" w:eastAsia="Times New Roman" w:hAnsi="Times New Roman" w:cs="Times New Roman"/>
          <w:b/>
          <w:sz w:val="24"/>
        </w:rPr>
        <w:t>«</w:t>
      </w:r>
      <w:r w:rsidRPr="00924A73">
        <w:rPr>
          <w:rFonts w:ascii="Times New Roman" w:eastAsia="Times New Roman" w:hAnsi="Times New Roman" w:cs="Times New Roman"/>
          <w:sz w:val="24"/>
        </w:rPr>
        <w:t>Приложение</w:t>
      </w:r>
    </w:p>
    <w:p w:rsidR="00924A73" w:rsidRPr="00924A73" w:rsidRDefault="00924A73" w:rsidP="00924A73">
      <w:pPr>
        <w:widowControl w:val="0"/>
        <w:autoSpaceDE w:val="0"/>
        <w:autoSpaceDN w:val="0"/>
        <w:adjustRightInd w:val="0"/>
        <w:spacing w:after="0" w:line="240" w:lineRule="auto"/>
        <w:jc w:val="right"/>
        <w:rPr>
          <w:rFonts w:ascii="Times New Roman" w:eastAsia="Times New Roman" w:hAnsi="Times New Roman" w:cs="Times New Roman"/>
          <w:sz w:val="24"/>
        </w:rPr>
      </w:pPr>
      <w:r w:rsidRPr="00924A73">
        <w:rPr>
          <w:rFonts w:ascii="Times New Roman" w:eastAsia="Times New Roman" w:hAnsi="Times New Roman" w:cs="Times New Roman"/>
          <w:sz w:val="24"/>
        </w:rPr>
        <w:t>к постановлению администрации</w:t>
      </w:r>
    </w:p>
    <w:p w:rsidR="00924A73" w:rsidRPr="00924A73" w:rsidRDefault="00924A73" w:rsidP="00924A73">
      <w:pPr>
        <w:widowControl w:val="0"/>
        <w:autoSpaceDE w:val="0"/>
        <w:autoSpaceDN w:val="0"/>
        <w:adjustRightInd w:val="0"/>
        <w:spacing w:after="0" w:line="240" w:lineRule="auto"/>
        <w:jc w:val="right"/>
        <w:rPr>
          <w:rFonts w:ascii="Times New Roman" w:eastAsia="Times New Roman" w:hAnsi="Times New Roman" w:cs="Times New Roman"/>
          <w:sz w:val="24"/>
        </w:rPr>
      </w:pPr>
      <w:r w:rsidRPr="00924A73">
        <w:rPr>
          <w:rFonts w:ascii="Times New Roman" w:eastAsia="Times New Roman" w:hAnsi="Times New Roman" w:cs="Times New Roman"/>
          <w:sz w:val="24"/>
        </w:rPr>
        <w:t>Ардатовского муниципального района</w:t>
      </w:r>
    </w:p>
    <w:p w:rsidR="00924A73" w:rsidRPr="00924A73" w:rsidRDefault="00924A73" w:rsidP="00924A73">
      <w:pPr>
        <w:widowControl w:val="0"/>
        <w:autoSpaceDE w:val="0"/>
        <w:autoSpaceDN w:val="0"/>
        <w:adjustRightInd w:val="0"/>
        <w:spacing w:after="0" w:line="240" w:lineRule="auto"/>
        <w:jc w:val="right"/>
        <w:rPr>
          <w:rFonts w:ascii="Times New Roman" w:eastAsia="Times New Roman" w:hAnsi="Times New Roman" w:cs="Times New Roman"/>
          <w:sz w:val="24"/>
        </w:rPr>
      </w:pPr>
      <w:r w:rsidRPr="00924A73">
        <w:rPr>
          <w:rFonts w:ascii="Times New Roman" w:eastAsia="Times New Roman" w:hAnsi="Times New Roman" w:cs="Times New Roman"/>
          <w:sz w:val="24"/>
        </w:rPr>
        <w:t xml:space="preserve"> от 01.03.2018 г. № 153</w:t>
      </w:r>
    </w:p>
    <w:p w:rsidR="00924A73" w:rsidRPr="00924A73" w:rsidRDefault="00924A73" w:rsidP="00924A73">
      <w:pPr>
        <w:widowControl w:val="0"/>
        <w:autoSpaceDE w:val="0"/>
        <w:autoSpaceDN w:val="0"/>
        <w:adjustRightInd w:val="0"/>
        <w:spacing w:after="0" w:line="240" w:lineRule="auto"/>
        <w:jc w:val="right"/>
        <w:rPr>
          <w:rFonts w:ascii="Times New Roman" w:eastAsia="Times New Roman" w:hAnsi="Times New Roman" w:cs="Times New Roman"/>
          <w:sz w:val="24"/>
        </w:rPr>
      </w:pPr>
    </w:p>
    <w:p w:rsidR="00924A73" w:rsidRPr="00924A73" w:rsidRDefault="00924A73" w:rsidP="00924A73">
      <w:pPr>
        <w:widowControl w:val="0"/>
        <w:autoSpaceDE w:val="0"/>
        <w:autoSpaceDN w:val="0"/>
        <w:adjustRightInd w:val="0"/>
        <w:spacing w:after="0" w:line="240" w:lineRule="auto"/>
        <w:jc w:val="center"/>
        <w:rPr>
          <w:rFonts w:ascii="Times New Roman" w:eastAsia="Times New Roman" w:hAnsi="Times New Roman" w:cs="Times New Roman"/>
          <w:b/>
          <w:sz w:val="24"/>
        </w:rPr>
      </w:pPr>
    </w:p>
    <w:p w:rsidR="00924A73" w:rsidRPr="00924A73" w:rsidRDefault="00924A73" w:rsidP="00924A73">
      <w:pPr>
        <w:widowControl w:val="0"/>
        <w:autoSpaceDE w:val="0"/>
        <w:autoSpaceDN w:val="0"/>
        <w:adjustRightInd w:val="0"/>
        <w:spacing w:after="0" w:line="240" w:lineRule="auto"/>
        <w:jc w:val="center"/>
        <w:rPr>
          <w:rFonts w:ascii="Times New Roman" w:eastAsia="Times New Roman" w:hAnsi="Times New Roman" w:cs="Times New Roman"/>
          <w:b/>
          <w:sz w:val="24"/>
        </w:rPr>
      </w:pPr>
    </w:p>
    <w:p w:rsidR="00924A73" w:rsidRPr="00924A73" w:rsidRDefault="00924A73" w:rsidP="00924A73">
      <w:pPr>
        <w:widowControl w:val="0"/>
        <w:autoSpaceDE w:val="0"/>
        <w:autoSpaceDN w:val="0"/>
        <w:adjustRightInd w:val="0"/>
        <w:spacing w:after="0" w:line="240" w:lineRule="auto"/>
        <w:jc w:val="center"/>
        <w:rPr>
          <w:rFonts w:ascii="Times New Roman" w:eastAsia="Times New Roman" w:hAnsi="Times New Roman" w:cs="Times New Roman"/>
          <w:b/>
          <w:sz w:val="24"/>
        </w:rPr>
      </w:pPr>
      <w:r w:rsidRPr="00924A73">
        <w:rPr>
          <w:rFonts w:ascii="Times New Roman" w:eastAsia="Times New Roman" w:hAnsi="Times New Roman" w:cs="Times New Roman"/>
          <w:b/>
          <w:sz w:val="24"/>
        </w:rPr>
        <w:t>Паспорт</w:t>
      </w:r>
    </w:p>
    <w:p w:rsidR="00924A73" w:rsidRPr="00924A73" w:rsidRDefault="00924A73" w:rsidP="00924A73">
      <w:pPr>
        <w:autoSpaceDE w:val="0"/>
        <w:autoSpaceDN w:val="0"/>
        <w:adjustRightInd w:val="0"/>
        <w:spacing w:after="0" w:line="240" w:lineRule="auto"/>
        <w:ind w:firstLine="720"/>
        <w:jc w:val="center"/>
        <w:rPr>
          <w:rFonts w:ascii="Times New Roman" w:eastAsia="Times New Roman" w:hAnsi="Times New Roman" w:cs="Times New Roman"/>
          <w:b/>
          <w:sz w:val="24"/>
        </w:rPr>
      </w:pPr>
      <w:r w:rsidRPr="00924A73">
        <w:rPr>
          <w:rFonts w:ascii="Times New Roman" w:eastAsia="Times New Roman" w:hAnsi="Times New Roman" w:cs="Times New Roman"/>
          <w:b/>
          <w:sz w:val="24"/>
          <w:szCs w:val="24"/>
        </w:rPr>
        <w:t xml:space="preserve">муниципальной программы «Мероприятия по обеспечению жильем молодых семей в </w:t>
      </w:r>
      <w:r w:rsidRPr="00924A73">
        <w:rPr>
          <w:rFonts w:ascii="Times New Roman" w:eastAsia="Times New Roman" w:hAnsi="Times New Roman" w:cs="Times New Roman"/>
          <w:b/>
          <w:sz w:val="24"/>
        </w:rPr>
        <w:t>Ардатовском муниципальном районе Республики Мордовия»</w:t>
      </w:r>
    </w:p>
    <w:p w:rsidR="00924A73" w:rsidRPr="00924A73" w:rsidRDefault="00924A73" w:rsidP="00924A73">
      <w:pPr>
        <w:widowControl w:val="0"/>
        <w:autoSpaceDE w:val="0"/>
        <w:autoSpaceDN w:val="0"/>
        <w:adjustRightInd w:val="0"/>
        <w:spacing w:after="0" w:line="240" w:lineRule="auto"/>
        <w:jc w:val="center"/>
        <w:rPr>
          <w:rFonts w:ascii="Times New Roman" w:eastAsia="Times New Roman" w:hAnsi="Times New Roman" w:cs="Times New Roman"/>
          <w:sz w:val="24"/>
        </w:rPr>
      </w:pPr>
    </w:p>
    <w:tbl>
      <w:tblPr>
        <w:tblW w:w="0" w:type="auto"/>
        <w:tblInd w:w="-2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12"/>
        <w:gridCol w:w="4977"/>
      </w:tblGrid>
      <w:tr w:rsidR="00924A73" w:rsidRPr="00924A73" w:rsidTr="00924A73">
        <w:tc>
          <w:tcPr>
            <w:tcW w:w="5258" w:type="dxa"/>
          </w:tcPr>
          <w:p w:rsidR="00924A73" w:rsidRPr="00924A73" w:rsidRDefault="00924A73" w:rsidP="00924A73">
            <w:pPr>
              <w:widowControl w:val="0"/>
              <w:autoSpaceDE w:val="0"/>
              <w:autoSpaceDN w:val="0"/>
              <w:adjustRightInd w:val="0"/>
              <w:spacing w:after="0" w:line="240" w:lineRule="auto"/>
              <w:rPr>
                <w:rFonts w:ascii="Times New Roman" w:eastAsia="Times New Roman" w:hAnsi="Times New Roman" w:cs="Times New Roman"/>
                <w:sz w:val="24"/>
                <w:szCs w:val="24"/>
              </w:rPr>
            </w:pPr>
            <w:r w:rsidRPr="00924A73">
              <w:rPr>
                <w:rFonts w:ascii="Times New Roman" w:eastAsia="Times New Roman" w:hAnsi="Times New Roman" w:cs="Times New Roman"/>
                <w:sz w:val="24"/>
                <w:szCs w:val="24"/>
              </w:rPr>
              <w:t>Наименование мероприятия</w:t>
            </w:r>
          </w:p>
        </w:tc>
        <w:tc>
          <w:tcPr>
            <w:tcW w:w="5113" w:type="dxa"/>
          </w:tcPr>
          <w:p w:rsidR="00924A73" w:rsidRPr="00924A73" w:rsidRDefault="00924A73" w:rsidP="00924A73">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924A73">
              <w:rPr>
                <w:rFonts w:ascii="Times New Roman" w:eastAsia="Times New Roman" w:hAnsi="Times New Roman" w:cs="Times New Roman"/>
                <w:sz w:val="24"/>
              </w:rPr>
              <w:t>Обеспечение жильем молодых семей Ардатовского муниципального района Республики Мордовия</w:t>
            </w:r>
          </w:p>
        </w:tc>
      </w:tr>
      <w:tr w:rsidR="00924A73" w:rsidRPr="00924A73" w:rsidTr="00924A73">
        <w:tc>
          <w:tcPr>
            <w:tcW w:w="5258" w:type="dxa"/>
          </w:tcPr>
          <w:p w:rsidR="00924A73" w:rsidRPr="00924A73" w:rsidRDefault="00924A73" w:rsidP="00924A73">
            <w:pPr>
              <w:widowControl w:val="0"/>
              <w:autoSpaceDE w:val="0"/>
              <w:autoSpaceDN w:val="0"/>
              <w:adjustRightInd w:val="0"/>
              <w:spacing w:after="0" w:line="240" w:lineRule="auto"/>
              <w:rPr>
                <w:rFonts w:ascii="Times New Roman" w:eastAsia="Times New Roman" w:hAnsi="Times New Roman" w:cs="Times New Roman"/>
                <w:sz w:val="24"/>
                <w:szCs w:val="24"/>
              </w:rPr>
            </w:pPr>
            <w:r w:rsidRPr="00924A73">
              <w:rPr>
                <w:rFonts w:ascii="Times New Roman" w:eastAsia="Times New Roman" w:hAnsi="Times New Roman" w:cs="Times New Roman"/>
                <w:sz w:val="24"/>
                <w:szCs w:val="24"/>
              </w:rPr>
              <w:t>Основание для принятия решения о разработке мероприятия</w:t>
            </w:r>
          </w:p>
        </w:tc>
        <w:tc>
          <w:tcPr>
            <w:tcW w:w="5113" w:type="dxa"/>
          </w:tcPr>
          <w:p w:rsidR="00924A73" w:rsidRPr="00924A73" w:rsidRDefault="00924A73" w:rsidP="00924A73">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924A73">
              <w:rPr>
                <w:rFonts w:ascii="Times New Roman" w:eastAsia="Times New Roman" w:hAnsi="Times New Roman" w:cs="Times New Roman"/>
                <w:sz w:val="24"/>
              </w:rPr>
              <w:t>Постановление Правительства Российской Федерации от 30 декабря 2017 г. №1710 «</w:t>
            </w:r>
            <w:r w:rsidRPr="00924A73">
              <w:rPr>
                <w:rFonts w:ascii="Times New Roman" w:eastAsia="Times New Roman" w:hAnsi="Times New Roman" w:cs="Times New Roman"/>
                <w:sz w:val="24"/>
                <w:szCs w:val="24"/>
              </w:rPr>
              <w:t xml:space="preserve">Об утверждении государственной программы Российской Федерации  </w:t>
            </w:r>
            <w:r w:rsidRPr="00924A73">
              <w:rPr>
                <w:rFonts w:ascii="Times New Roman" w:eastAsia="Times New Roman" w:hAnsi="Times New Roman" w:cs="Times New Roman"/>
                <w:bCs/>
                <w:sz w:val="24"/>
                <w:szCs w:val="24"/>
              </w:rPr>
              <w:t>«Обеспечение доступным и комфортным жильем  и коммунальными услугами граждан Российской Федерации»</w:t>
            </w:r>
            <w:r w:rsidRPr="00924A73">
              <w:rPr>
                <w:rFonts w:ascii="Times New Roman" w:eastAsia="Times New Roman" w:hAnsi="Times New Roman" w:cs="Times New Roman"/>
                <w:sz w:val="24"/>
              </w:rPr>
              <w:t>;</w:t>
            </w:r>
          </w:p>
          <w:p w:rsidR="00924A73" w:rsidRPr="00924A73" w:rsidRDefault="00924A73" w:rsidP="00924A73">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924A73">
              <w:rPr>
                <w:rFonts w:ascii="Times New Roman" w:eastAsia="Times New Roman" w:hAnsi="Times New Roman" w:cs="Times New Roman"/>
                <w:sz w:val="24"/>
              </w:rPr>
              <w:t>Постановление Правительства Российской Федерации от 30 января 2019 г. №62 «О внесении изменений в некоторые акты Правительства Российской Федерации»</w:t>
            </w:r>
          </w:p>
        </w:tc>
      </w:tr>
      <w:tr w:rsidR="00924A73" w:rsidRPr="00924A73" w:rsidTr="00924A73">
        <w:tc>
          <w:tcPr>
            <w:tcW w:w="5258" w:type="dxa"/>
          </w:tcPr>
          <w:p w:rsidR="00924A73" w:rsidRPr="00924A73" w:rsidRDefault="00924A73" w:rsidP="00924A73">
            <w:pPr>
              <w:widowControl w:val="0"/>
              <w:autoSpaceDE w:val="0"/>
              <w:autoSpaceDN w:val="0"/>
              <w:adjustRightInd w:val="0"/>
              <w:spacing w:after="0" w:line="240" w:lineRule="auto"/>
              <w:rPr>
                <w:rFonts w:ascii="Times New Roman" w:eastAsia="Times New Roman" w:hAnsi="Times New Roman" w:cs="Times New Roman"/>
                <w:sz w:val="24"/>
                <w:szCs w:val="24"/>
              </w:rPr>
            </w:pPr>
            <w:r w:rsidRPr="00924A73">
              <w:rPr>
                <w:rFonts w:ascii="Times New Roman" w:eastAsia="Times New Roman" w:hAnsi="Times New Roman" w:cs="Times New Roman"/>
                <w:sz w:val="24"/>
              </w:rPr>
              <w:t>Государственный заказчик</w:t>
            </w:r>
          </w:p>
        </w:tc>
        <w:tc>
          <w:tcPr>
            <w:tcW w:w="5113" w:type="dxa"/>
          </w:tcPr>
          <w:p w:rsidR="00924A73" w:rsidRPr="00924A73" w:rsidRDefault="00924A73" w:rsidP="00924A73">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924A73">
              <w:rPr>
                <w:rFonts w:ascii="Times New Roman" w:eastAsia="Times New Roman" w:hAnsi="Times New Roman" w:cs="Times New Roman"/>
                <w:sz w:val="24"/>
              </w:rPr>
              <w:t>Администрация Ардатовского муниципального района</w:t>
            </w:r>
          </w:p>
        </w:tc>
      </w:tr>
      <w:tr w:rsidR="00924A73" w:rsidRPr="00924A73" w:rsidTr="00924A73">
        <w:tc>
          <w:tcPr>
            <w:tcW w:w="5258" w:type="dxa"/>
          </w:tcPr>
          <w:p w:rsidR="00924A73" w:rsidRPr="00924A73" w:rsidRDefault="00924A73" w:rsidP="00924A73">
            <w:pPr>
              <w:widowControl w:val="0"/>
              <w:autoSpaceDE w:val="0"/>
              <w:autoSpaceDN w:val="0"/>
              <w:adjustRightInd w:val="0"/>
              <w:spacing w:after="0" w:line="240" w:lineRule="auto"/>
              <w:rPr>
                <w:rFonts w:ascii="Times New Roman" w:eastAsia="Times New Roman" w:hAnsi="Times New Roman" w:cs="Times New Roman"/>
                <w:sz w:val="24"/>
                <w:szCs w:val="24"/>
              </w:rPr>
            </w:pPr>
            <w:r w:rsidRPr="00924A73">
              <w:rPr>
                <w:rFonts w:ascii="Times New Roman" w:eastAsia="Times New Roman" w:hAnsi="Times New Roman" w:cs="Times New Roman"/>
                <w:sz w:val="24"/>
              </w:rPr>
              <w:t>Основные разработчики мероприятия</w:t>
            </w:r>
          </w:p>
        </w:tc>
        <w:tc>
          <w:tcPr>
            <w:tcW w:w="5113" w:type="dxa"/>
          </w:tcPr>
          <w:p w:rsidR="00924A73" w:rsidRPr="00924A73" w:rsidRDefault="00924A73" w:rsidP="00924A73">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924A73">
              <w:rPr>
                <w:rFonts w:ascii="Times New Roman" w:eastAsia="Times New Roman" w:hAnsi="Times New Roman" w:cs="Times New Roman"/>
                <w:sz w:val="24"/>
              </w:rPr>
              <w:t>Администрация  Ардатовского муниципального района.</w:t>
            </w:r>
          </w:p>
        </w:tc>
      </w:tr>
      <w:tr w:rsidR="00924A73" w:rsidRPr="00924A73" w:rsidTr="00924A73">
        <w:tc>
          <w:tcPr>
            <w:tcW w:w="5258" w:type="dxa"/>
          </w:tcPr>
          <w:p w:rsidR="00924A73" w:rsidRPr="00924A73" w:rsidRDefault="00924A73" w:rsidP="00924A73">
            <w:pPr>
              <w:widowControl w:val="0"/>
              <w:autoSpaceDE w:val="0"/>
              <w:autoSpaceDN w:val="0"/>
              <w:adjustRightInd w:val="0"/>
              <w:spacing w:after="0" w:line="240" w:lineRule="auto"/>
              <w:rPr>
                <w:rFonts w:ascii="Times New Roman" w:eastAsia="Times New Roman" w:hAnsi="Times New Roman" w:cs="Times New Roman"/>
                <w:sz w:val="24"/>
                <w:szCs w:val="24"/>
              </w:rPr>
            </w:pPr>
            <w:r w:rsidRPr="00924A73">
              <w:rPr>
                <w:rFonts w:ascii="Times New Roman" w:eastAsia="Times New Roman" w:hAnsi="Times New Roman" w:cs="Times New Roman"/>
                <w:sz w:val="24"/>
              </w:rPr>
              <w:t>Цель и задачи мероприятия</w:t>
            </w:r>
          </w:p>
          <w:p w:rsidR="00924A73" w:rsidRPr="00924A73" w:rsidRDefault="00924A73" w:rsidP="00924A73">
            <w:pPr>
              <w:widowControl w:val="0"/>
              <w:autoSpaceDE w:val="0"/>
              <w:autoSpaceDN w:val="0"/>
              <w:adjustRightInd w:val="0"/>
              <w:spacing w:after="0" w:line="240" w:lineRule="auto"/>
              <w:rPr>
                <w:rFonts w:ascii="Times New Roman" w:eastAsia="Times New Roman" w:hAnsi="Times New Roman" w:cs="Times New Roman"/>
                <w:sz w:val="24"/>
                <w:szCs w:val="24"/>
              </w:rPr>
            </w:pPr>
          </w:p>
        </w:tc>
        <w:tc>
          <w:tcPr>
            <w:tcW w:w="5113" w:type="dxa"/>
          </w:tcPr>
          <w:p w:rsidR="00924A73" w:rsidRPr="00924A73" w:rsidRDefault="00924A73" w:rsidP="00924A73">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924A73">
              <w:rPr>
                <w:rFonts w:ascii="Times New Roman" w:eastAsia="Times New Roman" w:hAnsi="Times New Roman" w:cs="Times New Roman"/>
                <w:sz w:val="24"/>
                <w:szCs w:val="24"/>
              </w:rPr>
              <w:t>Цель мероприятия – государственная поддержка в решении жилищной проблемы                               молодых семей, признанных в установленном                               порядке нуждающимися в улучшении жилищных условий.</w:t>
            </w:r>
          </w:p>
          <w:p w:rsidR="00924A73" w:rsidRPr="00924A73" w:rsidRDefault="00924A73" w:rsidP="00924A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r w:rsidRPr="00924A73">
              <w:rPr>
                <w:rFonts w:ascii="Times New Roman" w:eastAsia="Times New Roman" w:hAnsi="Times New Roman" w:cs="Times New Roman"/>
                <w:sz w:val="24"/>
                <w:szCs w:val="24"/>
              </w:rPr>
              <w:t>Задачи мероприятия:</w:t>
            </w:r>
          </w:p>
          <w:p w:rsidR="00924A73" w:rsidRPr="00924A73" w:rsidRDefault="00924A73" w:rsidP="00924A73">
            <w:pPr>
              <w:widowControl w:val="0"/>
              <w:autoSpaceDE w:val="0"/>
              <w:autoSpaceDN w:val="0"/>
              <w:adjustRightInd w:val="0"/>
              <w:spacing w:after="0" w:line="240" w:lineRule="auto"/>
              <w:rPr>
                <w:rFonts w:ascii="Times New Roman" w:eastAsia="Times New Roman" w:hAnsi="Times New Roman" w:cs="Times New Roman"/>
                <w:sz w:val="24"/>
                <w:szCs w:val="24"/>
              </w:rPr>
            </w:pPr>
            <w:r w:rsidRPr="00924A73">
              <w:rPr>
                <w:rFonts w:ascii="Times New Roman" w:eastAsia="Times New Roman" w:hAnsi="Times New Roman" w:cs="Times New Roman"/>
                <w:sz w:val="24"/>
                <w:szCs w:val="24"/>
              </w:rPr>
              <w:t>- предоставление молодым семьям-участникам мероприятия социальных выплат на   приобретение жилья экономкласса или   строительство жилого дома экономкласса;</w:t>
            </w:r>
          </w:p>
          <w:p w:rsidR="00924A73" w:rsidRPr="00924A73" w:rsidRDefault="00924A73" w:rsidP="00924A73">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924A73">
              <w:rPr>
                <w:rFonts w:ascii="Times New Roman" w:eastAsia="Times New Roman" w:hAnsi="Times New Roman" w:cs="Times New Roman"/>
                <w:sz w:val="24"/>
                <w:szCs w:val="24"/>
              </w:rPr>
              <w:t xml:space="preserve">- создание условий для привлечения молодыми семьями собственных средств, дополнительных финансовых средств кредитных и других организаций, предоставляющих жилищные кредиты и </w:t>
            </w:r>
            <w:r w:rsidRPr="00924A73">
              <w:rPr>
                <w:rFonts w:ascii="Times New Roman" w:eastAsia="Times New Roman" w:hAnsi="Times New Roman" w:cs="Times New Roman"/>
                <w:sz w:val="24"/>
                <w:szCs w:val="24"/>
              </w:rPr>
              <w:lastRenderedPageBreak/>
              <w:t>займы, в том числе ипотечные, для приобретения жилья или строительства индивидуального жилья</w:t>
            </w:r>
          </w:p>
        </w:tc>
      </w:tr>
      <w:tr w:rsidR="00924A73" w:rsidRPr="00924A73" w:rsidTr="00924A73">
        <w:tc>
          <w:tcPr>
            <w:tcW w:w="5258" w:type="dxa"/>
          </w:tcPr>
          <w:p w:rsidR="00924A73" w:rsidRPr="00924A73" w:rsidRDefault="00924A73" w:rsidP="00924A73">
            <w:pPr>
              <w:widowControl w:val="0"/>
              <w:autoSpaceDE w:val="0"/>
              <w:autoSpaceDN w:val="0"/>
              <w:adjustRightInd w:val="0"/>
              <w:spacing w:after="0" w:line="240" w:lineRule="auto"/>
              <w:rPr>
                <w:rFonts w:ascii="Times New Roman" w:eastAsia="Times New Roman" w:hAnsi="Times New Roman" w:cs="Times New Roman"/>
                <w:sz w:val="24"/>
                <w:szCs w:val="24"/>
              </w:rPr>
            </w:pPr>
            <w:r w:rsidRPr="00924A73">
              <w:rPr>
                <w:rFonts w:ascii="Times New Roman" w:eastAsia="Times New Roman" w:hAnsi="Times New Roman" w:cs="Times New Roman"/>
                <w:sz w:val="24"/>
              </w:rPr>
              <w:lastRenderedPageBreak/>
              <w:t>Важнейшие целевые индикаторы и показатели</w:t>
            </w:r>
          </w:p>
        </w:tc>
        <w:tc>
          <w:tcPr>
            <w:tcW w:w="5113" w:type="dxa"/>
          </w:tcPr>
          <w:p w:rsidR="00924A73" w:rsidRPr="00924A73" w:rsidRDefault="00924A73" w:rsidP="00924A73">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924A73">
              <w:rPr>
                <w:rFonts w:ascii="Times New Roman" w:eastAsia="Times New Roman" w:hAnsi="Times New Roman" w:cs="Times New Roman"/>
                <w:sz w:val="24"/>
              </w:rPr>
              <w:t>Количество молодых семей, улучшивших жилищные условия (в том числе с использованием заемных средств) за счет средств федерального бюджета, бюджетов субьектов Российской Федерации и местных бюджетов 60 семей.</w:t>
            </w:r>
          </w:p>
        </w:tc>
      </w:tr>
      <w:tr w:rsidR="00924A73" w:rsidRPr="00924A73" w:rsidTr="00924A73">
        <w:tc>
          <w:tcPr>
            <w:tcW w:w="5258" w:type="dxa"/>
          </w:tcPr>
          <w:p w:rsidR="00924A73" w:rsidRPr="00924A73" w:rsidRDefault="00924A73" w:rsidP="00924A73">
            <w:pPr>
              <w:widowControl w:val="0"/>
              <w:autoSpaceDE w:val="0"/>
              <w:autoSpaceDN w:val="0"/>
              <w:adjustRightInd w:val="0"/>
              <w:spacing w:after="0" w:line="240" w:lineRule="auto"/>
              <w:rPr>
                <w:rFonts w:ascii="Times New Roman" w:eastAsia="Times New Roman" w:hAnsi="Times New Roman" w:cs="Times New Roman"/>
                <w:sz w:val="24"/>
                <w:szCs w:val="24"/>
              </w:rPr>
            </w:pPr>
            <w:r w:rsidRPr="00924A73">
              <w:rPr>
                <w:rFonts w:ascii="Times New Roman" w:eastAsia="Times New Roman" w:hAnsi="Times New Roman" w:cs="Times New Roman"/>
                <w:sz w:val="24"/>
              </w:rPr>
              <w:t>Сроки и этапы реализации мероприятия</w:t>
            </w:r>
          </w:p>
        </w:tc>
        <w:tc>
          <w:tcPr>
            <w:tcW w:w="5113" w:type="dxa"/>
          </w:tcPr>
          <w:p w:rsidR="00924A73" w:rsidRPr="00924A73" w:rsidRDefault="00924A73" w:rsidP="00924A73">
            <w:pPr>
              <w:widowControl w:val="0"/>
              <w:autoSpaceDE w:val="0"/>
              <w:autoSpaceDN w:val="0"/>
              <w:adjustRightInd w:val="0"/>
              <w:spacing w:after="0" w:line="240" w:lineRule="auto"/>
              <w:rPr>
                <w:rFonts w:ascii="Times New Roman" w:eastAsia="Times New Roman" w:hAnsi="Times New Roman" w:cs="Times New Roman"/>
                <w:sz w:val="24"/>
                <w:szCs w:val="24"/>
              </w:rPr>
            </w:pPr>
            <w:r w:rsidRPr="00924A73">
              <w:rPr>
                <w:rFonts w:ascii="Times New Roman" w:eastAsia="Times New Roman" w:hAnsi="Times New Roman" w:cs="Times New Roman"/>
                <w:sz w:val="24"/>
              </w:rPr>
              <w:t xml:space="preserve">2019 – 2027 г .                     </w:t>
            </w:r>
          </w:p>
        </w:tc>
      </w:tr>
      <w:tr w:rsidR="00924A73" w:rsidRPr="00924A73" w:rsidTr="00924A73">
        <w:trPr>
          <w:cantSplit/>
        </w:trPr>
        <w:tc>
          <w:tcPr>
            <w:tcW w:w="5258" w:type="dxa"/>
          </w:tcPr>
          <w:p w:rsidR="00924A73" w:rsidRPr="00924A73" w:rsidRDefault="00924A73" w:rsidP="00924A73">
            <w:pPr>
              <w:widowControl w:val="0"/>
              <w:autoSpaceDE w:val="0"/>
              <w:autoSpaceDN w:val="0"/>
              <w:adjustRightInd w:val="0"/>
              <w:spacing w:after="0" w:line="240" w:lineRule="auto"/>
              <w:rPr>
                <w:rFonts w:ascii="Times New Roman" w:eastAsia="Times New Roman" w:hAnsi="Times New Roman" w:cs="Times New Roman"/>
                <w:sz w:val="24"/>
                <w:szCs w:val="24"/>
              </w:rPr>
            </w:pPr>
            <w:r w:rsidRPr="00924A73">
              <w:rPr>
                <w:rFonts w:ascii="Times New Roman" w:eastAsia="Times New Roman" w:hAnsi="Times New Roman" w:cs="Times New Roman"/>
                <w:sz w:val="24"/>
              </w:rPr>
              <w:t>Объем и источники финансирования мероприятия</w:t>
            </w:r>
          </w:p>
        </w:tc>
        <w:tc>
          <w:tcPr>
            <w:tcW w:w="5113" w:type="dxa"/>
          </w:tcPr>
          <w:p w:rsidR="00924A73" w:rsidRPr="00924A73" w:rsidRDefault="00924A73" w:rsidP="00924A73">
            <w:pPr>
              <w:widowControl w:val="0"/>
              <w:autoSpaceDE w:val="0"/>
              <w:autoSpaceDN w:val="0"/>
              <w:adjustRightInd w:val="0"/>
              <w:spacing w:after="0" w:line="240" w:lineRule="auto"/>
              <w:jc w:val="both"/>
              <w:rPr>
                <w:rFonts w:ascii="Times New Roman" w:eastAsia="Times New Roman" w:hAnsi="Times New Roman" w:cs="Times New Roman"/>
                <w:sz w:val="24"/>
              </w:rPr>
            </w:pPr>
            <w:r w:rsidRPr="00924A73">
              <w:rPr>
                <w:rFonts w:ascii="Times New Roman" w:eastAsia="Times New Roman" w:hAnsi="Times New Roman" w:cs="Times New Roman"/>
                <w:sz w:val="24"/>
              </w:rPr>
              <w:t xml:space="preserve">Общий объем финансирования мероприятия составит </w:t>
            </w:r>
            <w:r w:rsidRPr="00924A73">
              <w:rPr>
                <w:rFonts w:ascii="Times New Roman" w:eastAsia="Times New Roman" w:hAnsi="Times New Roman" w:cs="Times New Roman"/>
                <w:sz w:val="24"/>
                <w:szCs w:val="24"/>
              </w:rPr>
              <w:t>197,7 млн</w:t>
            </w:r>
            <w:r w:rsidRPr="00924A73">
              <w:rPr>
                <w:rFonts w:ascii="Times New Roman" w:eastAsia="Times New Roman" w:hAnsi="Times New Roman" w:cs="Times New Roman"/>
                <w:sz w:val="24"/>
              </w:rPr>
              <w:t xml:space="preserve">. рублей, в том числе: </w:t>
            </w:r>
          </w:p>
          <w:p w:rsidR="00924A73" w:rsidRPr="00924A73" w:rsidRDefault="00924A73" w:rsidP="00924A73">
            <w:pPr>
              <w:widowControl w:val="0"/>
              <w:autoSpaceDE w:val="0"/>
              <w:autoSpaceDN w:val="0"/>
              <w:adjustRightInd w:val="0"/>
              <w:spacing w:after="0" w:line="240" w:lineRule="auto"/>
              <w:jc w:val="both"/>
              <w:rPr>
                <w:rFonts w:ascii="Times New Roman" w:eastAsia="Times New Roman" w:hAnsi="Times New Roman" w:cs="Times New Roman"/>
                <w:sz w:val="24"/>
              </w:rPr>
            </w:pPr>
            <w:r w:rsidRPr="00924A73">
              <w:rPr>
                <w:rFonts w:ascii="Times New Roman" w:eastAsia="Times New Roman" w:hAnsi="Times New Roman" w:cs="Times New Roman"/>
                <w:sz w:val="24"/>
              </w:rPr>
              <w:t xml:space="preserve">- за счет средств бюджетов субъектов Российской Федерации и местных бюджетов – </w:t>
            </w:r>
            <w:r w:rsidRPr="00924A73">
              <w:rPr>
                <w:rFonts w:ascii="Times New Roman" w:eastAsia="Times New Roman" w:hAnsi="Times New Roman" w:cs="Times New Roman"/>
                <w:sz w:val="24"/>
                <w:szCs w:val="24"/>
              </w:rPr>
              <w:t>69,2</w:t>
            </w:r>
            <w:r w:rsidRPr="00924A73">
              <w:rPr>
                <w:rFonts w:ascii="Times New Roman" w:eastAsia="Times New Roman" w:hAnsi="Times New Roman" w:cs="Times New Roman"/>
                <w:sz w:val="24"/>
              </w:rPr>
              <w:t xml:space="preserve"> млн. рублей; </w:t>
            </w:r>
          </w:p>
          <w:p w:rsidR="00924A73" w:rsidRPr="00924A73" w:rsidRDefault="00924A73" w:rsidP="00924A73">
            <w:pPr>
              <w:widowControl w:val="0"/>
              <w:autoSpaceDE w:val="0"/>
              <w:autoSpaceDN w:val="0"/>
              <w:adjustRightInd w:val="0"/>
              <w:spacing w:after="0" w:line="240" w:lineRule="auto"/>
              <w:rPr>
                <w:rFonts w:ascii="Times New Roman" w:eastAsia="Times New Roman" w:hAnsi="Times New Roman" w:cs="Times New Roman"/>
                <w:sz w:val="24"/>
                <w:szCs w:val="24"/>
              </w:rPr>
            </w:pPr>
            <w:r w:rsidRPr="00924A73">
              <w:rPr>
                <w:rFonts w:ascii="Times New Roman" w:eastAsia="Times New Roman" w:hAnsi="Times New Roman" w:cs="Times New Roman"/>
                <w:sz w:val="24"/>
                <w:szCs w:val="24"/>
              </w:rPr>
              <w:t>- за счет собственных и заемных средств молодых семей – 128,5  млн. рублей.</w:t>
            </w:r>
          </w:p>
        </w:tc>
      </w:tr>
      <w:tr w:rsidR="00924A73" w:rsidRPr="00924A73" w:rsidTr="00924A73">
        <w:tc>
          <w:tcPr>
            <w:tcW w:w="5258" w:type="dxa"/>
          </w:tcPr>
          <w:p w:rsidR="00924A73" w:rsidRPr="00924A73" w:rsidRDefault="00924A73" w:rsidP="00924A73">
            <w:pPr>
              <w:widowControl w:val="0"/>
              <w:autoSpaceDE w:val="0"/>
              <w:autoSpaceDN w:val="0"/>
              <w:adjustRightInd w:val="0"/>
              <w:spacing w:after="0" w:line="240" w:lineRule="auto"/>
              <w:rPr>
                <w:rFonts w:ascii="Times New Roman" w:eastAsia="Times New Roman" w:hAnsi="Times New Roman" w:cs="Times New Roman"/>
                <w:sz w:val="24"/>
                <w:szCs w:val="24"/>
              </w:rPr>
            </w:pPr>
            <w:r w:rsidRPr="00924A73">
              <w:rPr>
                <w:rFonts w:ascii="Times New Roman" w:eastAsia="Times New Roman" w:hAnsi="Times New Roman" w:cs="Times New Roman"/>
                <w:sz w:val="24"/>
              </w:rPr>
              <w:t>Ожидаемые конечные результаты реализации мероприятия</w:t>
            </w:r>
          </w:p>
        </w:tc>
        <w:tc>
          <w:tcPr>
            <w:tcW w:w="5113" w:type="dxa"/>
          </w:tcPr>
          <w:p w:rsidR="00924A73" w:rsidRPr="00924A73" w:rsidRDefault="00924A73" w:rsidP="00924A73">
            <w:pPr>
              <w:widowControl w:val="0"/>
              <w:autoSpaceDE w:val="0"/>
              <w:autoSpaceDN w:val="0"/>
              <w:adjustRightInd w:val="0"/>
              <w:spacing w:after="0" w:line="240" w:lineRule="auto"/>
              <w:rPr>
                <w:rFonts w:ascii="Times New Roman" w:eastAsia="Times New Roman" w:hAnsi="Times New Roman" w:cs="Times New Roman"/>
                <w:sz w:val="24"/>
                <w:szCs w:val="24"/>
              </w:rPr>
            </w:pPr>
            <w:r w:rsidRPr="00924A73">
              <w:rPr>
                <w:rFonts w:ascii="Times New Roman" w:eastAsia="Times New Roman" w:hAnsi="Times New Roman" w:cs="Times New Roman"/>
                <w:sz w:val="24"/>
              </w:rPr>
              <w:t>Успешное выполнение мероприятий позволит:</w:t>
            </w:r>
          </w:p>
          <w:p w:rsidR="00924A73" w:rsidRPr="00924A73" w:rsidRDefault="00924A73" w:rsidP="00924A73">
            <w:pPr>
              <w:widowControl w:val="0"/>
              <w:autoSpaceDE w:val="0"/>
              <w:autoSpaceDN w:val="0"/>
              <w:adjustRightInd w:val="0"/>
              <w:spacing w:after="0" w:line="240" w:lineRule="auto"/>
              <w:rPr>
                <w:rFonts w:ascii="Times New Roman" w:eastAsia="Times New Roman" w:hAnsi="Times New Roman" w:cs="Times New Roman"/>
                <w:sz w:val="24"/>
                <w:szCs w:val="24"/>
              </w:rPr>
            </w:pPr>
            <w:r w:rsidRPr="00924A73">
              <w:rPr>
                <w:rFonts w:ascii="Times New Roman" w:eastAsia="Times New Roman" w:hAnsi="Times New Roman" w:cs="Times New Roman"/>
                <w:sz w:val="24"/>
              </w:rPr>
              <w:t>- обеспечить жильем 20 молодых семей;</w:t>
            </w:r>
          </w:p>
          <w:p w:rsidR="00924A73" w:rsidRPr="00924A73" w:rsidRDefault="00924A73" w:rsidP="00924A73">
            <w:pPr>
              <w:widowControl w:val="0"/>
              <w:autoSpaceDE w:val="0"/>
              <w:autoSpaceDN w:val="0"/>
              <w:adjustRightInd w:val="0"/>
              <w:spacing w:after="0" w:line="240" w:lineRule="auto"/>
              <w:rPr>
                <w:rFonts w:ascii="Times New Roman" w:eastAsia="Times New Roman" w:hAnsi="Times New Roman" w:cs="Times New Roman"/>
                <w:sz w:val="24"/>
                <w:szCs w:val="24"/>
              </w:rPr>
            </w:pPr>
            <w:r w:rsidRPr="00924A73">
              <w:rPr>
                <w:rFonts w:ascii="Times New Roman" w:eastAsia="Times New Roman" w:hAnsi="Times New Roman" w:cs="Times New Roman"/>
                <w:sz w:val="24"/>
              </w:rPr>
              <w:t>- привлечь в жилищную сферу дополнительные финансовые средства кредитных и других организаций, представляющих жилищные кредиты и займы, в том числе ипотечные, а также собственные средства граждан;</w:t>
            </w:r>
          </w:p>
          <w:p w:rsidR="00924A73" w:rsidRPr="00924A73" w:rsidRDefault="00924A73" w:rsidP="00924A73">
            <w:pPr>
              <w:widowControl w:val="0"/>
              <w:autoSpaceDE w:val="0"/>
              <w:autoSpaceDN w:val="0"/>
              <w:adjustRightInd w:val="0"/>
              <w:spacing w:after="0" w:line="240" w:lineRule="auto"/>
              <w:rPr>
                <w:rFonts w:ascii="Times New Roman" w:eastAsia="Times New Roman" w:hAnsi="Times New Roman" w:cs="Times New Roman"/>
                <w:sz w:val="24"/>
                <w:szCs w:val="24"/>
              </w:rPr>
            </w:pPr>
            <w:r w:rsidRPr="00924A73">
              <w:rPr>
                <w:rFonts w:ascii="Times New Roman" w:eastAsia="Times New Roman" w:hAnsi="Times New Roman" w:cs="Times New Roman"/>
                <w:sz w:val="24"/>
              </w:rPr>
              <w:t>- укрепить семейные отношения и снизить социальную напряженность в обществе;</w:t>
            </w:r>
          </w:p>
          <w:p w:rsidR="00924A73" w:rsidRPr="00924A73" w:rsidRDefault="00924A73" w:rsidP="00924A73">
            <w:pPr>
              <w:widowControl w:val="0"/>
              <w:autoSpaceDE w:val="0"/>
              <w:autoSpaceDN w:val="0"/>
              <w:adjustRightInd w:val="0"/>
              <w:spacing w:after="0" w:line="240" w:lineRule="auto"/>
              <w:rPr>
                <w:rFonts w:ascii="Times New Roman" w:eastAsia="Times New Roman" w:hAnsi="Times New Roman" w:cs="Times New Roman"/>
                <w:sz w:val="24"/>
                <w:szCs w:val="24"/>
              </w:rPr>
            </w:pPr>
            <w:r w:rsidRPr="00924A73">
              <w:rPr>
                <w:rFonts w:ascii="Times New Roman" w:eastAsia="Times New Roman" w:hAnsi="Times New Roman" w:cs="Times New Roman"/>
                <w:sz w:val="24"/>
              </w:rPr>
              <w:t>- улучшить демографическую ситуацию в стране;</w:t>
            </w:r>
          </w:p>
          <w:p w:rsidR="00924A73" w:rsidRPr="00924A73" w:rsidRDefault="00924A73" w:rsidP="00924A73">
            <w:pPr>
              <w:widowControl w:val="0"/>
              <w:autoSpaceDE w:val="0"/>
              <w:autoSpaceDN w:val="0"/>
              <w:adjustRightInd w:val="0"/>
              <w:spacing w:after="0" w:line="240" w:lineRule="auto"/>
              <w:rPr>
                <w:rFonts w:ascii="Times New Roman" w:eastAsia="Times New Roman" w:hAnsi="Times New Roman" w:cs="Times New Roman"/>
                <w:sz w:val="24"/>
                <w:szCs w:val="24"/>
              </w:rPr>
            </w:pPr>
            <w:r w:rsidRPr="00924A73">
              <w:rPr>
                <w:rFonts w:ascii="Times New Roman" w:eastAsia="Times New Roman" w:hAnsi="Times New Roman" w:cs="Times New Roman"/>
                <w:sz w:val="24"/>
              </w:rPr>
              <w:t xml:space="preserve">- оказать содействие развитию системы ипотечного жилищного кредитования. </w:t>
            </w:r>
          </w:p>
        </w:tc>
      </w:tr>
    </w:tbl>
    <w:p w:rsidR="00924A73" w:rsidRPr="00924A73" w:rsidRDefault="00924A73" w:rsidP="00924A73">
      <w:pPr>
        <w:widowControl w:val="0"/>
        <w:autoSpaceDE w:val="0"/>
        <w:autoSpaceDN w:val="0"/>
        <w:adjustRightInd w:val="0"/>
        <w:spacing w:after="0" w:line="240" w:lineRule="auto"/>
        <w:rPr>
          <w:rFonts w:ascii="Times New Roman" w:eastAsia="Times New Roman" w:hAnsi="Times New Roman" w:cs="Times New Roman"/>
          <w:sz w:val="16"/>
          <w:szCs w:val="16"/>
        </w:rPr>
      </w:pPr>
    </w:p>
    <w:p w:rsidR="00924A73" w:rsidRPr="00924A73" w:rsidRDefault="00924A73" w:rsidP="00924A73">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p>
    <w:p w:rsidR="00924A73" w:rsidRPr="00924A73" w:rsidRDefault="00924A73" w:rsidP="00400147">
      <w:pPr>
        <w:widowControl w:val="0"/>
        <w:autoSpaceDE w:val="0"/>
        <w:autoSpaceDN w:val="0"/>
        <w:adjustRightInd w:val="0"/>
        <w:spacing w:after="0" w:line="240" w:lineRule="auto"/>
        <w:ind w:left="-426" w:firstLine="426"/>
        <w:jc w:val="center"/>
        <w:rPr>
          <w:rFonts w:ascii="Times New Roman" w:eastAsia="Times New Roman" w:hAnsi="Times New Roman" w:cs="Times New Roman"/>
          <w:b/>
          <w:sz w:val="24"/>
          <w:szCs w:val="24"/>
        </w:rPr>
      </w:pPr>
      <w:r w:rsidRPr="00924A73">
        <w:rPr>
          <w:rFonts w:ascii="Times New Roman" w:eastAsia="Times New Roman" w:hAnsi="Times New Roman" w:cs="Times New Roman"/>
          <w:b/>
          <w:sz w:val="24"/>
          <w:szCs w:val="24"/>
          <w:lang w:val="en-US"/>
        </w:rPr>
        <w:t>I</w:t>
      </w:r>
      <w:r w:rsidRPr="00924A73">
        <w:rPr>
          <w:rFonts w:ascii="Times New Roman" w:eastAsia="Times New Roman" w:hAnsi="Times New Roman" w:cs="Times New Roman"/>
          <w:b/>
          <w:sz w:val="24"/>
          <w:szCs w:val="24"/>
        </w:rPr>
        <w:t>. Характеристика проблемы</w:t>
      </w:r>
    </w:p>
    <w:p w:rsidR="00924A73" w:rsidRPr="00924A73" w:rsidRDefault="00924A73" w:rsidP="00400147">
      <w:pPr>
        <w:spacing w:after="0" w:line="240" w:lineRule="auto"/>
        <w:ind w:left="-426" w:firstLine="426"/>
        <w:rPr>
          <w:rFonts w:ascii="Times New Roman" w:eastAsia="Times New Roman" w:hAnsi="Times New Roman" w:cs="Times New Roman"/>
          <w:sz w:val="24"/>
          <w:szCs w:val="24"/>
        </w:rPr>
      </w:pPr>
      <w:r w:rsidRPr="00924A73">
        <w:rPr>
          <w:rFonts w:ascii="Times New Roman" w:eastAsia="Times New Roman" w:hAnsi="Times New Roman" w:cs="Times New Roman"/>
          <w:sz w:val="24"/>
          <w:szCs w:val="24"/>
        </w:rPr>
        <w:t xml:space="preserve">С 2011 - 2015 годах в рамках подпрограммы "Обеспечение жильем молодых семей" федеральной целевой программы "Жилище" на 2011 - 2015 годы улучшили жилищные условия, в том числе с использованием ипотечных жилищных кредитов и займов, при оказании поддержки за счет средств федерального бюджета, бюджетов субъектов Российской Федерации и местных бюджетов 64 молодых семьи Ардатовского муниципального района. </w:t>
      </w:r>
    </w:p>
    <w:p w:rsidR="00924A73" w:rsidRPr="00924A73" w:rsidRDefault="00924A73" w:rsidP="00400147">
      <w:pPr>
        <w:spacing w:after="0" w:line="240" w:lineRule="auto"/>
        <w:ind w:left="-426" w:firstLine="426"/>
        <w:jc w:val="both"/>
        <w:rPr>
          <w:rFonts w:ascii="Times New Roman" w:eastAsia="Times New Roman" w:hAnsi="Times New Roman" w:cs="Times New Roman"/>
          <w:sz w:val="24"/>
          <w:szCs w:val="24"/>
        </w:rPr>
      </w:pPr>
      <w:r w:rsidRPr="00924A73">
        <w:rPr>
          <w:rFonts w:ascii="Times New Roman" w:eastAsia="Times New Roman" w:hAnsi="Times New Roman" w:cs="Times New Roman"/>
          <w:sz w:val="24"/>
          <w:szCs w:val="24"/>
        </w:rPr>
        <w:t>Как правило, молодые семьи не могут получить доступ на рынок жилья без государственной поддержки. Даже имея достаточный уровень доходов для получения ипотечного жилищного кредита, они не могут оплатить первоначальный взнос при получении кредита. Молодые семьи не имеют в собственности жилого помещения, которое можно было бы использовать в качестве обеспечения уплаты первоначального взноса при получении жилищного кредита или займа. К тому же, как правило, они еще не имеют возможности накопить на эти цели необходимые средства. Однако данная категория населения имеет хорошие перспективы роста заработной платы по мере повышения квалификации, и государственная помощь в предоставлении средств на уплату первоначального взноса при получении ипотечных жилищных кредитов или займов будет являться для них хорошим стимулом дальнейшего профессионального роста.</w:t>
      </w:r>
    </w:p>
    <w:p w:rsidR="00924A73" w:rsidRPr="00924A73" w:rsidRDefault="00924A73" w:rsidP="00400147">
      <w:pPr>
        <w:spacing w:after="0" w:line="240" w:lineRule="auto"/>
        <w:ind w:left="-426" w:firstLine="426"/>
        <w:jc w:val="both"/>
        <w:rPr>
          <w:rFonts w:ascii="Times New Roman" w:eastAsia="Times New Roman" w:hAnsi="Times New Roman" w:cs="Times New Roman"/>
          <w:sz w:val="24"/>
          <w:szCs w:val="24"/>
        </w:rPr>
      </w:pPr>
      <w:r w:rsidRPr="00924A73">
        <w:rPr>
          <w:rFonts w:ascii="Times New Roman" w:eastAsia="Times New Roman" w:hAnsi="Times New Roman" w:cs="Times New Roman"/>
          <w:sz w:val="24"/>
          <w:szCs w:val="24"/>
        </w:rPr>
        <w:t xml:space="preserve">Поддержка молодых семей при решении жилищной проблемы станет основой стабильных условий жизни для этой наиболее активной части населения, повлияет на улучшение </w:t>
      </w:r>
      <w:r w:rsidRPr="00924A73">
        <w:rPr>
          <w:rFonts w:ascii="Times New Roman" w:eastAsia="Times New Roman" w:hAnsi="Times New Roman" w:cs="Times New Roman"/>
          <w:sz w:val="24"/>
          <w:szCs w:val="24"/>
        </w:rPr>
        <w:lastRenderedPageBreak/>
        <w:t>демографической ситуации в районе. Возможность решения жилищной проблемы, в том числе с привлечением средств ипотечного жилищного кредита или займа, создаст для молодежи стимул к повышению качества трудовой деятельности, уровня квалификации в целях роста заработной платы. Решение жилищной проблемы молодых граждан района позволит сформировать экономически активный слой населения района.</w:t>
      </w:r>
    </w:p>
    <w:p w:rsidR="00924A73" w:rsidRPr="00924A73" w:rsidRDefault="00924A73" w:rsidP="00924A73">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p>
    <w:p w:rsidR="00924A73" w:rsidRPr="00924A73" w:rsidRDefault="00924A73" w:rsidP="00400147">
      <w:pPr>
        <w:widowControl w:val="0"/>
        <w:autoSpaceDE w:val="0"/>
        <w:autoSpaceDN w:val="0"/>
        <w:adjustRightInd w:val="0"/>
        <w:spacing w:after="0" w:line="240" w:lineRule="auto"/>
        <w:ind w:left="-426" w:firstLine="426"/>
        <w:jc w:val="center"/>
        <w:rPr>
          <w:rFonts w:ascii="Times New Roman" w:eastAsia="Times New Roman" w:hAnsi="Times New Roman" w:cs="Times New Roman"/>
          <w:b/>
          <w:sz w:val="24"/>
          <w:szCs w:val="24"/>
        </w:rPr>
      </w:pPr>
      <w:r w:rsidRPr="00924A73">
        <w:rPr>
          <w:rFonts w:ascii="Times New Roman" w:eastAsia="Times New Roman" w:hAnsi="Times New Roman" w:cs="Times New Roman"/>
          <w:b/>
          <w:sz w:val="24"/>
          <w:szCs w:val="24"/>
        </w:rPr>
        <w:t>II. Цель и задачи мероприятия</w:t>
      </w:r>
    </w:p>
    <w:p w:rsidR="00924A73" w:rsidRPr="00924A73" w:rsidRDefault="00924A73" w:rsidP="00400147">
      <w:pPr>
        <w:spacing w:after="0" w:line="240" w:lineRule="auto"/>
        <w:ind w:left="-426" w:firstLine="426"/>
        <w:jc w:val="both"/>
        <w:rPr>
          <w:rFonts w:ascii="Times New Roman" w:eastAsia="Times New Roman" w:hAnsi="Times New Roman" w:cs="Times New Roman"/>
          <w:sz w:val="24"/>
          <w:szCs w:val="24"/>
        </w:rPr>
      </w:pPr>
      <w:r w:rsidRPr="00924A73">
        <w:rPr>
          <w:rFonts w:ascii="Times New Roman" w:eastAsia="Times New Roman" w:hAnsi="Times New Roman" w:cs="Times New Roman"/>
          <w:sz w:val="24"/>
          <w:szCs w:val="24"/>
        </w:rPr>
        <w:t>В рамках реализации мероприятия по обеспечению жильем молодых семей будет реализован один из направлений приоритетного национального проекта «Доступное и комфортное жилье – гражданам России», который предполагает формирование системы оказания государственной поддержки определенным категориям граждан в приобретении жилья, в том числе в предоставлении средств на уплату первоначального взноса при получении ипотечного жилищного кредита или займа на приобретение жилья или строительство индивидуального жилья.</w:t>
      </w:r>
    </w:p>
    <w:p w:rsidR="00924A73" w:rsidRPr="00924A73" w:rsidRDefault="00924A73" w:rsidP="00400147">
      <w:pPr>
        <w:spacing w:after="0" w:line="240" w:lineRule="auto"/>
        <w:ind w:left="-426" w:firstLine="426"/>
        <w:jc w:val="both"/>
        <w:rPr>
          <w:rFonts w:ascii="Times New Roman" w:eastAsia="Times New Roman" w:hAnsi="Times New Roman" w:cs="Times New Roman"/>
          <w:sz w:val="24"/>
          <w:szCs w:val="24"/>
        </w:rPr>
      </w:pPr>
      <w:r w:rsidRPr="00924A73">
        <w:rPr>
          <w:rFonts w:ascii="Times New Roman" w:eastAsia="Times New Roman" w:hAnsi="Times New Roman" w:cs="Times New Roman"/>
          <w:sz w:val="24"/>
          <w:szCs w:val="24"/>
        </w:rPr>
        <w:t>Целью реализации мероприятия по обеспечению жильем молодых семей является предоставление государственной поддержки в решении жилищной проблемы молодым семьям, признанным в установленном порядке нуждающимися в улучшении жилищных условий.</w:t>
      </w:r>
    </w:p>
    <w:p w:rsidR="00924A73" w:rsidRPr="00924A73" w:rsidRDefault="00924A73" w:rsidP="00400147">
      <w:pPr>
        <w:spacing w:after="0" w:line="240" w:lineRule="auto"/>
        <w:ind w:left="-426" w:firstLine="426"/>
        <w:jc w:val="both"/>
        <w:rPr>
          <w:rFonts w:ascii="Times New Roman" w:eastAsia="Times New Roman" w:hAnsi="Times New Roman" w:cs="Times New Roman"/>
          <w:sz w:val="24"/>
          <w:szCs w:val="24"/>
        </w:rPr>
      </w:pPr>
      <w:r w:rsidRPr="00924A73">
        <w:rPr>
          <w:rFonts w:ascii="Times New Roman" w:eastAsia="Times New Roman" w:hAnsi="Times New Roman" w:cs="Times New Roman"/>
          <w:sz w:val="24"/>
          <w:szCs w:val="24"/>
        </w:rPr>
        <w:t>Задачами являются:</w:t>
      </w:r>
    </w:p>
    <w:p w:rsidR="00924A73" w:rsidRPr="00924A73" w:rsidRDefault="00924A73" w:rsidP="00400147">
      <w:pPr>
        <w:spacing w:after="0" w:line="240" w:lineRule="auto"/>
        <w:ind w:left="-426" w:firstLine="426"/>
        <w:jc w:val="both"/>
        <w:rPr>
          <w:rFonts w:ascii="Times New Roman" w:eastAsia="Times New Roman" w:hAnsi="Times New Roman" w:cs="Times New Roman"/>
          <w:sz w:val="24"/>
          <w:szCs w:val="24"/>
        </w:rPr>
      </w:pPr>
      <w:r w:rsidRPr="00924A73">
        <w:rPr>
          <w:rFonts w:ascii="Times New Roman" w:eastAsia="Times New Roman" w:hAnsi="Times New Roman" w:cs="Times New Roman"/>
          <w:sz w:val="24"/>
          <w:szCs w:val="24"/>
        </w:rPr>
        <w:t>- предоставление молодым семьям - участникам мероприятия по обеспечению жильем молодых семей социальных выплат на приобретение жилья экономкласса или строительство жилого дома экономкласса (далее - социальные выплаты);</w:t>
      </w:r>
    </w:p>
    <w:p w:rsidR="00924A73" w:rsidRPr="00924A73" w:rsidRDefault="00924A73" w:rsidP="00400147">
      <w:pPr>
        <w:spacing w:after="0" w:line="240" w:lineRule="auto"/>
        <w:ind w:left="-426" w:firstLine="426"/>
        <w:jc w:val="both"/>
        <w:rPr>
          <w:rFonts w:ascii="Times New Roman" w:eastAsia="Times New Roman" w:hAnsi="Times New Roman" w:cs="Times New Roman"/>
          <w:sz w:val="24"/>
          <w:szCs w:val="24"/>
        </w:rPr>
      </w:pPr>
      <w:r w:rsidRPr="00924A73">
        <w:rPr>
          <w:rFonts w:ascii="Times New Roman" w:eastAsia="Times New Roman" w:hAnsi="Times New Roman" w:cs="Times New Roman"/>
          <w:sz w:val="24"/>
          <w:szCs w:val="24"/>
        </w:rPr>
        <w:t>- создание условий для привлечения молодыми семьями собственных средств, дополнительных финансовых средств кредитных и других организаций, предоставляющих жилищные кредиты и займы, в том числе ипотечные, для приобретения жилья или строительства индивидуального жилья.</w:t>
      </w:r>
    </w:p>
    <w:p w:rsidR="00924A73" w:rsidRPr="00924A73" w:rsidRDefault="00924A73" w:rsidP="00400147">
      <w:pPr>
        <w:spacing w:after="0" w:line="240" w:lineRule="auto"/>
        <w:ind w:left="-426" w:firstLine="426"/>
        <w:jc w:val="both"/>
        <w:rPr>
          <w:rFonts w:ascii="Times New Roman" w:eastAsia="Times New Roman" w:hAnsi="Times New Roman" w:cs="Times New Roman"/>
          <w:sz w:val="24"/>
          <w:szCs w:val="24"/>
        </w:rPr>
      </w:pPr>
      <w:r w:rsidRPr="00924A73">
        <w:rPr>
          <w:rFonts w:ascii="Times New Roman" w:eastAsia="Times New Roman" w:hAnsi="Times New Roman" w:cs="Times New Roman"/>
          <w:sz w:val="24"/>
          <w:szCs w:val="24"/>
        </w:rPr>
        <w:t>Основными принципами реализации являются:</w:t>
      </w:r>
    </w:p>
    <w:p w:rsidR="00924A73" w:rsidRPr="00924A73" w:rsidRDefault="00924A73" w:rsidP="00400147">
      <w:pPr>
        <w:spacing w:after="0" w:line="240" w:lineRule="auto"/>
        <w:ind w:left="-426" w:firstLine="426"/>
        <w:jc w:val="both"/>
        <w:rPr>
          <w:rFonts w:ascii="Times New Roman" w:eastAsia="Times New Roman" w:hAnsi="Times New Roman" w:cs="Times New Roman"/>
          <w:sz w:val="24"/>
          <w:szCs w:val="24"/>
        </w:rPr>
      </w:pPr>
      <w:r w:rsidRPr="00924A73">
        <w:rPr>
          <w:rFonts w:ascii="Times New Roman" w:eastAsia="Times New Roman" w:hAnsi="Times New Roman" w:cs="Times New Roman"/>
          <w:sz w:val="24"/>
          <w:szCs w:val="24"/>
        </w:rPr>
        <w:t>- добровольность участия в подпрограмме молодых семей;</w:t>
      </w:r>
    </w:p>
    <w:p w:rsidR="00924A73" w:rsidRPr="00924A73" w:rsidRDefault="00924A73" w:rsidP="00400147">
      <w:pPr>
        <w:spacing w:after="0" w:line="240" w:lineRule="auto"/>
        <w:ind w:left="-426" w:firstLine="426"/>
        <w:jc w:val="both"/>
        <w:rPr>
          <w:rFonts w:ascii="Times New Roman" w:eastAsia="Times New Roman" w:hAnsi="Times New Roman" w:cs="Times New Roman"/>
          <w:sz w:val="24"/>
          <w:szCs w:val="24"/>
        </w:rPr>
      </w:pPr>
      <w:r w:rsidRPr="00924A73">
        <w:rPr>
          <w:rFonts w:ascii="Times New Roman" w:eastAsia="Times New Roman" w:hAnsi="Times New Roman" w:cs="Times New Roman"/>
          <w:sz w:val="24"/>
          <w:szCs w:val="24"/>
        </w:rPr>
        <w:t>- признание молодой семьи нуждающейся в улучшении жилищных условий в соответствии с требованиями подпрограммы;</w:t>
      </w:r>
    </w:p>
    <w:p w:rsidR="00924A73" w:rsidRPr="00924A73" w:rsidRDefault="00924A73" w:rsidP="00400147">
      <w:pPr>
        <w:spacing w:after="0" w:line="240" w:lineRule="auto"/>
        <w:ind w:left="-426" w:firstLine="426"/>
        <w:jc w:val="both"/>
        <w:rPr>
          <w:rFonts w:ascii="Times New Roman" w:eastAsia="Times New Roman" w:hAnsi="Times New Roman" w:cs="Times New Roman"/>
          <w:sz w:val="24"/>
          <w:szCs w:val="24"/>
        </w:rPr>
      </w:pPr>
      <w:r w:rsidRPr="00924A73">
        <w:rPr>
          <w:rFonts w:ascii="Times New Roman" w:eastAsia="Times New Roman" w:hAnsi="Times New Roman" w:cs="Times New Roman"/>
          <w:sz w:val="24"/>
          <w:szCs w:val="24"/>
        </w:rPr>
        <w:t>- возможность для молодых семей реализовать свое право на получение поддержки за счет средств, предоставляемых в рамках мероприятия из федерального бюджета, бюджетов субъектов Российской Федерации и (или) местных бюджетов на улучшение жилищных условий только один раз.</w:t>
      </w:r>
    </w:p>
    <w:p w:rsidR="00924A73" w:rsidRPr="00924A73" w:rsidRDefault="00924A73" w:rsidP="00400147">
      <w:pPr>
        <w:spacing w:after="0" w:line="240" w:lineRule="auto"/>
        <w:ind w:left="-426" w:firstLine="426"/>
        <w:jc w:val="both"/>
        <w:rPr>
          <w:rFonts w:ascii="Times New Roman" w:eastAsia="Times New Roman" w:hAnsi="Times New Roman" w:cs="Times New Roman"/>
          <w:sz w:val="24"/>
          <w:szCs w:val="24"/>
        </w:rPr>
      </w:pPr>
      <w:r w:rsidRPr="00924A73">
        <w:rPr>
          <w:rFonts w:ascii="Times New Roman" w:eastAsia="Times New Roman" w:hAnsi="Times New Roman" w:cs="Times New Roman"/>
          <w:sz w:val="24"/>
          <w:szCs w:val="24"/>
        </w:rPr>
        <w:t>Условиями прекращения реализации мероприятия являются досрочное достижение цели и задач мероприятия, а также изменение механизмов реализации государственной жилищной политики.</w:t>
      </w:r>
    </w:p>
    <w:p w:rsidR="00924A73" w:rsidRPr="00924A73" w:rsidRDefault="00924A73" w:rsidP="00924A73">
      <w:pPr>
        <w:spacing w:after="0" w:line="240" w:lineRule="auto"/>
        <w:ind w:firstLine="851"/>
        <w:jc w:val="both"/>
        <w:rPr>
          <w:rFonts w:ascii="Times New Roman" w:eastAsia="Times New Roman" w:hAnsi="Times New Roman" w:cs="Times New Roman"/>
          <w:sz w:val="16"/>
          <w:szCs w:val="16"/>
        </w:rPr>
      </w:pPr>
    </w:p>
    <w:p w:rsidR="00924A73" w:rsidRPr="00924A73" w:rsidRDefault="00924A73" w:rsidP="00924A73">
      <w:pPr>
        <w:keepNext/>
        <w:widowControl w:val="0"/>
        <w:autoSpaceDE w:val="0"/>
        <w:autoSpaceDN w:val="0"/>
        <w:adjustRightInd w:val="0"/>
        <w:spacing w:after="0" w:line="240" w:lineRule="auto"/>
        <w:jc w:val="center"/>
        <w:outlineLvl w:val="0"/>
        <w:rPr>
          <w:rFonts w:ascii="Times New Roman" w:eastAsia="Times New Roman" w:hAnsi="Times New Roman" w:cs="Times New Roman"/>
          <w:b/>
          <w:sz w:val="24"/>
          <w:szCs w:val="24"/>
        </w:rPr>
      </w:pPr>
      <w:r w:rsidRPr="00924A73">
        <w:rPr>
          <w:rFonts w:ascii="Times New Roman" w:eastAsia="Times New Roman" w:hAnsi="Times New Roman" w:cs="Times New Roman"/>
          <w:b/>
          <w:sz w:val="24"/>
          <w:szCs w:val="24"/>
        </w:rPr>
        <w:t>I</w:t>
      </w:r>
      <w:r w:rsidRPr="00924A73">
        <w:rPr>
          <w:rFonts w:ascii="Times New Roman" w:eastAsia="Times New Roman" w:hAnsi="Times New Roman" w:cs="Times New Roman"/>
          <w:b/>
          <w:sz w:val="24"/>
          <w:szCs w:val="24"/>
          <w:lang w:val="en-US"/>
        </w:rPr>
        <w:t>II</w:t>
      </w:r>
      <w:r w:rsidRPr="00924A73">
        <w:rPr>
          <w:rFonts w:ascii="Times New Roman" w:eastAsia="Times New Roman" w:hAnsi="Times New Roman" w:cs="Times New Roman"/>
          <w:b/>
          <w:sz w:val="24"/>
          <w:szCs w:val="24"/>
        </w:rPr>
        <w:t xml:space="preserve">. Перечень мероприятий </w:t>
      </w:r>
    </w:p>
    <w:p w:rsidR="00924A73" w:rsidRPr="00924A73" w:rsidRDefault="00924A73" w:rsidP="00400147">
      <w:pPr>
        <w:widowControl w:val="0"/>
        <w:autoSpaceDE w:val="0"/>
        <w:autoSpaceDN w:val="0"/>
        <w:adjustRightInd w:val="0"/>
        <w:spacing w:after="0" w:line="240" w:lineRule="auto"/>
        <w:ind w:left="-426" w:firstLine="710"/>
        <w:jc w:val="both"/>
        <w:rPr>
          <w:rFonts w:ascii="Times New Roman" w:eastAsia="Times New Roman" w:hAnsi="Times New Roman" w:cs="Times New Roman"/>
          <w:sz w:val="24"/>
          <w:szCs w:val="24"/>
        </w:rPr>
      </w:pPr>
      <w:r w:rsidRPr="00924A73">
        <w:rPr>
          <w:rFonts w:ascii="Times New Roman" w:eastAsia="Times New Roman" w:hAnsi="Times New Roman" w:cs="Times New Roman"/>
          <w:sz w:val="24"/>
          <w:szCs w:val="24"/>
        </w:rPr>
        <w:t>Реализация  системы  мероприятий  осуществляется по следующим направлениям:</w:t>
      </w:r>
    </w:p>
    <w:p w:rsidR="00924A73" w:rsidRPr="00924A73" w:rsidRDefault="00924A73" w:rsidP="00400147">
      <w:pPr>
        <w:widowControl w:val="0"/>
        <w:autoSpaceDE w:val="0"/>
        <w:autoSpaceDN w:val="0"/>
        <w:adjustRightInd w:val="0"/>
        <w:spacing w:after="0" w:line="240" w:lineRule="auto"/>
        <w:ind w:left="-426" w:firstLine="710"/>
        <w:jc w:val="both"/>
        <w:rPr>
          <w:rFonts w:ascii="Times New Roman" w:eastAsia="Times New Roman" w:hAnsi="Times New Roman" w:cs="Times New Roman"/>
          <w:sz w:val="24"/>
          <w:szCs w:val="24"/>
        </w:rPr>
      </w:pPr>
      <w:r w:rsidRPr="00924A73">
        <w:rPr>
          <w:rFonts w:ascii="Times New Roman" w:eastAsia="Times New Roman" w:hAnsi="Times New Roman" w:cs="Times New Roman"/>
          <w:sz w:val="24"/>
          <w:szCs w:val="24"/>
        </w:rPr>
        <w:t>- методологическое обеспечение реализации мероприятия;</w:t>
      </w:r>
    </w:p>
    <w:p w:rsidR="00924A73" w:rsidRPr="00924A73" w:rsidRDefault="00924A73" w:rsidP="00400147">
      <w:pPr>
        <w:widowControl w:val="0"/>
        <w:autoSpaceDE w:val="0"/>
        <w:autoSpaceDN w:val="0"/>
        <w:adjustRightInd w:val="0"/>
        <w:spacing w:after="0" w:line="240" w:lineRule="auto"/>
        <w:ind w:left="-426" w:firstLine="710"/>
        <w:jc w:val="both"/>
        <w:rPr>
          <w:rFonts w:ascii="Times New Roman" w:eastAsia="Times New Roman" w:hAnsi="Times New Roman" w:cs="Times New Roman"/>
          <w:sz w:val="24"/>
          <w:szCs w:val="24"/>
        </w:rPr>
      </w:pPr>
      <w:r w:rsidRPr="00924A73">
        <w:rPr>
          <w:rFonts w:ascii="Times New Roman" w:eastAsia="Times New Roman" w:hAnsi="Times New Roman" w:cs="Times New Roman"/>
          <w:sz w:val="24"/>
          <w:szCs w:val="24"/>
        </w:rPr>
        <w:t>- финансовое обеспечение реализации мероприятия;</w:t>
      </w:r>
    </w:p>
    <w:p w:rsidR="00924A73" w:rsidRPr="00924A73" w:rsidRDefault="00924A73" w:rsidP="00400147">
      <w:pPr>
        <w:widowControl w:val="0"/>
        <w:autoSpaceDE w:val="0"/>
        <w:autoSpaceDN w:val="0"/>
        <w:adjustRightInd w:val="0"/>
        <w:spacing w:after="0" w:line="240" w:lineRule="auto"/>
        <w:ind w:left="-426" w:firstLine="710"/>
        <w:jc w:val="both"/>
        <w:rPr>
          <w:rFonts w:ascii="Times New Roman" w:eastAsia="Times New Roman" w:hAnsi="Times New Roman" w:cs="Times New Roman"/>
          <w:sz w:val="24"/>
          <w:szCs w:val="24"/>
        </w:rPr>
      </w:pPr>
      <w:r w:rsidRPr="00924A73">
        <w:rPr>
          <w:rFonts w:ascii="Times New Roman" w:eastAsia="Times New Roman" w:hAnsi="Times New Roman" w:cs="Times New Roman"/>
          <w:sz w:val="24"/>
          <w:szCs w:val="24"/>
        </w:rPr>
        <w:t>- организационное обеспечение реализации мероприятия.</w:t>
      </w:r>
    </w:p>
    <w:p w:rsidR="00924A73" w:rsidRPr="00924A73" w:rsidRDefault="00924A73" w:rsidP="00400147">
      <w:pPr>
        <w:widowControl w:val="0"/>
        <w:autoSpaceDE w:val="0"/>
        <w:autoSpaceDN w:val="0"/>
        <w:adjustRightInd w:val="0"/>
        <w:spacing w:after="0" w:line="240" w:lineRule="auto"/>
        <w:ind w:left="-426" w:firstLine="710"/>
        <w:jc w:val="both"/>
        <w:rPr>
          <w:rFonts w:ascii="Times New Roman" w:eastAsia="Times New Roman" w:hAnsi="Times New Roman" w:cs="Times New Roman"/>
          <w:sz w:val="24"/>
          <w:szCs w:val="24"/>
        </w:rPr>
      </w:pPr>
      <w:r w:rsidRPr="00924A73">
        <w:rPr>
          <w:rFonts w:ascii="Times New Roman" w:eastAsia="Times New Roman" w:hAnsi="Times New Roman" w:cs="Times New Roman"/>
          <w:sz w:val="24"/>
          <w:szCs w:val="24"/>
        </w:rPr>
        <w:t>Перечень  основных   мероприятий по реализации приведен в приложении №1.</w:t>
      </w:r>
    </w:p>
    <w:p w:rsidR="00924A73" w:rsidRPr="00924A73" w:rsidRDefault="00924A73" w:rsidP="00400147">
      <w:pPr>
        <w:widowControl w:val="0"/>
        <w:autoSpaceDE w:val="0"/>
        <w:autoSpaceDN w:val="0"/>
        <w:adjustRightInd w:val="0"/>
        <w:spacing w:after="0" w:line="240" w:lineRule="auto"/>
        <w:ind w:left="-426" w:firstLine="710"/>
        <w:jc w:val="both"/>
        <w:rPr>
          <w:rFonts w:ascii="Times New Roman" w:eastAsia="Times New Roman" w:hAnsi="Times New Roman" w:cs="Times New Roman"/>
          <w:sz w:val="24"/>
          <w:szCs w:val="24"/>
        </w:rPr>
      </w:pPr>
      <w:r w:rsidRPr="00924A73">
        <w:rPr>
          <w:rFonts w:ascii="Times New Roman" w:eastAsia="Times New Roman" w:hAnsi="Times New Roman" w:cs="Times New Roman"/>
          <w:sz w:val="24"/>
          <w:szCs w:val="24"/>
        </w:rPr>
        <w:t>Основными мероприятиями по нормативно-организационному обеспечению финансирования являются разработка финансовых и экономических  механизмов оказания государственной поддержки молодым семьям для улучшения жилищных условий и подготовка необходимых технико-экономических обоснований и расчетов при разработке проектов бюджетов всех уровней на соответствующий год и плановый период.</w:t>
      </w:r>
    </w:p>
    <w:p w:rsidR="00924A73" w:rsidRPr="00924A73" w:rsidRDefault="00924A73" w:rsidP="00400147">
      <w:pPr>
        <w:widowControl w:val="0"/>
        <w:autoSpaceDE w:val="0"/>
        <w:autoSpaceDN w:val="0"/>
        <w:adjustRightInd w:val="0"/>
        <w:spacing w:after="0" w:line="240" w:lineRule="auto"/>
        <w:ind w:left="-426" w:firstLine="710"/>
        <w:jc w:val="both"/>
        <w:rPr>
          <w:rFonts w:ascii="Times New Roman" w:eastAsia="Times New Roman" w:hAnsi="Times New Roman" w:cs="Times New Roman"/>
          <w:sz w:val="24"/>
          <w:szCs w:val="24"/>
        </w:rPr>
      </w:pPr>
      <w:r w:rsidRPr="00924A73">
        <w:rPr>
          <w:rFonts w:ascii="Times New Roman" w:eastAsia="Times New Roman" w:hAnsi="Times New Roman" w:cs="Times New Roman"/>
          <w:sz w:val="24"/>
          <w:szCs w:val="24"/>
        </w:rPr>
        <w:t>Организационные мероприятия на районном уровне предусматривают:</w:t>
      </w:r>
    </w:p>
    <w:p w:rsidR="00924A73" w:rsidRPr="00924A73" w:rsidRDefault="00924A73" w:rsidP="00400147">
      <w:pPr>
        <w:widowControl w:val="0"/>
        <w:autoSpaceDE w:val="0"/>
        <w:autoSpaceDN w:val="0"/>
        <w:adjustRightInd w:val="0"/>
        <w:spacing w:after="0" w:line="240" w:lineRule="auto"/>
        <w:ind w:left="-426" w:firstLine="710"/>
        <w:jc w:val="both"/>
        <w:rPr>
          <w:rFonts w:ascii="Times New Roman" w:eastAsia="Times New Roman" w:hAnsi="Times New Roman" w:cs="Times New Roman"/>
          <w:sz w:val="24"/>
          <w:szCs w:val="24"/>
        </w:rPr>
      </w:pPr>
      <w:r w:rsidRPr="00924A73">
        <w:rPr>
          <w:rFonts w:ascii="Times New Roman" w:eastAsia="Times New Roman" w:hAnsi="Times New Roman" w:cs="Times New Roman"/>
          <w:sz w:val="24"/>
          <w:szCs w:val="24"/>
        </w:rPr>
        <w:t>- сбор данных о молодых семьях, участвующих в мероприятии, предоставляемых органами местного самоуправления, обеспечивающими реализацию мероприятия, и формирование единой информационной базы данных об участниках мероприятия по Республике Мордовия;</w:t>
      </w:r>
    </w:p>
    <w:p w:rsidR="00924A73" w:rsidRPr="00924A73" w:rsidRDefault="00924A73" w:rsidP="00400147">
      <w:pPr>
        <w:widowControl w:val="0"/>
        <w:autoSpaceDE w:val="0"/>
        <w:autoSpaceDN w:val="0"/>
        <w:adjustRightInd w:val="0"/>
        <w:spacing w:after="0" w:line="240" w:lineRule="auto"/>
        <w:ind w:left="-426" w:firstLine="710"/>
        <w:jc w:val="both"/>
        <w:rPr>
          <w:rFonts w:ascii="Times New Roman" w:eastAsia="Times New Roman" w:hAnsi="Times New Roman" w:cs="Times New Roman"/>
          <w:sz w:val="24"/>
          <w:szCs w:val="24"/>
        </w:rPr>
      </w:pPr>
      <w:r w:rsidRPr="00924A73">
        <w:rPr>
          <w:rFonts w:ascii="Times New Roman" w:eastAsia="Times New Roman" w:hAnsi="Times New Roman" w:cs="Times New Roman"/>
          <w:sz w:val="24"/>
          <w:szCs w:val="24"/>
        </w:rPr>
        <w:lastRenderedPageBreak/>
        <w:t>- определение ежегодно объема средств, выделяемых из районного бюджета на реализацию мероприятия;</w:t>
      </w:r>
    </w:p>
    <w:p w:rsidR="00924A73" w:rsidRPr="00924A73" w:rsidRDefault="00924A73" w:rsidP="00400147">
      <w:pPr>
        <w:widowControl w:val="0"/>
        <w:autoSpaceDE w:val="0"/>
        <w:autoSpaceDN w:val="0"/>
        <w:adjustRightInd w:val="0"/>
        <w:spacing w:after="0" w:line="240" w:lineRule="auto"/>
        <w:ind w:left="-426" w:firstLine="710"/>
        <w:jc w:val="both"/>
        <w:rPr>
          <w:rFonts w:ascii="Times New Roman" w:eastAsia="Times New Roman" w:hAnsi="Times New Roman" w:cs="Times New Roman"/>
          <w:sz w:val="24"/>
          <w:szCs w:val="24"/>
        </w:rPr>
      </w:pPr>
      <w:r w:rsidRPr="00924A73">
        <w:rPr>
          <w:rFonts w:ascii="Times New Roman" w:eastAsia="Times New Roman" w:hAnsi="Times New Roman" w:cs="Times New Roman"/>
          <w:sz w:val="24"/>
          <w:szCs w:val="24"/>
        </w:rPr>
        <w:t>- обеспечение освещения целей  и  задач  мероприятия  в  средствах массовой информации;</w:t>
      </w:r>
    </w:p>
    <w:p w:rsidR="00924A73" w:rsidRPr="00924A73" w:rsidRDefault="00924A73" w:rsidP="00400147">
      <w:pPr>
        <w:widowControl w:val="0"/>
        <w:autoSpaceDE w:val="0"/>
        <w:autoSpaceDN w:val="0"/>
        <w:adjustRightInd w:val="0"/>
        <w:spacing w:after="0" w:line="240" w:lineRule="auto"/>
        <w:ind w:left="-426" w:firstLine="710"/>
        <w:jc w:val="both"/>
        <w:rPr>
          <w:rFonts w:ascii="Times New Roman" w:eastAsia="Times New Roman" w:hAnsi="Times New Roman" w:cs="Times New Roman"/>
          <w:sz w:val="24"/>
          <w:szCs w:val="24"/>
        </w:rPr>
      </w:pPr>
      <w:r w:rsidRPr="00924A73">
        <w:rPr>
          <w:rFonts w:ascii="Times New Roman" w:eastAsia="Times New Roman" w:hAnsi="Times New Roman" w:cs="Times New Roman"/>
          <w:sz w:val="24"/>
          <w:szCs w:val="24"/>
        </w:rPr>
        <w:t>- проведение  мониторинга  реализации  мероприятия;</w:t>
      </w:r>
    </w:p>
    <w:p w:rsidR="00924A73" w:rsidRPr="00924A73" w:rsidRDefault="00924A73" w:rsidP="00400147">
      <w:pPr>
        <w:widowControl w:val="0"/>
        <w:autoSpaceDE w:val="0"/>
        <w:autoSpaceDN w:val="0"/>
        <w:adjustRightInd w:val="0"/>
        <w:spacing w:after="0" w:line="240" w:lineRule="auto"/>
        <w:ind w:left="-426" w:firstLine="710"/>
        <w:jc w:val="both"/>
        <w:rPr>
          <w:rFonts w:ascii="Times New Roman" w:eastAsia="Times New Roman" w:hAnsi="Times New Roman" w:cs="Times New Roman"/>
          <w:sz w:val="24"/>
          <w:szCs w:val="24"/>
        </w:rPr>
      </w:pPr>
      <w:r w:rsidRPr="00924A73">
        <w:rPr>
          <w:rFonts w:ascii="Times New Roman" w:eastAsia="Times New Roman" w:hAnsi="Times New Roman" w:cs="Times New Roman"/>
          <w:sz w:val="24"/>
          <w:szCs w:val="24"/>
        </w:rPr>
        <w:t>- выдача  молодым  семьям  в  установленном  порядке   свидетельств на приобретение жилья исходя из объемов финансирования,  предусмотренных  на эти цели в районном бюджете, а  также  объемов  софинансирования  за  счет средств бюджета Республики Мордовия и федерального бюджета.</w:t>
      </w:r>
    </w:p>
    <w:p w:rsidR="00924A73" w:rsidRPr="00924A73" w:rsidRDefault="00924A73" w:rsidP="00924A73">
      <w:pPr>
        <w:widowControl w:val="0"/>
        <w:autoSpaceDE w:val="0"/>
        <w:autoSpaceDN w:val="0"/>
        <w:adjustRightInd w:val="0"/>
        <w:spacing w:after="0" w:line="240" w:lineRule="auto"/>
        <w:jc w:val="center"/>
        <w:rPr>
          <w:rFonts w:ascii="Times New Roman" w:eastAsia="Times New Roman" w:hAnsi="Times New Roman" w:cs="Times New Roman"/>
          <w:b/>
          <w:sz w:val="16"/>
          <w:szCs w:val="16"/>
        </w:rPr>
      </w:pPr>
    </w:p>
    <w:p w:rsidR="00924A73" w:rsidRPr="00924A73" w:rsidRDefault="00924A73" w:rsidP="00B74C46">
      <w:pPr>
        <w:widowControl w:val="0"/>
        <w:autoSpaceDE w:val="0"/>
        <w:autoSpaceDN w:val="0"/>
        <w:adjustRightInd w:val="0"/>
        <w:spacing w:after="0" w:line="240" w:lineRule="auto"/>
        <w:ind w:left="-426"/>
        <w:jc w:val="center"/>
        <w:rPr>
          <w:rFonts w:ascii="Times New Roman" w:eastAsia="Times New Roman" w:hAnsi="Times New Roman" w:cs="Times New Roman"/>
          <w:b/>
          <w:sz w:val="24"/>
          <w:szCs w:val="24"/>
        </w:rPr>
      </w:pPr>
      <w:r w:rsidRPr="00924A73">
        <w:rPr>
          <w:rFonts w:ascii="Times New Roman" w:eastAsia="Times New Roman" w:hAnsi="Times New Roman" w:cs="Times New Roman"/>
          <w:b/>
          <w:sz w:val="24"/>
          <w:szCs w:val="24"/>
          <w:lang w:val="en-US"/>
        </w:rPr>
        <w:t>I</w:t>
      </w:r>
      <w:r w:rsidRPr="00924A73">
        <w:rPr>
          <w:rFonts w:ascii="Times New Roman" w:eastAsia="Times New Roman" w:hAnsi="Times New Roman" w:cs="Times New Roman"/>
          <w:b/>
          <w:sz w:val="24"/>
          <w:szCs w:val="24"/>
        </w:rPr>
        <w:t>V. Ресурсное обеспечение мероприятия</w:t>
      </w:r>
    </w:p>
    <w:p w:rsidR="00924A73" w:rsidRPr="00924A73" w:rsidRDefault="00924A73" w:rsidP="00B74C46">
      <w:pPr>
        <w:widowControl w:val="0"/>
        <w:autoSpaceDE w:val="0"/>
        <w:autoSpaceDN w:val="0"/>
        <w:adjustRightInd w:val="0"/>
        <w:spacing w:after="0" w:line="240" w:lineRule="auto"/>
        <w:ind w:left="-426" w:firstLine="851"/>
        <w:jc w:val="both"/>
        <w:rPr>
          <w:rFonts w:ascii="Times New Roman" w:eastAsia="Times New Roman" w:hAnsi="Times New Roman" w:cs="Times New Roman"/>
          <w:sz w:val="24"/>
          <w:szCs w:val="24"/>
        </w:rPr>
      </w:pPr>
      <w:r w:rsidRPr="00924A73">
        <w:rPr>
          <w:rFonts w:ascii="Times New Roman" w:eastAsia="Times New Roman" w:hAnsi="Times New Roman" w:cs="Times New Roman"/>
          <w:sz w:val="24"/>
          <w:szCs w:val="24"/>
        </w:rPr>
        <w:t>Основными источниками финансирования мероприятия являются:</w:t>
      </w:r>
    </w:p>
    <w:p w:rsidR="00924A73" w:rsidRPr="00924A73" w:rsidRDefault="00924A73" w:rsidP="00B74C46">
      <w:pPr>
        <w:widowControl w:val="0"/>
        <w:autoSpaceDE w:val="0"/>
        <w:autoSpaceDN w:val="0"/>
        <w:adjustRightInd w:val="0"/>
        <w:spacing w:after="0" w:line="240" w:lineRule="auto"/>
        <w:ind w:left="-426" w:firstLine="851"/>
        <w:jc w:val="both"/>
        <w:rPr>
          <w:rFonts w:ascii="Times New Roman" w:eastAsia="Times New Roman" w:hAnsi="Times New Roman" w:cs="Times New Roman"/>
          <w:sz w:val="24"/>
          <w:szCs w:val="24"/>
        </w:rPr>
      </w:pPr>
      <w:r w:rsidRPr="00924A73">
        <w:rPr>
          <w:rFonts w:ascii="Times New Roman" w:eastAsia="Times New Roman" w:hAnsi="Times New Roman" w:cs="Times New Roman"/>
          <w:sz w:val="24"/>
          <w:szCs w:val="24"/>
        </w:rPr>
        <w:t>- средства республиканского бюджета и районного бюджета;</w:t>
      </w:r>
    </w:p>
    <w:p w:rsidR="00924A73" w:rsidRPr="00924A73" w:rsidRDefault="00924A73" w:rsidP="00B74C46">
      <w:pPr>
        <w:widowControl w:val="0"/>
        <w:autoSpaceDE w:val="0"/>
        <w:autoSpaceDN w:val="0"/>
        <w:adjustRightInd w:val="0"/>
        <w:spacing w:after="0" w:line="240" w:lineRule="auto"/>
        <w:ind w:left="-426" w:firstLine="851"/>
        <w:jc w:val="both"/>
        <w:rPr>
          <w:rFonts w:ascii="Times New Roman" w:eastAsia="Times New Roman" w:hAnsi="Times New Roman" w:cs="Times New Roman"/>
          <w:sz w:val="24"/>
          <w:szCs w:val="24"/>
        </w:rPr>
      </w:pPr>
      <w:r w:rsidRPr="00924A73">
        <w:rPr>
          <w:rFonts w:ascii="Times New Roman" w:eastAsia="Times New Roman" w:hAnsi="Times New Roman" w:cs="Times New Roman"/>
          <w:sz w:val="24"/>
          <w:szCs w:val="24"/>
        </w:rPr>
        <w:t>- средства кредитных и других организаций, предоставляющих молодым семьям кредиты и займы на приобретение жилого помещения или строительство индивидуального жилого дома, в том числе ипотечные жилищные кредиты;</w:t>
      </w:r>
    </w:p>
    <w:p w:rsidR="00924A73" w:rsidRPr="00924A73" w:rsidRDefault="00924A73" w:rsidP="00B74C46">
      <w:pPr>
        <w:widowControl w:val="0"/>
        <w:autoSpaceDE w:val="0"/>
        <w:autoSpaceDN w:val="0"/>
        <w:adjustRightInd w:val="0"/>
        <w:spacing w:after="0" w:line="240" w:lineRule="auto"/>
        <w:ind w:left="-426" w:firstLine="851"/>
        <w:jc w:val="both"/>
        <w:rPr>
          <w:rFonts w:ascii="Times New Roman" w:eastAsia="Times New Roman" w:hAnsi="Times New Roman" w:cs="Times New Roman"/>
          <w:sz w:val="24"/>
          <w:szCs w:val="24"/>
        </w:rPr>
      </w:pPr>
      <w:r w:rsidRPr="00924A73">
        <w:rPr>
          <w:rFonts w:ascii="Times New Roman" w:eastAsia="Times New Roman" w:hAnsi="Times New Roman" w:cs="Times New Roman"/>
          <w:sz w:val="24"/>
          <w:szCs w:val="24"/>
        </w:rPr>
        <w:t>- средства молодых семей, используемые для частичной оплаты стоимости приобретаемого жилого помещения или строительства индивидуального жилого дома.</w:t>
      </w:r>
    </w:p>
    <w:p w:rsidR="00924A73" w:rsidRPr="00924A73" w:rsidRDefault="00924A73" w:rsidP="00B74C46">
      <w:pPr>
        <w:widowControl w:val="0"/>
        <w:autoSpaceDE w:val="0"/>
        <w:autoSpaceDN w:val="0"/>
        <w:adjustRightInd w:val="0"/>
        <w:spacing w:after="0" w:line="240" w:lineRule="auto"/>
        <w:ind w:left="-426" w:firstLine="851"/>
        <w:jc w:val="both"/>
        <w:rPr>
          <w:rFonts w:ascii="Times New Roman" w:eastAsia="Times New Roman" w:hAnsi="Times New Roman" w:cs="Times New Roman"/>
          <w:sz w:val="24"/>
          <w:szCs w:val="24"/>
        </w:rPr>
      </w:pPr>
      <w:r w:rsidRPr="00924A73">
        <w:rPr>
          <w:rFonts w:ascii="Times New Roman" w:eastAsia="Times New Roman" w:hAnsi="Times New Roman" w:cs="Times New Roman"/>
          <w:sz w:val="24"/>
          <w:szCs w:val="24"/>
        </w:rPr>
        <w:t xml:space="preserve">Привлечение средств внебюджетных источников обеспечивается за счет использования участниками мероприятия собственных и заемных средств в соответствии с Правилами предоставления молодым семьям социальных выплат на приобретение (строительство) жилья и их использования, приведенными в </w:t>
      </w:r>
      <w:hyperlink w:anchor="sub_40400" w:history="1">
        <w:r w:rsidRPr="00924A73">
          <w:rPr>
            <w:rFonts w:ascii="Times New Roman" w:eastAsia="Times New Roman" w:hAnsi="Times New Roman" w:cs="Times New Roman"/>
            <w:color w:val="106BBE"/>
            <w:sz w:val="24"/>
            <w:szCs w:val="24"/>
          </w:rPr>
          <w:t>приложении №</w:t>
        </w:r>
      </w:hyperlink>
      <w:r w:rsidRPr="00924A73">
        <w:rPr>
          <w:rFonts w:ascii="Times New Roman" w:eastAsia="Times New Roman" w:hAnsi="Times New Roman" w:cs="Times New Roman"/>
          <w:sz w:val="24"/>
          <w:szCs w:val="24"/>
        </w:rPr>
        <w:t>3.</w:t>
      </w:r>
    </w:p>
    <w:p w:rsidR="00924A73" w:rsidRPr="00924A73" w:rsidRDefault="00924A73" w:rsidP="00B74C46">
      <w:pPr>
        <w:widowControl w:val="0"/>
        <w:autoSpaceDE w:val="0"/>
        <w:autoSpaceDN w:val="0"/>
        <w:adjustRightInd w:val="0"/>
        <w:spacing w:after="0" w:line="240" w:lineRule="auto"/>
        <w:ind w:left="-426"/>
        <w:jc w:val="center"/>
        <w:rPr>
          <w:rFonts w:ascii="Times New Roman" w:eastAsia="Times New Roman" w:hAnsi="Times New Roman" w:cs="Times New Roman"/>
          <w:b/>
          <w:sz w:val="16"/>
          <w:szCs w:val="16"/>
        </w:rPr>
      </w:pPr>
    </w:p>
    <w:p w:rsidR="00924A73" w:rsidRPr="00924A73" w:rsidRDefault="00924A73" w:rsidP="00B74C46">
      <w:pPr>
        <w:widowControl w:val="0"/>
        <w:autoSpaceDE w:val="0"/>
        <w:autoSpaceDN w:val="0"/>
        <w:adjustRightInd w:val="0"/>
        <w:spacing w:after="0" w:line="240" w:lineRule="auto"/>
        <w:ind w:left="-426"/>
        <w:jc w:val="center"/>
        <w:rPr>
          <w:rFonts w:ascii="Times New Roman" w:eastAsia="Times New Roman" w:hAnsi="Times New Roman" w:cs="Times New Roman"/>
          <w:b/>
          <w:sz w:val="24"/>
          <w:szCs w:val="24"/>
        </w:rPr>
      </w:pPr>
      <w:r w:rsidRPr="00924A73">
        <w:rPr>
          <w:rFonts w:ascii="Times New Roman" w:eastAsia="Times New Roman" w:hAnsi="Times New Roman" w:cs="Times New Roman"/>
          <w:b/>
          <w:sz w:val="24"/>
          <w:szCs w:val="24"/>
        </w:rPr>
        <w:t>V. Механизм реализации мероприятия</w:t>
      </w:r>
    </w:p>
    <w:p w:rsidR="00924A73" w:rsidRPr="00924A73" w:rsidRDefault="00924A73" w:rsidP="00B74C46">
      <w:pPr>
        <w:spacing w:after="0" w:line="240" w:lineRule="auto"/>
        <w:ind w:left="-426" w:firstLine="798"/>
        <w:jc w:val="both"/>
        <w:rPr>
          <w:rFonts w:ascii="Times New Roman" w:eastAsia="Times New Roman" w:hAnsi="Times New Roman" w:cs="Times New Roman"/>
          <w:sz w:val="24"/>
          <w:szCs w:val="24"/>
        </w:rPr>
      </w:pPr>
      <w:r w:rsidRPr="00924A73">
        <w:rPr>
          <w:rFonts w:ascii="Times New Roman" w:eastAsia="Times New Roman" w:hAnsi="Times New Roman" w:cs="Times New Roman"/>
          <w:sz w:val="24"/>
          <w:szCs w:val="24"/>
        </w:rPr>
        <w:t>Механизм реализации мероприятия предполагает оказание государственной поддержки молодым семьям - участникам подпрограммы в улучшении жилищных условий путем предоставления им социальных выплат.</w:t>
      </w:r>
    </w:p>
    <w:p w:rsidR="00924A73" w:rsidRPr="00924A73" w:rsidRDefault="00924A73" w:rsidP="00B74C46">
      <w:pPr>
        <w:spacing w:after="0" w:line="240" w:lineRule="auto"/>
        <w:ind w:left="-426" w:firstLine="798"/>
        <w:jc w:val="both"/>
        <w:rPr>
          <w:rFonts w:ascii="Times New Roman" w:eastAsia="Times New Roman" w:hAnsi="Times New Roman" w:cs="Times New Roman"/>
          <w:sz w:val="24"/>
          <w:szCs w:val="24"/>
        </w:rPr>
      </w:pPr>
      <w:r w:rsidRPr="00924A73">
        <w:rPr>
          <w:rFonts w:ascii="Times New Roman" w:eastAsia="Times New Roman" w:hAnsi="Times New Roman" w:cs="Times New Roman"/>
          <w:sz w:val="24"/>
          <w:szCs w:val="24"/>
        </w:rPr>
        <w:t>Условием предоставления социальной выплаты является наличие у молодой семьи помимо права на получение средств социальной выплаты дополнительных средств, в том числе собственных средств или средств, полученных по кредитному договору (договору займа) на приобретение (строительство) жилья, ипотечному жилищному договору, необходимых для оплаты строительства или приобретения жилого помещения. В качестве дополнительных средств молодой семьей также могут быть использованы средства (часть средств) материнского (семейного) капитала.</w:t>
      </w:r>
      <w:bookmarkStart w:id="2" w:name="sub_2503"/>
    </w:p>
    <w:p w:rsidR="00924A73" w:rsidRPr="00924A73" w:rsidRDefault="00924A73" w:rsidP="00B74C46">
      <w:pPr>
        <w:spacing w:after="0" w:line="240" w:lineRule="auto"/>
        <w:ind w:left="-426" w:firstLine="798"/>
        <w:jc w:val="both"/>
        <w:rPr>
          <w:rFonts w:ascii="Times New Roman" w:eastAsia="Times New Roman" w:hAnsi="Times New Roman" w:cs="Times New Roman"/>
          <w:sz w:val="24"/>
          <w:szCs w:val="24"/>
        </w:rPr>
      </w:pPr>
      <w:r w:rsidRPr="00924A73">
        <w:rPr>
          <w:rFonts w:ascii="Times New Roman" w:eastAsia="Times New Roman" w:hAnsi="Times New Roman" w:cs="Times New Roman"/>
          <w:sz w:val="24"/>
          <w:szCs w:val="24"/>
        </w:rPr>
        <w:t xml:space="preserve">Условием участия в мероприятии и предоставления социальной выплаты является согласие совершеннолетних членов молодой семьи на обработку органами местного самоуправления, органами исполнительной власти субъекта Российской Федерации и федеральными органами исполнительной власти персональных данных о членах молодой семьи. </w:t>
      </w:r>
      <w:bookmarkStart w:id="3" w:name="sub_2504"/>
      <w:bookmarkEnd w:id="2"/>
    </w:p>
    <w:p w:rsidR="00924A73" w:rsidRPr="00924A73" w:rsidRDefault="00924A73" w:rsidP="00B74C46">
      <w:pPr>
        <w:spacing w:after="0" w:line="240" w:lineRule="auto"/>
        <w:ind w:left="-426" w:firstLine="798"/>
        <w:jc w:val="both"/>
        <w:rPr>
          <w:rFonts w:ascii="Times New Roman" w:eastAsia="Times New Roman" w:hAnsi="Times New Roman" w:cs="Times New Roman"/>
          <w:sz w:val="24"/>
          <w:szCs w:val="24"/>
        </w:rPr>
      </w:pPr>
      <w:r w:rsidRPr="00924A73">
        <w:rPr>
          <w:rFonts w:ascii="Times New Roman" w:eastAsia="Times New Roman" w:hAnsi="Times New Roman" w:cs="Times New Roman"/>
          <w:sz w:val="24"/>
          <w:szCs w:val="24"/>
        </w:rPr>
        <w:t xml:space="preserve">Согласие должно быть оформлено в соответствии со </w:t>
      </w:r>
      <w:hyperlink r:id="rId52" w:history="1">
        <w:r w:rsidRPr="00924A73">
          <w:rPr>
            <w:rFonts w:ascii="Times New Roman" w:eastAsia="Times New Roman" w:hAnsi="Times New Roman" w:cs="Times New Roman"/>
            <w:color w:val="106BBE"/>
            <w:sz w:val="24"/>
            <w:szCs w:val="24"/>
          </w:rPr>
          <w:t>статьей 9</w:t>
        </w:r>
      </w:hyperlink>
      <w:r w:rsidRPr="00924A73">
        <w:rPr>
          <w:rFonts w:ascii="Times New Roman" w:eastAsia="Times New Roman" w:hAnsi="Times New Roman" w:cs="Times New Roman"/>
          <w:sz w:val="24"/>
          <w:szCs w:val="24"/>
        </w:rPr>
        <w:t xml:space="preserve"> Федерального закона "О персональных данных".</w:t>
      </w:r>
      <w:bookmarkStart w:id="4" w:name="sub_2505"/>
      <w:bookmarkEnd w:id="3"/>
    </w:p>
    <w:p w:rsidR="00924A73" w:rsidRPr="00924A73" w:rsidRDefault="00924A73" w:rsidP="00B74C46">
      <w:pPr>
        <w:spacing w:after="0" w:line="240" w:lineRule="auto"/>
        <w:ind w:left="-426" w:firstLine="798"/>
        <w:jc w:val="both"/>
        <w:rPr>
          <w:rFonts w:ascii="Times New Roman" w:eastAsia="Times New Roman" w:hAnsi="Times New Roman" w:cs="Times New Roman"/>
          <w:sz w:val="24"/>
          <w:szCs w:val="24"/>
        </w:rPr>
      </w:pPr>
      <w:r w:rsidRPr="00924A73">
        <w:rPr>
          <w:rFonts w:ascii="Times New Roman" w:eastAsia="Times New Roman" w:hAnsi="Times New Roman" w:cs="Times New Roman"/>
          <w:sz w:val="24"/>
          <w:szCs w:val="24"/>
        </w:rPr>
        <w:t>В качестве механизма доведения социальной выплаты до молодой семьи будет использоваться свидетельство о праве на получение социальной выплаты на приобретение жилого помещения или строительство жилого дома (далее - свидетельство), которое будет выдаваться органом местного самоуправления, принявшим решение об участии молодой семьи в подпрограмме. Свидетельство сдается его владельцем в банк, отбираемый органом исполнительной власти субъекта Российской Федерации для обслуживания средств, предусмотренных на предоставление социальных выплат, в котором на имя члена молодой семьи открывается банковский счет, предназначенный для зачисления социальной выплаты. Молодая семья - владелец свидетельства заключает договор банковского счета с банком по месту приобретения жилья.</w:t>
      </w:r>
      <w:bookmarkEnd w:id="4"/>
    </w:p>
    <w:p w:rsidR="00924A73" w:rsidRPr="00924A73" w:rsidRDefault="00924A73" w:rsidP="00B74C46">
      <w:pPr>
        <w:spacing w:after="0" w:line="240" w:lineRule="auto"/>
        <w:ind w:left="-426" w:firstLine="798"/>
        <w:jc w:val="both"/>
        <w:rPr>
          <w:rFonts w:ascii="Times New Roman" w:eastAsia="Times New Roman" w:hAnsi="Times New Roman" w:cs="Times New Roman"/>
          <w:sz w:val="24"/>
          <w:szCs w:val="24"/>
        </w:rPr>
      </w:pPr>
      <w:r w:rsidRPr="00924A73">
        <w:rPr>
          <w:rFonts w:ascii="Times New Roman" w:eastAsia="Times New Roman" w:hAnsi="Times New Roman" w:cs="Times New Roman"/>
          <w:sz w:val="24"/>
          <w:szCs w:val="24"/>
        </w:rPr>
        <w:t>Отбор банков для участия в реализации подпрограммы осуществляется субъектами Российской Федерации, участвующими в реализации подпрограммы.</w:t>
      </w:r>
    </w:p>
    <w:p w:rsidR="00924A73" w:rsidRPr="00924A73" w:rsidRDefault="00924A73" w:rsidP="00B74C46">
      <w:pPr>
        <w:keepNext/>
        <w:widowControl w:val="0"/>
        <w:autoSpaceDE w:val="0"/>
        <w:autoSpaceDN w:val="0"/>
        <w:adjustRightInd w:val="0"/>
        <w:spacing w:after="0" w:line="240" w:lineRule="auto"/>
        <w:ind w:left="-426" w:firstLine="708"/>
        <w:jc w:val="both"/>
        <w:outlineLvl w:val="0"/>
        <w:rPr>
          <w:rFonts w:ascii="Times New Roman" w:eastAsia="Times New Roman" w:hAnsi="Times New Roman" w:cs="Times New Roman"/>
          <w:sz w:val="24"/>
          <w:szCs w:val="24"/>
        </w:rPr>
      </w:pPr>
      <w:r w:rsidRPr="00924A73">
        <w:rPr>
          <w:rFonts w:ascii="Times New Roman" w:eastAsia="Times New Roman" w:hAnsi="Times New Roman" w:cs="Times New Roman"/>
          <w:sz w:val="24"/>
          <w:szCs w:val="24"/>
        </w:rPr>
        <w:t xml:space="preserve">Социальная выплата будет предоставляться органом местного самоуправления, </w:t>
      </w:r>
      <w:r w:rsidRPr="00924A73">
        <w:rPr>
          <w:rFonts w:ascii="Times New Roman" w:eastAsia="Times New Roman" w:hAnsi="Times New Roman" w:cs="Times New Roman"/>
          <w:sz w:val="24"/>
          <w:szCs w:val="24"/>
        </w:rPr>
        <w:lastRenderedPageBreak/>
        <w:t>принявшим решение об участии молодой семьи в мероприятии, за счет средств местного бюджета, предусмотренных на реализацию мероприятия, в том числе за счет субсидий из бюджета субъекта Российской Федерации, в соответствии с Правилами предоставления молодым семьям социальных выплат на приобретение (строительство) жилья и их использования, утвержденными Постановлением Правительства РФ от 17 декабря 2010 г. N 1050</w:t>
      </w:r>
      <w:r w:rsidRPr="00924A73">
        <w:rPr>
          <w:rFonts w:ascii="Times New Roman" w:eastAsia="Times New Roman" w:hAnsi="Times New Roman" w:cs="Times New Roman"/>
          <w:sz w:val="24"/>
          <w:szCs w:val="24"/>
        </w:rPr>
        <w:br/>
        <w:t xml:space="preserve">"О реализации отдельных мероприятий государственной программы Российской Федерации "Обеспечение доступным и комфортным жильем и коммунальными услугами граждан Российской Федерации", приведенными в </w:t>
      </w:r>
      <w:hyperlink w:anchor="sub_40400" w:history="1">
        <w:r w:rsidRPr="00924A73">
          <w:rPr>
            <w:rFonts w:ascii="Times New Roman" w:eastAsia="Times New Roman" w:hAnsi="Times New Roman" w:cs="Times New Roman"/>
            <w:color w:val="106BBE"/>
            <w:sz w:val="24"/>
            <w:szCs w:val="24"/>
          </w:rPr>
          <w:t xml:space="preserve">приложении </w:t>
        </w:r>
      </w:hyperlink>
      <w:r w:rsidRPr="00924A73">
        <w:rPr>
          <w:rFonts w:ascii="Times New Roman" w:eastAsia="Times New Roman" w:hAnsi="Times New Roman" w:cs="Times New Roman"/>
          <w:sz w:val="24"/>
          <w:szCs w:val="24"/>
        </w:rPr>
        <w:t>№3 к мероприятию.</w:t>
      </w:r>
    </w:p>
    <w:p w:rsidR="00924A73" w:rsidRPr="00924A73" w:rsidRDefault="00924A73" w:rsidP="00B74C46">
      <w:pPr>
        <w:suppressAutoHyphens/>
        <w:autoSpaceDE w:val="0"/>
        <w:autoSpaceDN w:val="0"/>
        <w:adjustRightInd w:val="0"/>
        <w:spacing w:after="0" w:line="240" w:lineRule="auto"/>
        <w:ind w:left="-426"/>
        <w:jc w:val="center"/>
        <w:rPr>
          <w:rFonts w:ascii="Times New Roman" w:eastAsia="Times New Roman" w:hAnsi="Times New Roman" w:cs="Times New Roman"/>
          <w:b/>
          <w:sz w:val="16"/>
          <w:szCs w:val="16"/>
        </w:rPr>
      </w:pPr>
    </w:p>
    <w:p w:rsidR="00924A73" w:rsidRPr="00924A73" w:rsidRDefault="00924A73" w:rsidP="00B74C46">
      <w:pPr>
        <w:suppressAutoHyphens/>
        <w:autoSpaceDE w:val="0"/>
        <w:autoSpaceDN w:val="0"/>
        <w:adjustRightInd w:val="0"/>
        <w:spacing w:after="0" w:line="240" w:lineRule="auto"/>
        <w:ind w:left="-426"/>
        <w:jc w:val="center"/>
        <w:rPr>
          <w:rFonts w:ascii="Times New Roman" w:eastAsia="Times New Roman" w:hAnsi="Times New Roman" w:cs="Times New Roman"/>
          <w:b/>
          <w:sz w:val="24"/>
          <w:szCs w:val="24"/>
        </w:rPr>
      </w:pPr>
    </w:p>
    <w:p w:rsidR="00924A73" w:rsidRPr="00924A73" w:rsidRDefault="00924A73" w:rsidP="00B74C46">
      <w:pPr>
        <w:suppressAutoHyphens/>
        <w:autoSpaceDE w:val="0"/>
        <w:autoSpaceDN w:val="0"/>
        <w:adjustRightInd w:val="0"/>
        <w:spacing w:after="0" w:line="240" w:lineRule="auto"/>
        <w:ind w:left="-426"/>
        <w:jc w:val="center"/>
        <w:rPr>
          <w:rFonts w:ascii="Times New Roman" w:eastAsia="Times New Roman" w:hAnsi="Times New Roman" w:cs="Times New Roman"/>
          <w:b/>
          <w:sz w:val="24"/>
          <w:szCs w:val="24"/>
        </w:rPr>
      </w:pPr>
      <w:r w:rsidRPr="00924A73">
        <w:rPr>
          <w:rFonts w:ascii="Times New Roman" w:eastAsia="Times New Roman" w:hAnsi="Times New Roman" w:cs="Times New Roman"/>
          <w:b/>
          <w:sz w:val="24"/>
          <w:szCs w:val="24"/>
        </w:rPr>
        <w:t>VI. Оценка социально-экономической эффективности реализации мероприятия</w:t>
      </w:r>
    </w:p>
    <w:p w:rsidR="00924A73" w:rsidRPr="00924A73" w:rsidRDefault="00924A73" w:rsidP="00B74C46">
      <w:pPr>
        <w:suppressAutoHyphens/>
        <w:autoSpaceDE w:val="0"/>
        <w:autoSpaceDN w:val="0"/>
        <w:adjustRightInd w:val="0"/>
        <w:spacing w:after="0" w:line="240" w:lineRule="auto"/>
        <w:ind w:left="-426" w:firstLine="851"/>
        <w:jc w:val="both"/>
        <w:rPr>
          <w:rFonts w:ascii="Times New Roman" w:eastAsia="Times New Roman" w:hAnsi="Times New Roman" w:cs="Times New Roman"/>
          <w:sz w:val="24"/>
          <w:szCs w:val="24"/>
        </w:rPr>
      </w:pPr>
    </w:p>
    <w:p w:rsidR="00924A73" w:rsidRPr="00924A73" w:rsidRDefault="00924A73" w:rsidP="00B74C46">
      <w:pPr>
        <w:suppressAutoHyphens/>
        <w:autoSpaceDE w:val="0"/>
        <w:autoSpaceDN w:val="0"/>
        <w:adjustRightInd w:val="0"/>
        <w:spacing w:after="0" w:line="240" w:lineRule="auto"/>
        <w:ind w:left="-426" w:firstLine="851"/>
        <w:jc w:val="both"/>
        <w:rPr>
          <w:rFonts w:ascii="Times New Roman" w:eastAsia="Times New Roman" w:hAnsi="Times New Roman" w:cs="Times New Roman"/>
          <w:sz w:val="24"/>
          <w:szCs w:val="24"/>
        </w:rPr>
      </w:pPr>
      <w:r w:rsidRPr="00924A73">
        <w:rPr>
          <w:rFonts w:ascii="Times New Roman" w:eastAsia="Times New Roman" w:hAnsi="Times New Roman" w:cs="Times New Roman"/>
          <w:sz w:val="24"/>
          <w:szCs w:val="24"/>
        </w:rPr>
        <w:t>Эффективность реализации мероприятия и использования, выделенных  на него средств федерального бюджета, республиканского бюджета и районного бюджета будет обеспечена за счет:</w:t>
      </w:r>
    </w:p>
    <w:p w:rsidR="00924A73" w:rsidRPr="00924A73" w:rsidRDefault="00924A73" w:rsidP="00B74C46">
      <w:pPr>
        <w:suppressAutoHyphens/>
        <w:autoSpaceDE w:val="0"/>
        <w:autoSpaceDN w:val="0"/>
        <w:adjustRightInd w:val="0"/>
        <w:spacing w:after="0" w:line="240" w:lineRule="auto"/>
        <w:ind w:left="-426" w:firstLine="851"/>
        <w:jc w:val="both"/>
        <w:rPr>
          <w:rFonts w:ascii="Times New Roman" w:eastAsia="Times New Roman" w:hAnsi="Times New Roman" w:cs="Times New Roman"/>
          <w:sz w:val="24"/>
          <w:szCs w:val="24"/>
        </w:rPr>
      </w:pPr>
      <w:r w:rsidRPr="00924A73">
        <w:rPr>
          <w:rFonts w:ascii="Times New Roman" w:eastAsia="Times New Roman" w:hAnsi="Times New Roman" w:cs="Times New Roman"/>
          <w:sz w:val="24"/>
          <w:szCs w:val="24"/>
        </w:rPr>
        <w:t>- исключения возможности нецелевого использования бюджетных средств;</w:t>
      </w:r>
    </w:p>
    <w:p w:rsidR="00924A73" w:rsidRPr="00924A73" w:rsidRDefault="00924A73" w:rsidP="00B74C46">
      <w:pPr>
        <w:suppressAutoHyphens/>
        <w:autoSpaceDE w:val="0"/>
        <w:autoSpaceDN w:val="0"/>
        <w:adjustRightInd w:val="0"/>
        <w:spacing w:after="0" w:line="240" w:lineRule="auto"/>
        <w:ind w:left="-426" w:firstLine="851"/>
        <w:jc w:val="both"/>
        <w:rPr>
          <w:rFonts w:ascii="Times New Roman" w:eastAsia="Times New Roman" w:hAnsi="Times New Roman" w:cs="Times New Roman"/>
          <w:sz w:val="24"/>
          <w:szCs w:val="24"/>
        </w:rPr>
      </w:pPr>
      <w:r w:rsidRPr="00924A73">
        <w:rPr>
          <w:rFonts w:ascii="Times New Roman" w:eastAsia="Times New Roman" w:hAnsi="Times New Roman" w:cs="Times New Roman"/>
          <w:sz w:val="24"/>
          <w:szCs w:val="24"/>
        </w:rPr>
        <w:t>- прозрачности использования бюджетных средств, в  том  числе  средств федерального бюджета;</w:t>
      </w:r>
    </w:p>
    <w:p w:rsidR="00924A73" w:rsidRPr="00924A73" w:rsidRDefault="00924A73" w:rsidP="00B74C46">
      <w:pPr>
        <w:suppressAutoHyphens/>
        <w:autoSpaceDE w:val="0"/>
        <w:autoSpaceDN w:val="0"/>
        <w:adjustRightInd w:val="0"/>
        <w:spacing w:after="0" w:line="240" w:lineRule="auto"/>
        <w:ind w:left="-426" w:firstLine="851"/>
        <w:jc w:val="both"/>
        <w:rPr>
          <w:rFonts w:ascii="Times New Roman" w:eastAsia="Times New Roman" w:hAnsi="Times New Roman" w:cs="Times New Roman"/>
          <w:sz w:val="24"/>
          <w:szCs w:val="24"/>
        </w:rPr>
      </w:pPr>
      <w:r w:rsidRPr="00924A73">
        <w:rPr>
          <w:rFonts w:ascii="Times New Roman" w:eastAsia="Times New Roman" w:hAnsi="Times New Roman" w:cs="Times New Roman"/>
          <w:sz w:val="24"/>
          <w:szCs w:val="24"/>
        </w:rPr>
        <w:t>- государственного регулирования порядка расчета размера и предоставления социальных выплат;</w:t>
      </w:r>
    </w:p>
    <w:p w:rsidR="00924A73" w:rsidRPr="00924A73" w:rsidRDefault="00924A73" w:rsidP="00B74C46">
      <w:pPr>
        <w:suppressAutoHyphens/>
        <w:autoSpaceDE w:val="0"/>
        <w:autoSpaceDN w:val="0"/>
        <w:adjustRightInd w:val="0"/>
        <w:spacing w:after="0" w:line="240" w:lineRule="auto"/>
        <w:ind w:left="-426" w:firstLine="851"/>
        <w:jc w:val="both"/>
        <w:rPr>
          <w:rFonts w:ascii="Times New Roman" w:eastAsia="Times New Roman" w:hAnsi="Times New Roman" w:cs="Times New Roman"/>
          <w:sz w:val="24"/>
          <w:szCs w:val="24"/>
        </w:rPr>
      </w:pPr>
      <w:r w:rsidRPr="00924A73">
        <w:rPr>
          <w:rFonts w:ascii="Times New Roman" w:eastAsia="Times New Roman" w:hAnsi="Times New Roman" w:cs="Times New Roman"/>
          <w:sz w:val="24"/>
          <w:szCs w:val="24"/>
        </w:rPr>
        <w:t>- адресного предоставления бюджетных средств;</w:t>
      </w:r>
    </w:p>
    <w:p w:rsidR="00924A73" w:rsidRPr="00924A73" w:rsidRDefault="00924A73" w:rsidP="00B74C46">
      <w:pPr>
        <w:suppressAutoHyphens/>
        <w:autoSpaceDE w:val="0"/>
        <w:autoSpaceDN w:val="0"/>
        <w:adjustRightInd w:val="0"/>
        <w:spacing w:after="0" w:line="240" w:lineRule="auto"/>
        <w:ind w:left="-426" w:firstLine="851"/>
        <w:jc w:val="both"/>
        <w:rPr>
          <w:rFonts w:ascii="Times New Roman" w:eastAsia="Times New Roman" w:hAnsi="Times New Roman" w:cs="Times New Roman"/>
          <w:sz w:val="24"/>
          <w:szCs w:val="24"/>
        </w:rPr>
      </w:pPr>
      <w:r w:rsidRPr="00924A73">
        <w:rPr>
          <w:rFonts w:ascii="Times New Roman" w:eastAsia="Times New Roman" w:hAnsi="Times New Roman" w:cs="Times New Roman"/>
          <w:sz w:val="24"/>
          <w:szCs w:val="24"/>
        </w:rPr>
        <w:t>- привлечения  молодыми  семьями  собственных,  кредитных  и   заемных средств для приобретения жилого помещения или строительства индивидуального жилого дома.</w:t>
      </w:r>
    </w:p>
    <w:p w:rsidR="00924A73" w:rsidRPr="00924A73" w:rsidRDefault="00924A73" w:rsidP="00B74C46">
      <w:pPr>
        <w:suppressAutoHyphens/>
        <w:autoSpaceDE w:val="0"/>
        <w:autoSpaceDN w:val="0"/>
        <w:adjustRightInd w:val="0"/>
        <w:spacing w:after="0" w:line="240" w:lineRule="auto"/>
        <w:ind w:left="-426" w:firstLine="851"/>
        <w:jc w:val="both"/>
        <w:rPr>
          <w:rFonts w:ascii="Times New Roman" w:eastAsia="Times New Roman" w:hAnsi="Times New Roman" w:cs="Times New Roman"/>
          <w:sz w:val="24"/>
          <w:szCs w:val="24"/>
        </w:rPr>
      </w:pPr>
      <w:r w:rsidRPr="00924A73">
        <w:rPr>
          <w:rFonts w:ascii="Times New Roman" w:eastAsia="Times New Roman" w:hAnsi="Times New Roman" w:cs="Times New Roman"/>
          <w:sz w:val="24"/>
          <w:szCs w:val="24"/>
        </w:rPr>
        <w:t>Успешное выполнение мероприятия позволит к 2027 году обеспечить жильем 20 молодых семей Ардатовского муниципального района, нуждающихся в улучшении жилищных условий, а также позволит обеспечить:</w:t>
      </w:r>
    </w:p>
    <w:p w:rsidR="00924A73" w:rsidRPr="00924A73" w:rsidRDefault="00924A73" w:rsidP="00B74C46">
      <w:pPr>
        <w:suppressAutoHyphens/>
        <w:autoSpaceDE w:val="0"/>
        <w:autoSpaceDN w:val="0"/>
        <w:adjustRightInd w:val="0"/>
        <w:spacing w:after="0" w:line="240" w:lineRule="auto"/>
        <w:ind w:left="-426" w:firstLine="851"/>
        <w:jc w:val="both"/>
        <w:rPr>
          <w:rFonts w:ascii="Times New Roman" w:eastAsia="Times New Roman" w:hAnsi="Times New Roman" w:cs="Times New Roman"/>
          <w:sz w:val="24"/>
          <w:szCs w:val="24"/>
        </w:rPr>
      </w:pPr>
      <w:r w:rsidRPr="00924A73">
        <w:rPr>
          <w:rFonts w:ascii="Times New Roman" w:eastAsia="Times New Roman" w:hAnsi="Times New Roman" w:cs="Times New Roman"/>
          <w:sz w:val="24"/>
          <w:szCs w:val="24"/>
        </w:rPr>
        <w:t>- привлечение  в  жилищную  сферу  дополнительных  финансовых  средств кредитных и других организаций, предоставляющих кредиты и займы на приобретение или строительство жилья, а также собственных средств граждан;</w:t>
      </w:r>
    </w:p>
    <w:p w:rsidR="00924A73" w:rsidRPr="00924A73" w:rsidRDefault="00924A73" w:rsidP="00B74C46">
      <w:pPr>
        <w:suppressAutoHyphens/>
        <w:autoSpaceDE w:val="0"/>
        <w:autoSpaceDN w:val="0"/>
        <w:adjustRightInd w:val="0"/>
        <w:spacing w:after="0" w:line="240" w:lineRule="auto"/>
        <w:ind w:left="-426" w:firstLine="851"/>
        <w:jc w:val="both"/>
        <w:rPr>
          <w:rFonts w:ascii="Times New Roman" w:eastAsia="Times New Roman" w:hAnsi="Times New Roman" w:cs="Times New Roman"/>
          <w:sz w:val="24"/>
          <w:szCs w:val="24"/>
        </w:rPr>
      </w:pPr>
      <w:r w:rsidRPr="00924A73">
        <w:rPr>
          <w:rFonts w:ascii="Times New Roman" w:eastAsia="Times New Roman" w:hAnsi="Times New Roman" w:cs="Times New Roman"/>
          <w:sz w:val="24"/>
          <w:szCs w:val="24"/>
        </w:rPr>
        <w:t>- развитие и закрепление  положительных  демографических тенденций в обществе;</w:t>
      </w:r>
    </w:p>
    <w:p w:rsidR="00924A73" w:rsidRPr="00924A73" w:rsidRDefault="00924A73" w:rsidP="00B74C46">
      <w:pPr>
        <w:suppressAutoHyphens/>
        <w:autoSpaceDE w:val="0"/>
        <w:autoSpaceDN w:val="0"/>
        <w:adjustRightInd w:val="0"/>
        <w:spacing w:after="0" w:line="240" w:lineRule="auto"/>
        <w:ind w:left="-426" w:firstLine="851"/>
        <w:jc w:val="both"/>
        <w:rPr>
          <w:rFonts w:ascii="Times New Roman" w:eastAsia="Times New Roman" w:hAnsi="Times New Roman" w:cs="Times New Roman"/>
          <w:sz w:val="24"/>
          <w:szCs w:val="24"/>
        </w:rPr>
      </w:pPr>
      <w:r w:rsidRPr="00924A73">
        <w:rPr>
          <w:rFonts w:ascii="Times New Roman" w:eastAsia="Times New Roman" w:hAnsi="Times New Roman" w:cs="Times New Roman"/>
          <w:sz w:val="24"/>
          <w:szCs w:val="24"/>
        </w:rPr>
        <w:t>- укрепление семейных отношений и снижение уровня социальной напряженности в обществе;</w:t>
      </w:r>
    </w:p>
    <w:p w:rsidR="00924A73" w:rsidRDefault="00924A73" w:rsidP="00B74C46">
      <w:pPr>
        <w:suppressAutoHyphens/>
        <w:autoSpaceDE w:val="0"/>
        <w:autoSpaceDN w:val="0"/>
        <w:adjustRightInd w:val="0"/>
        <w:spacing w:after="0" w:line="240" w:lineRule="auto"/>
        <w:ind w:left="-426" w:firstLine="851"/>
        <w:jc w:val="both"/>
        <w:rPr>
          <w:rFonts w:ascii="Times New Roman" w:eastAsia="Times New Roman" w:hAnsi="Times New Roman" w:cs="Times New Roman"/>
          <w:sz w:val="24"/>
          <w:szCs w:val="24"/>
        </w:rPr>
      </w:pPr>
      <w:r w:rsidRPr="00924A73">
        <w:rPr>
          <w:rFonts w:ascii="Times New Roman" w:eastAsia="Times New Roman" w:hAnsi="Times New Roman" w:cs="Times New Roman"/>
          <w:sz w:val="24"/>
          <w:szCs w:val="24"/>
        </w:rPr>
        <w:t>- развитие системы ипотечного жилищного кредитования.</w:t>
      </w:r>
    </w:p>
    <w:p w:rsidR="00924A73" w:rsidRDefault="00924A73" w:rsidP="00B74C46">
      <w:pPr>
        <w:suppressAutoHyphens/>
        <w:autoSpaceDE w:val="0"/>
        <w:autoSpaceDN w:val="0"/>
        <w:adjustRightInd w:val="0"/>
        <w:spacing w:after="0" w:line="240" w:lineRule="auto"/>
        <w:ind w:left="-426" w:firstLine="851"/>
        <w:jc w:val="both"/>
        <w:rPr>
          <w:rFonts w:ascii="Times New Roman" w:eastAsia="Times New Roman" w:hAnsi="Times New Roman" w:cs="Times New Roman"/>
          <w:sz w:val="24"/>
          <w:szCs w:val="24"/>
        </w:rPr>
      </w:pPr>
    </w:p>
    <w:p w:rsidR="00924A73" w:rsidRPr="00924A73" w:rsidRDefault="00924A73" w:rsidP="00924A73">
      <w:pPr>
        <w:widowControl w:val="0"/>
        <w:autoSpaceDE w:val="0"/>
        <w:autoSpaceDN w:val="0"/>
        <w:adjustRightInd w:val="0"/>
        <w:spacing w:after="0" w:line="240" w:lineRule="auto"/>
        <w:jc w:val="right"/>
        <w:rPr>
          <w:rFonts w:ascii="Times New Roman" w:eastAsia="Times New Roman" w:hAnsi="Times New Roman" w:cs="Times New Roman"/>
          <w:sz w:val="24"/>
          <w:szCs w:val="24"/>
        </w:rPr>
      </w:pPr>
      <w:r w:rsidRPr="00924A73">
        <w:rPr>
          <w:rFonts w:ascii="Times New Roman" w:eastAsia="Times New Roman" w:hAnsi="Times New Roman" w:cs="Times New Roman"/>
          <w:sz w:val="24"/>
          <w:szCs w:val="24"/>
        </w:rPr>
        <w:t xml:space="preserve">                                                                                                   Приложение №1</w:t>
      </w:r>
    </w:p>
    <w:p w:rsidR="00924A73" w:rsidRPr="00924A73" w:rsidRDefault="00924A73" w:rsidP="00924A73">
      <w:pPr>
        <w:widowControl w:val="0"/>
        <w:autoSpaceDE w:val="0"/>
        <w:autoSpaceDN w:val="0"/>
        <w:adjustRightInd w:val="0"/>
        <w:spacing w:after="0" w:line="240" w:lineRule="auto"/>
        <w:jc w:val="right"/>
        <w:rPr>
          <w:rFonts w:ascii="Times New Roman" w:eastAsia="Times New Roman" w:hAnsi="Times New Roman" w:cs="Times New Roman"/>
          <w:sz w:val="24"/>
        </w:rPr>
      </w:pPr>
      <w:r w:rsidRPr="00924A73">
        <w:rPr>
          <w:rFonts w:ascii="Times New Roman" w:eastAsia="Times New Roman" w:hAnsi="Times New Roman" w:cs="Times New Roman"/>
          <w:sz w:val="24"/>
        </w:rPr>
        <w:t xml:space="preserve">                                                                           к мероприятию по обеспечению жильем молодых</w:t>
      </w:r>
    </w:p>
    <w:p w:rsidR="00924A73" w:rsidRPr="00924A73" w:rsidRDefault="00924A73" w:rsidP="00924A73">
      <w:pPr>
        <w:widowControl w:val="0"/>
        <w:autoSpaceDE w:val="0"/>
        <w:autoSpaceDN w:val="0"/>
        <w:adjustRightInd w:val="0"/>
        <w:spacing w:after="0" w:line="240" w:lineRule="auto"/>
        <w:jc w:val="right"/>
        <w:rPr>
          <w:rFonts w:ascii="Times New Roman" w:eastAsia="Times New Roman" w:hAnsi="Times New Roman" w:cs="Times New Roman"/>
          <w:sz w:val="24"/>
          <w:szCs w:val="24"/>
        </w:rPr>
      </w:pPr>
      <w:r w:rsidRPr="00924A73">
        <w:rPr>
          <w:rFonts w:ascii="Times New Roman" w:eastAsia="Times New Roman" w:hAnsi="Times New Roman" w:cs="Times New Roman"/>
          <w:sz w:val="24"/>
        </w:rPr>
        <w:t xml:space="preserve">                                                                                 семей Ардатовского муниципального района Республики Мордовия</w:t>
      </w:r>
      <w:r w:rsidRPr="00924A73">
        <w:rPr>
          <w:rFonts w:ascii="Times New Roman" w:eastAsia="Times New Roman" w:hAnsi="Times New Roman" w:cs="Times New Roman"/>
          <w:sz w:val="24"/>
          <w:szCs w:val="24"/>
        </w:rPr>
        <w:t xml:space="preserve"> </w:t>
      </w:r>
    </w:p>
    <w:p w:rsidR="00924A73" w:rsidRPr="00924A73" w:rsidRDefault="00924A73" w:rsidP="00924A73">
      <w:pPr>
        <w:widowControl w:val="0"/>
        <w:autoSpaceDE w:val="0"/>
        <w:autoSpaceDN w:val="0"/>
        <w:adjustRightInd w:val="0"/>
        <w:spacing w:after="0" w:line="240" w:lineRule="auto"/>
        <w:rPr>
          <w:rFonts w:ascii="Times New Roman" w:eastAsia="Times New Roman" w:hAnsi="Times New Roman" w:cs="Times New Roman"/>
          <w:sz w:val="24"/>
          <w:szCs w:val="24"/>
        </w:rPr>
      </w:pPr>
    </w:p>
    <w:p w:rsidR="00924A73" w:rsidRPr="00924A73" w:rsidRDefault="00924A73" w:rsidP="00924A73">
      <w:pPr>
        <w:spacing w:after="0" w:line="240" w:lineRule="auto"/>
        <w:jc w:val="center"/>
        <w:rPr>
          <w:rFonts w:ascii="Times New Roman" w:eastAsia="Times New Roman" w:hAnsi="Times New Roman" w:cs="Times New Roman"/>
          <w:b/>
          <w:sz w:val="24"/>
          <w:szCs w:val="24"/>
        </w:rPr>
      </w:pPr>
      <w:r w:rsidRPr="00924A73">
        <w:rPr>
          <w:rFonts w:ascii="Times New Roman" w:eastAsia="Times New Roman" w:hAnsi="Times New Roman" w:cs="Times New Roman"/>
          <w:b/>
          <w:sz w:val="24"/>
          <w:szCs w:val="24"/>
        </w:rPr>
        <w:t>Перечень</w:t>
      </w:r>
    </w:p>
    <w:p w:rsidR="00924A73" w:rsidRPr="00924A73" w:rsidRDefault="00924A73" w:rsidP="00924A73">
      <w:pPr>
        <w:spacing w:after="0" w:line="240" w:lineRule="auto"/>
        <w:jc w:val="center"/>
        <w:rPr>
          <w:rFonts w:ascii="Times New Roman" w:eastAsia="Times New Roman" w:hAnsi="Times New Roman" w:cs="Times New Roman"/>
          <w:b/>
          <w:sz w:val="24"/>
          <w:szCs w:val="24"/>
        </w:rPr>
      </w:pPr>
      <w:r w:rsidRPr="00924A73">
        <w:rPr>
          <w:rFonts w:ascii="Times New Roman" w:eastAsia="Times New Roman" w:hAnsi="Times New Roman" w:cs="Times New Roman"/>
          <w:b/>
          <w:sz w:val="24"/>
          <w:szCs w:val="24"/>
        </w:rPr>
        <w:t xml:space="preserve">основных мероприятий по реализации мероприятия по обеспечению жильем молодых семей Ардатовского муниципального района Республики Мордовия»  </w:t>
      </w:r>
    </w:p>
    <w:p w:rsidR="00924A73" w:rsidRPr="00924A73" w:rsidRDefault="00924A73" w:rsidP="00924A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tbl>
      <w:tblPr>
        <w:tblW w:w="99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25"/>
        <w:gridCol w:w="1653"/>
        <w:gridCol w:w="3591"/>
      </w:tblGrid>
      <w:tr w:rsidR="00924A73" w:rsidRPr="00924A73" w:rsidTr="00924A73">
        <w:tc>
          <w:tcPr>
            <w:tcW w:w="4725" w:type="dxa"/>
            <w:shd w:val="clear" w:color="auto" w:fill="auto"/>
          </w:tcPr>
          <w:p w:rsidR="00924A73" w:rsidRPr="00924A73" w:rsidRDefault="00924A73" w:rsidP="00924A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4"/>
                <w:szCs w:val="24"/>
              </w:rPr>
            </w:pPr>
            <w:r w:rsidRPr="00924A73">
              <w:rPr>
                <w:rFonts w:ascii="Times New Roman" w:eastAsia="Times New Roman" w:hAnsi="Times New Roman" w:cs="Times New Roman"/>
                <w:b/>
                <w:sz w:val="24"/>
                <w:szCs w:val="24"/>
              </w:rPr>
              <w:t>Наименование</w:t>
            </w:r>
          </w:p>
        </w:tc>
        <w:tc>
          <w:tcPr>
            <w:tcW w:w="1653" w:type="dxa"/>
            <w:shd w:val="clear" w:color="auto" w:fill="auto"/>
          </w:tcPr>
          <w:p w:rsidR="00924A73" w:rsidRPr="00924A73" w:rsidRDefault="00924A73" w:rsidP="00924A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4"/>
                <w:szCs w:val="24"/>
              </w:rPr>
            </w:pPr>
            <w:r w:rsidRPr="00924A73">
              <w:rPr>
                <w:rFonts w:ascii="Times New Roman" w:eastAsia="Times New Roman" w:hAnsi="Times New Roman" w:cs="Times New Roman"/>
                <w:b/>
                <w:sz w:val="24"/>
                <w:szCs w:val="24"/>
              </w:rPr>
              <w:t>Срок        выполнения</w:t>
            </w:r>
          </w:p>
        </w:tc>
        <w:tc>
          <w:tcPr>
            <w:tcW w:w="3591" w:type="dxa"/>
            <w:shd w:val="clear" w:color="auto" w:fill="auto"/>
          </w:tcPr>
          <w:p w:rsidR="00924A73" w:rsidRPr="00924A73" w:rsidRDefault="00924A73" w:rsidP="00924A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4"/>
                <w:szCs w:val="24"/>
              </w:rPr>
            </w:pPr>
            <w:r w:rsidRPr="00924A73">
              <w:rPr>
                <w:rFonts w:ascii="Times New Roman" w:eastAsia="Times New Roman" w:hAnsi="Times New Roman" w:cs="Times New Roman"/>
                <w:b/>
                <w:sz w:val="24"/>
                <w:szCs w:val="24"/>
              </w:rPr>
              <w:t>Ответственные исполнители</w:t>
            </w:r>
          </w:p>
          <w:p w:rsidR="00924A73" w:rsidRPr="00924A73" w:rsidRDefault="00924A73" w:rsidP="00924A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4"/>
                <w:szCs w:val="24"/>
              </w:rPr>
            </w:pPr>
          </w:p>
        </w:tc>
      </w:tr>
      <w:tr w:rsidR="00924A73" w:rsidRPr="00924A73" w:rsidTr="00924A73">
        <w:tc>
          <w:tcPr>
            <w:tcW w:w="4725" w:type="dxa"/>
            <w:shd w:val="clear" w:color="auto" w:fill="auto"/>
            <w:vAlign w:val="center"/>
          </w:tcPr>
          <w:p w:rsidR="00924A73" w:rsidRPr="00924A73" w:rsidRDefault="00924A73" w:rsidP="00924A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p>
          <w:p w:rsidR="00924A73" w:rsidRPr="00924A73" w:rsidRDefault="00924A73" w:rsidP="00924A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r w:rsidRPr="00924A73">
              <w:rPr>
                <w:rFonts w:ascii="Times New Roman" w:eastAsia="Times New Roman" w:hAnsi="Times New Roman" w:cs="Times New Roman"/>
                <w:sz w:val="24"/>
                <w:szCs w:val="24"/>
              </w:rPr>
              <w:t>Организация учета молодых семей, участвующих в мероприятии</w:t>
            </w:r>
          </w:p>
          <w:p w:rsidR="00924A73" w:rsidRPr="00924A73" w:rsidRDefault="00924A73" w:rsidP="00924A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p>
        </w:tc>
        <w:tc>
          <w:tcPr>
            <w:tcW w:w="1653" w:type="dxa"/>
            <w:shd w:val="clear" w:color="auto" w:fill="auto"/>
            <w:vAlign w:val="center"/>
          </w:tcPr>
          <w:p w:rsidR="00924A73" w:rsidRPr="00924A73" w:rsidRDefault="00924A73" w:rsidP="00924A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rPr>
            </w:pPr>
            <w:r w:rsidRPr="00924A73">
              <w:rPr>
                <w:rFonts w:ascii="Times New Roman" w:eastAsia="Times New Roman" w:hAnsi="Times New Roman" w:cs="Times New Roman"/>
                <w:sz w:val="24"/>
                <w:szCs w:val="24"/>
              </w:rPr>
              <w:t>постоянно</w:t>
            </w:r>
          </w:p>
        </w:tc>
        <w:tc>
          <w:tcPr>
            <w:tcW w:w="3591" w:type="dxa"/>
            <w:shd w:val="clear" w:color="auto" w:fill="auto"/>
            <w:vAlign w:val="center"/>
          </w:tcPr>
          <w:p w:rsidR="00924A73" w:rsidRPr="00924A73" w:rsidRDefault="00924A73" w:rsidP="00924A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r w:rsidRPr="00924A73">
              <w:rPr>
                <w:rFonts w:ascii="Times New Roman" w:eastAsia="Times New Roman" w:hAnsi="Times New Roman" w:cs="Times New Roman"/>
                <w:sz w:val="24"/>
                <w:szCs w:val="24"/>
              </w:rPr>
              <w:t>Администрация Ардатовского муниципального района</w:t>
            </w:r>
          </w:p>
        </w:tc>
      </w:tr>
      <w:tr w:rsidR="00924A73" w:rsidRPr="00924A73" w:rsidTr="00924A73">
        <w:tc>
          <w:tcPr>
            <w:tcW w:w="4725" w:type="dxa"/>
            <w:shd w:val="clear" w:color="auto" w:fill="auto"/>
            <w:vAlign w:val="center"/>
          </w:tcPr>
          <w:p w:rsidR="00924A73" w:rsidRPr="00924A73" w:rsidRDefault="00924A73" w:rsidP="00924A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p>
          <w:p w:rsidR="00924A73" w:rsidRPr="00924A73" w:rsidRDefault="00924A73" w:rsidP="00924A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r w:rsidRPr="00924A73">
              <w:rPr>
                <w:rFonts w:ascii="Times New Roman" w:eastAsia="Times New Roman" w:hAnsi="Times New Roman" w:cs="Times New Roman"/>
                <w:sz w:val="24"/>
                <w:szCs w:val="24"/>
              </w:rPr>
              <w:t xml:space="preserve">Организация информационно-разъяснительной работы среди населения по освещению цели и задач мероприятия и </w:t>
            </w:r>
            <w:r w:rsidRPr="00924A73">
              <w:rPr>
                <w:rFonts w:ascii="Times New Roman" w:eastAsia="Times New Roman" w:hAnsi="Times New Roman" w:cs="Times New Roman"/>
                <w:sz w:val="24"/>
                <w:szCs w:val="24"/>
              </w:rPr>
              <w:lastRenderedPageBreak/>
              <w:t>вопросов по ее реализации</w:t>
            </w:r>
          </w:p>
          <w:p w:rsidR="00924A73" w:rsidRPr="00924A73" w:rsidRDefault="00924A73" w:rsidP="00924A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p>
        </w:tc>
        <w:tc>
          <w:tcPr>
            <w:tcW w:w="1653" w:type="dxa"/>
            <w:shd w:val="clear" w:color="auto" w:fill="auto"/>
            <w:vAlign w:val="center"/>
          </w:tcPr>
          <w:p w:rsidR="00924A73" w:rsidRPr="00924A73" w:rsidRDefault="00924A73" w:rsidP="00924A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rPr>
            </w:pPr>
            <w:r w:rsidRPr="00924A73">
              <w:rPr>
                <w:rFonts w:ascii="Times New Roman" w:eastAsia="Times New Roman" w:hAnsi="Times New Roman" w:cs="Times New Roman"/>
                <w:sz w:val="24"/>
                <w:szCs w:val="24"/>
              </w:rPr>
              <w:lastRenderedPageBreak/>
              <w:t>постоянно</w:t>
            </w:r>
          </w:p>
        </w:tc>
        <w:tc>
          <w:tcPr>
            <w:tcW w:w="3591" w:type="dxa"/>
            <w:shd w:val="clear" w:color="auto" w:fill="auto"/>
            <w:vAlign w:val="center"/>
          </w:tcPr>
          <w:p w:rsidR="00924A73" w:rsidRPr="00924A73" w:rsidRDefault="00924A73" w:rsidP="00924A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r w:rsidRPr="00924A73">
              <w:rPr>
                <w:rFonts w:ascii="Times New Roman" w:eastAsia="Times New Roman" w:hAnsi="Times New Roman" w:cs="Times New Roman"/>
                <w:sz w:val="24"/>
                <w:szCs w:val="24"/>
              </w:rPr>
              <w:t>Администрация Ардатовского муниципального района</w:t>
            </w:r>
          </w:p>
        </w:tc>
      </w:tr>
      <w:tr w:rsidR="00924A73" w:rsidRPr="00924A73" w:rsidTr="00924A73">
        <w:tc>
          <w:tcPr>
            <w:tcW w:w="4725" w:type="dxa"/>
            <w:shd w:val="clear" w:color="auto" w:fill="auto"/>
            <w:vAlign w:val="center"/>
          </w:tcPr>
          <w:p w:rsidR="00924A73" w:rsidRPr="00924A73" w:rsidRDefault="00924A73" w:rsidP="00924A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p>
          <w:p w:rsidR="00924A73" w:rsidRPr="00924A73" w:rsidRDefault="00924A73" w:rsidP="00924A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r w:rsidRPr="00924A73">
              <w:rPr>
                <w:rFonts w:ascii="Times New Roman" w:eastAsia="Times New Roman" w:hAnsi="Times New Roman" w:cs="Times New Roman"/>
                <w:sz w:val="24"/>
                <w:szCs w:val="24"/>
              </w:rPr>
              <w:t>Широкомасштабное внедрение механизма реализации мероприятия</w:t>
            </w:r>
          </w:p>
          <w:p w:rsidR="00924A73" w:rsidRPr="00924A73" w:rsidRDefault="00924A73" w:rsidP="00924A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p>
        </w:tc>
        <w:tc>
          <w:tcPr>
            <w:tcW w:w="1653" w:type="dxa"/>
            <w:shd w:val="clear" w:color="auto" w:fill="auto"/>
            <w:vAlign w:val="center"/>
          </w:tcPr>
          <w:p w:rsidR="00924A73" w:rsidRPr="00924A73" w:rsidRDefault="00924A73" w:rsidP="00924A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rPr>
            </w:pPr>
            <w:r w:rsidRPr="00924A73">
              <w:rPr>
                <w:rFonts w:ascii="Times New Roman" w:eastAsia="Times New Roman" w:hAnsi="Times New Roman" w:cs="Times New Roman"/>
                <w:sz w:val="24"/>
                <w:szCs w:val="24"/>
              </w:rPr>
              <w:t>2019-2027 г.</w:t>
            </w:r>
          </w:p>
        </w:tc>
        <w:tc>
          <w:tcPr>
            <w:tcW w:w="3591" w:type="dxa"/>
            <w:shd w:val="clear" w:color="auto" w:fill="auto"/>
            <w:vAlign w:val="center"/>
          </w:tcPr>
          <w:p w:rsidR="00924A73" w:rsidRPr="00924A73" w:rsidRDefault="00924A73" w:rsidP="00924A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r w:rsidRPr="00924A73">
              <w:rPr>
                <w:rFonts w:ascii="Times New Roman" w:eastAsia="Times New Roman" w:hAnsi="Times New Roman" w:cs="Times New Roman"/>
                <w:sz w:val="24"/>
                <w:szCs w:val="24"/>
              </w:rPr>
              <w:t>Администрация Ардатовского муниципального района</w:t>
            </w:r>
          </w:p>
        </w:tc>
      </w:tr>
    </w:tbl>
    <w:p w:rsidR="00924A73" w:rsidRPr="00924A73" w:rsidRDefault="00924A73" w:rsidP="00924A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924A73" w:rsidRPr="00924A73" w:rsidRDefault="00924A73" w:rsidP="00924A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924A73" w:rsidRPr="00924A73" w:rsidRDefault="00924A73" w:rsidP="00924A73">
      <w:pPr>
        <w:widowControl w:val="0"/>
        <w:autoSpaceDE w:val="0"/>
        <w:autoSpaceDN w:val="0"/>
        <w:adjustRightInd w:val="0"/>
        <w:spacing w:after="0" w:line="240" w:lineRule="auto"/>
        <w:jc w:val="right"/>
        <w:rPr>
          <w:rFonts w:ascii="Times New Roman" w:eastAsia="Times New Roman" w:hAnsi="Times New Roman" w:cs="Times New Roman"/>
          <w:sz w:val="24"/>
          <w:szCs w:val="24"/>
        </w:rPr>
      </w:pPr>
      <w:r w:rsidRPr="00924A73">
        <w:rPr>
          <w:rFonts w:ascii="Times New Roman" w:eastAsia="Times New Roman" w:hAnsi="Times New Roman" w:cs="Times New Roman"/>
          <w:sz w:val="24"/>
          <w:szCs w:val="24"/>
        </w:rPr>
        <w:t>Приложение №2</w:t>
      </w:r>
    </w:p>
    <w:p w:rsidR="00924A73" w:rsidRPr="00924A73" w:rsidRDefault="00924A73" w:rsidP="00924A73">
      <w:pPr>
        <w:widowControl w:val="0"/>
        <w:autoSpaceDE w:val="0"/>
        <w:autoSpaceDN w:val="0"/>
        <w:adjustRightInd w:val="0"/>
        <w:spacing w:after="0" w:line="240" w:lineRule="auto"/>
        <w:jc w:val="right"/>
        <w:rPr>
          <w:rFonts w:ascii="Times New Roman" w:eastAsia="Times New Roman" w:hAnsi="Times New Roman" w:cs="Times New Roman"/>
          <w:sz w:val="24"/>
        </w:rPr>
      </w:pPr>
      <w:r w:rsidRPr="00924A73">
        <w:rPr>
          <w:rFonts w:ascii="Times New Roman" w:eastAsia="Times New Roman" w:hAnsi="Times New Roman" w:cs="Times New Roman"/>
          <w:sz w:val="24"/>
        </w:rPr>
        <w:t xml:space="preserve">                                                                           к мероприятию по обеспечению  жильем молодых</w:t>
      </w:r>
    </w:p>
    <w:p w:rsidR="00924A73" w:rsidRPr="00924A73" w:rsidRDefault="00924A73" w:rsidP="00924A73">
      <w:pPr>
        <w:widowControl w:val="0"/>
        <w:autoSpaceDE w:val="0"/>
        <w:autoSpaceDN w:val="0"/>
        <w:adjustRightInd w:val="0"/>
        <w:spacing w:after="0" w:line="240" w:lineRule="auto"/>
        <w:jc w:val="right"/>
        <w:rPr>
          <w:rFonts w:ascii="Times New Roman" w:eastAsia="Times New Roman" w:hAnsi="Times New Roman" w:cs="Times New Roman"/>
          <w:sz w:val="24"/>
        </w:rPr>
      </w:pPr>
      <w:r w:rsidRPr="00924A73">
        <w:rPr>
          <w:rFonts w:ascii="Times New Roman" w:eastAsia="Times New Roman" w:hAnsi="Times New Roman" w:cs="Times New Roman"/>
          <w:sz w:val="24"/>
        </w:rPr>
        <w:t xml:space="preserve">                                                                                 семей Ардатовского муниципального района Республики Мордовия»</w:t>
      </w:r>
    </w:p>
    <w:p w:rsidR="00924A73" w:rsidRPr="00924A73" w:rsidRDefault="00924A73" w:rsidP="00924A73">
      <w:pPr>
        <w:widowControl w:val="0"/>
        <w:autoSpaceDE w:val="0"/>
        <w:autoSpaceDN w:val="0"/>
        <w:adjustRightInd w:val="0"/>
        <w:spacing w:after="0" w:line="240" w:lineRule="auto"/>
        <w:jc w:val="right"/>
        <w:rPr>
          <w:rFonts w:ascii="Times New Roman" w:eastAsia="Times New Roman" w:hAnsi="Times New Roman" w:cs="Times New Roman"/>
          <w:sz w:val="24"/>
        </w:rPr>
      </w:pPr>
    </w:p>
    <w:p w:rsidR="00924A73" w:rsidRPr="00924A73" w:rsidRDefault="00924A73" w:rsidP="00924A73">
      <w:pPr>
        <w:widowControl w:val="0"/>
        <w:autoSpaceDE w:val="0"/>
        <w:autoSpaceDN w:val="0"/>
        <w:adjustRightInd w:val="0"/>
        <w:spacing w:after="0" w:line="240" w:lineRule="auto"/>
        <w:jc w:val="center"/>
        <w:rPr>
          <w:rFonts w:ascii="Times New Roman" w:eastAsia="Times New Roman" w:hAnsi="Times New Roman" w:cs="Times New Roman"/>
          <w:b/>
          <w:sz w:val="24"/>
        </w:rPr>
      </w:pPr>
      <w:r w:rsidRPr="00924A73">
        <w:rPr>
          <w:rFonts w:ascii="Times New Roman" w:eastAsia="Times New Roman" w:hAnsi="Times New Roman" w:cs="Times New Roman"/>
          <w:b/>
          <w:sz w:val="24"/>
        </w:rPr>
        <w:t xml:space="preserve">Объем финансирования </w:t>
      </w:r>
    </w:p>
    <w:p w:rsidR="00924A73" w:rsidRPr="00924A73" w:rsidRDefault="00924A73" w:rsidP="00924A73">
      <w:pPr>
        <w:widowControl w:val="0"/>
        <w:autoSpaceDE w:val="0"/>
        <w:autoSpaceDN w:val="0"/>
        <w:adjustRightInd w:val="0"/>
        <w:spacing w:after="0" w:line="240" w:lineRule="auto"/>
        <w:jc w:val="center"/>
        <w:rPr>
          <w:rFonts w:ascii="Times New Roman" w:eastAsia="Times New Roman" w:hAnsi="Times New Roman" w:cs="Times New Roman"/>
          <w:b/>
          <w:sz w:val="24"/>
        </w:rPr>
      </w:pPr>
      <w:r w:rsidRPr="00924A73">
        <w:rPr>
          <w:rFonts w:ascii="Times New Roman" w:eastAsia="Times New Roman" w:hAnsi="Times New Roman" w:cs="Times New Roman"/>
          <w:b/>
          <w:sz w:val="24"/>
        </w:rPr>
        <w:t xml:space="preserve">мероприятия по обеспечению жильем молодых семей Ардатовского муниципального района Республики Мордовия» </w:t>
      </w:r>
    </w:p>
    <w:p w:rsidR="00924A73" w:rsidRPr="00924A73" w:rsidRDefault="00924A73" w:rsidP="00924A73">
      <w:pPr>
        <w:widowControl w:val="0"/>
        <w:autoSpaceDE w:val="0"/>
        <w:autoSpaceDN w:val="0"/>
        <w:adjustRightInd w:val="0"/>
        <w:spacing w:after="0" w:line="240" w:lineRule="auto"/>
        <w:jc w:val="center"/>
        <w:rPr>
          <w:rFonts w:ascii="Times New Roman" w:eastAsia="Times New Roman" w:hAnsi="Times New Roman" w:cs="Times New Roman"/>
          <w:b/>
          <w:sz w:val="24"/>
        </w:rPr>
      </w:pPr>
      <w:r w:rsidRPr="00924A73">
        <w:rPr>
          <w:rFonts w:ascii="Times New Roman" w:eastAsia="Times New Roman" w:hAnsi="Times New Roman" w:cs="Times New Roman"/>
          <w:b/>
          <w:sz w:val="24"/>
        </w:rPr>
        <w:t>(млн. руб., с учетом прогноза цен на соответствующие годы)</w:t>
      </w:r>
    </w:p>
    <w:p w:rsidR="00924A73" w:rsidRPr="00924A73" w:rsidRDefault="00924A73" w:rsidP="00924A73">
      <w:pPr>
        <w:widowControl w:val="0"/>
        <w:autoSpaceDE w:val="0"/>
        <w:autoSpaceDN w:val="0"/>
        <w:adjustRightInd w:val="0"/>
        <w:spacing w:after="0" w:line="240" w:lineRule="auto"/>
        <w:jc w:val="right"/>
        <w:rPr>
          <w:rFonts w:ascii="Times New Roman" w:eastAsia="Times New Roman" w:hAnsi="Times New Roman" w:cs="Times New Roman"/>
          <w:b/>
          <w:sz w:val="24"/>
          <w:szCs w:val="24"/>
        </w:rPr>
      </w:pPr>
    </w:p>
    <w:tbl>
      <w:tblPr>
        <w:tblW w:w="1047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92"/>
        <w:gridCol w:w="816"/>
        <w:gridCol w:w="778"/>
        <w:gridCol w:w="780"/>
        <w:gridCol w:w="779"/>
        <w:gridCol w:w="780"/>
        <w:gridCol w:w="696"/>
        <w:gridCol w:w="779"/>
        <w:gridCol w:w="780"/>
        <w:gridCol w:w="696"/>
        <w:gridCol w:w="696"/>
      </w:tblGrid>
      <w:tr w:rsidR="00924A73" w:rsidRPr="00924A73" w:rsidTr="00924A73">
        <w:trPr>
          <w:trHeight w:val="271"/>
        </w:trPr>
        <w:tc>
          <w:tcPr>
            <w:tcW w:w="2892" w:type="dxa"/>
            <w:vMerge w:val="restart"/>
            <w:shd w:val="clear" w:color="auto" w:fill="auto"/>
            <w:vAlign w:val="center"/>
          </w:tcPr>
          <w:p w:rsidR="00924A73" w:rsidRPr="00924A73" w:rsidRDefault="00924A73" w:rsidP="00924A73">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924A73">
              <w:rPr>
                <w:rFonts w:ascii="Times New Roman" w:eastAsia="Times New Roman" w:hAnsi="Times New Roman" w:cs="Times New Roman"/>
                <w:b/>
                <w:sz w:val="24"/>
                <w:szCs w:val="24"/>
              </w:rPr>
              <w:t>Источник финансирования</w:t>
            </w:r>
          </w:p>
        </w:tc>
        <w:tc>
          <w:tcPr>
            <w:tcW w:w="816" w:type="dxa"/>
            <w:vMerge w:val="restart"/>
            <w:shd w:val="clear" w:color="auto" w:fill="auto"/>
            <w:vAlign w:val="center"/>
          </w:tcPr>
          <w:p w:rsidR="00924A73" w:rsidRPr="00924A73" w:rsidRDefault="00924A73" w:rsidP="00924A73">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924A73">
              <w:rPr>
                <w:rFonts w:ascii="Times New Roman" w:eastAsia="Times New Roman" w:hAnsi="Times New Roman" w:cs="Times New Roman"/>
                <w:b/>
                <w:sz w:val="24"/>
                <w:szCs w:val="24"/>
              </w:rPr>
              <w:t>2024-20257</w:t>
            </w:r>
          </w:p>
          <w:p w:rsidR="00924A73" w:rsidRPr="00924A73" w:rsidRDefault="00924A73" w:rsidP="00924A73">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924A73">
              <w:rPr>
                <w:rFonts w:ascii="Times New Roman" w:eastAsia="Times New Roman" w:hAnsi="Times New Roman" w:cs="Times New Roman"/>
                <w:b/>
                <w:sz w:val="24"/>
                <w:szCs w:val="24"/>
              </w:rPr>
              <w:t>годы</w:t>
            </w:r>
          </w:p>
        </w:tc>
        <w:tc>
          <w:tcPr>
            <w:tcW w:w="5372" w:type="dxa"/>
            <w:gridSpan w:val="7"/>
            <w:shd w:val="clear" w:color="auto" w:fill="auto"/>
            <w:vAlign w:val="center"/>
          </w:tcPr>
          <w:p w:rsidR="00924A73" w:rsidRPr="00924A73" w:rsidRDefault="00924A73" w:rsidP="00924A73">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924A73">
              <w:rPr>
                <w:rFonts w:ascii="Times New Roman" w:eastAsia="Times New Roman" w:hAnsi="Times New Roman" w:cs="Times New Roman"/>
                <w:b/>
                <w:sz w:val="24"/>
                <w:szCs w:val="24"/>
              </w:rPr>
              <w:t>В том числе</w:t>
            </w:r>
          </w:p>
        </w:tc>
        <w:tc>
          <w:tcPr>
            <w:tcW w:w="1392" w:type="dxa"/>
            <w:gridSpan w:val="2"/>
          </w:tcPr>
          <w:p w:rsidR="00924A73" w:rsidRPr="00924A73" w:rsidRDefault="00924A73" w:rsidP="00924A73">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p>
        </w:tc>
      </w:tr>
      <w:tr w:rsidR="00924A73" w:rsidRPr="00924A73" w:rsidTr="00924A73">
        <w:trPr>
          <w:trHeight w:val="145"/>
        </w:trPr>
        <w:tc>
          <w:tcPr>
            <w:tcW w:w="2892" w:type="dxa"/>
            <w:vMerge/>
            <w:shd w:val="clear" w:color="auto" w:fill="auto"/>
          </w:tcPr>
          <w:p w:rsidR="00924A73" w:rsidRPr="00924A73" w:rsidRDefault="00924A73" w:rsidP="00924A73">
            <w:pPr>
              <w:widowControl w:val="0"/>
              <w:autoSpaceDE w:val="0"/>
              <w:autoSpaceDN w:val="0"/>
              <w:adjustRightInd w:val="0"/>
              <w:spacing w:after="0" w:line="240" w:lineRule="auto"/>
              <w:rPr>
                <w:rFonts w:ascii="Times New Roman" w:eastAsia="Times New Roman" w:hAnsi="Times New Roman" w:cs="Times New Roman"/>
                <w:b/>
                <w:sz w:val="24"/>
                <w:szCs w:val="24"/>
              </w:rPr>
            </w:pPr>
          </w:p>
        </w:tc>
        <w:tc>
          <w:tcPr>
            <w:tcW w:w="816" w:type="dxa"/>
            <w:vMerge/>
            <w:shd w:val="clear" w:color="auto" w:fill="auto"/>
          </w:tcPr>
          <w:p w:rsidR="00924A73" w:rsidRPr="00924A73" w:rsidRDefault="00924A73" w:rsidP="00924A73">
            <w:pPr>
              <w:widowControl w:val="0"/>
              <w:autoSpaceDE w:val="0"/>
              <w:autoSpaceDN w:val="0"/>
              <w:adjustRightInd w:val="0"/>
              <w:spacing w:after="0" w:line="240" w:lineRule="auto"/>
              <w:rPr>
                <w:rFonts w:ascii="Times New Roman" w:eastAsia="Times New Roman" w:hAnsi="Times New Roman" w:cs="Times New Roman"/>
                <w:b/>
                <w:sz w:val="24"/>
                <w:szCs w:val="24"/>
              </w:rPr>
            </w:pPr>
          </w:p>
        </w:tc>
        <w:tc>
          <w:tcPr>
            <w:tcW w:w="778" w:type="dxa"/>
            <w:shd w:val="clear" w:color="auto" w:fill="auto"/>
            <w:vAlign w:val="center"/>
          </w:tcPr>
          <w:p w:rsidR="00924A73" w:rsidRPr="00924A73" w:rsidRDefault="00924A73" w:rsidP="00924A73">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924A73">
              <w:rPr>
                <w:rFonts w:ascii="Times New Roman" w:eastAsia="Times New Roman" w:hAnsi="Times New Roman" w:cs="Times New Roman"/>
                <w:b/>
                <w:sz w:val="24"/>
                <w:szCs w:val="24"/>
              </w:rPr>
              <w:t>2019 год</w:t>
            </w:r>
          </w:p>
        </w:tc>
        <w:tc>
          <w:tcPr>
            <w:tcW w:w="780" w:type="dxa"/>
            <w:shd w:val="clear" w:color="auto" w:fill="auto"/>
            <w:vAlign w:val="center"/>
          </w:tcPr>
          <w:p w:rsidR="00924A73" w:rsidRPr="00924A73" w:rsidRDefault="00924A73" w:rsidP="00924A73">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924A73">
              <w:rPr>
                <w:rFonts w:ascii="Times New Roman" w:eastAsia="Times New Roman" w:hAnsi="Times New Roman" w:cs="Times New Roman"/>
                <w:b/>
                <w:sz w:val="24"/>
                <w:szCs w:val="24"/>
              </w:rPr>
              <w:t>2020 год</w:t>
            </w:r>
          </w:p>
        </w:tc>
        <w:tc>
          <w:tcPr>
            <w:tcW w:w="779" w:type="dxa"/>
            <w:shd w:val="clear" w:color="auto" w:fill="auto"/>
            <w:vAlign w:val="center"/>
          </w:tcPr>
          <w:p w:rsidR="00924A73" w:rsidRPr="00924A73" w:rsidRDefault="00924A73" w:rsidP="00924A73">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924A73">
              <w:rPr>
                <w:rFonts w:ascii="Times New Roman" w:eastAsia="Times New Roman" w:hAnsi="Times New Roman" w:cs="Times New Roman"/>
                <w:b/>
                <w:sz w:val="24"/>
                <w:szCs w:val="24"/>
              </w:rPr>
              <w:t>2021 год</w:t>
            </w:r>
          </w:p>
        </w:tc>
        <w:tc>
          <w:tcPr>
            <w:tcW w:w="780" w:type="dxa"/>
          </w:tcPr>
          <w:p w:rsidR="00924A73" w:rsidRPr="00924A73" w:rsidRDefault="00924A73" w:rsidP="00924A73">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924A73">
              <w:rPr>
                <w:rFonts w:ascii="Times New Roman" w:eastAsia="Times New Roman" w:hAnsi="Times New Roman" w:cs="Times New Roman"/>
                <w:b/>
                <w:sz w:val="24"/>
                <w:szCs w:val="24"/>
              </w:rPr>
              <w:t>2022 год</w:t>
            </w:r>
          </w:p>
        </w:tc>
        <w:tc>
          <w:tcPr>
            <w:tcW w:w="696" w:type="dxa"/>
          </w:tcPr>
          <w:p w:rsidR="00924A73" w:rsidRPr="00924A73" w:rsidRDefault="00924A73" w:rsidP="00924A73">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924A73">
              <w:rPr>
                <w:rFonts w:ascii="Times New Roman" w:eastAsia="Times New Roman" w:hAnsi="Times New Roman" w:cs="Times New Roman"/>
                <w:b/>
                <w:sz w:val="24"/>
                <w:szCs w:val="24"/>
              </w:rPr>
              <w:t>2023 год</w:t>
            </w:r>
          </w:p>
        </w:tc>
        <w:tc>
          <w:tcPr>
            <w:tcW w:w="779" w:type="dxa"/>
          </w:tcPr>
          <w:p w:rsidR="00924A73" w:rsidRPr="00924A73" w:rsidRDefault="00924A73" w:rsidP="00924A73">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924A73">
              <w:rPr>
                <w:rFonts w:ascii="Times New Roman" w:eastAsia="Times New Roman" w:hAnsi="Times New Roman" w:cs="Times New Roman"/>
                <w:b/>
                <w:sz w:val="24"/>
                <w:szCs w:val="24"/>
              </w:rPr>
              <w:t>2024 год</w:t>
            </w:r>
          </w:p>
        </w:tc>
        <w:tc>
          <w:tcPr>
            <w:tcW w:w="780" w:type="dxa"/>
          </w:tcPr>
          <w:p w:rsidR="00924A73" w:rsidRPr="00924A73" w:rsidRDefault="00924A73" w:rsidP="00924A73">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924A73">
              <w:rPr>
                <w:rFonts w:ascii="Times New Roman" w:eastAsia="Times New Roman" w:hAnsi="Times New Roman" w:cs="Times New Roman"/>
                <w:b/>
                <w:sz w:val="24"/>
                <w:szCs w:val="24"/>
              </w:rPr>
              <w:t>2025 год</w:t>
            </w:r>
          </w:p>
        </w:tc>
        <w:tc>
          <w:tcPr>
            <w:tcW w:w="696" w:type="dxa"/>
          </w:tcPr>
          <w:p w:rsidR="00924A73" w:rsidRPr="00924A73" w:rsidRDefault="00924A73" w:rsidP="00924A73">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924A73">
              <w:rPr>
                <w:rFonts w:ascii="Times New Roman" w:eastAsia="Times New Roman" w:hAnsi="Times New Roman" w:cs="Times New Roman"/>
                <w:b/>
                <w:sz w:val="24"/>
                <w:szCs w:val="24"/>
              </w:rPr>
              <w:t>2026</w:t>
            </w:r>
          </w:p>
          <w:p w:rsidR="00924A73" w:rsidRPr="00924A73" w:rsidRDefault="00924A73" w:rsidP="00924A73">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924A73">
              <w:rPr>
                <w:rFonts w:ascii="Times New Roman" w:eastAsia="Times New Roman" w:hAnsi="Times New Roman" w:cs="Times New Roman"/>
                <w:b/>
                <w:sz w:val="24"/>
                <w:szCs w:val="24"/>
              </w:rPr>
              <w:t>год</w:t>
            </w:r>
          </w:p>
        </w:tc>
        <w:tc>
          <w:tcPr>
            <w:tcW w:w="696" w:type="dxa"/>
          </w:tcPr>
          <w:p w:rsidR="00924A73" w:rsidRPr="00924A73" w:rsidRDefault="00924A73" w:rsidP="00924A73">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924A73">
              <w:rPr>
                <w:rFonts w:ascii="Times New Roman" w:eastAsia="Times New Roman" w:hAnsi="Times New Roman" w:cs="Times New Roman"/>
                <w:b/>
                <w:sz w:val="24"/>
                <w:szCs w:val="24"/>
              </w:rPr>
              <w:t>2027</w:t>
            </w:r>
          </w:p>
          <w:p w:rsidR="00924A73" w:rsidRPr="00924A73" w:rsidRDefault="00924A73" w:rsidP="00924A73">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924A73">
              <w:rPr>
                <w:rFonts w:ascii="Times New Roman" w:eastAsia="Times New Roman" w:hAnsi="Times New Roman" w:cs="Times New Roman"/>
                <w:b/>
                <w:sz w:val="24"/>
                <w:szCs w:val="24"/>
              </w:rPr>
              <w:t>год</w:t>
            </w:r>
          </w:p>
        </w:tc>
      </w:tr>
      <w:tr w:rsidR="00924A73" w:rsidRPr="00924A73" w:rsidTr="00924A73">
        <w:trPr>
          <w:trHeight w:val="271"/>
        </w:trPr>
        <w:tc>
          <w:tcPr>
            <w:tcW w:w="2892" w:type="dxa"/>
            <w:shd w:val="clear" w:color="auto" w:fill="auto"/>
          </w:tcPr>
          <w:p w:rsidR="00924A73" w:rsidRPr="00924A73" w:rsidRDefault="00924A73" w:rsidP="00924A73">
            <w:pPr>
              <w:widowControl w:val="0"/>
              <w:autoSpaceDE w:val="0"/>
              <w:autoSpaceDN w:val="0"/>
              <w:adjustRightInd w:val="0"/>
              <w:spacing w:after="0" w:line="240" w:lineRule="auto"/>
              <w:rPr>
                <w:rFonts w:ascii="Times New Roman" w:eastAsia="Times New Roman" w:hAnsi="Times New Roman" w:cs="Times New Roman"/>
                <w:b/>
                <w:sz w:val="24"/>
                <w:szCs w:val="24"/>
              </w:rPr>
            </w:pPr>
            <w:r w:rsidRPr="00924A73">
              <w:rPr>
                <w:rFonts w:ascii="Times New Roman" w:eastAsia="Times New Roman" w:hAnsi="Times New Roman" w:cs="Times New Roman"/>
                <w:b/>
                <w:sz w:val="24"/>
                <w:szCs w:val="24"/>
              </w:rPr>
              <w:t>Всего</w:t>
            </w:r>
          </w:p>
        </w:tc>
        <w:tc>
          <w:tcPr>
            <w:tcW w:w="816" w:type="dxa"/>
            <w:shd w:val="clear" w:color="auto" w:fill="auto"/>
            <w:vAlign w:val="center"/>
          </w:tcPr>
          <w:p w:rsidR="00924A73" w:rsidRPr="00924A73" w:rsidRDefault="00924A73" w:rsidP="00924A73">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924A73">
              <w:rPr>
                <w:rFonts w:ascii="Times New Roman" w:eastAsia="Times New Roman" w:hAnsi="Times New Roman" w:cs="Times New Roman"/>
                <w:b/>
                <w:sz w:val="24"/>
                <w:szCs w:val="24"/>
              </w:rPr>
              <w:t>197,7</w:t>
            </w:r>
          </w:p>
        </w:tc>
        <w:tc>
          <w:tcPr>
            <w:tcW w:w="778" w:type="dxa"/>
            <w:shd w:val="clear" w:color="auto" w:fill="auto"/>
            <w:vAlign w:val="center"/>
          </w:tcPr>
          <w:p w:rsidR="00924A73" w:rsidRPr="00924A73" w:rsidRDefault="00924A73" w:rsidP="00924A73">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924A73">
              <w:rPr>
                <w:rFonts w:ascii="Times New Roman" w:eastAsia="Times New Roman" w:hAnsi="Times New Roman" w:cs="Times New Roman"/>
                <w:b/>
                <w:sz w:val="24"/>
                <w:szCs w:val="24"/>
              </w:rPr>
              <w:t>28,2</w:t>
            </w:r>
          </w:p>
        </w:tc>
        <w:tc>
          <w:tcPr>
            <w:tcW w:w="780" w:type="dxa"/>
            <w:shd w:val="clear" w:color="auto" w:fill="auto"/>
            <w:vAlign w:val="center"/>
          </w:tcPr>
          <w:p w:rsidR="00924A73" w:rsidRPr="00924A73" w:rsidRDefault="00924A73" w:rsidP="00924A73">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924A73">
              <w:rPr>
                <w:rFonts w:ascii="Times New Roman" w:eastAsia="Times New Roman" w:hAnsi="Times New Roman" w:cs="Times New Roman"/>
                <w:b/>
                <w:sz w:val="24"/>
                <w:szCs w:val="24"/>
              </w:rPr>
              <w:t>28,2</w:t>
            </w:r>
          </w:p>
        </w:tc>
        <w:tc>
          <w:tcPr>
            <w:tcW w:w="779" w:type="dxa"/>
            <w:shd w:val="clear" w:color="auto" w:fill="auto"/>
            <w:vAlign w:val="center"/>
          </w:tcPr>
          <w:p w:rsidR="00924A73" w:rsidRPr="00924A73" w:rsidRDefault="00924A73" w:rsidP="00924A73">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924A73">
              <w:rPr>
                <w:rFonts w:ascii="Times New Roman" w:eastAsia="Times New Roman" w:hAnsi="Times New Roman" w:cs="Times New Roman"/>
                <w:b/>
                <w:sz w:val="24"/>
                <w:szCs w:val="24"/>
              </w:rPr>
              <w:t>28,2</w:t>
            </w:r>
          </w:p>
        </w:tc>
        <w:tc>
          <w:tcPr>
            <w:tcW w:w="780" w:type="dxa"/>
          </w:tcPr>
          <w:p w:rsidR="00924A73" w:rsidRPr="00924A73" w:rsidRDefault="00924A73" w:rsidP="00924A73">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924A73">
              <w:rPr>
                <w:rFonts w:ascii="Times New Roman" w:eastAsia="Times New Roman" w:hAnsi="Times New Roman" w:cs="Times New Roman"/>
                <w:b/>
                <w:sz w:val="24"/>
                <w:szCs w:val="24"/>
              </w:rPr>
              <w:t>28,3</w:t>
            </w:r>
          </w:p>
        </w:tc>
        <w:tc>
          <w:tcPr>
            <w:tcW w:w="696" w:type="dxa"/>
          </w:tcPr>
          <w:p w:rsidR="00924A73" w:rsidRPr="00924A73" w:rsidRDefault="00924A73" w:rsidP="00924A73">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924A73">
              <w:rPr>
                <w:rFonts w:ascii="Times New Roman" w:eastAsia="Times New Roman" w:hAnsi="Times New Roman" w:cs="Times New Roman"/>
                <w:b/>
                <w:sz w:val="24"/>
                <w:szCs w:val="24"/>
              </w:rPr>
              <w:t>28,3</w:t>
            </w:r>
          </w:p>
        </w:tc>
        <w:tc>
          <w:tcPr>
            <w:tcW w:w="779" w:type="dxa"/>
          </w:tcPr>
          <w:p w:rsidR="00924A73" w:rsidRPr="00924A73" w:rsidRDefault="00924A73" w:rsidP="00924A73">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924A73">
              <w:rPr>
                <w:rFonts w:ascii="Times New Roman" w:eastAsia="Times New Roman" w:hAnsi="Times New Roman" w:cs="Times New Roman"/>
                <w:b/>
                <w:sz w:val="24"/>
                <w:szCs w:val="24"/>
              </w:rPr>
              <w:t>28,3</w:t>
            </w:r>
          </w:p>
        </w:tc>
        <w:tc>
          <w:tcPr>
            <w:tcW w:w="780" w:type="dxa"/>
          </w:tcPr>
          <w:p w:rsidR="00924A73" w:rsidRPr="00924A73" w:rsidRDefault="00924A73" w:rsidP="00924A73">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924A73">
              <w:rPr>
                <w:rFonts w:ascii="Times New Roman" w:eastAsia="Times New Roman" w:hAnsi="Times New Roman" w:cs="Times New Roman"/>
                <w:b/>
                <w:sz w:val="24"/>
                <w:szCs w:val="24"/>
              </w:rPr>
              <w:t>28,3</w:t>
            </w:r>
          </w:p>
        </w:tc>
        <w:tc>
          <w:tcPr>
            <w:tcW w:w="696" w:type="dxa"/>
          </w:tcPr>
          <w:p w:rsidR="00924A73" w:rsidRPr="00924A73" w:rsidRDefault="00924A73" w:rsidP="00924A73">
            <w:pPr>
              <w:spacing w:after="0" w:line="240" w:lineRule="auto"/>
              <w:rPr>
                <w:rFonts w:ascii="Times New Roman" w:eastAsia="Times New Roman" w:hAnsi="Times New Roman" w:cs="Times New Roman"/>
                <w:sz w:val="24"/>
                <w:szCs w:val="24"/>
              </w:rPr>
            </w:pPr>
            <w:r w:rsidRPr="00924A73">
              <w:rPr>
                <w:rFonts w:ascii="Times New Roman" w:eastAsia="Times New Roman" w:hAnsi="Times New Roman" w:cs="Times New Roman"/>
                <w:b/>
                <w:sz w:val="24"/>
                <w:szCs w:val="24"/>
              </w:rPr>
              <w:t>28,3</w:t>
            </w:r>
          </w:p>
        </w:tc>
        <w:tc>
          <w:tcPr>
            <w:tcW w:w="696" w:type="dxa"/>
          </w:tcPr>
          <w:p w:rsidR="00924A73" w:rsidRPr="00924A73" w:rsidRDefault="00924A73" w:rsidP="00924A73">
            <w:pPr>
              <w:spacing w:after="0" w:line="240" w:lineRule="auto"/>
              <w:rPr>
                <w:rFonts w:ascii="Times New Roman" w:eastAsia="Times New Roman" w:hAnsi="Times New Roman" w:cs="Times New Roman"/>
                <w:sz w:val="24"/>
                <w:szCs w:val="24"/>
              </w:rPr>
            </w:pPr>
            <w:r w:rsidRPr="00924A73">
              <w:rPr>
                <w:rFonts w:ascii="Times New Roman" w:eastAsia="Times New Roman" w:hAnsi="Times New Roman" w:cs="Times New Roman"/>
                <w:b/>
                <w:sz w:val="24"/>
                <w:szCs w:val="24"/>
              </w:rPr>
              <w:t>28,3</w:t>
            </w:r>
          </w:p>
        </w:tc>
      </w:tr>
      <w:tr w:rsidR="00924A73" w:rsidRPr="00924A73" w:rsidTr="00924A73">
        <w:trPr>
          <w:trHeight w:val="542"/>
        </w:trPr>
        <w:tc>
          <w:tcPr>
            <w:tcW w:w="2892" w:type="dxa"/>
            <w:shd w:val="clear" w:color="auto" w:fill="auto"/>
          </w:tcPr>
          <w:p w:rsidR="00924A73" w:rsidRPr="00924A73" w:rsidRDefault="00924A73" w:rsidP="00924A73">
            <w:pPr>
              <w:widowControl w:val="0"/>
              <w:autoSpaceDE w:val="0"/>
              <w:autoSpaceDN w:val="0"/>
              <w:adjustRightInd w:val="0"/>
              <w:spacing w:after="0" w:line="240" w:lineRule="auto"/>
              <w:rPr>
                <w:rFonts w:ascii="Times New Roman" w:eastAsia="Times New Roman" w:hAnsi="Times New Roman" w:cs="Times New Roman"/>
                <w:sz w:val="24"/>
                <w:szCs w:val="24"/>
              </w:rPr>
            </w:pPr>
            <w:r w:rsidRPr="00924A73">
              <w:rPr>
                <w:rFonts w:ascii="Times New Roman" w:eastAsia="Times New Roman" w:hAnsi="Times New Roman" w:cs="Times New Roman"/>
                <w:sz w:val="24"/>
                <w:szCs w:val="24"/>
              </w:rPr>
              <w:t>Средства федерального бюджета</w:t>
            </w:r>
          </w:p>
        </w:tc>
        <w:tc>
          <w:tcPr>
            <w:tcW w:w="816" w:type="dxa"/>
            <w:shd w:val="clear" w:color="auto" w:fill="auto"/>
            <w:vAlign w:val="center"/>
          </w:tcPr>
          <w:p w:rsidR="00924A73" w:rsidRPr="00924A73" w:rsidRDefault="00924A73" w:rsidP="00924A73">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924A73">
              <w:rPr>
                <w:rFonts w:ascii="Times New Roman" w:eastAsia="Times New Roman" w:hAnsi="Times New Roman" w:cs="Times New Roman"/>
                <w:sz w:val="24"/>
                <w:szCs w:val="24"/>
              </w:rPr>
              <w:t>-</w:t>
            </w:r>
          </w:p>
        </w:tc>
        <w:tc>
          <w:tcPr>
            <w:tcW w:w="778" w:type="dxa"/>
            <w:shd w:val="clear" w:color="auto" w:fill="auto"/>
            <w:vAlign w:val="center"/>
          </w:tcPr>
          <w:p w:rsidR="00924A73" w:rsidRPr="00924A73" w:rsidRDefault="00924A73" w:rsidP="00924A73">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924A73">
              <w:rPr>
                <w:rFonts w:ascii="Times New Roman" w:eastAsia="Times New Roman" w:hAnsi="Times New Roman" w:cs="Times New Roman"/>
                <w:sz w:val="24"/>
                <w:szCs w:val="24"/>
              </w:rPr>
              <w:t>-</w:t>
            </w:r>
          </w:p>
        </w:tc>
        <w:tc>
          <w:tcPr>
            <w:tcW w:w="780" w:type="dxa"/>
            <w:shd w:val="clear" w:color="auto" w:fill="auto"/>
            <w:vAlign w:val="center"/>
          </w:tcPr>
          <w:p w:rsidR="00924A73" w:rsidRPr="00924A73" w:rsidRDefault="00924A73" w:rsidP="00924A73">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924A73">
              <w:rPr>
                <w:rFonts w:ascii="Times New Roman" w:eastAsia="Times New Roman" w:hAnsi="Times New Roman" w:cs="Times New Roman"/>
                <w:sz w:val="24"/>
                <w:szCs w:val="24"/>
              </w:rPr>
              <w:t>-</w:t>
            </w:r>
          </w:p>
        </w:tc>
        <w:tc>
          <w:tcPr>
            <w:tcW w:w="779" w:type="dxa"/>
            <w:shd w:val="clear" w:color="auto" w:fill="auto"/>
            <w:vAlign w:val="center"/>
          </w:tcPr>
          <w:p w:rsidR="00924A73" w:rsidRPr="00924A73" w:rsidRDefault="00924A73" w:rsidP="00924A73">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924A73">
              <w:rPr>
                <w:rFonts w:ascii="Times New Roman" w:eastAsia="Times New Roman" w:hAnsi="Times New Roman" w:cs="Times New Roman"/>
                <w:sz w:val="24"/>
                <w:szCs w:val="24"/>
              </w:rPr>
              <w:t>-</w:t>
            </w:r>
          </w:p>
        </w:tc>
        <w:tc>
          <w:tcPr>
            <w:tcW w:w="780" w:type="dxa"/>
            <w:vAlign w:val="center"/>
          </w:tcPr>
          <w:p w:rsidR="00924A73" w:rsidRPr="00924A73" w:rsidRDefault="00924A73" w:rsidP="00924A73">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924A73">
              <w:rPr>
                <w:rFonts w:ascii="Times New Roman" w:eastAsia="Times New Roman" w:hAnsi="Times New Roman" w:cs="Times New Roman"/>
                <w:sz w:val="24"/>
                <w:szCs w:val="24"/>
              </w:rPr>
              <w:t>-</w:t>
            </w:r>
          </w:p>
        </w:tc>
        <w:tc>
          <w:tcPr>
            <w:tcW w:w="696" w:type="dxa"/>
            <w:vAlign w:val="center"/>
          </w:tcPr>
          <w:p w:rsidR="00924A73" w:rsidRPr="00924A73" w:rsidRDefault="00924A73" w:rsidP="00924A73">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924A73">
              <w:rPr>
                <w:rFonts w:ascii="Times New Roman" w:eastAsia="Times New Roman" w:hAnsi="Times New Roman" w:cs="Times New Roman"/>
                <w:sz w:val="24"/>
                <w:szCs w:val="24"/>
              </w:rPr>
              <w:t>-</w:t>
            </w:r>
          </w:p>
        </w:tc>
        <w:tc>
          <w:tcPr>
            <w:tcW w:w="779" w:type="dxa"/>
            <w:vAlign w:val="center"/>
          </w:tcPr>
          <w:p w:rsidR="00924A73" w:rsidRPr="00924A73" w:rsidRDefault="00924A73" w:rsidP="00924A73">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924A73">
              <w:rPr>
                <w:rFonts w:ascii="Times New Roman" w:eastAsia="Times New Roman" w:hAnsi="Times New Roman" w:cs="Times New Roman"/>
                <w:sz w:val="24"/>
                <w:szCs w:val="24"/>
              </w:rPr>
              <w:t>-</w:t>
            </w:r>
          </w:p>
        </w:tc>
        <w:tc>
          <w:tcPr>
            <w:tcW w:w="780" w:type="dxa"/>
            <w:vAlign w:val="center"/>
          </w:tcPr>
          <w:p w:rsidR="00924A73" w:rsidRPr="00924A73" w:rsidRDefault="00924A73" w:rsidP="00924A73">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924A73">
              <w:rPr>
                <w:rFonts w:ascii="Times New Roman" w:eastAsia="Times New Roman" w:hAnsi="Times New Roman" w:cs="Times New Roman"/>
                <w:sz w:val="24"/>
                <w:szCs w:val="24"/>
              </w:rPr>
              <w:t>-</w:t>
            </w:r>
          </w:p>
        </w:tc>
        <w:tc>
          <w:tcPr>
            <w:tcW w:w="696" w:type="dxa"/>
            <w:vAlign w:val="center"/>
          </w:tcPr>
          <w:p w:rsidR="00924A73" w:rsidRPr="00924A73" w:rsidRDefault="00924A73" w:rsidP="00924A73">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924A73">
              <w:rPr>
                <w:rFonts w:ascii="Times New Roman" w:eastAsia="Times New Roman" w:hAnsi="Times New Roman" w:cs="Times New Roman"/>
                <w:sz w:val="24"/>
                <w:szCs w:val="24"/>
              </w:rPr>
              <w:t>-</w:t>
            </w:r>
          </w:p>
        </w:tc>
        <w:tc>
          <w:tcPr>
            <w:tcW w:w="696" w:type="dxa"/>
            <w:vAlign w:val="center"/>
          </w:tcPr>
          <w:p w:rsidR="00924A73" w:rsidRPr="00924A73" w:rsidRDefault="00924A73" w:rsidP="00924A73">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924A73">
              <w:rPr>
                <w:rFonts w:ascii="Times New Roman" w:eastAsia="Times New Roman" w:hAnsi="Times New Roman" w:cs="Times New Roman"/>
                <w:sz w:val="24"/>
                <w:szCs w:val="24"/>
              </w:rPr>
              <w:t>-</w:t>
            </w:r>
          </w:p>
        </w:tc>
      </w:tr>
      <w:tr w:rsidR="00924A73" w:rsidRPr="00924A73" w:rsidTr="00924A73">
        <w:trPr>
          <w:trHeight w:val="1100"/>
        </w:trPr>
        <w:tc>
          <w:tcPr>
            <w:tcW w:w="2892" w:type="dxa"/>
            <w:shd w:val="clear" w:color="auto" w:fill="auto"/>
          </w:tcPr>
          <w:p w:rsidR="00924A73" w:rsidRPr="00924A73" w:rsidRDefault="00924A73" w:rsidP="00924A73">
            <w:pPr>
              <w:widowControl w:val="0"/>
              <w:autoSpaceDE w:val="0"/>
              <w:autoSpaceDN w:val="0"/>
              <w:adjustRightInd w:val="0"/>
              <w:spacing w:after="0" w:line="240" w:lineRule="auto"/>
              <w:rPr>
                <w:rFonts w:ascii="Times New Roman" w:eastAsia="Times New Roman" w:hAnsi="Times New Roman" w:cs="Times New Roman"/>
                <w:sz w:val="24"/>
                <w:szCs w:val="24"/>
              </w:rPr>
            </w:pPr>
            <w:r w:rsidRPr="00924A73">
              <w:rPr>
                <w:rFonts w:ascii="Times New Roman" w:eastAsia="Times New Roman" w:hAnsi="Times New Roman" w:cs="Times New Roman"/>
                <w:sz w:val="24"/>
                <w:szCs w:val="24"/>
              </w:rPr>
              <w:t>Средства бюджета Республики  Мордовия и бюджета Ардатовского муниципального района</w:t>
            </w:r>
          </w:p>
        </w:tc>
        <w:tc>
          <w:tcPr>
            <w:tcW w:w="816" w:type="dxa"/>
            <w:shd w:val="clear" w:color="auto" w:fill="auto"/>
            <w:vAlign w:val="center"/>
          </w:tcPr>
          <w:p w:rsidR="00924A73" w:rsidRPr="00924A73" w:rsidRDefault="00924A73" w:rsidP="00924A73">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924A73">
              <w:rPr>
                <w:rFonts w:ascii="Times New Roman" w:eastAsia="Times New Roman" w:hAnsi="Times New Roman" w:cs="Times New Roman"/>
                <w:sz w:val="24"/>
                <w:szCs w:val="24"/>
              </w:rPr>
              <w:t>69,2</w:t>
            </w:r>
          </w:p>
        </w:tc>
        <w:tc>
          <w:tcPr>
            <w:tcW w:w="778" w:type="dxa"/>
            <w:shd w:val="clear" w:color="auto" w:fill="auto"/>
            <w:vAlign w:val="center"/>
          </w:tcPr>
          <w:p w:rsidR="00924A73" w:rsidRPr="00924A73" w:rsidRDefault="00924A73" w:rsidP="00924A73">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924A73">
              <w:rPr>
                <w:rFonts w:ascii="Times New Roman" w:eastAsia="Times New Roman" w:hAnsi="Times New Roman" w:cs="Times New Roman"/>
                <w:sz w:val="24"/>
                <w:szCs w:val="24"/>
              </w:rPr>
              <w:t>9,9</w:t>
            </w:r>
          </w:p>
        </w:tc>
        <w:tc>
          <w:tcPr>
            <w:tcW w:w="780" w:type="dxa"/>
            <w:shd w:val="clear" w:color="auto" w:fill="auto"/>
            <w:vAlign w:val="center"/>
          </w:tcPr>
          <w:p w:rsidR="00924A73" w:rsidRPr="00924A73" w:rsidRDefault="00924A73" w:rsidP="00924A73">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924A73">
              <w:rPr>
                <w:rFonts w:ascii="Times New Roman" w:eastAsia="Times New Roman" w:hAnsi="Times New Roman" w:cs="Times New Roman"/>
                <w:sz w:val="24"/>
                <w:szCs w:val="24"/>
              </w:rPr>
              <w:t>9,9</w:t>
            </w:r>
          </w:p>
        </w:tc>
        <w:tc>
          <w:tcPr>
            <w:tcW w:w="779" w:type="dxa"/>
            <w:shd w:val="clear" w:color="auto" w:fill="auto"/>
            <w:vAlign w:val="center"/>
          </w:tcPr>
          <w:p w:rsidR="00924A73" w:rsidRPr="00924A73" w:rsidRDefault="00924A73" w:rsidP="00924A73">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924A73">
              <w:rPr>
                <w:rFonts w:ascii="Times New Roman" w:eastAsia="Times New Roman" w:hAnsi="Times New Roman" w:cs="Times New Roman"/>
                <w:sz w:val="24"/>
                <w:szCs w:val="24"/>
              </w:rPr>
              <w:t>9,9</w:t>
            </w:r>
          </w:p>
        </w:tc>
        <w:tc>
          <w:tcPr>
            <w:tcW w:w="780" w:type="dxa"/>
            <w:vAlign w:val="center"/>
          </w:tcPr>
          <w:p w:rsidR="00924A73" w:rsidRPr="00924A73" w:rsidRDefault="00924A73" w:rsidP="00924A73">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924A73">
              <w:rPr>
                <w:rFonts w:ascii="Times New Roman" w:eastAsia="Times New Roman" w:hAnsi="Times New Roman" w:cs="Times New Roman"/>
                <w:sz w:val="24"/>
                <w:szCs w:val="24"/>
              </w:rPr>
              <w:t>9,9</w:t>
            </w:r>
          </w:p>
        </w:tc>
        <w:tc>
          <w:tcPr>
            <w:tcW w:w="696" w:type="dxa"/>
            <w:vAlign w:val="center"/>
          </w:tcPr>
          <w:p w:rsidR="00924A73" w:rsidRPr="00924A73" w:rsidRDefault="00924A73" w:rsidP="00924A73">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924A73">
              <w:rPr>
                <w:rFonts w:ascii="Times New Roman" w:eastAsia="Times New Roman" w:hAnsi="Times New Roman" w:cs="Times New Roman"/>
                <w:sz w:val="24"/>
                <w:szCs w:val="24"/>
              </w:rPr>
              <w:t>9,9</w:t>
            </w:r>
          </w:p>
        </w:tc>
        <w:tc>
          <w:tcPr>
            <w:tcW w:w="779" w:type="dxa"/>
            <w:vAlign w:val="center"/>
          </w:tcPr>
          <w:p w:rsidR="00924A73" w:rsidRPr="00924A73" w:rsidRDefault="00924A73" w:rsidP="00924A73">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924A73">
              <w:rPr>
                <w:rFonts w:ascii="Times New Roman" w:eastAsia="Times New Roman" w:hAnsi="Times New Roman" w:cs="Times New Roman"/>
                <w:sz w:val="24"/>
                <w:szCs w:val="24"/>
              </w:rPr>
              <w:t>9,9</w:t>
            </w:r>
          </w:p>
        </w:tc>
        <w:tc>
          <w:tcPr>
            <w:tcW w:w="780" w:type="dxa"/>
            <w:vAlign w:val="center"/>
          </w:tcPr>
          <w:p w:rsidR="00924A73" w:rsidRPr="00924A73" w:rsidRDefault="00924A73" w:rsidP="00924A73">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924A73">
              <w:rPr>
                <w:rFonts w:ascii="Times New Roman" w:eastAsia="Times New Roman" w:hAnsi="Times New Roman" w:cs="Times New Roman"/>
                <w:sz w:val="24"/>
                <w:szCs w:val="24"/>
              </w:rPr>
              <w:t>9,9</w:t>
            </w:r>
          </w:p>
        </w:tc>
        <w:tc>
          <w:tcPr>
            <w:tcW w:w="696" w:type="dxa"/>
            <w:vAlign w:val="center"/>
          </w:tcPr>
          <w:p w:rsidR="00924A73" w:rsidRPr="00924A73" w:rsidRDefault="00924A73" w:rsidP="00924A73">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924A73">
              <w:rPr>
                <w:rFonts w:ascii="Times New Roman" w:eastAsia="Times New Roman" w:hAnsi="Times New Roman" w:cs="Times New Roman"/>
                <w:sz w:val="24"/>
                <w:szCs w:val="24"/>
              </w:rPr>
              <w:t>9,9</w:t>
            </w:r>
          </w:p>
        </w:tc>
        <w:tc>
          <w:tcPr>
            <w:tcW w:w="696" w:type="dxa"/>
            <w:vAlign w:val="center"/>
          </w:tcPr>
          <w:p w:rsidR="00924A73" w:rsidRPr="00924A73" w:rsidRDefault="00924A73" w:rsidP="00924A73">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924A73">
              <w:rPr>
                <w:rFonts w:ascii="Times New Roman" w:eastAsia="Times New Roman" w:hAnsi="Times New Roman" w:cs="Times New Roman"/>
                <w:sz w:val="24"/>
                <w:szCs w:val="24"/>
              </w:rPr>
              <w:t>9,9</w:t>
            </w:r>
          </w:p>
        </w:tc>
      </w:tr>
      <w:tr w:rsidR="00924A73" w:rsidRPr="00924A73" w:rsidTr="00924A73">
        <w:trPr>
          <w:trHeight w:val="557"/>
        </w:trPr>
        <w:tc>
          <w:tcPr>
            <w:tcW w:w="2892" w:type="dxa"/>
            <w:shd w:val="clear" w:color="auto" w:fill="auto"/>
          </w:tcPr>
          <w:p w:rsidR="00924A73" w:rsidRPr="00924A73" w:rsidRDefault="00924A73" w:rsidP="00924A73">
            <w:pPr>
              <w:widowControl w:val="0"/>
              <w:autoSpaceDE w:val="0"/>
              <w:autoSpaceDN w:val="0"/>
              <w:adjustRightInd w:val="0"/>
              <w:spacing w:after="0" w:line="240" w:lineRule="auto"/>
              <w:rPr>
                <w:rFonts w:ascii="Times New Roman" w:eastAsia="Times New Roman" w:hAnsi="Times New Roman" w:cs="Times New Roman"/>
                <w:sz w:val="24"/>
                <w:szCs w:val="24"/>
              </w:rPr>
            </w:pPr>
            <w:r w:rsidRPr="00924A73">
              <w:rPr>
                <w:rFonts w:ascii="Times New Roman" w:eastAsia="Times New Roman" w:hAnsi="Times New Roman" w:cs="Times New Roman"/>
                <w:sz w:val="24"/>
                <w:szCs w:val="24"/>
              </w:rPr>
              <w:t xml:space="preserve">Собственные и заемные средства молодых семей </w:t>
            </w:r>
          </w:p>
        </w:tc>
        <w:tc>
          <w:tcPr>
            <w:tcW w:w="816" w:type="dxa"/>
            <w:shd w:val="clear" w:color="auto" w:fill="auto"/>
            <w:vAlign w:val="center"/>
          </w:tcPr>
          <w:p w:rsidR="00924A73" w:rsidRPr="00924A73" w:rsidRDefault="00924A73" w:rsidP="00924A73">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924A73">
              <w:rPr>
                <w:rFonts w:ascii="Times New Roman" w:eastAsia="Times New Roman" w:hAnsi="Times New Roman" w:cs="Times New Roman"/>
                <w:sz w:val="24"/>
                <w:szCs w:val="24"/>
              </w:rPr>
              <w:t>128,5</w:t>
            </w:r>
          </w:p>
        </w:tc>
        <w:tc>
          <w:tcPr>
            <w:tcW w:w="778" w:type="dxa"/>
            <w:shd w:val="clear" w:color="auto" w:fill="auto"/>
            <w:vAlign w:val="center"/>
          </w:tcPr>
          <w:p w:rsidR="00924A73" w:rsidRPr="00924A73" w:rsidRDefault="00924A73" w:rsidP="00924A73">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924A73">
              <w:rPr>
                <w:rFonts w:ascii="Times New Roman" w:eastAsia="Times New Roman" w:hAnsi="Times New Roman" w:cs="Times New Roman"/>
                <w:sz w:val="24"/>
                <w:szCs w:val="24"/>
              </w:rPr>
              <w:t>18,3</w:t>
            </w:r>
          </w:p>
        </w:tc>
        <w:tc>
          <w:tcPr>
            <w:tcW w:w="780" w:type="dxa"/>
            <w:shd w:val="clear" w:color="auto" w:fill="auto"/>
            <w:vAlign w:val="center"/>
          </w:tcPr>
          <w:p w:rsidR="00924A73" w:rsidRPr="00924A73" w:rsidRDefault="00924A73" w:rsidP="00924A73">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924A73">
              <w:rPr>
                <w:rFonts w:ascii="Times New Roman" w:eastAsia="Times New Roman" w:hAnsi="Times New Roman" w:cs="Times New Roman"/>
                <w:sz w:val="24"/>
                <w:szCs w:val="24"/>
              </w:rPr>
              <w:t>18,3</w:t>
            </w:r>
          </w:p>
        </w:tc>
        <w:tc>
          <w:tcPr>
            <w:tcW w:w="779" w:type="dxa"/>
            <w:shd w:val="clear" w:color="auto" w:fill="auto"/>
            <w:vAlign w:val="center"/>
          </w:tcPr>
          <w:p w:rsidR="00924A73" w:rsidRPr="00924A73" w:rsidRDefault="00924A73" w:rsidP="00924A73">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924A73">
              <w:rPr>
                <w:rFonts w:ascii="Times New Roman" w:eastAsia="Times New Roman" w:hAnsi="Times New Roman" w:cs="Times New Roman"/>
                <w:sz w:val="24"/>
                <w:szCs w:val="24"/>
              </w:rPr>
              <w:t>18,3</w:t>
            </w:r>
          </w:p>
        </w:tc>
        <w:tc>
          <w:tcPr>
            <w:tcW w:w="780" w:type="dxa"/>
            <w:vAlign w:val="center"/>
          </w:tcPr>
          <w:p w:rsidR="00924A73" w:rsidRPr="00924A73" w:rsidRDefault="00924A73" w:rsidP="00924A73">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924A73">
              <w:rPr>
                <w:rFonts w:ascii="Times New Roman" w:eastAsia="Times New Roman" w:hAnsi="Times New Roman" w:cs="Times New Roman"/>
                <w:sz w:val="24"/>
                <w:szCs w:val="24"/>
              </w:rPr>
              <w:t>18,4</w:t>
            </w:r>
          </w:p>
        </w:tc>
        <w:tc>
          <w:tcPr>
            <w:tcW w:w="696" w:type="dxa"/>
            <w:vAlign w:val="center"/>
          </w:tcPr>
          <w:p w:rsidR="00924A73" w:rsidRPr="00924A73" w:rsidRDefault="00924A73" w:rsidP="00924A73">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924A73">
              <w:rPr>
                <w:rFonts w:ascii="Times New Roman" w:eastAsia="Times New Roman" w:hAnsi="Times New Roman" w:cs="Times New Roman"/>
                <w:sz w:val="24"/>
                <w:szCs w:val="24"/>
              </w:rPr>
              <w:t>18,4</w:t>
            </w:r>
          </w:p>
        </w:tc>
        <w:tc>
          <w:tcPr>
            <w:tcW w:w="779" w:type="dxa"/>
            <w:vAlign w:val="center"/>
          </w:tcPr>
          <w:p w:rsidR="00924A73" w:rsidRPr="00924A73" w:rsidRDefault="00924A73" w:rsidP="00924A73">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924A73">
              <w:rPr>
                <w:rFonts w:ascii="Times New Roman" w:eastAsia="Times New Roman" w:hAnsi="Times New Roman" w:cs="Times New Roman"/>
                <w:sz w:val="24"/>
                <w:szCs w:val="24"/>
              </w:rPr>
              <w:t>18,4</w:t>
            </w:r>
          </w:p>
        </w:tc>
        <w:tc>
          <w:tcPr>
            <w:tcW w:w="780" w:type="dxa"/>
            <w:vAlign w:val="center"/>
          </w:tcPr>
          <w:p w:rsidR="00924A73" w:rsidRPr="00924A73" w:rsidRDefault="00924A73" w:rsidP="00924A73">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924A73">
              <w:rPr>
                <w:rFonts w:ascii="Times New Roman" w:eastAsia="Times New Roman" w:hAnsi="Times New Roman" w:cs="Times New Roman"/>
                <w:sz w:val="24"/>
                <w:szCs w:val="24"/>
              </w:rPr>
              <w:t>18,4</w:t>
            </w:r>
          </w:p>
        </w:tc>
        <w:tc>
          <w:tcPr>
            <w:tcW w:w="696" w:type="dxa"/>
            <w:vAlign w:val="center"/>
          </w:tcPr>
          <w:p w:rsidR="00924A73" w:rsidRPr="00924A73" w:rsidRDefault="00924A73" w:rsidP="00924A73">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924A73">
              <w:rPr>
                <w:rFonts w:ascii="Times New Roman" w:eastAsia="Times New Roman" w:hAnsi="Times New Roman" w:cs="Times New Roman"/>
                <w:sz w:val="24"/>
                <w:szCs w:val="24"/>
              </w:rPr>
              <w:t>18,4</w:t>
            </w:r>
          </w:p>
        </w:tc>
        <w:tc>
          <w:tcPr>
            <w:tcW w:w="696" w:type="dxa"/>
            <w:vAlign w:val="center"/>
          </w:tcPr>
          <w:p w:rsidR="00924A73" w:rsidRPr="00924A73" w:rsidRDefault="00924A73" w:rsidP="00924A73">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924A73">
              <w:rPr>
                <w:rFonts w:ascii="Times New Roman" w:eastAsia="Times New Roman" w:hAnsi="Times New Roman" w:cs="Times New Roman"/>
                <w:sz w:val="24"/>
                <w:szCs w:val="24"/>
              </w:rPr>
              <w:t>18,4</w:t>
            </w:r>
          </w:p>
        </w:tc>
      </w:tr>
    </w:tbl>
    <w:p w:rsidR="00924A73" w:rsidRPr="00924A73" w:rsidRDefault="00924A73" w:rsidP="00924A73">
      <w:pPr>
        <w:widowControl w:val="0"/>
        <w:autoSpaceDE w:val="0"/>
        <w:autoSpaceDN w:val="0"/>
        <w:adjustRightInd w:val="0"/>
        <w:spacing w:after="0" w:line="240" w:lineRule="auto"/>
        <w:rPr>
          <w:rFonts w:ascii="Times New Roman" w:eastAsia="Times New Roman" w:hAnsi="Times New Roman" w:cs="Times New Roman"/>
          <w:sz w:val="24"/>
          <w:szCs w:val="24"/>
        </w:rPr>
      </w:pPr>
    </w:p>
    <w:p w:rsidR="00924A73" w:rsidRPr="00924A73" w:rsidRDefault="00924A73" w:rsidP="00924A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924A73" w:rsidRPr="00924A73" w:rsidRDefault="00924A73" w:rsidP="00924A73">
      <w:pPr>
        <w:widowControl w:val="0"/>
        <w:autoSpaceDE w:val="0"/>
        <w:autoSpaceDN w:val="0"/>
        <w:adjustRightInd w:val="0"/>
        <w:spacing w:after="0" w:line="240" w:lineRule="auto"/>
        <w:jc w:val="right"/>
        <w:rPr>
          <w:rFonts w:ascii="Times New Roman" w:eastAsia="Times New Roman" w:hAnsi="Times New Roman" w:cs="Times New Roman"/>
          <w:sz w:val="24"/>
          <w:szCs w:val="24"/>
        </w:rPr>
      </w:pPr>
      <w:r w:rsidRPr="00924A73">
        <w:rPr>
          <w:rFonts w:ascii="Times New Roman" w:eastAsia="Times New Roman" w:hAnsi="Times New Roman" w:cs="Times New Roman"/>
          <w:sz w:val="24"/>
          <w:szCs w:val="24"/>
        </w:rPr>
        <w:t xml:space="preserve">                                                                                                                       </w:t>
      </w:r>
    </w:p>
    <w:p w:rsidR="00924A73" w:rsidRPr="00924A73" w:rsidRDefault="00924A73" w:rsidP="00924A73">
      <w:pPr>
        <w:widowControl w:val="0"/>
        <w:autoSpaceDE w:val="0"/>
        <w:autoSpaceDN w:val="0"/>
        <w:adjustRightInd w:val="0"/>
        <w:spacing w:after="0" w:line="240" w:lineRule="auto"/>
        <w:jc w:val="right"/>
        <w:rPr>
          <w:rFonts w:ascii="Times New Roman" w:eastAsia="Times New Roman" w:hAnsi="Times New Roman" w:cs="Times New Roman"/>
          <w:sz w:val="24"/>
          <w:szCs w:val="24"/>
        </w:rPr>
      </w:pPr>
      <w:r w:rsidRPr="00924A73">
        <w:rPr>
          <w:rFonts w:ascii="Times New Roman" w:eastAsia="Times New Roman" w:hAnsi="Times New Roman" w:cs="Times New Roman"/>
          <w:sz w:val="24"/>
          <w:szCs w:val="24"/>
        </w:rPr>
        <w:t xml:space="preserve">    Приложение №3</w:t>
      </w:r>
    </w:p>
    <w:p w:rsidR="00924A73" w:rsidRPr="00924A73" w:rsidRDefault="00924A73" w:rsidP="00924A73">
      <w:pPr>
        <w:widowControl w:val="0"/>
        <w:autoSpaceDE w:val="0"/>
        <w:autoSpaceDN w:val="0"/>
        <w:adjustRightInd w:val="0"/>
        <w:spacing w:after="0" w:line="240" w:lineRule="auto"/>
        <w:jc w:val="right"/>
        <w:rPr>
          <w:rFonts w:ascii="Times New Roman" w:eastAsia="Times New Roman" w:hAnsi="Times New Roman" w:cs="Times New Roman"/>
          <w:sz w:val="24"/>
        </w:rPr>
      </w:pPr>
      <w:r w:rsidRPr="00924A73">
        <w:rPr>
          <w:rFonts w:ascii="Times New Roman" w:eastAsia="Times New Roman" w:hAnsi="Times New Roman" w:cs="Times New Roman"/>
          <w:sz w:val="24"/>
        </w:rPr>
        <w:t xml:space="preserve">                                                                                к мероприятию по обеспечению </w:t>
      </w:r>
    </w:p>
    <w:p w:rsidR="00924A73" w:rsidRPr="00924A73" w:rsidRDefault="00924A73" w:rsidP="00924A73">
      <w:pPr>
        <w:widowControl w:val="0"/>
        <w:autoSpaceDE w:val="0"/>
        <w:autoSpaceDN w:val="0"/>
        <w:adjustRightInd w:val="0"/>
        <w:spacing w:after="0" w:line="240" w:lineRule="auto"/>
        <w:jc w:val="right"/>
        <w:rPr>
          <w:rFonts w:ascii="Times New Roman" w:eastAsia="Times New Roman" w:hAnsi="Times New Roman" w:cs="Times New Roman"/>
          <w:sz w:val="24"/>
        </w:rPr>
      </w:pPr>
      <w:r w:rsidRPr="00924A73">
        <w:rPr>
          <w:rFonts w:ascii="Times New Roman" w:eastAsia="Times New Roman" w:hAnsi="Times New Roman" w:cs="Times New Roman"/>
          <w:sz w:val="24"/>
        </w:rPr>
        <w:t xml:space="preserve">жильем молодых семей </w:t>
      </w:r>
    </w:p>
    <w:p w:rsidR="00924A73" w:rsidRPr="00924A73" w:rsidRDefault="00924A73" w:rsidP="00924A73">
      <w:pPr>
        <w:widowControl w:val="0"/>
        <w:autoSpaceDE w:val="0"/>
        <w:autoSpaceDN w:val="0"/>
        <w:adjustRightInd w:val="0"/>
        <w:spacing w:after="0" w:line="240" w:lineRule="auto"/>
        <w:jc w:val="right"/>
        <w:rPr>
          <w:rFonts w:ascii="Times New Roman" w:eastAsia="Times New Roman" w:hAnsi="Times New Roman" w:cs="Times New Roman"/>
          <w:sz w:val="24"/>
        </w:rPr>
      </w:pPr>
      <w:r w:rsidRPr="00924A73">
        <w:rPr>
          <w:rFonts w:ascii="Times New Roman" w:eastAsia="Times New Roman" w:hAnsi="Times New Roman" w:cs="Times New Roman"/>
          <w:sz w:val="24"/>
        </w:rPr>
        <w:t xml:space="preserve">Ардатовского муниципального района </w:t>
      </w:r>
    </w:p>
    <w:p w:rsidR="00924A73" w:rsidRPr="00924A73" w:rsidRDefault="00924A73" w:rsidP="00924A73">
      <w:pPr>
        <w:widowControl w:val="0"/>
        <w:autoSpaceDE w:val="0"/>
        <w:autoSpaceDN w:val="0"/>
        <w:adjustRightInd w:val="0"/>
        <w:spacing w:after="0" w:line="240" w:lineRule="auto"/>
        <w:jc w:val="right"/>
        <w:rPr>
          <w:rFonts w:ascii="Times New Roman" w:eastAsia="Times New Roman" w:hAnsi="Times New Roman" w:cs="Times New Roman"/>
          <w:sz w:val="24"/>
          <w:szCs w:val="24"/>
        </w:rPr>
      </w:pPr>
      <w:r w:rsidRPr="00924A73">
        <w:rPr>
          <w:rFonts w:ascii="Times New Roman" w:eastAsia="Times New Roman" w:hAnsi="Times New Roman" w:cs="Times New Roman"/>
          <w:sz w:val="24"/>
        </w:rPr>
        <w:t>Республики Мордовия</w:t>
      </w:r>
    </w:p>
    <w:p w:rsidR="00924A73" w:rsidRPr="00924A73" w:rsidRDefault="00924A73" w:rsidP="00924A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924A73" w:rsidRPr="00924A73" w:rsidRDefault="00924A73" w:rsidP="00924A73">
      <w:pPr>
        <w:spacing w:after="0" w:line="240" w:lineRule="auto"/>
        <w:jc w:val="center"/>
        <w:rPr>
          <w:rFonts w:ascii="Times New Roman" w:eastAsia="Times New Roman" w:hAnsi="Times New Roman" w:cs="Times New Roman"/>
          <w:b/>
          <w:sz w:val="24"/>
          <w:szCs w:val="24"/>
        </w:rPr>
      </w:pPr>
      <w:r w:rsidRPr="00924A73">
        <w:rPr>
          <w:rFonts w:ascii="Times New Roman" w:eastAsia="Times New Roman" w:hAnsi="Times New Roman" w:cs="Times New Roman"/>
          <w:b/>
          <w:sz w:val="24"/>
          <w:szCs w:val="24"/>
        </w:rPr>
        <w:t>Правила</w:t>
      </w:r>
    </w:p>
    <w:p w:rsidR="00924A73" w:rsidRPr="00924A73" w:rsidRDefault="00924A73" w:rsidP="00924A73">
      <w:pPr>
        <w:spacing w:after="0" w:line="240" w:lineRule="auto"/>
        <w:jc w:val="center"/>
        <w:rPr>
          <w:rFonts w:ascii="Times New Roman" w:eastAsia="Times New Roman" w:hAnsi="Times New Roman" w:cs="Times New Roman"/>
          <w:b/>
          <w:sz w:val="24"/>
          <w:szCs w:val="24"/>
        </w:rPr>
      </w:pPr>
      <w:r w:rsidRPr="00924A73">
        <w:rPr>
          <w:rFonts w:ascii="Times New Roman" w:eastAsia="Times New Roman" w:hAnsi="Times New Roman" w:cs="Times New Roman"/>
          <w:b/>
          <w:sz w:val="24"/>
          <w:szCs w:val="24"/>
        </w:rPr>
        <w:t xml:space="preserve">предоставления молодым семьям социальных выплат </w:t>
      </w:r>
    </w:p>
    <w:p w:rsidR="00924A73" w:rsidRPr="00924A73" w:rsidRDefault="00924A73" w:rsidP="00924A73">
      <w:pPr>
        <w:spacing w:after="0" w:line="240" w:lineRule="auto"/>
        <w:jc w:val="center"/>
        <w:rPr>
          <w:rFonts w:ascii="Times New Roman" w:eastAsia="Times New Roman" w:hAnsi="Times New Roman" w:cs="Times New Roman"/>
          <w:b/>
          <w:sz w:val="24"/>
          <w:szCs w:val="24"/>
        </w:rPr>
      </w:pPr>
      <w:r w:rsidRPr="00924A73">
        <w:rPr>
          <w:rFonts w:ascii="Times New Roman" w:eastAsia="Times New Roman" w:hAnsi="Times New Roman" w:cs="Times New Roman"/>
          <w:b/>
          <w:sz w:val="24"/>
          <w:szCs w:val="24"/>
        </w:rPr>
        <w:t>на приобретение (строительство) жилья и их использование</w:t>
      </w:r>
    </w:p>
    <w:p w:rsidR="00924A73" w:rsidRPr="00924A73" w:rsidRDefault="00924A73" w:rsidP="00924A73">
      <w:pPr>
        <w:spacing w:after="0" w:line="240" w:lineRule="auto"/>
        <w:jc w:val="both"/>
        <w:rPr>
          <w:rFonts w:ascii="Times New Roman" w:eastAsia="Times New Roman" w:hAnsi="Times New Roman" w:cs="Times New Roman"/>
          <w:sz w:val="24"/>
          <w:szCs w:val="24"/>
        </w:rPr>
      </w:pPr>
    </w:p>
    <w:p w:rsidR="00924A73" w:rsidRPr="00924A73" w:rsidRDefault="00924A73" w:rsidP="00924A73">
      <w:pPr>
        <w:spacing w:after="0" w:line="240" w:lineRule="auto"/>
        <w:ind w:firstLine="698"/>
        <w:jc w:val="right"/>
        <w:rPr>
          <w:rFonts w:ascii="Times New Roman" w:eastAsia="Times New Roman" w:hAnsi="Times New Roman" w:cs="Times New Roman"/>
          <w:b/>
          <w:bCs/>
          <w:color w:val="26282F"/>
          <w:sz w:val="24"/>
          <w:szCs w:val="24"/>
        </w:rPr>
      </w:pPr>
      <w:bookmarkStart w:id="5" w:name="sub_44100"/>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1. Настоящие Правила устанавливают порядок и цели предоставления молодым семьям социальных выплат на приобретение жилого помещения или создание объекта индивидуального жилищного строительства (далее соответственно - жилой дом, социальная выплата), а также использования таких выплат.</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2. Социальные выплаты используются:</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а) для оплаты цены договора купли-продажи жилого помещения (за исключением случаев, когда оплата цены договора купли-продажи предусматривается в составе цены договора с уполномоченной организацией на приобретение жилого помещения на первичном рынке жилья);</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lastRenderedPageBreak/>
        <w:t>б) для оплаты цены договора строительного подряда на строительство жилого дома (далее - договор строительного подряда);</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в) для осуществления последнего платежа в счет уплаты паевого взноса в полном размере, после уплаты которого жилое помещение переходит в собственность молодой семьи (в случае если молодая семья или один из супругов в молодой семье является членом жилищного, жилищно-строительного, жилищного накопительного кооператива (далее - кооператив);</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г) для уплаты первоначального взноса при получении жилищного кредита, в том числе ипотечного, или жилищного займа (далее - жилищный кредит) на приобретение жилого помещения по договору купли-продажи или строительство жилого дома;</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д) для оплаты цены договора с уполномоченной организацией на приобретение в интересах молодой семьи жилого помещения на первичном рынке жилья, в том числе на оплату цены договора купли-продажи жилого помещения (в случаях, когда это предусмотрено договором с уполномоченной организацией) и (или) оплату услуг указанной организации;</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е) для погашения суммы основного долга (части суммы основного долга) и уплаты процентов по жилищным кредитам на приобретение жилого помещения или строительство жилого дома или по кредиту (займу) на погашение ранее предоставленного жилищного кредита на приобретение жилого помещения или строительство жилого дома, за исключением иных процентов, штрафов, комиссий и пеней за просрочку исполнения обязательств по указанным жилищным кредитам или кредитам (займам) на погашение ранее предоставленного жилищного кредита;</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ж) для уплаты цены договора участия в долевом строительстве, который предусматривает в качестве объекта долевого строительства жилое помещение, содержащего одно из условий привлечения денежных средств участников долевого строительства, установленных пунктом 5 части 4 статьи 4 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 договор участия в долевом строительстве), или уплаты цены договора уступки участником долевого строительства прав требований по договору участия в долевом строительстве (далее - договор уступки прав требований по договору участия в долевом строительстве);</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з) для уплаты первоначального взноса при получении жилищного кредита на уплату цены договора участия в долевом строительстве, на уплату цены договора уступки прав требований по договору участия в долевом строительстве;</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и) для погашения суммы основного долга (части суммы основного долга) и уплаты процентов по жилищному кредиту на уплату цены договора участия в долевом строительстве или на уплату цены договора уступки прав требований по договору участия в долевом строительстве либо по кредиту (займу) на погашение ранее предоставленного жилищного кредита на уплату цены договора участия в долевом строительстве или на уплату цены договора уступки прав требований по договору участия в долевом строительстве (за исключением иных процентов, штрафов, комиссий и пеней за просрочку исполнения обязательств по указанным жилищным кредитам либо кредитам (займам) на погашение ранее предоставленного жилищного кредита).</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2 1. Социальная выплата не может быть использована на приобретение жилого помещения у близких родственников (супруга (супруги), дедушки (бабушки), внуков, родителей (в том числе усыновителей), детей (в том числе усыновленных), полнородных и неполнородных братьев и сестер).</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3. Право молодой семьи - участницы мероприятия по обеспечению жильем молодых семей федерального проекта "Содействие субъектам Российской Федерации в реализации полномочий по оказанию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 (далее соответственно - государственная программа, мероприятие) на получение социальной выплаты удостоверяется именным документом - свидетельством о праве на получение социальной выплаты, которое не является ценной бумагой.</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lastRenderedPageBreak/>
        <w:t>4. Выдача свидетельства о праве на получение социальной выплаты по форме согласно приложению N 1 к Правилам на основании решения о включении молодой семьи в список участников мероприятия осуществляется органом местного самоуправления муниципального образования, отобранного субъектом Российской Федерации для участия в мероприятии (далее - орган местного самоуправления), в соответствии с выпиской из утвержденного высшим исполнительным органом субъекта Российской Федерации списка молодых семей - претендентов на получение социальных выплат в соответствующем году.</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Оплата изготовления бланков свидетельств о праве на получение социальной выплаты осуществляется исполнительным органом субъекта Российской Федерации за счет средств бюджета субъекта Российской Федерации, предусматриваемых на финансирование мероприятия. Бланки свидетельств передаются в органы местного самоуправления в соответствии с количеством молодых семей - претендентов на получение социальных выплат в соответствующем году.</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Исполнительный орган субъекта Российской Федерации вправе принять решение об отказе от оформления свидетельств о праве на получение социальной выплаты на бланках и об оформлении свидетельств о праве на получение социальной выплаты на стандартных листах формата А4 (210 мм x 297 мм) или А5 (148 х 210 мм). В случае принятия такого решения исполнительный орган субъекта Российской Федерации направляет в органы местного самоуправления номера свидетельств о праве на получение социальной выплаты в соответствии с количеством молодых семей - претендентов на получение социальных выплат в соответствующем году.</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5. Срок действия свидетельства о праве на получение социальной выплаты составляет не более 7 месяцев с даты выдачи, указанной в этом свидетельстве.</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6. Участником мероприятия может быть молодая семья, в том числе молодая семья, имеющая одного ребенка и более, где один из супругов не является гражданином Российской Федерации, а также неполная молодая семья, состоящая из одного молодого родителя, являющегося гражданином Российской Федерации, и одного ребенка и более, соответствующие следующим требованиям:</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а) возраст каждого из супругов либо одного родителя в неполной семье на день принятия высшим исполнительным органом субъекта Российской Федерации решения о включении молодой семьи - участницы мероприятия в список претендентов на получение социальной выплаты в планируемом году не превышает 35 лет;</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б) молодая семья признана нуждающейся в жилом помещении в соответствии с пунктом 7 настоящих Правил;</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в) наличие у семьи доходов, позволяющих получить кредит, либо иных денежных средств, достаточных для оплаты расчетной (средней) стоимости жилья в части, превышающей размер предоставляемой социальной выплаты.</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7. В настоящих Правилах под нуждающимися в жилых помещениях понимаются молодые семьи, поставленные на учет в качестве нуждающихся в улучшении жилищных условий до 1 марта 2005 г., а также молодые семьи, признанные для цели участия в мероприятии органами местного самоуправления по месту их постоянного жительства нуждающимися в жилых помещениях после 1 марта 2005 г. по тем же основаниям, которые установлены статьей 51 Жилищного кодекса Российской Федерации для признания граждан нуждающимися в жилых помещениях, предоставляемых по договорам социального найма, вне зависимости от того, поставлены ли они на учет в качестве нуждающихся в жилых помещениях.</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При определении для молодой семьи уровня обеспеченности общей площадью жилого помещения учитывается суммарный размер общей площади всех пригодных для проживания жилых помещений, занимаемых членами молодой семьи по договорам социального найма, и (или) жилых помещений и (или) части жилого помещения (жилых помещений), принадлежащих членам молодой семьи на праве собственности.</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 xml:space="preserve">При определении для молодой семьи уровня обеспеченности общей площадью жилого помещения в случае использования социальной выплаты в соответствии с подпунктами "е" и "и" пункта 2 настоящих Правил не учитывается жилое помещение, приобретенное (построенное) за </w:t>
      </w:r>
      <w:r w:rsidRPr="00924A73">
        <w:rPr>
          <w:rFonts w:ascii="Times New Roman" w:eastAsia="Times New Roman" w:hAnsi="Times New Roman" w:cs="Times New Roman"/>
          <w:bCs/>
          <w:color w:val="26282F"/>
          <w:sz w:val="24"/>
          <w:szCs w:val="24"/>
        </w:rPr>
        <w:lastRenderedPageBreak/>
        <w:t>счет средств жилищного кредита, предусмотренного указанными подпунктами, обязательства по которому полностью не исполнены, либо не исполнены обязательства по кредиту (займу) на погашение ранее предоставленного жилищного кредита.</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8. Порядок и условия признания молодой семьи имеющей достаточные доходы, позволяющие получить кредит, либо иные денежные средства для оплаты расчетной (средней) стоимости жилья в части, превышающей размер предоставляемой социальной выплаты, устанавливаются органом государственной власти субъекта Российской Федерации.</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9. Право на улучшение жилищных условий с использованием социальной выплаты предоставляется молодой семье только один раз. Участие в мероприятии является добровольным.</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10. Социальная выплата предоставляется в размере не менее:</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а) 30 процентов расчетной (средней) стоимости жилья, определяемой в соответствии с настоящими Правилами, - для молодых семей, не имеющих детей;</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б) 35 процентов расчетной (средней) стоимости жилья, определяемой в соответствии с настоящими Правилами, - для молодых семей, имеющих одного ребенка или более, а также для неполных молодых семей, состоящих из одного молодого родителя и одного ребенка или более.</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11. В случае использования социальной выплаты на цель, предусмотренную подпунктом "в" пункта 2 настоящих Правил, ее размер устанавливается в соответствии с пунктом 10 настоящих Правил и ограничивается суммой остатка задолженности по выплате остатка пая.</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12. В случае использования социальной выплаты на цели, предусмотренные подпунктами "е" и "и" пункта 2 настоящих Правил, размер социальной выплаты устанавливается в соответствии с пунктом 10 настоящих Правил и ограничивается суммой остатка основного долга и остатка задолженности по выплате процентов за пользование жилищным кредитом, за исключением иных процентов, штрафов, комиссий и пеней за просрочку исполнения обязательств по этим кредитам или займам.</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13. Расчет размера социальной выплаты производится исходя из размера общей площади жилого помещения, установленного в соответствии с пунктом 15 настоящих Правил, количества членов молодой семьи - участницы мероприятия и норматива стоимости 1 кв. метра общей площади жилья по муниципальному образованию, в котором молодая семья включена в список участников мероприятия. Норматив стоимости 1 кв. метра общей площади жилья по муниципальному образованию для расчета размера социальной выплаты устанавливается органом местного самоуправления, но не выше средней рыночной стоимости 1 кв. метра общей площади жилья по субъекту Российской Федерации, определяемой Министерством строительства и жилищно-коммунального хозяйства Российской Федерации.</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14. Расчет размера социальной выплаты для молодой семьи, в которой один из супругов не является гражданином Российской Федерации, производится в соответствии с пунктом 13 настоящих Правил исходя из размера общей площади жилого помещения, установленного для семей разной численности с учетом членов семьи, являющихся гражданами Российской Федерации.</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15. Размер общей площади жилого помещения, с учетом которого определяется размер социальной выплаты, составляет:</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а) для семьи, состоящей из 2 человек (молодые супруги или один молодой родитель и ребенок), - 42 кв. метра;</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б) для семьи, состоящей из 3 или более человек, включающей помимо молодых супругов одного ребенка или более (либо семьи, состоящей из одного молодого родителя и 2 или более детей), - по 18 кв. метров на одного человека.</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16. Расчетная (средняя) стоимость жилья, используемая при расчете размера социальной выплаты, определяется по формуле:</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СтЖ = Н х РЖ,</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где:</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Н - норматив стоимости 1 кв. метра общей площади жилья по муниципальному образованию, определяемый в соответствии с требованиями, установленными пунктом 13 настоящих Правил;</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lastRenderedPageBreak/>
        <w:t>РЖ - размер общей площади жилого помещения, определяемый в соответствии с пунктом 15 настоящих Правил.</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17. Размер социальной выплаты рассчитывается на дату утверждения высшим исполнительным органом субъекта Российской Федерации списков молодых семей - претендентов на получение социальной выплаты, указывается в свидетельстве о праве на получение социальной выплаты и остается неизменным в течение всего срока его действия.</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18. Для участия в мероприятии в целях использования социальной выплаты в соответствии с подпунктами "а" - "д", "ж" и "з" пункта 2 настоящих Правил молодая семья подает в орган местного самоуправления по месту жительства следующие документы:</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а) заявление по форме согласно приложению N 2 к настоящим Правилам (при личном обращении в орган местного самоуправления по месту жительства) в 2 экземплярах (один экземпляр возвращается заявителю с указанием даты принятия заявления и приложенных к нему документов);</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б) копия документов, удостоверяющих личность каждого члена семьи;</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в) копия свидетельства о браке (на неполную семью не распространяется);</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г) документ, подтверждающий признание молодой семьи нуждающейся в жилых помещениях;</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д) документы, подтверждающие признание молодой семьи имеющей доходы, позволяющие получить кредит, либо иные денежные средства для оплаты расчетной (средней) стоимости жилья в части, превышающей размер предоставляемой социальной выплаты;</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е) копия документа, подтверждающего регистрацию в системе индивидуального (персонифицированного) учета каждого члена семьи;</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Пункт 18 дополнен подпунктом "ж" с 19 ноября 2024 г. - Постановление Правительства России от 7 ноября 2024 г. N 1509</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ж) копия документа, подтверждающего участие одного или обоих супругов молодой семьи либо одного родителя в неполной молодой семье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 (далее - специальная военная операция) (при наличии).</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19. Для участия в мероприятии в целях использования социальной выплаты в соответствии с подпунктами "е" и "и" пункта 2 настоящих Правил молодая семья подает в орган местного самоуправления по месту жительства следующие документы:</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а) заявление по форме согласно приложению N 2 к настоящим Правилам (при личном обращении в орган местного самоуправления по месту жительства) в 2 экземплярах (один экземпляр возвращается заявителю с указанием даты принятия заявления и приложенных к нему документов);</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б) копии документов, удостоверяющих личность каждого члена семьи;</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в) копия свидетельства о браке (на неполную семью не распространяется);</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г) выписка (выписки) из Единого государственного реестра недвижимости о правах на жилое помещение (жилой дом), приобретенное (построенное) с использованием средств жилищного кредита, либо при незавершенном строительстве жилого дома договор строительного подряда или иные документы, подтверждающие расходы по строительству жилого дома (далее - документы на строительство), - в случае использования социальной выплаты в соответствии с подпунктом "е" пункта 2 настоящих Правил;</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д) копия договора участия в долевом строительстве (договора уступки прав требований по договору участия в долевом строительстве) - в случае использования социальной выплаты в соответствии с подпунктом "и" пункта 2 настоящих Правил;</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е) копия договора жилищного кредита;</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ж) копия договора кредита (займа) на погашение ранее предоставленного жилищного кредита - в случае использования социальной выплаты для погашения суммы основного долга (части суммы основного долга) и уплаты процентов по кредиту (займу) на погашение ранее предоставленного жилищного кредита;</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lastRenderedPageBreak/>
        <w:t>з) документ, подтверждающий признание молодой семьи нуждающейся в жилом помещении в соответствии с пунктом 7 настоящих Правил на день заключения договора жилищного кредита, указанного в подпункте "е" настоящего пункта;</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и) справка кредитора (заимодавца) об оставшейся части суммы основного долга по жилищному кредиту или кредиту (займу) на погашение ранее предоставленного жилищного кредита, для погашения которого используется социальная выплата, и сумме задолженности по выплате процентов за пользование соответствующим кредитом;</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к) копия документа, подтверждающего регистрацию в системе индивидуального (персонифицированного) учета каждого члена семьи;</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Пункт 19 дополнен подпунктом "л" с 19 ноября 2024 г. - Постановление Правительства России от 7 ноября 2024 г. N 1509</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л) копия документа, подтверждающего участие одного или обоих супругов молодой семьи либо одного родителя в неполной молодой семье в специальной военной операции (при наличии).</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20. Документы, предусмотренные пунктами 18 или 19, 31 и 32 настоящих Правил, могут быть поданы от имени молодой семьи одним из ее совершеннолетних членов либо иным уполномоченным лицом при наличии надлежащим образом оформленных полномочий.</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Указанные документы подаются путем личного обращения в орган местного самоуправления по месту жительства или в электронной форме посредством федеральной государственной информационной системы "Единый портал государственных и муниципальных услуг (функций)" (далее - Единый портал). В случае подачи документов в электронной форме документы подписываются простой электронной подписью члена молодой семьи в соответствии с пунктом 2 1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 июня 2012 г. N 634 "О видах электронной подписи, использование которых допускается при обращении за получением государственных и муниципальных услуг".</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21. Орган местного самоуправления организует работу по проверке сведений, содержащихся в документах, предусмотренных пунктами 18 или 19 настоящих Правил, и в течение 5 рабочих дней со дня представления этих документов принимает решение о признании либо об отказе в признании молодой семьи участницей мероприятий. О принятом решении молодая семья письменно или в электронной форме посредством Единого портала уведомляется органом местного самоуправления в течение 3 рабочих дней.</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22. Основаниями для отказа в признании молодой семьи участницей мероприятия являются:</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а) несоответствие молодой семьи требованиям, предусмотренным пунктом 6 настоящих Правил;</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б) непредставление или представление не в полном объеме документов, предусмотренных пунктами 18 или 19 настоящих Правил;</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в) недостоверность сведений, содержащихся в представленных документах;</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г) ранее реализованное право на улучшение жилищных условий с использованием социальной выплаты или иной формы государственной поддержки за счет средств федерального бюджета, за исключением средств (части средств) материнского (семейного) капитала, а также мер государственной поддержки семей, имеющих детей, в части погашения обязательств по ипотечным жилищным кредитам, предусмотренных Федеральным законом "О мерах государственной поддержки семей, имеющих детей, в части погашения обязательств по ипотечным жилищным кредитам (займам) и о внесении изменений в статью 13 2 Федерального закона "Об актах гражданского состояния".</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23. Повторное обращение с заявлением об участии в мероприятии допускается после устранения оснований для отказа, предусмотренных пунктом 22 настоящих Правил.</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24. Орган местного самоуправления до 1 июня года, предшествующего планируемому, формирует списки молодых семей - участников мероприятия, изъявивших желание получить социальную выплату в планируемом году, и представляет эти списки в исполнительный орган субъекта Российской Федерации.</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lastRenderedPageBreak/>
        <w:t>25. Порядок формирования органом местного самоуправления списка молодых семей - участников мероприятия, изъявивших желание получить социальную выплату в планируемом году, и форма этого списка определяются исполнительным органом субъекта Российской Федерации.</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В первую очередь в указанные списки включаются молодые семьи - участники мероприятия, поставленные на учет в качестве нуждающихся в улучшении жилищных условий до 1 марта 2005 г., молодые семьи, имеющие 3 и более детей, а также молодые семьи, в которых один или оба супруга либо один родитель в неполной молодой семье принимают (принимали) участие в специальной военной операции.</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26. Исполнительный орган субъекта Российской Федерации на основании списков молодых семей - участников мероприятия, изъявивших желание получить социальную выплату в планируемом году, поступивших от органов местного самоуправления, с учетом предполагаемого объема средств, которые могут быть предоставлены из федерального бюджета в виде субсидии на реализацию мероприятия на соответствующий год, средств, которые планируется выделить на софинансирование мероприятия из бюджета субъекта Российской Федерации и (или) местных бюджетов на соответствующий год, формирует сводный список молодых семей - участников мероприятия, изъявивших желание получить социальную выплату в планируемом году, по форме, утверждаемой ответственным исполнителем государственной программы. Сводный список молодых семей - участников мероприятия, изъявивших желание получить социальную выплату в планируемом году, утверждается высшим исполнительным органом субъекта Российской Федерации.</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Утвержденный высшим исполнительным органом субъекта Российской Федерации сводный список молодых семей - участников мероприятия, изъявивших желание получить социальную выплату в планируемом году, представляется ответственному исполнителю государственной программы в установленный ответственным исполнителем государственной программы срок в составе заявки об участии в мероприятии в планируемом году, предусмотренной пунктом 3 приложения N 5 к государственной программе Российской Федерации "Обеспечение доступным и комфортным жильем и коммунальными услугами граждан Российской Федерации", утвержденной постановлением Правительства Российской Федерации от 30 декабря 2017 г. N 1710 "Об утверждении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В сводный список молодых семей - участников мероприятия, изъявивших желание получить социальную выплату в планируемом году, высшим исполнительным органом субъекта Российской Федерации могут вноситься изменения в утвержденном им порядке.</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27. После доведения ответственным исполнителем государственной программы сведений о размере субсидии, предоставляемой бюджету субъекта Российской Федерации на планируемый (текущий) год, до исполнительных органов субъектов Российской Федерации исполнительный орган субъекта Российской Федерации на основании сводного списка молодых семей - участников мероприятия, изъявивших желание получить социальную выплату в планируемом году, и с учетом объема субсидий, предоставляемых из федерального бюджета, размера бюджетных ассигнований, предусматриваемых в бюджете субъекта Российской Федерации и (или) местных бюджетах на соответствующий год на софинансирование мероприятия, и (при наличии) средств, предоставляемых организациями, участвующими в реализации мероприятия, за исключением организаций, предоставляющих жилищные кредиты и займы, формирует список молодых семей - претендентов на получение социальных выплат в соответствующем году по форме, установленной ответственным исполнителем государственной программы. Список молодых семей - претендентов на получение социальных выплат в соответствующем году утверждается высшим исполнительным органом субъекта Российской Федерации.</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В случае если на момент формирования исполнительным органом субъекта Российской Федерации списков молодых семей - претендентов на получение социальных выплат в соответствующем году возраст хотя бы одного из членов молодой семьи превышает 35 лет, такая семья подлежит исключению из списка молодых семей - участников мероприятия в порядке, установленном высшим исполнительным органом субъекта Российской Федерации.</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lastRenderedPageBreak/>
        <w:t>При формировании списка молодых семей - претендентов на получение социальных выплат нормативным правовым актом субъекта Российской Федерации может быть установлена квота для молодых семей, не относящихся к молодым семьям, поставленным на учет в качестве нуждающихся в улучшении жилищных условий до 1 марта 2005 г., молодым семьям, имеющим 3 и более детей, а также к молодым семьям, в которых один или оба супруга либо один родитель в неполной молодой семье принимают (принимали) участие в специальной военной операции, в размере не более 30 процентов общего количества молодых семей, включаемых в указанный список по отдельно взятому муниципальному образованию.</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28. Исполнительный орган субъекта Российской Федерации в течение 10 дней со дня утверждения списков молодых семей - претендентов на получение социальных выплат в соответствующем году доводит до органов местного самоуправления выписки из утвержденного списка молодых семей - претендентов на получение социальных выплат в соответствующем году.</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Орган местного самоуправления доводит до сведения молодых семей - участников мероприятия, изъявивших желание получить социальную выплату в соответствующем году, решение высшего исполнительного органа субъекта Российской Федерации по вопросу включения их в список молодых семей - претендентов на получение социальных выплат в соответствующем году (письменно или в электронной форме посредством Единого портала).</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28 1. Исполнительный орган субъекта Российской Федерации в течение 10 рабочих дней после получения уведомления о лимитах бюджетных обязательств, предусмотренных на предоставление субсидии из федерального бюджета бюджету субъекта Российской Федерации, предназначенной для предоставления социальных выплат, направляет органам местного самоуправления уведомление о лимитах бюджетных обязательств, предусмотренных на предоставление субсидий из бюджета субъекта Российской Федерации местным бюджетам, предназначенных для предоставления социальных выплат.</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29. Орган местного самоуправления в течение 5 рабочих дней после получения уведомления о лимитах бюджетных обязательств, предусмотренных на предоставление субсидий из бюджета субъекта Российской Федерации, предназначенных для предоставления социальных выплат, оповещает способом, позволяющим подтвердить факт и дату оповещения, молодые семьи - претендентов на получение социальной выплаты в соответствующем году о необходимости представления документов для получения свидетельства о праве на получение социальной выплаты, а также разъясняет порядок и условия получения и использования социальной выплаты, предоставляемой по этому свидетельству.</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30. Орган местного самоуправления производит оформление свидетельств о праве на получение социальной выплаты и выдачу их молодым семьям - претендентам на получение социальных выплат в соответствии со списком молодых семей - претендентов на получение социальных выплат в соответствующем году, утвержденным высшим исполнительным органом субъекта Российской Федерации, до 1 марта года предоставления субсидии.</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Высший исполнительный орган субъекта Российской Федерации может вносить в установленном порядке изменения в утвержденные списки молодых семей - претендентов на получение социальных выплат в соответствующем году, в случае если молодые семьи - претенденты на получение социальной выплаты не представили необходимые документы для получения свидетельства о праве на получение социальной выплаты в установленный пунктом 31 настоящих Правил срок, или в течение срока действия свидетельства о праве на получение социальной выплаты отказались от получения социальной выплаты, или по иным причинам не смогли воспользоваться этой социальной выплатой.</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31. Для получения свидетельства о праве на получение социальной выплаты молодая семья - претендент на получение социальной выплаты в соответствующем году в течение 15 рабочих дней после получения уведомления о необходимости представления документов для получения свидетельства о праве на получение социальной выплаты направляет в орган местного самоуправления, принявший решение о признании молодой семьи участницей мероприятия, заявление о выдаче такого свидетельства (в произвольной форме) и документы:</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lastRenderedPageBreak/>
        <w:t>а) предусмотренные подпунктами "б" - "д" пункта 18 настоящих Правил, - в случае использования социальных выплат в соответствии с подпунктами "а" - "д", "ж" и "з" пункта 2 настоящих Правил;</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б) предусмотренные подпунктами "б" - "и" пункта 19 настоящих Правил, - в случае использования социальных выплат в соответствии с подпунктами "е" и "и" пункта 2 настоящих Правил.</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32. В заявлении о выдаче свидетельства о праве на получение социальной выплаты молодая семья дает письменное согласие на получение социальной выплаты в порядке и на условиях, которые установлены настоящими Правилами.</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33. Орган местного самоуправления организует работу по проверке сведений, содержащихся в документах, указанных в пункте 31 настоящих Правил.</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Основаниями для отказа в выдаче свидетельства о праве на получение социальной выплаты являются нарушение установленного пунктом 31 настоящих Правил срока представления необходимых документов для получения свидетельства, непредставление или представление не в полном объеме указанных документов, недостоверность сведений, содержащихся в представленных документах, а также несоответствие жилого помещения (жилого дома), приобретенного (построенного) с помощью заемных средств, требованиям пункта 38 настоящих Правил.</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34. При возникновении у молодой семьи - участницы мероприятия обстоятельств, потребовавших замены выданного свидетельства о праве на получение социальной выплаты, молодая семья представляет в орган местного самоуправления, выдавший это свидетельство, заявление о его замене с указанием обстоятельств, потребовавших такой замены, и приложением документов, подтверждающих эти обстоятельства. К таким обстоятельствам относятся утрата (хищение) или порча этого свидетельства и уважительные причины, не позволившие молодой семье представить его в установленный срок в банк, отобранный для обслуживания средств, предоставляемых в качестве социальных выплат, выделяемых молодым семьям - участникам мероприятия (далее - банк). Заявление о замене выданного свидетельства о праве на получение социальной выплаты представляется в орган местного самоуправления, выдавший это свидетельство, в письменной форме или в электронной форме посредством Единого портала.</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В течение 10 рабочих дней со дня получения заявления о замене свидетельства о праве на получение социальной выплаты орган местного самоуправления, выдавший это свидетельство, выдает новое свидетельство о праве на получение социальной выплаты, в котором указываются размер социальной выплаты, предусмотренный в замененном свидетельстве, и срок действия, соответствующий оставшемуся сроку действия.</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35. Социальная выплата предоставляется владельцу свидетельства о праве на получение социальной выплаты в безналичной форме путем зачисления соответствующих средств на его банковский счет, открытый в банке, на основании заявки банка на перечисление бюджетных средств.</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Владелец свидетельства о праве на получение социальной выплаты в течение 1 месяца со дня его выдачи сдает это свидетельство в банк.</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Срок, определенный настоящим пунктом, продлен до 3 месяцев</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Свидетельство о праве на получение социальной выплаты, представленное в банк по истечении месячного срока со дня его выдачи, банком не принимается. По истечении этого срока владелец свидетельства о праве на получение социальной выплаты вправе обратиться в порядке, предусмотренном пунктом 34 настоящих Правил, в орган местного самоуправления, выдавший это свидетельство, с заявлением о его замене.</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Банк проверяет соответствие данных, указанных в свидетельстве о праве на получение социальной выплаты, данным, содержащимся в документах, удостоверяющих личность владельца этого свидетельства, а также своевременность представления указанного свидетельства в банк.</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 xml:space="preserve">Банк заключает с владельцем свидетельства о праве на получение социальной выплаты договор банковского счета и открывает на его имя банковский счет для учета средств, предоставленных в качестве социальной выплаты. В случае выявления несоответствия данных, указанных в свидетельстве о праве на получение социальной выплаты, данным, содержащимся в </w:t>
      </w:r>
      <w:r w:rsidRPr="00924A73">
        <w:rPr>
          <w:rFonts w:ascii="Times New Roman" w:eastAsia="Times New Roman" w:hAnsi="Times New Roman" w:cs="Times New Roman"/>
          <w:bCs/>
          <w:color w:val="26282F"/>
          <w:sz w:val="24"/>
          <w:szCs w:val="24"/>
        </w:rPr>
        <w:lastRenderedPageBreak/>
        <w:t>представленных документах, банк отказывает в заключении договора банковского счета и возвращает свидетельство о праве на получение социальной выплаты его владельцу.</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36. В договоре банковского счета устанавливаются условия обслуживания банковского счета, порядок взаимоотношений банка и владельца свидетельства о праве на получение социальной выплаты, на чье имя открыт банковский счет (далее - распорядитель счета), а также порядок перевода средств с банковского счета. В договоре банковского счета могут быть указаны лицо, которому доверяется распоряжаться указанным счетом, и условия перечисления поступивших на банковский счет распорядителя счета средств.</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Договор банковского счета заключается на срок, оставшийся до истечения срока действия свидетельства о праве на получение социальной выплаты, и может быть расторгнут в течение срока действия договора по письменному заявлению распорядителя счета. В случае досрочного расторжения договора банковского счета (если на указанный счет не были зачислены средства, предоставляемые в качестве социальной выплаты) банк выдает распорядителю счета справку о расторжении договора банковского счета без перечисления средств социальной выплаты. Свидетельство о праве на получение социальной выплаты, представленное в банк, после заключения договора банковского счета владельцу не возвращается.</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37. Банк представляет ежемесячно, до 10-го числа, в орган местного самоуправления информацию по состоянию на 1-е число о фактах заключения договоров банковского счета с владельцами свидетельств о праве на получение социальной выплаты, об отказе в заключении договоров, их расторжении без зачисления средств, предоставляемых в качестве социальной выплаты, и о перечислении средств с банковского счета в счет оплаты приобретаемого жилого помещения (строительства жилого дома).</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38. Распорядитель счета имеет право использовать социальную выплату для приобретения у любых физических лиц, за исключением указанных в пункте 2 1 настоящих Правил, и (или) юридических лиц жилого помещения как на первичном, так и на вторичном рынках жилья, уплаты цены договора участия в долевом строительстве, предусматривающего в качестве объекта долевого строительства жилое помещение, или для строительства жилого дома, отвечающих требованиям, установленным статьями 15 и 16 Жилищного кодекса Российской Федерации, благоустроенных применительно к условиям населенного пункта, в котором приобретается (строится) жилое помещение для постоянного проживания.</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Приобретаемое жилое помещение (в том числе являющееся объектом долевого строительства) должно находиться или строительство жилого дома должно осуществляться на территории субъекта Российской Федерации, исполнительный орган которого включил молодую семью - участницу мероприятия в список претендентов на получение социальной выплаты.</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В случае использования социальной выплаты в соответствии с подпунктами "а" - "д", "ж" и "з" пункта 2 настоящих Правил общая площадь приобретаемого жилого помещения (строящегося жилого дома, жилого помещения, являющегося объектом долевого строительства) в расчете на каждого члена молодой семьи, учтенного при расчете размера социальной выплаты, не может быть меньше учетной нормы общей площади жилого помещения, установленной органами местного самоуправления в целях принятия граждан на учет в качестве нуждающихся в жилых помещениях в месте приобретения жилого помещения или строительства жилого дома.</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В случае использования социальной выплаты в соответствии с подпунктом "е" пункта 2 настоящих Правил общая площадь приобретаемого жилого помещения (строящегося жилого дома) в расчете на каждого члена молодой семьи на дату государственной регистрации права собственности на такое жилое помещение (жилой дом) не может быть меньше учетной нормы общей площади жилого помещения, установленной органами местного самоуправления в целях принятия граждан на учет в качестве нуждающихся в жилых помещениях в месте приобретения жилого помещения или строительства жилого дома.</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 xml:space="preserve">В случае использования социальной выплаты в соответствии с подпунктом "и" пункта 2 настоящих Правил общая площадь жилого помещения, являющегося объектом долевого строительства, в расчете на каждого члена молодой семьи на дату государственной регистрации договора участия в долевом строительстве (договора уступки прав требований по договору участия </w:t>
      </w:r>
      <w:r w:rsidRPr="00924A73">
        <w:rPr>
          <w:rFonts w:ascii="Times New Roman" w:eastAsia="Times New Roman" w:hAnsi="Times New Roman" w:cs="Times New Roman"/>
          <w:bCs/>
          <w:color w:val="26282F"/>
          <w:sz w:val="24"/>
          <w:szCs w:val="24"/>
        </w:rPr>
        <w:lastRenderedPageBreak/>
        <w:t>в долевом строительстве) не может быть меньше учетной нормы общей площади жилого помещения, установленной органами местного самоуправления в целях принятия граждан на учет в качестве нуждающихся в жилых помещениях в месте приобретения строящегося жилого помещения, являющегося объектом долевого строительства по договору участия в долевом строительстве.</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Молодые семьи - участники мероприятия могут привлекать в целях приобретения жилого помещения (строительства жилого дома, уплаты цены договора участия в долевом строительстве (договора уступки прав требований по договору участия в долевом строительстве) собственные средства, средства материнского (семейного) капитала, средства кредитов или займов, предоставляемых любыми организациями и (или) физическими лицами, и средства, предоставляемые при реализации мер государственной поддержки семей, имеющих детей, в части погашения обязательств по ипотечным жилищным кредитам, предусмотренных Федеральным законом "О мерах государственной поддержки семей, имеющих детей, в части погашения обязательств по ипотечным жилищным кредитам (займам) и о внесении изменений в статью 13 2 Федерального закона "Об актах гражданского состояния".</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39. Для оплаты приобретаемого жилого помещения по договору купли-продажи жилого помещения или строительства жилого дома распорядитель счета представляет в банк договор банковского счета, договор купли-продажи жилого помещения либо договор строительного подряда, выписку (выписки) из Единого государственного реестра недвижимости о правах на приобретаемое жилое помещение (построенный жилой дом) и документы, подтверждающие наличие достаточных средств для оплаты приобретаемого жилого помещения по договору купли-продажи жилого помещения или строящегося жилого дома в части, превышающей размер предоставляемой социальной выплаты.</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В договоре купли-продажи жилого помещения или договоре строительного подряда указываются реквизиты свидетельства о праве на получение социальной выплаты (номер, дата выдачи, орган, выдавший свидетельство) и банковского счета (банковских счетов), с которого будут осуществляться операции по оплате жилого помещения или жилого дома, приобретаемого или строящегося на основании этого договора купли-продажи жилого помещения или договора строительного подряда, а также определяется порядок уплаты суммы, превышающей размер предоставляемой социальной выплаты.</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В случае приобретения распорядителем счета индивидуального жилого дома договор купли-продажи может предусматривать приобретение земельного участка, занятого приобретаемым индивидуальным жилым домом и необходимого для его использования.</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40. В случае приобретения жилого помещения уполномоченной организацией, осуществляющей оказание услуг для молодых семей - участников мероприятия, распорядитель счета представляет в банк договор банковского счета и договор с вышеуказанной организацией.</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В договоре с уполномоченной организацией, осуществляющей оказание услуг для молодых семей - участников мероприятия, указываются реквизиты свидетельства о праве на получение социальной выплаты (серия, номер, дата выдачи, орган, выдавший это свидетельство), уполномоченной организации и ее банковского счета (банковских счетов), а также определяется порядок уплаты суммы, превышающей размер предоставляемой социальной выплаты, необходимой для приобретения жилого помещения на первичном рынке жилья.</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41. В случае использования социальной выплаты на цели, предусмотренные подпунктами "г" и "з" пункта 2 настоящих Правил, распорядитель счета представляет в банк:</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а) договор банковского счета;</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б) договор жилищного кредита;</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в) в случае приобретения жилого помещения по договору купли-продажи - договор купли-продажи жилого помещения;</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г) в случае строительства жилого дома - договор строительного подряда;</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 xml:space="preserve">д) в случае использования жилищного кредита для уплаты цены договора участия в долевом строительстве (договора уступки прав требований по договору участия в долевом строительстве) - </w:t>
      </w:r>
      <w:r w:rsidRPr="00924A73">
        <w:rPr>
          <w:rFonts w:ascii="Times New Roman" w:eastAsia="Times New Roman" w:hAnsi="Times New Roman" w:cs="Times New Roman"/>
          <w:bCs/>
          <w:color w:val="26282F"/>
          <w:sz w:val="24"/>
          <w:szCs w:val="24"/>
        </w:rPr>
        <w:lastRenderedPageBreak/>
        <w:t>копию договора участия в долевом строительстве (копию договора уступки прав требований по договору участия в долевом строительстве).</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42. В случае использования социальной выплаты на цели, предусмотренные подпунктами "е" и "и" пункта 2 настоящих Правил, распорядитель счета представляет в банк следующие документы:</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а) договор банковского счета;</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б) копия договора жилищного кредита;</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в) копия договора кредита (займа) на погашение ранее предоставленного жилищного кредита - в случае использования социальной выплаты для погашения суммы основного долга (части суммы основного долга) и уплаты процентов по кредиту (займу) на погашение ранее предоставленного жилищного кредита;</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г) выписка (выписки) из Единого государственного реестра недвижимости о правах на приобретенное жилое помещение или документы на строительство при незавершенном строительстве жилого дома - в случае использования социальной выплаты в соответствии с подпунктом "е" пункта 2 настоящих Правил;</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д) договор участия в долевом строительстве, содержащий одно из условий привлечения денежных средств участников долевого строительства, установленных пунктом 5 части 4 статьи 4 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(договор уступки прав требований по договору участия в долевом строительстве) - в случае использования социальной выплаты в соответствии с подпунктом "и" пункта 2 настоящих Правил, если не осуществлена государственная регистрация прав собственности членов молодой семьи на жилое помещение, являющееся объектом долевого строительства по договору участия в долевом строительстве;</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е) договор участия в долевом строительстве (договор уступки прав требований по договору участия в долевом строительстве) и выписка (выписки) из Единого государственного реестра недвижимости, подтверждающая право собственности членов молодой семьи на жилое помещение, - в случае использования социальной выплаты в соответствии с подпунктом "и" пункта 2 настоящих Правил, если осуществлена государственная регистрация прав собственности членов молодой семьи на указанное жилое помещение;</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ж) справка кредитора (заимодавца) об оставшейся части суммы основного долга по жилищному кредиту или кредиту (займу) на погашение ранее предоставленного жилищного кредита, для погашения которого используется социальная выплата, и сумме задолженности по выплате процентов за пользование указанным жилищным кредитом или кредитом (займом).</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43. Приобретаемое жилое помещение или построенный жилой дом оформляются в общую собственность всех членов молодой семьи, указанных в свидетельстве о праве на получение социальной выплаты.</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В случае использования средств социальной выплаты на цели, предусмотренные подпунктами "г" и "е" пункта 2 настоящих Правил, допускается оформление приобретенного жилого помещения или построенного жилого дома в собственность одного из супругов (родителя в неполной молодой семье) или обоих супругов. При этом лицо (лица), на чье имя оформлено право собственности на жилое помещение или жилой дом, представляет в орган местного самоуправления нотариально заверенное обязательство переоформить приобретенное с помощью социальной выплаты жилое помещение или построенный с помощью социальной выплаты жилой дом в общую собственность всех членов семьи, указанных в свидетельстве о праве на получение социальной выплаты, в течение 6 месяцев после снятия обременения с жилого помещения или жилого дома.</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 xml:space="preserve">В случае использования средств социальной выплаты на цель, предусмотренную подпунктом "ж" пункта 2 настоящих Правил, допускается указание в договоре участия в долевом строительстве (договоре уступки прав требований по договору участия в долевом строительстве) в качестве участника (участников) долевого строительства одного из супругов (родителя в неполной молодой семье) или обоих супругов. При этом лицо (лица), являющееся участником долевого строительства, представляет в орган местного самоуправления нотариально заверенное обязательство </w:t>
      </w:r>
      <w:r w:rsidRPr="00924A73">
        <w:rPr>
          <w:rFonts w:ascii="Times New Roman" w:eastAsia="Times New Roman" w:hAnsi="Times New Roman" w:cs="Times New Roman"/>
          <w:bCs/>
          <w:color w:val="26282F"/>
          <w:sz w:val="24"/>
          <w:szCs w:val="24"/>
        </w:rPr>
        <w:lastRenderedPageBreak/>
        <w:t>переоформить жилое помещение, являющееся объектом долевого строительства, в общую собственность всех членов семьи, указанных в свидетельстве о праве на получение социальной выплаты, в течение 6 месяцев после государственной регистрации права собственности лица (лиц), являющегося участником долевого строительства, на такое жилое помещение.</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В случае использования средств социальной выплаты на цели, предусмотренные подпунктами "з" и "и" пункта 2 настоящих Правил, допускается указание в договоре участия в долевом строительстве (договоре уступки прав требований по договору участия в долевом строительстве) в качестве участника (участников) долевого строительства одного из супругов (родителя в неполной молодой семье) или обоих супругов. При этом лицо (лица), являющееся участником долевого строительства, представляет в орган местного самоуправления нотариально заверенное обязательство переоформить жилое помещение, являющееся объектом долевого строительства, в общую собственность всех членов семьи, указанных в свидетельстве о праве на получение социальной выплаты, в течение 6 месяцев после государственной регистрации прекращения обременения жилого помещения, являющегося объектом долевого строительства по договору участия в долевом строительстве.</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44. В случае направления социальной выплаты на цель, предусмотренную подпунктом "в" пункта 2 настоящих Правил, распорядитель счета представляет в банк:</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а) справку об оставшейся неуплаченной сумме паевого взноса, необходимой для приобретения им права собственности на жилое помещение, переданное кооперативом в его пользование;</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б) копию устава кооператива;</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в) выписку из реестра членов кооператива, подтверждающую его членство в кооперативе;</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г) выписку (выписки) из Единого государственного реестра недвижимости о правах кооператива на жилое помещение, которое приобретено для молодой семьи - участницы мероприятия;</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д) копию решения о передаче жилого помещения в пользование члена кооператива.</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45. В случае направления социальной выплаты на цель, предусмотренную подпунктом "б" пункта 2 настоящих Правил, распорядитель счета представляет в банк:</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а) документы, подтверждающие право собственности, постоянного (бессрочного) пользования или пожизненного наследуемого владения членов молодой семьи на земельный участок;</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б) уведомление о соответствии указанных в уведомлении о планируемом строительстве параметров жилого дома установленным параметрам и допустимости размещения жилого дома на земельном участке либо разрешение на строительство, выданное одному из членов молодой семьи;</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в) договор строительного подряда, предусматривающий информацию об общей площади жилого дома, планируемого к строительству, и расчет стоимости производимых работ по строительству жилого дома.</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45 1. В случае направления социальной выплаты на цель, предусмотренную подпунктом "ж" пункта 2 настоящих Правил, распорядитель счета представляет в банк договор банковского счета, договор участия в долевом строительстве (договор уступки прав требований по договору участия в долевом строительстве и договор участия в долевом строительстве) и документы, подтверждающие наличие достаточных средств для уплаты цены договора участия в долевом строительстве (договора уступки прав требований по договору участия в долевом строительстве) в части, превышающей размер предоставляемой социальной выплаты.</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В договоре участия в долевом строительстве (договоре уступки прав требований по договору участия в долевом строительстве) указываются реквизиты свидетельства о праве на получение социальной выплаты (номер, дата выдачи, орган, выдавший свидетельство) и банковского счета (банковских счетов), с которого (которых) будут осуществляться операции по уплате цены договора участия в долевом строительстве (договора уступки прав требований по договору участия в долевом строительстве), а также определяется порядок уплаты суммы, превышающей размер предоставляемой социальной выплаты.</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lastRenderedPageBreak/>
        <w:t>46. Банк в течение 5 рабочих дней со дня получения документов, предусмотренных пунктами 39 - 42, 44, подпунктами "а" и "б" пункта 45 и пунктом 45 1 настоящих Правил, осуществляет проверку содержащихся в них сведений.</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В случае вынесения банком решения об отказе в принятии договора купли-продажи жилого помещения, документов на строительство и документов, предусмотренных пунктами 41, 42, 44, подпунктами "а" и "б" пункта 45 и пунктом 45 1 настоящих Правил, либо об отказе в оплате расходов на основании этих документов или уплате оставшейся части паевого взноса распорядителю счета вручается в течение 5 рабочих дней со дня получения указанных документов соответствующее уведомление в письменной форме с указанием причин отказа. При этом документы, принятые банком для проверки, возвращаются.</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Оригиналы договора купли-продажи жилого помещения, документов на строительство и документов, предусмотренных пунктами 41, 42, 44, подпунктами "а" и "б" пункта 45 и пунктом 45 1 настоящих Правил, хранятся в банке до перечисления средств указанному в них лицу или до отказа в таком перечислении и затем возвращаются распорядителю счета.</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Банк в течение одного рабочего дня после вынесения решения о принятии договора купли-продажи жилого помещения, документов на строительство и документов, предусмотренных пунктами 41, 42, 44, подпунктами "а" и "б" пункта 45 и пунктом 45 1 настоящих Правил, направляет в орган местного самоуправления заявку на перечисление бюджетных средств в счет оплаты расходов на основании указанных документов, а также копии указанных документов.</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47. Орган местного самоуправления в течение 7 рабочих дней со дня получения от банка заявки на перечисление средств из местного бюджета на банковский счет проверяет ее на соответствие данным о выданных свидетельствах о праве на получение социальной выплаты и при их соответствии перечисляет банку средства, предоставляемые в качестве социальной выплаты, при условии соответствия представленных документов настоящим Правилам. При несоответствии заявки данным о выданных свидетельствах о праве на получение социальной выплаты либо при несоответствии представленных документов настоящим Правилам перечисление указанных средств не производится, о чем орган местного самоуправления в указанный срок письменно уведомляет банк.</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48. Перечисление средств с банковского счета лицу, в пользу которого распорядитель счета должен осуществить платеж, осуществляется в безналичной форме в течение 3 рабочих дней со дня поступления средств из местного бюджета для предоставления социальной выплаты на банковский счет.</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49. По соглашению сторон договор банковского счета может быть продлен, если:</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а) до истечения срока действия договора банковского счета банк принял документы, предусмотренные пунктами 39 - 42, 44, подпунктами "а" и "б" пункта 45 и пунктом 45 1 настоящих Правил, но оплата не произведена;</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б) в банк до истечения срока действия договора банковского счета представлена расписка органа, осуществляющего государственную регистрацию прав на недвижимое имущество и сделок с ним, о получении им документов для государственной регистрации права собственности на приобретенное жилое помещение или построенный жилой дом с указанием срока оформления государственной регистрации указанного права. В этом случае документ, являющийся основанием для государственной регистрации права собственности на приобретенное жилое помещение или построенный жилой дом, и правоустанавливающие документы на жилое помещение или жилой дом представляются в банк не позднее 2 рабочих дней после окончания срока, предусмотренного в расписке указанного органа, а принятие банком договора купли-продажи жилого помещения для оплаты осуществляется в порядке, установленном пунктом 46 настоящих Правил;</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 xml:space="preserve">в) в банк до истечения срока действия договора банковского счета представлена расписка органа, осуществляющего государственную регистрацию прав на недвижимое имущество и сделок с ним, о получении им документов для государственной регистрации договора участия в долевом строительстве или договора уступки прав требований по договору участия в долевом строительстве. В этом случае договор участия в долевом строительстве или договор уступки прав требований по договору участия в долевом строительстве представляется в банк не позднее 2 рабочих дней после </w:t>
      </w:r>
      <w:r w:rsidRPr="00924A73">
        <w:rPr>
          <w:rFonts w:ascii="Times New Roman" w:eastAsia="Times New Roman" w:hAnsi="Times New Roman" w:cs="Times New Roman"/>
          <w:bCs/>
          <w:color w:val="26282F"/>
          <w:sz w:val="24"/>
          <w:szCs w:val="24"/>
        </w:rPr>
        <w:lastRenderedPageBreak/>
        <w:t>окончания срока, предусмотренного в расписке указанного органа, а принятие банком соответствующего договора для оплаты осуществляется в порядке, установленном пунктом 46 настоящих Правил.</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50. Социальная выплата считается предоставленной участнику мероприятия со дня исполнения банком распоряжения распорядителя счета о перечислении банком зачисленных на банковский счет распорядителя счета средств на цели, предусмотренные пунктом 2 настоящих Правил.</w:t>
      </w:r>
    </w:p>
    <w:p w:rsidR="00924A73" w:rsidRP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51. Свидетельства о праве на получение социальной выплаты, находящиеся в банке, погашаются банком в устанавливаемом им порядке. Погашенные свидетельства подлежат хранению в течение 3 лет. Свидетельства о праве на получение социальной выплаты, не предъявленные в банк в порядке и сроки, которые установлены настоящими Правилами, считаются недействительными.</w:t>
      </w:r>
    </w:p>
    <w:p w:rsid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r w:rsidRPr="00924A73">
        <w:rPr>
          <w:rFonts w:ascii="Times New Roman" w:eastAsia="Times New Roman" w:hAnsi="Times New Roman" w:cs="Times New Roman"/>
          <w:bCs/>
          <w:color w:val="26282F"/>
          <w:sz w:val="24"/>
          <w:szCs w:val="24"/>
        </w:rPr>
        <w:t>52. В случае если владелец свидетельства о праве на получение социальной выплаты по какой-либо причине не смог в установленный срок действия этого свидетельства воспользоваться правом на получение выделенной ему социальной выплаты, он представляет в орган местного самоуправления, выдавший свидетельство, справку о закрытии договора банковского счета без перечисления средств социальной выплаты и сохраняет право на улучшение жилищных условий, в том числе на дальнейшее участие в мероприятии на общих основаниях.</w:t>
      </w:r>
    </w:p>
    <w:p w:rsidR="00924A73" w:rsidRDefault="00924A73" w:rsidP="00B74C46">
      <w:pPr>
        <w:spacing w:after="0" w:line="240" w:lineRule="auto"/>
        <w:ind w:left="-709" w:firstLine="709"/>
        <w:jc w:val="both"/>
        <w:rPr>
          <w:rFonts w:ascii="Times New Roman" w:eastAsia="Times New Roman" w:hAnsi="Times New Roman" w:cs="Times New Roman"/>
          <w:bCs/>
          <w:color w:val="26282F"/>
          <w:sz w:val="24"/>
          <w:szCs w:val="24"/>
        </w:rPr>
      </w:pPr>
    </w:p>
    <w:bookmarkEnd w:id="5"/>
    <w:p w:rsidR="00924A73" w:rsidRPr="00924A73" w:rsidRDefault="00924A73" w:rsidP="00B74C46">
      <w:pPr>
        <w:widowControl w:val="0"/>
        <w:autoSpaceDE w:val="0"/>
        <w:autoSpaceDN w:val="0"/>
        <w:adjustRightInd w:val="0"/>
        <w:spacing w:after="0" w:line="240" w:lineRule="auto"/>
        <w:ind w:left="-709" w:firstLine="709"/>
        <w:jc w:val="right"/>
        <w:rPr>
          <w:rFonts w:ascii="Times New Roman CYR" w:eastAsia="Times New Roman" w:hAnsi="Times New Roman CYR" w:cs="Times New Roman CYR"/>
          <w:b/>
          <w:bCs/>
          <w:color w:val="26282F"/>
          <w:sz w:val="24"/>
          <w:szCs w:val="24"/>
        </w:rPr>
      </w:pPr>
    </w:p>
    <w:p w:rsidR="00924A73" w:rsidRPr="00924A73" w:rsidRDefault="00924A73" w:rsidP="00B74C46">
      <w:pPr>
        <w:widowControl w:val="0"/>
        <w:autoSpaceDE w:val="0"/>
        <w:autoSpaceDN w:val="0"/>
        <w:adjustRightInd w:val="0"/>
        <w:spacing w:after="0" w:line="240" w:lineRule="auto"/>
        <w:ind w:left="-709" w:firstLine="709"/>
        <w:jc w:val="right"/>
        <w:rPr>
          <w:rFonts w:ascii="Times New Roman CYR" w:eastAsia="Times New Roman" w:hAnsi="Times New Roman CYR" w:cs="Times New Roman CYR"/>
          <w:sz w:val="24"/>
          <w:szCs w:val="24"/>
        </w:rPr>
      </w:pPr>
      <w:r w:rsidRPr="00924A73">
        <w:rPr>
          <w:rFonts w:ascii="Times New Roman CYR" w:eastAsia="Times New Roman" w:hAnsi="Times New Roman CYR" w:cs="Times New Roman CYR"/>
          <w:b/>
          <w:bCs/>
          <w:color w:val="26282F"/>
          <w:sz w:val="24"/>
          <w:szCs w:val="24"/>
        </w:rPr>
        <w:t>Приложение N 1</w:t>
      </w:r>
      <w:r w:rsidRPr="00924A73">
        <w:rPr>
          <w:rFonts w:ascii="Times New Roman CYR" w:eastAsia="Times New Roman" w:hAnsi="Times New Roman CYR" w:cs="Times New Roman CYR"/>
          <w:b/>
          <w:bCs/>
          <w:color w:val="26282F"/>
          <w:sz w:val="24"/>
          <w:szCs w:val="24"/>
        </w:rPr>
        <w:br/>
        <w:t xml:space="preserve">к </w:t>
      </w:r>
      <w:hyperlink w:anchor="sub_40400" w:history="1">
        <w:r w:rsidRPr="00924A73">
          <w:rPr>
            <w:rFonts w:ascii="Times New Roman CYR" w:eastAsia="Times New Roman" w:hAnsi="Times New Roman CYR" w:cs="Times New Roman CYR"/>
            <w:color w:val="106BBE"/>
            <w:sz w:val="24"/>
            <w:szCs w:val="24"/>
          </w:rPr>
          <w:t>Правилам</w:t>
        </w:r>
      </w:hyperlink>
      <w:r w:rsidRPr="00924A73">
        <w:rPr>
          <w:rFonts w:ascii="Times New Roman CYR" w:eastAsia="Times New Roman" w:hAnsi="Times New Roman CYR" w:cs="Times New Roman CYR"/>
          <w:b/>
          <w:bCs/>
          <w:color w:val="26282F"/>
          <w:sz w:val="24"/>
          <w:szCs w:val="24"/>
        </w:rPr>
        <w:t xml:space="preserve"> предоставления молодым</w:t>
      </w:r>
      <w:r w:rsidRPr="00924A73">
        <w:rPr>
          <w:rFonts w:ascii="Times New Roman CYR" w:eastAsia="Times New Roman" w:hAnsi="Times New Roman CYR" w:cs="Times New Roman CYR"/>
          <w:b/>
          <w:bCs/>
          <w:color w:val="26282F"/>
          <w:sz w:val="24"/>
          <w:szCs w:val="24"/>
        </w:rPr>
        <w:br/>
        <w:t>семьям социальных выплат на приобретение</w:t>
      </w:r>
      <w:r w:rsidRPr="00924A73">
        <w:rPr>
          <w:rFonts w:ascii="Times New Roman CYR" w:eastAsia="Times New Roman" w:hAnsi="Times New Roman CYR" w:cs="Times New Roman CYR"/>
          <w:b/>
          <w:bCs/>
          <w:color w:val="26282F"/>
          <w:sz w:val="24"/>
          <w:szCs w:val="24"/>
        </w:rPr>
        <w:br/>
        <w:t>(строительство) жилья и их использования</w:t>
      </w:r>
      <w:r w:rsidRPr="00924A73">
        <w:rPr>
          <w:rFonts w:ascii="Times New Roman CYR" w:eastAsia="Times New Roman" w:hAnsi="Times New Roman CYR" w:cs="Times New Roman CYR"/>
          <w:b/>
          <w:bCs/>
          <w:color w:val="26282F"/>
          <w:sz w:val="24"/>
          <w:szCs w:val="24"/>
        </w:rPr>
        <w:br/>
      </w:r>
    </w:p>
    <w:p w:rsidR="00924A73" w:rsidRPr="00924A73" w:rsidRDefault="00924A73" w:rsidP="00924A73">
      <w:pPr>
        <w:widowControl w:val="0"/>
        <w:autoSpaceDE w:val="0"/>
        <w:autoSpaceDN w:val="0"/>
        <w:adjustRightInd w:val="0"/>
        <w:spacing w:after="0" w:line="240" w:lineRule="auto"/>
        <w:ind w:firstLine="698"/>
        <w:jc w:val="right"/>
        <w:rPr>
          <w:rFonts w:ascii="Times New Roman CYR" w:eastAsia="Times New Roman" w:hAnsi="Times New Roman CYR" w:cs="Times New Roman CYR"/>
          <w:sz w:val="24"/>
          <w:szCs w:val="24"/>
        </w:rPr>
      </w:pPr>
      <w:r w:rsidRPr="00924A73">
        <w:rPr>
          <w:rFonts w:ascii="Times New Roman CYR" w:eastAsia="Times New Roman" w:hAnsi="Times New Roman CYR" w:cs="Times New Roman CYR"/>
          <w:b/>
          <w:bCs/>
          <w:color w:val="26282F"/>
          <w:sz w:val="24"/>
          <w:szCs w:val="24"/>
        </w:rPr>
        <w:t>(форма)</w:t>
      </w:r>
    </w:p>
    <w:p w:rsidR="00924A73" w:rsidRPr="00924A73" w:rsidRDefault="00924A73" w:rsidP="00924A73">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rPr>
      </w:pPr>
    </w:p>
    <w:p w:rsidR="00924A73" w:rsidRPr="00924A73" w:rsidRDefault="00924A73" w:rsidP="00924A73">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rPr>
      </w:pPr>
      <w:r w:rsidRPr="00924A73">
        <w:rPr>
          <w:rFonts w:ascii="Times New Roman CYR" w:eastAsia="Times New Roman" w:hAnsi="Times New Roman CYR" w:cs="Times New Roman CYR"/>
          <w:b/>
          <w:bCs/>
          <w:color w:val="26282F"/>
          <w:sz w:val="24"/>
          <w:szCs w:val="24"/>
        </w:rPr>
        <w:t>Свидетельство</w:t>
      </w:r>
      <w:r w:rsidRPr="00924A73">
        <w:rPr>
          <w:rFonts w:ascii="Times New Roman CYR" w:eastAsia="Times New Roman" w:hAnsi="Times New Roman CYR" w:cs="Times New Roman CYR"/>
          <w:b/>
          <w:bCs/>
          <w:color w:val="26282F"/>
          <w:sz w:val="24"/>
          <w:szCs w:val="24"/>
        </w:rPr>
        <w:br/>
        <w:t>о праве на получение социальной выплаты на приобретение жилого помещения или создание объекта индивидуального жилищного строительства</w:t>
      </w:r>
    </w:p>
    <w:p w:rsidR="00924A73" w:rsidRPr="00924A73" w:rsidRDefault="00924A73" w:rsidP="00924A73">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rPr>
      </w:pPr>
    </w:p>
    <w:p w:rsidR="00924A73" w:rsidRPr="00924A73" w:rsidRDefault="00924A73" w:rsidP="00924A73">
      <w:pPr>
        <w:widowControl w:val="0"/>
        <w:autoSpaceDE w:val="0"/>
        <w:autoSpaceDN w:val="0"/>
        <w:adjustRightInd w:val="0"/>
        <w:spacing w:after="0" w:line="240" w:lineRule="auto"/>
        <w:rPr>
          <w:rFonts w:ascii="Times New Roman CYR" w:eastAsia="Times New Roman" w:hAnsi="Times New Roman CYR" w:cs="Times New Roman CYR"/>
          <w:sz w:val="24"/>
          <w:szCs w:val="24"/>
        </w:rPr>
      </w:pPr>
      <w:r w:rsidRPr="00924A73">
        <w:rPr>
          <w:rFonts w:ascii="Times New Roman CYR" w:eastAsia="Times New Roman" w:hAnsi="Times New Roman CYR" w:cs="Times New Roman CYR"/>
          <w:sz w:val="24"/>
          <w:szCs w:val="24"/>
        </w:rPr>
        <w:t>N</w:t>
      </w:r>
    </w:p>
    <w:p w:rsidR="00924A73" w:rsidRPr="00924A73" w:rsidRDefault="00924A73" w:rsidP="00924A73">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rPr>
      </w:pPr>
    </w:p>
    <w:p w:rsidR="00924A73" w:rsidRPr="00924A73" w:rsidRDefault="00924A73" w:rsidP="00924A73">
      <w:pPr>
        <w:widowControl w:val="0"/>
        <w:autoSpaceDE w:val="0"/>
        <w:autoSpaceDN w:val="0"/>
        <w:adjustRightInd w:val="0"/>
        <w:spacing w:after="0" w:line="240" w:lineRule="auto"/>
        <w:rPr>
          <w:rFonts w:ascii="Courier New" w:eastAsia="Times New Roman" w:hAnsi="Courier New" w:cs="Courier New"/>
        </w:rPr>
      </w:pPr>
      <w:r w:rsidRPr="00924A73">
        <w:rPr>
          <w:rFonts w:ascii="Courier New" w:eastAsia="Times New Roman" w:hAnsi="Courier New" w:cs="Courier New"/>
        </w:rPr>
        <w:t xml:space="preserve">     Настоящим   свидетельством  удостоверяется,   что  молодой  семье  в</w:t>
      </w:r>
    </w:p>
    <w:p w:rsidR="00924A73" w:rsidRPr="00924A73" w:rsidRDefault="00924A73" w:rsidP="00924A73">
      <w:pPr>
        <w:widowControl w:val="0"/>
        <w:autoSpaceDE w:val="0"/>
        <w:autoSpaceDN w:val="0"/>
        <w:adjustRightInd w:val="0"/>
        <w:spacing w:after="0" w:line="240" w:lineRule="auto"/>
        <w:rPr>
          <w:rFonts w:ascii="Courier New" w:eastAsia="Times New Roman" w:hAnsi="Courier New" w:cs="Courier New"/>
        </w:rPr>
      </w:pPr>
      <w:r w:rsidRPr="00924A73">
        <w:rPr>
          <w:rFonts w:ascii="Courier New" w:eastAsia="Times New Roman" w:hAnsi="Courier New" w:cs="Courier New"/>
        </w:rPr>
        <w:t>составе:</w:t>
      </w:r>
    </w:p>
    <w:p w:rsidR="00924A73" w:rsidRPr="00924A73" w:rsidRDefault="00924A73" w:rsidP="00924A73">
      <w:pPr>
        <w:widowControl w:val="0"/>
        <w:autoSpaceDE w:val="0"/>
        <w:autoSpaceDN w:val="0"/>
        <w:adjustRightInd w:val="0"/>
        <w:spacing w:after="0" w:line="240" w:lineRule="auto"/>
        <w:rPr>
          <w:rFonts w:ascii="Courier New" w:eastAsia="Times New Roman" w:hAnsi="Courier New" w:cs="Courier New"/>
        </w:rPr>
      </w:pPr>
      <w:r w:rsidRPr="00924A73">
        <w:rPr>
          <w:rFonts w:ascii="Courier New" w:eastAsia="Times New Roman" w:hAnsi="Courier New" w:cs="Courier New"/>
        </w:rPr>
        <w:t>супруг _________________________________________________________________,</w:t>
      </w:r>
    </w:p>
    <w:p w:rsidR="00924A73" w:rsidRPr="00924A73" w:rsidRDefault="00924A73" w:rsidP="00924A73">
      <w:pPr>
        <w:widowControl w:val="0"/>
        <w:autoSpaceDE w:val="0"/>
        <w:autoSpaceDN w:val="0"/>
        <w:adjustRightInd w:val="0"/>
        <w:spacing w:after="0" w:line="240" w:lineRule="auto"/>
        <w:rPr>
          <w:rFonts w:ascii="Courier New" w:eastAsia="Times New Roman" w:hAnsi="Courier New" w:cs="Courier New"/>
        </w:rPr>
      </w:pPr>
      <w:r w:rsidRPr="00924A73">
        <w:rPr>
          <w:rFonts w:ascii="Courier New" w:eastAsia="Times New Roman" w:hAnsi="Courier New" w:cs="Courier New"/>
        </w:rPr>
        <w:t xml:space="preserve">                             (ф.и.о., дата рождения)</w:t>
      </w:r>
    </w:p>
    <w:p w:rsidR="00924A73" w:rsidRPr="00924A73" w:rsidRDefault="00924A73" w:rsidP="00924A73">
      <w:pPr>
        <w:widowControl w:val="0"/>
        <w:autoSpaceDE w:val="0"/>
        <w:autoSpaceDN w:val="0"/>
        <w:adjustRightInd w:val="0"/>
        <w:spacing w:after="0" w:line="240" w:lineRule="auto"/>
        <w:rPr>
          <w:rFonts w:ascii="Courier New" w:eastAsia="Times New Roman" w:hAnsi="Courier New" w:cs="Courier New"/>
        </w:rPr>
      </w:pPr>
      <w:r w:rsidRPr="00924A73">
        <w:rPr>
          <w:rFonts w:ascii="Courier New" w:eastAsia="Times New Roman" w:hAnsi="Courier New" w:cs="Courier New"/>
        </w:rPr>
        <w:t>супруга ________________________________________________________________,</w:t>
      </w:r>
    </w:p>
    <w:p w:rsidR="00924A73" w:rsidRPr="00924A73" w:rsidRDefault="00924A73" w:rsidP="00924A73">
      <w:pPr>
        <w:widowControl w:val="0"/>
        <w:autoSpaceDE w:val="0"/>
        <w:autoSpaceDN w:val="0"/>
        <w:adjustRightInd w:val="0"/>
        <w:spacing w:after="0" w:line="240" w:lineRule="auto"/>
        <w:rPr>
          <w:rFonts w:ascii="Courier New" w:eastAsia="Times New Roman" w:hAnsi="Courier New" w:cs="Courier New"/>
        </w:rPr>
      </w:pPr>
      <w:r w:rsidRPr="00924A73">
        <w:rPr>
          <w:rFonts w:ascii="Courier New" w:eastAsia="Times New Roman" w:hAnsi="Courier New" w:cs="Courier New"/>
        </w:rPr>
        <w:t xml:space="preserve">                             (ф.и.о., дата рождения)</w:t>
      </w:r>
    </w:p>
    <w:p w:rsidR="00924A73" w:rsidRPr="00924A73" w:rsidRDefault="00924A73" w:rsidP="00924A73">
      <w:pPr>
        <w:widowControl w:val="0"/>
        <w:autoSpaceDE w:val="0"/>
        <w:autoSpaceDN w:val="0"/>
        <w:adjustRightInd w:val="0"/>
        <w:spacing w:after="0" w:line="240" w:lineRule="auto"/>
        <w:rPr>
          <w:rFonts w:ascii="Courier New" w:eastAsia="Times New Roman" w:hAnsi="Courier New" w:cs="Courier New"/>
        </w:rPr>
      </w:pPr>
      <w:r w:rsidRPr="00924A73">
        <w:rPr>
          <w:rFonts w:ascii="Courier New" w:eastAsia="Times New Roman" w:hAnsi="Courier New" w:cs="Courier New"/>
        </w:rPr>
        <w:t>дети: 1) _______________________________________________________________,</w:t>
      </w:r>
    </w:p>
    <w:p w:rsidR="00924A73" w:rsidRPr="00924A73" w:rsidRDefault="00924A73" w:rsidP="00924A73">
      <w:pPr>
        <w:widowControl w:val="0"/>
        <w:autoSpaceDE w:val="0"/>
        <w:autoSpaceDN w:val="0"/>
        <w:adjustRightInd w:val="0"/>
        <w:spacing w:after="0" w:line="240" w:lineRule="auto"/>
        <w:rPr>
          <w:rFonts w:ascii="Courier New" w:eastAsia="Times New Roman" w:hAnsi="Courier New" w:cs="Courier New"/>
        </w:rPr>
      </w:pPr>
      <w:r w:rsidRPr="00924A73">
        <w:rPr>
          <w:rFonts w:ascii="Courier New" w:eastAsia="Times New Roman" w:hAnsi="Courier New" w:cs="Courier New"/>
        </w:rPr>
        <w:t xml:space="preserve">                             (ф.и.о., дата рождения)</w:t>
      </w:r>
    </w:p>
    <w:p w:rsidR="00924A73" w:rsidRPr="00924A73" w:rsidRDefault="00924A73" w:rsidP="00924A73">
      <w:pPr>
        <w:widowControl w:val="0"/>
        <w:autoSpaceDE w:val="0"/>
        <w:autoSpaceDN w:val="0"/>
        <w:adjustRightInd w:val="0"/>
        <w:spacing w:after="0" w:line="240" w:lineRule="auto"/>
        <w:rPr>
          <w:rFonts w:ascii="Courier New" w:eastAsia="Times New Roman" w:hAnsi="Courier New" w:cs="Courier New"/>
        </w:rPr>
      </w:pPr>
      <w:r w:rsidRPr="00924A73">
        <w:rPr>
          <w:rFonts w:ascii="Courier New" w:eastAsia="Times New Roman" w:hAnsi="Courier New" w:cs="Courier New"/>
        </w:rPr>
        <w:t xml:space="preserve">      2) _______________________________________________________________,</w:t>
      </w:r>
    </w:p>
    <w:p w:rsidR="00924A73" w:rsidRPr="00924A73" w:rsidRDefault="00924A73" w:rsidP="00924A73">
      <w:pPr>
        <w:autoSpaceDE w:val="0"/>
        <w:autoSpaceDN w:val="0"/>
        <w:adjustRightInd w:val="0"/>
        <w:spacing w:after="0" w:line="240" w:lineRule="auto"/>
        <w:rPr>
          <w:rFonts w:ascii="Courier New" w:eastAsia="Times New Roman" w:hAnsi="Courier New" w:cs="Courier New"/>
        </w:rPr>
      </w:pPr>
      <w:r w:rsidRPr="00924A73">
        <w:rPr>
          <w:rFonts w:ascii="Courier New" w:eastAsia="Times New Roman" w:hAnsi="Courier New" w:cs="Courier New"/>
        </w:rPr>
        <w:t>являющейся  участницей  мероприятия по обеспечению  жильем  молодых семей</w:t>
      </w:r>
    </w:p>
    <w:p w:rsidR="00924A73" w:rsidRPr="00924A73" w:rsidRDefault="003E7264" w:rsidP="00924A73">
      <w:pPr>
        <w:autoSpaceDE w:val="0"/>
        <w:autoSpaceDN w:val="0"/>
        <w:adjustRightInd w:val="0"/>
        <w:spacing w:after="0" w:line="240" w:lineRule="auto"/>
        <w:rPr>
          <w:rFonts w:ascii="Courier New" w:eastAsia="Times New Roman" w:hAnsi="Courier New" w:cs="Courier New"/>
        </w:rPr>
      </w:pPr>
      <w:hyperlink r:id="rId53" w:history="1">
        <w:r w:rsidR="00924A73" w:rsidRPr="00924A73">
          <w:rPr>
            <w:rFonts w:ascii="Courier New" w:eastAsia="Times New Roman" w:hAnsi="Courier New" w:cs="Courier New"/>
            <w:color w:val="106BBE"/>
            <w:szCs w:val="24"/>
          </w:rPr>
          <w:t>ведомственной  целевой  программы</w:t>
        </w:r>
      </w:hyperlink>
      <w:r w:rsidR="00924A73" w:rsidRPr="00924A73">
        <w:rPr>
          <w:rFonts w:ascii="Courier New" w:eastAsia="Times New Roman" w:hAnsi="Courier New" w:cs="Courier New"/>
        </w:rPr>
        <w:t xml:space="preserve">  "Оказание   государственной  поддержки</w:t>
      </w:r>
    </w:p>
    <w:p w:rsidR="00924A73" w:rsidRPr="00924A73" w:rsidRDefault="00924A73" w:rsidP="00924A73">
      <w:pPr>
        <w:autoSpaceDE w:val="0"/>
        <w:autoSpaceDN w:val="0"/>
        <w:adjustRightInd w:val="0"/>
        <w:spacing w:after="0" w:line="240" w:lineRule="auto"/>
        <w:rPr>
          <w:rFonts w:ascii="Courier New" w:eastAsia="Times New Roman" w:hAnsi="Courier New" w:cs="Courier New"/>
        </w:rPr>
      </w:pPr>
      <w:r w:rsidRPr="00924A73">
        <w:rPr>
          <w:rFonts w:ascii="Courier New" w:eastAsia="Times New Roman" w:hAnsi="Courier New" w:cs="Courier New"/>
        </w:rPr>
        <w:t>гражданам в  обеспечении  жильем и  оплате  жилищно-коммунальных   услуг"</w:t>
      </w:r>
    </w:p>
    <w:p w:rsidR="00924A73" w:rsidRPr="00924A73" w:rsidRDefault="003E7264" w:rsidP="00924A73">
      <w:pPr>
        <w:autoSpaceDE w:val="0"/>
        <w:autoSpaceDN w:val="0"/>
        <w:adjustRightInd w:val="0"/>
        <w:spacing w:after="0" w:line="240" w:lineRule="auto"/>
        <w:rPr>
          <w:rFonts w:ascii="Courier New" w:eastAsia="Times New Roman" w:hAnsi="Courier New" w:cs="Courier New"/>
        </w:rPr>
      </w:pPr>
      <w:hyperlink r:id="rId54" w:history="1">
        <w:r w:rsidR="00924A73" w:rsidRPr="00924A73">
          <w:rPr>
            <w:rFonts w:ascii="Courier New" w:eastAsia="Times New Roman" w:hAnsi="Courier New" w:cs="Courier New"/>
            <w:color w:val="106BBE"/>
            <w:szCs w:val="24"/>
          </w:rPr>
          <w:t>государственной программы</w:t>
        </w:r>
      </w:hyperlink>
      <w:r w:rsidR="00924A73" w:rsidRPr="00924A73">
        <w:rPr>
          <w:rFonts w:ascii="Courier New" w:eastAsia="Times New Roman" w:hAnsi="Courier New" w:cs="Courier New"/>
        </w:rPr>
        <w:t xml:space="preserve">  Российской Федерации  "Обеспечение доступным и</w:t>
      </w:r>
    </w:p>
    <w:p w:rsidR="00924A73" w:rsidRPr="00924A73" w:rsidRDefault="00924A73" w:rsidP="00924A73">
      <w:pPr>
        <w:autoSpaceDE w:val="0"/>
        <w:autoSpaceDN w:val="0"/>
        <w:adjustRightInd w:val="0"/>
        <w:spacing w:after="0" w:line="240" w:lineRule="auto"/>
        <w:rPr>
          <w:rFonts w:ascii="Courier New" w:eastAsia="Times New Roman" w:hAnsi="Courier New" w:cs="Courier New"/>
        </w:rPr>
      </w:pPr>
      <w:r w:rsidRPr="00924A73">
        <w:rPr>
          <w:rFonts w:ascii="Courier New" w:eastAsia="Times New Roman" w:hAnsi="Courier New" w:cs="Courier New"/>
        </w:rPr>
        <w:t>комфортным жильем и коммунальными услугами граждан Российской Федерации",</w:t>
      </w:r>
    </w:p>
    <w:p w:rsidR="00924A73" w:rsidRPr="00924A73" w:rsidRDefault="00924A73" w:rsidP="00924A73">
      <w:pPr>
        <w:autoSpaceDE w:val="0"/>
        <w:autoSpaceDN w:val="0"/>
        <w:adjustRightInd w:val="0"/>
        <w:spacing w:after="0" w:line="240" w:lineRule="auto"/>
        <w:rPr>
          <w:rFonts w:ascii="Courier New" w:eastAsia="Times New Roman" w:hAnsi="Courier New" w:cs="Courier New"/>
        </w:rPr>
      </w:pPr>
      <w:r w:rsidRPr="00924A73">
        <w:rPr>
          <w:rFonts w:ascii="Courier New" w:eastAsia="Times New Roman" w:hAnsi="Courier New" w:cs="Courier New"/>
        </w:rPr>
        <w:t>в соответствии  с условиями  этого мероприятия предоставляется социальная</w:t>
      </w:r>
    </w:p>
    <w:p w:rsidR="00924A73" w:rsidRPr="00924A73" w:rsidRDefault="00924A73" w:rsidP="00924A73">
      <w:pPr>
        <w:autoSpaceDE w:val="0"/>
        <w:autoSpaceDN w:val="0"/>
        <w:adjustRightInd w:val="0"/>
        <w:spacing w:after="0" w:line="240" w:lineRule="auto"/>
        <w:rPr>
          <w:rFonts w:ascii="Courier New" w:eastAsia="Times New Roman" w:hAnsi="Courier New" w:cs="Courier New"/>
        </w:rPr>
      </w:pPr>
      <w:r w:rsidRPr="00924A73">
        <w:rPr>
          <w:rFonts w:ascii="Courier New" w:eastAsia="Times New Roman" w:hAnsi="Courier New" w:cs="Courier New"/>
        </w:rPr>
        <w:t>выплата в размере________________________________________________________</w:t>
      </w:r>
    </w:p>
    <w:p w:rsidR="00924A73" w:rsidRPr="00924A73" w:rsidRDefault="00924A73" w:rsidP="00924A73">
      <w:pPr>
        <w:widowControl w:val="0"/>
        <w:autoSpaceDE w:val="0"/>
        <w:autoSpaceDN w:val="0"/>
        <w:adjustRightInd w:val="0"/>
        <w:spacing w:after="0" w:line="240" w:lineRule="auto"/>
        <w:rPr>
          <w:rFonts w:ascii="Courier New" w:eastAsia="Times New Roman" w:hAnsi="Courier New" w:cs="Courier New"/>
        </w:rPr>
      </w:pPr>
      <w:r w:rsidRPr="00924A73">
        <w:rPr>
          <w:rFonts w:ascii="Courier New" w:eastAsia="Times New Roman" w:hAnsi="Courier New" w:cs="Courier New"/>
        </w:rPr>
        <w:t>__________________________________________________________________ рублей</w:t>
      </w:r>
    </w:p>
    <w:p w:rsidR="00924A73" w:rsidRPr="00924A73" w:rsidRDefault="00924A73" w:rsidP="00924A73">
      <w:pPr>
        <w:widowControl w:val="0"/>
        <w:autoSpaceDE w:val="0"/>
        <w:autoSpaceDN w:val="0"/>
        <w:adjustRightInd w:val="0"/>
        <w:spacing w:after="0" w:line="240" w:lineRule="auto"/>
        <w:rPr>
          <w:rFonts w:ascii="Courier New" w:eastAsia="Times New Roman" w:hAnsi="Courier New" w:cs="Courier New"/>
        </w:rPr>
      </w:pPr>
      <w:r w:rsidRPr="00924A73">
        <w:rPr>
          <w:rFonts w:ascii="Courier New" w:eastAsia="Times New Roman" w:hAnsi="Courier New" w:cs="Courier New"/>
        </w:rPr>
        <w:t xml:space="preserve">                            (цифрами и прописью)</w:t>
      </w:r>
    </w:p>
    <w:p w:rsidR="00924A73" w:rsidRPr="00924A73" w:rsidRDefault="00924A73" w:rsidP="00924A73">
      <w:pPr>
        <w:widowControl w:val="0"/>
        <w:autoSpaceDE w:val="0"/>
        <w:autoSpaceDN w:val="0"/>
        <w:adjustRightInd w:val="0"/>
        <w:spacing w:after="0" w:line="240" w:lineRule="auto"/>
        <w:rPr>
          <w:rFonts w:ascii="Courier New" w:eastAsia="Times New Roman" w:hAnsi="Courier New" w:cs="Courier New"/>
        </w:rPr>
      </w:pPr>
      <w:r w:rsidRPr="00924A73">
        <w:rPr>
          <w:rFonts w:ascii="Courier New" w:eastAsia="Times New Roman" w:hAnsi="Courier New" w:cs="Courier New"/>
        </w:rPr>
        <w:t>на приобретение (строительство) жилья на территории _____________________</w:t>
      </w:r>
    </w:p>
    <w:p w:rsidR="00924A73" w:rsidRPr="00924A73" w:rsidRDefault="00924A73" w:rsidP="00924A73">
      <w:pPr>
        <w:widowControl w:val="0"/>
        <w:autoSpaceDE w:val="0"/>
        <w:autoSpaceDN w:val="0"/>
        <w:adjustRightInd w:val="0"/>
        <w:spacing w:after="0" w:line="240" w:lineRule="auto"/>
        <w:rPr>
          <w:rFonts w:ascii="Courier New" w:eastAsia="Times New Roman" w:hAnsi="Courier New" w:cs="Courier New"/>
        </w:rPr>
      </w:pPr>
      <w:r w:rsidRPr="00924A73">
        <w:rPr>
          <w:rFonts w:ascii="Courier New" w:eastAsia="Times New Roman" w:hAnsi="Courier New" w:cs="Courier New"/>
        </w:rPr>
        <w:t>_________________________________________________________________________</w:t>
      </w:r>
    </w:p>
    <w:p w:rsidR="00924A73" w:rsidRPr="00924A73" w:rsidRDefault="00924A73" w:rsidP="00924A73">
      <w:pPr>
        <w:widowControl w:val="0"/>
        <w:autoSpaceDE w:val="0"/>
        <w:autoSpaceDN w:val="0"/>
        <w:adjustRightInd w:val="0"/>
        <w:spacing w:after="0" w:line="240" w:lineRule="auto"/>
        <w:rPr>
          <w:rFonts w:ascii="Courier New" w:eastAsia="Times New Roman" w:hAnsi="Courier New" w:cs="Courier New"/>
        </w:rPr>
      </w:pPr>
      <w:r w:rsidRPr="00924A73">
        <w:rPr>
          <w:rFonts w:ascii="Courier New" w:eastAsia="Times New Roman" w:hAnsi="Courier New" w:cs="Courier New"/>
        </w:rPr>
        <w:t xml:space="preserve">               (наименование субъекта Российской Федерации)</w:t>
      </w:r>
    </w:p>
    <w:p w:rsidR="00924A73" w:rsidRPr="00924A73" w:rsidRDefault="00924A73" w:rsidP="00924A73">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rPr>
      </w:pPr>
    </w:p>
    <w:p w:rsidR="00924A73" w:rsidRPr="00924A73" w:rsidRDefault="00924A73" w:rsidP="00924A73">
      <w:pPr>
        <w:widowControl w:val="0"/>
        <w:autoSpaceDE w:val="0"/>
        <w:autoSpaceDN w:val="0"/>
        <w:adjustRightInd w:val="0"/>
        <w:spacing w:after="0" w:line="240" w:lineRule="auto"/>
        <w:rPr>
          <w:rFonts w:ascii="Courier New" w:eastAsia="Times New Roman" w:hAnsi="Courier New" w:cs="Courier New"/>
        </w:rPr>
      </w:pPr>
      <w:r w:rsidRPr="00924A73">
        <w:rPr>
          <w:rFonts w:ascii="Courier New" w:eastAsia="Times New Roman" w:hAnsi="Courier New" w:cs="Courier New"/>
        </w:rPr>
        <w:t>Свидетельство  подлежит  предъявлению  в банк до "__" ___________ 20__ г.</w:t>
      </w:r>
    </w:p>
    <w:p w:rsidR="00924A73" w:rsidRPr="00924A73" w:rsidRDefault="00924A73" w:rsidP="00924A73">
      <w:pPr>
        <w:widowControl w:val="0"/>
        <w:autoSpaceDE w:val="0"/>
        <w:autoSpaceDN w:val="0"/>
        <w:adjustRightInd w:val="0"/>
        <w:spacing w:after="0" w:line="240" w:lineRule="auto"/>
        <w:rPr>
          <w:rFonts w:ascii="Courier New" w:eastAsia="Times New Roman" w:hAnsi="Courier New" w:cs="Courier New"/>
        </w:rPr>
      </w:pPr>
      <w:r w:rsidRPr="00924A73">
        <w:rPr>
          <w:rFonts w:ascii="Courier New" w:eastAsia="Times New Roman" w:hAnsi="Courier New" w:cs="Courier New"/>
        </w:rPr>
        <w:t>(включительно).</w:t>
      </w:r>
    </w:p>
    <w:p w:rsidR="00924A73" w:rsidRPr="00924A73" w:rsidRDefault="00924A73" w:rsidP="00924A73">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rPr>
      </w:pPr>
    </w:p>
    <w:p w:rsidR="00924A73" w:rsidRPr="00924A73" w:rsidRDefault="00924A73" w:rsidP="00924A73">
      <w:pPr>
        <w:widowControl w:val="0"/>
        <w:autoSpaceDE w:val="0"/>
        <w:autoSpaceDN w:val="0"/>
        <w:adjustRightInd w:val="0"/>
        <w:spacing w:after="0" w:line="240" w:lineRule="auto"/>
        <w:rPr>
          <w:rFonts w:ascii="Courier New" w:eastAsia="Times New Roman" w:hAnsi="Courier New" w:cs="Courier New"/>
        </w:rPr>
      </w:pPr>
      <w:r w:rsidRPr="00924A73">
        <w:rPr>
          <w:rFonts w:ascii="Courier New" w:eastAsia="Times New Roman" w:hAnsi="Courier New" w:cs="Courier New"/>
        </w:rPr>
        <w:t>Свидетельство действительно до "__" ________ 20__ г. (включительно).</w:t>
      </w:r>
    </w:p>
    <w:p w:rsidR="00924A73" w:rsidRPr="00924A73" w:rsidRDefault="00924A73" w:rsidP="00924A73">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rPr>
      </w:pPr>
    </w:p>
    <w:p w:rsidR="00924A73" w:rsidRPr="00924A73" w:rsidRDefault="00924A73" w:rsidP="00924A73">
      <w:pPr>
        <w:widowControl w:val="0"/>
        <w:autoSpaceDE w:val="0"/>
        <w:autoSpaceDN w:val="0"/>
        <w:adjustRightInd w:val="0"/>
        <w:spacing w:after="0" w:line="240" w:lineRule="auto"/>
        <w:rPr>
          <w:rFonts w:ascii="Courier New" w:eastAsia="Times New Roman" w:hAnsi="Courier New" w:cs="Courier New"/>
        </w:rPr>
      </w:pPr>
      <w:r w:rsidRPr="00924A73">
        <w:rPr>
          <w:rFonts w:ascii="Courier New" w:eastAsia="Times New Roman" w:hAnsi="Courier New" w:cs="Courier New"/>
        </w:rPr>
        <w:t>Дата выдачи "__" _________ 20__ г.</w:t>
      </w:r>
    </w:p>
    <w:p w:rsidR="00924A73" w:rsidRPr="00924A73" w:rsidRDefault="00924A73" w:rsidP="00924A73">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rPr>
      </w:pPr>
    </w:p>
    <w:p w:rsidR="00924A73" w:rsidRPr="00924A73" w:rsidRDefault="00924A73" w:rsidP="00924A73">
      <w:pPr>
        <w:widowControl w:val="0"/>
        <w:autoSpaceDE w:val="0"/>
        <w:autoSpaceDN w:val="0"/>
        <w:adjustRightInd w:val="0"/>
        <w:spacing w:after="0" w:line="240" w:lineRule="auto"/>
        <w:rPr>
          <w:rFonts w:ascii="Courier New" w:eastAsia="Times New Roman" w:hAnsi="Courier New" w:cs="Courier New"/>
        </w:rPr>
      </w:pPr>
      <w:r w:rsidRPr="00924A73">
        <w:rPr>
          <w:rFonts w:ascii="Courier New" w:eastAsia="Times New Roman" w:hAnsi="Courier New" w:cs="Courier New"/>
        </w:rPr>
        <w:t xml:space="preserve">     _____________________________        __________________________</w:t>
      </w:r>
    </w:p>
    <w:p w:rsidR="00924A73" w:rsidRPr="00924A73" w:rsidRDefault="00924A73" w:rsidP="00924A73">
      <w:pPr>
        <w:widowControl w:val="0"/>
        <w:autoSpaceDE w:val="0"/>
        <w:autoSpaceDN w:val="0"/>
        <w:adjustRightInd w:val="0"/>
        <w:spacing w:after="0" w:line="240" w:lineRule="auto"/>
        <w:rPr>
          <w:rFonts w:ascii="Courier New" w:eastAsia="Times New Roman" w:hAnsi="Courier New" w:cs="Courier New"/>
        </w:rPr>
      </w:pPr>
      <w:r w:rsidRPr="00924A73">
        <w:rPr>
          <w:rFonts w:ascii="Courier New" w:eastAsia="Times New Roman" w:hAnsi="Courier New" w:cs="Courier New"/>
        </w:rPr>
        <w:t xml:space="preserve">            (подпись, дата)                 (расшифровка подписи)</w:t>
      </w:r>
    </w:p>
    <w:p w:rsidR="00924A73" w:rsidRPr="00924A73" w:rsidRDefault="00924A73" w:rsidP="00924A73">
      <w:pPr>
        <w:widowControl w:val="0"/>
        <w:autoSpaceDE w:val="0"/>
        <w:autoSpaceDN w:val="0"/>
        <w:adjustRightInd w:val="0"/>
        <w:spacing w:after="0" w:line="240" w:lineRule="auto"/>
        <w:rPr>
          <w:rFonts w:ascii="Courier New" w:eastAsia="Times New Roman" w:hAnsi="Courier New" w:cs="Courier New"/>
        </w:rPr>
      </w:pPr>
      <w:r w:rsidRPr="00924A73">
        <w:rPr>
          <w:rFonts w:ascii="Courier New" w:eastAsia="Times New Roman" w:hAnsi="Courier New" w:cs="Courier New"/>
        </w:rPr>
        <w:t xml:space="preserve">     Руководитель органа местного</w:t>
      </w:r>
    </w:p>
    <w:p w:rsidR="00924A73" w:rsidRPr="00924A73" w:rsidRDefault="00924A73" w:rsidP="00924A73">
      <w:pPr>
        <w:widowControl w:val="0"/>
        <w:autoSpaceDE w:val="0"/>
        <w:autoSpaceDN w:val="0"/>
        <w:adjustRightInd w:val="0"/>
        <w:spacing w:after="0" w:line="240" w:lineRule="auto"/>
        <w:rPr>
          <w:rFonts w:ascii="Courier New" w:eastAsia="Times New Roman" w:hAnsi="Courier New" w:cs="Courier New"/>
        </w:rPr>
      </w:pPr>
      <w:r w:rsidRPr="00924A73">
        <w:rPr>
          <w:rFonts w:ascii="Courier New" w:eastAsia="Times New Roman" w:hAnsi="Courier New" w:cs="Courier New"/>
        </w:rPr>
        <w:t xml:space="preserve">            самоуправления</w:t>
      </w:r>
    </w:p>
    <w:p w:rsidR="00924A73" w:rsidRPr="00924A73" w:rsidRDefault="00924A73" w:rsidP="00924A73">
      <w:pPr>
        <w:widowControl w:val="0"/>
        <w:autoSpaceDE w:val="0"/>
        <w:autoSpaceDN w:val="0"/>
        <w:adjustRightInd w:val="0"/>
        <w:spacing w:after="0" w:line="240" w:lineRule="auto"/>
        <w:rPr>
          <w:rFonts w:ascii="Courier New" w:eastAsia="Times New Roman" w:hAnsi="Courier New" w:cs="Courier New"/>
        </w:rPr>
      </w:pPr>
      <w:r w:rsidRPr="00924A73">
        <w:rPr>
          <w:rFonts w:ascii="Courier New" w:eastAsia="Times New Roman" w:hAnsi="Courier New" w:cs="Courier New"/>
        </w:rPr>
        <w:t xml:space="preserve">                 М.П.</w:t>
      </w:r>
    </w:p>
    <w:p w:rsidR="00924A73" w:rsidRPr="00924A73" w:rsidRDefault="00924A73" w:rsidP="00924A73">
      <w:pPr>
        <w:widowControl w:val="0"/>
        <w:autoSpaceDE w:val="0"/>
        <w:autoSpaceDN w:val="0"/>
        <w:adjustRightInd w:val="0"/>
        <w:spacing w:after="0" w:line="240" w:lineRule="auto"/>
        <w:ind w:firstLine="698"/>
        <w:jc w:val="right"/>
        <w:rPr>
          <w:rFonts w:ascii="Times New Roman CYR" w:eastAsia="Times New Roman" w:hAnsi="Times New Roman CYR" w:cs="Times New Roman CYR"/>
          <w:sz w:val="24"/>
          <w:szCs w:val="24"/>
        </w:rPr>
      </w:pPr>
      <w:r w:rsidRPr="00924A73">
        <w:rPr>
          <w:rFonts w:ascii="Times New Roman CYR" w:eastAsia="Times New Roman" w:hAnsi="Times New Roman CYR" w:cs="Times New Roman CYR"/>
          <w:b/>
          <w:bCs/>
          <w:color w:val="26282F"/>
          <w:sz w:val="24"/>
          <w:szCs w:val="24"/>
        </w:rPr>
        <w:t>Приложение N 2</w:t>
      </w:r>
      <w:r w:rsidRPr="00924A73">
        <w:rPr>
          <w:rFonts w:ascii="Times New Roman CYR" w:eastAsia="Times New Roman" w:hAnsi="Times New Roman CYR" w:cs="Times New Roman CYR"/>
          <w:b/>
          <w:bCs/>
          <w:color w:val="26282F"/>
          <w:sz w:val="24"/>
          <w:szCs w:val="24"/>
        </w:rPr>
        <w:br/>
        <w:t xml:space="preserve">к </w:t>
      </w:r>
      <w:hyperlink w:anchor="sub_40400" w:history="1">
        <w:r w:rsidRPr="00924A73">
          <w:rPr>
            <w:rFonts w:ascii="Times New Roman CYR" w:eastAsia="Times New Roman" w:hAnsi="Times New Roman CYR" w:cs="Times New Roman CYR"/>
            <w:color w:val="106BBE"/>
            <w:sz w:val="24"/>
            <w:szCs w:val="24"/>
          </w:rPr>
          <w:t>Правилам</w:t>
        </w:r>
      </w:hyperlink>
      <w:r w:rsidRPr="00924A73">
        <w:rPr>
          <w:rFonts w:ascii="Times New Roman CYR" w:eastAsia="Times New Roman" w:hAnsi="Times New Roman CYR" w:cs="Times New Roman CYR"/>
          <w:b/>
          <w:bCs/>
          <w:color w:val="26282F"/>
          <w:sz w:val="24"/>
          <w:szCs w:val="24"/>
        </w:rPr>
        <w:t xml:space="preserve"> предоставления молодым</w:t>
      </w:r>
      <w:r w:rsidRPr="00924A73">
        <w:rPr>
          <w:rFonts w:ascii="Times New Roman CYR" w:eastAsia="Times New Roman" w:hAnsi="Times New Roman CYR" w:cs="Times New Roman CYR"/>
          <w:b/>
          <w:bCs/>
          <w:color w:val="26282F"/>
          <w:sz w:val="24"/>
          <w:szCs w:val="24"/>
        </w:rPr>
        <w:br/>
        <w:t>семьям социальных выплат на приобретение</w:t>
      </w:r>
      <w:r w:rsidRPr="00924A73">
        <w:rPr>
          <w:rFonts w:ascii="Times New Roman CYR" w:eastAsia="Times New Roman" w:hAnsi="Times New Roman CYR" w:cs="Times New Roman CYR"/>
          <w:b/>
          <w:bCs/>
          <w:color w:val="26282F"/>
          <w:sz w:val="24"/>
          <w:szCs w:val="24"/>
        </w:rPr>
        <w:br/>
        <w:t>(строительство) жилья и их использования</w:t>
      </w:r>
      <w:r w:rsidRPr="00924A73">
        <w:rPr>
          <w:rFonts w:ascii="Times New Roman CYR" w:eastAsia="Times New Roman" w:hAnsi="Times New Roman CYR" w:cs="Times New Roman CYR"/>
          <w:b/>
          <w:bCs/>
          <w:color w:val="26282F"/>
          <w:sz w:val="24"/>
          <w:szCs w:val="24"/>
        </w:rPr>
        <w:br/>
      </w:r>
    </w:p>
    <w:p w:rsidR="00924A73" w:rsidRPr="00924A73" w:rsidRDefault="00924A73" w:rsidP="00924A73">
      <w:pPr>
        <w:widowControl w:val="0"/>
        <w:autoSpaceDE w:val="0"/>
        <w:autoSpaceDN w:val="0"/>
        <w:adjustRightInd w:val="0"/>
        <w:spacing w:after="0" w:line="240" w:lineRule="auto"/>
        <w:ind w:firstLine="698"/>
        <w:jc w:val="right"/>
        <w:rPr>
          <w:rFonts w:ascii="Times New Roman CYR" w:eastAsia="Times New Roman" w:hAnsi="Times New Roman CYR" w:cs="Times New Roman CYR"/>
          <w:sz w:val="24"/>
          <w:szCs w:val="24"/>
        </w:rPr>
      </w:pPr>
      <w:r w:rsidRPr="00924A73">
        <w:rPr>
          <w:rFonts w:ascii="Times New Roman CYR" w:eastAsia="Times New Roman" w:hAnsi="Times New Roman CYR" w:cs="Times New Roman CYR"/>
          <w:b/>
          <w:bCs/>
          <w:color w:val="26282F"/>
          <w:sz w:val="24"/>
          <w:szCs w:val="24"/>
        </w:rPr>
        <w:t>(форма)</w:t>
      </w:r>
    </w:p>
    <w:p w:rsidR="00924A73" w:rsidRPr="00924A73" w:rsidRDefault="00924A73" w:rsidP="00924A73">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rPr>
      </w:pPr>
    </w:p>
    <w:p w:rsidR="00924A73" w:rsidRPr="00924A73" w:rsidRDefault="00924A73" w:rsidP="00924A73">
      <w:pPr>
        <w:widowControl w:val="0"/>
        <w:autoSpaceDE w:val="0"/>
        <w:autoSpaceDN w:val="0"/>
        <w:adjustRightInd w:val="0"/>
        <w:spacing w:after="0" w:line="240" w:lineRule="auto"/>
        <w:rPr>
          <w:rFonts w:ascii="Courier New" w:eastAsia="Times New Roman" w:hAnsi="Courier New" w:cs="Courier New"/>
        </w:rPr>
      </w:pPr>
      <w:r w:rsidRPr="00924A73">
        <w:rPr>
          <w:rFonts w:ascii="Courier New" w:eastAsia="Times New Roman" w:hAnsi="Courier New" w:cs="Courier New"/>
        </w:rPr>
        <w:t>_________________________________________________________________________</w:t>
      </w:r>
    </w:p>
    <w:p w:rsidR="00924A73" w:rsidRPr="00924A73" w:rsidRDefault="00924A73" w:rsidP="00924A73">
      <w:pPr>
        <w:widowControl w:val="0"/>
        <w:autoSpaceDE w:val="0"/>
        <w:autoSpaceDN w:val="0"/>
        <w:adjustRightInd w:val="0"/>
        <w:spacing w:after="0" w:line="240" w:lineRule="auto"/>
        <w:rPr>
          <w:rFonts w:ascii="Courier New" w:eastAsia="Times New Roman" w:hAnsi="Courier New" w:cs="Courier New"/>
        </w:rPr>
      </w:pPr>
      <w:r w:rsidRPr="00924A73">
        <w:rPr>
          <w:rFonts w:ascii="Courier New" w:eastAsia="Times New Roman" w:hAnsi="Courier New" w:cs="Courier New"/>
        </w:rPr>
        <w:t xml:space="preserve">                    (орган местного самоуправления)</w:t>
      </w:r>
    </w:p>
    <w:p w:rsidR="00924A73" w:rsidRPr="00924A73" w:rsidRDefault="00924A73" w:rsidP="00924A73">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rPr>
      </w:pPr>
    </w:p>
    <w:p w:rsidR="00924A73" w:rsidRPr="00924A73" w:rsidRDefault="00924A73" w:rsidP="00924A73">
      <w:pPr>
        <w:widowControl w:val="0"/>
        <w:autoSpaceDE w:val="0"/>
        <w:autoSpaceDN w:val="0"/>
        <w:adjustRightInd w:val="0"/>
        <w:spacing w:after="0" w:line="240" w:lineRule="auto"/>
        <w:rPr>
          <w:rFonts w:ascii="Courier New" w:eastAsia="Times New Roman" w:hAnsi="Courier New" w:cs="Courier New"/>
        </w:rPr>
      </w:pPr>
      <w:r w:rsidRPr="00924A73">
        <w:rPr>
          <w:rFonts w:ascii="Courier New" w:eastAsia="Times New Roman" w:hAnsi="Courier New" w:cs="Courier New"/>
          <w:b/>
          <w:bCs/>
          <w:color w:val="26282F"/>
        </w:rPr>
        <w:t xml:space="preserve">                                Заявление</w:t>
      </w:r>
    </w:p>
    <w:p w:rsidR="00924A73" w:rsidRPr="00924A73" w:rsidRDefault="00924A73" w:rsidP="00924A73">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rPr>
      </w:pPr>
    </w:p>
    <w:p w:rsidR="00924A73" w:rsidRPr="00924A73" w:rsidRDefault="00924A73" w:rsidP="00924A73">
      <w:pPr>
        <w:widowControl w:val="0"/>
        <w:autoSpaceDE w:val="0"/>
        <w:autoSpaceDN w:val="0"/>
        <w:adjustRightInd w:val="0"/>
        <w:spacing w:after="0" w:line="240" w:lineRule="auto"/>
        <w:rPr>
          <w:rFonts w:ascii="Courier New" w:eastAsia="Times New Roman" w:hAnsi="Courier New" w:cs="Courier New"/>
        </w:rPr>
      </w:pPr>
      <w:r w:rsidRPr="00924A73">
        <w:rPr>
          <w:rFonts w:ascii="Courier New" w:eastAsia="Times New Roman" w:hAnsi="Courier New" w:cs="Courier New"/>
        </w:rPr>
        <w:t xml:space="preserve">    Прошу включить в состав участников мероприятия по обеспечению жильем</w:t>
      </w:r>
    </w:p>
    <w:p w:rsidR="00924A73" w:rsidRPr="00924A73" w:rsidRDefault="00924A73" w:rsidP="00924A73">
      <w:pPr>
        <w:autoSpaceDE w:val="0"/>
        <w:autoSpaceDN w:val="0"/>
        <w:adjustRightInd w:val="0"/>
        <w:spacing w:after="0" w:line="240" w:lineRule="auto"/>
        <w:rPr>
          <w:rFonts w:ascii="Courier New" w:eastAsia="Times New Roman" w:hAnsi="Courier New" w:cs="Courier New"/>
        </w:rPr>
      </w:pPr>
      <w:r w:rsidRPr="00924A73">
        <w:rPr>
          <w:rFonts w:ascii="Courier New" w:eastAsia="Times New Roman" w:hAnsi="Courier New" w:cs="Courier New"/>
        </w:rPr>
        <w:t xml:space="preserve">молодых семей </w:t>
      </w:r>
      <w:hyperlink r:id="rId55" w:history="1">
        <w:r w:rsidRPr="00924A73">
          <w:rPr>
            <w:rFonts w:ascii="Courier New" w:eastAsia="Times New Roman" w:hAnsi="Courier New" w:cs="Courier New"/>
            <w:color w:val="106BBE"/>
            <w:szCs w:val="24"/>
          </w:rPr>
          <w:t>ведомственной целевой программы</w:t>
        </w:r>
      </w:hyperlink>
      <w:r w:rsidRPr="00924A73">
        <w:rPr>
          <w:rFonts w:ascii="Courier New" w:eastAsia="Times New Roman" w:hAnsi="Courier New" w:cs="Courier New"/>
        </w:rPr>
        <w:t xml:space="preserve">  "Оказание  государственной</w:t>
      </w:r>
    </w:p>
    <w:p w:rsidR="00924A73" w:rsidRPr="00924A73" w:rsidRDefault="00924A73" w:rsidP="00924A73">
      <w:pPr>
        <w:autoSpaceDE w:val="0"/>
        <w:autoSpaceDN w:val="0"/>
        <w:adjustRightInd w:val="0"/>
        <w:spacing w:after="0" w:line="240" w:lineRule="auto"/>
        <w:rPr>
          <w:rFonts w:ascii="Courier New" w:eastAsia="Times New Roman" w:hAnsi="Courier New" w:cs="Courier New"/>
        </w:rPr>
      </w:pPr>
      <w:r w:rsidRPr="00924A73">
        <w:rPr>
          <w:rFonts w:ascii="Courier New" w:eastAsia="Times New Roman" w:hAnsi="Courier New" w:cs="Courier New"/>
        </w:rPr>
        <w:t>поддержки  гражданам в обеспечении  жильем и оплате  жилищно-коммунальных</w:t>
      </w:r>
    </w:p>
    <w:p w:rsidR="00924A73" w:rsidRPr="00924A73" w:rsidRDefault="00924A73" w:rsidP="00924A73">
      <w:pPr>
        <w:autoSpaceDE w:val="0"/>
        <w:autoSpaceDN w:val="0"/>
        <w:adjustRightInd w:val="0"/>
        <w:spacing w:after="0" w:line="240" w:lineRule="auto"/>
        <w:rPr>
          <w:rFonts w:ascii="Courier New" w:eastAsia="Times New Roman" w:hAnsi="Courier New" w:cs="Courier New"/>
        </w:rPr>
      </w:pPr>
      <w:r w:rsidRPr="00924A73">
        <w:rPr>
          <w:rFonts w:ascii="Courier New" w:eastAsia="Times New Roman" w:hAnsi="Courier New" w:cs="Courier New"/>
        </w:rPr>
        <w:t xml:space="preserve">услуг"  </w:t>
      </w:r>
      <w:hyperlink r:id="rId56" w:history="1">
        <w:r w:rsidRPr="00924A73">
          <w:rPr>
            <w:rFonts w:ascii="Courier New" w:eastAsia="Times New Roman" w:hAnsi="Courier New" w:cs="Courier New"/>
            <w:color w:val="106BBE"/>
            <w:szCs w:val="24"/>
          </w:rPr>
          <w:t>государственной  программы</w:t>
        </w:r>
      </w:hyperlink>
      <w:r w:rsidRPr="00924A73">
        <w:rPr>
          <w:rFonts w:ascii="Courier New" w:eastAsia="Times New Roman" w:hAnsi="Courier New" w:cs="Courier New"/>
        </w:rPr>
        <w:t xml:space="preserve">   Российской  Федерации   "Обеспечение</w:t>
      </w:r>
    </w:p>
    <w:p w:rsidR="00924A73" w:rsidRPr="00924A73" w:rsidRDefault="00924A73" w:rsidP="00924A73">
      <w:pPr>
        <w:autoSpaceDE w:val="0"/>
        <w:autoSpaceDN w:val="0"/>
        <w:adjustRightInd w:val="0"/>
        <w:spacing w:after="0" w:line="240" w:lineRule="auto"/>
        <w:rPr>
          <w:rFonts w:ascii="Courier New" w:eastAsia="Times New Roman" w:hAnsi="Courier New" w:cs="Courier New"/>
        </w:rPr>
      </w:pPr>
      <w:r w:rsidRPr="00924A73">
        <w:rPr>
          <w:rFonts w:ascii="Courier New" w:eastAsia="Times New Roman" w:hAnsi="Courier New" w:cs="Courier New"/>
        </w:rPr>
        <w:t>доступным и комфортным жильем и коммунальными услугами граждан Российской</w:t>
      </w:r>
    </w:p>
    <w:p w:rsidR="00924A73" w:rsidRPr="00924A73" w:rsidRDefault="00924A73" w:rsidP="00924A73">
      <w:pPr>
        <w:autoSpaceDE w:val="0"/>
        <w:autoSpaceDN w:val="0"/>
        <w:adjustRightInd w:val="0"/>
        <w:spacing w:after="0" w:line="240" w:lineRule="auto"/>
        <w:rPr>
          <w:rFonts w:ascii="Courier New" w:eastAsia="Times New Roman" w:hAnsi="Courier New" w:cs="Courier New"/>
        </w:rPr>
      </w:pPr>
      <w:r w:rsidRPr="00924A73">
        <w:rPr>
          <w:rFonts w:ascii="Courier New" w:eastAsia="Times New Roman" w:hAnsi="Courier New" w:cs="Courier New"/>
        </w:rPr>
        <w:t>Федерации" молодую семью в составе:</w:t>
      </w:r>
    </w:p>
    <w:p w:rsidR="00924A73" w:rsidRPr="00924A73" w:rsidRDefault="00924A73" w:rsidP="00924A73">
      <w:pPr>
        <w:widowControl w:val="0"/>
        <w:autoSpaceDE w:val="0"/>
        <w:autoSpaceDN w:val="0"/>
        <w:adjustRightInd w:val="0"/>
        <w:spacing w:after="0" w:line="240" w:lineRule="auto"/>
        <w:rPr>
          <w:rFonts w:ascii="Courier New" w:eastAsia="Times New Roman" w:hAnsi="Courier New" w:cs="Courier New"/>
        </w:rPr>
      </w:pPr>
      <w:r w:rsidRPr="00924A73">
        <w:rPr>
          <w:rFonts w:ascii="Courier New" w:eastAsia="Times New Roman" w:hAnsi="Courier New" w:cs="Courier New"/>
        </w:rPr>
        <w:t>супруг _________________________________________________________________,</w:t>
      </w:r>
    </w:p>
    <w:p w:rsidR="00924A73" w:rsidRPr="00924A73" w:rsidRDefault="00924A73" w:rsidP="00924A73">
      <w:pPr>
        <w:widowControl w:val="0"/>
        <w:autoSpaceDE w:val="0"/>
        <w:autoSpaceDN w:val="0"/>
        <w:adjustRightInd w:val="0"/>
        <w:spacing w:after="0" w:line="240" w:lineRule="auto"/>
        <w:rPr>
          <w:rFonts w:ascii="Courier New" w:eastAsia="Times New Roman" w:hAnsi="Courier New" w:cs="Courier New"/>
        </w:rPr>
      </w:pPr>
      <w:r w:rsidRPr="00924A73">
        <w:rPr>
          <w:rFonts w:ascii="Courier New" w:eastAsia="Times New Roman" w:hAnsi="Courier New" w:cs="Courier New"/>
        </w:rPr>
        <w:t xml:space="preserve">                           (ф.и.о., дата рождения)</w:t>
      </w:r>
    </w:p>
    <w:p w:rsidR="00924A73" w:rsidRPr="00924A73" w:rsidRDefault="00924A73" w:rsidP="00924A73">
      <w:pPr>
        <w:widowControl w:val="0"/>
        <w:autoSpaceDE w:val="0"/>
        <w:autoSpaceDN w:val="0"/>
        <w:adjustRightInd w:val="0"/>
        <w:spacing w:after="0" w:line="240" w:lineRule="auto"/>
        <w:rPr>
          <w:rFonts w:ascii="Courier New" w:eastAsia="Times New Roman" w:hAnsi="Courier New" w:cs="Courier New"/>
        </w:rPr>
      </w:pPr>
      <w:r w:rsidRPr="00924A73">
        <w:rPr>
          <w:rFonts w:ascii="Courier New" w:eastAsia="Times New Roman" w:hAnsi="Courier New" w:cs="Courier New"/>
        </w:rPr>
        <w:t>паспорт: серия __________ N ____________, выданный ______________________</w:t>
      </w:r>
    </w:p>
    <w:p w:rsidR="00924A73" w:rsidRPr="00924A73" w:rsidRDefault="00924A73" w:rsidP="00924A73">
      <w:pPr>
        <w:widowControl w:val="0"/>
        <w:autoSpaceDE w:val="0"/>
        <w:autoSpaceDN w:val="0"/>
        <w:adjustRightInd w:val="0"/>
        <w:spacing w:after="0" w:line="240" w:lineRule="auto"/>
        <w:rPr>
          <w:rFonts w:ascii="Courier New" w:eastAsia="Times New Roman" w:hAnsi="Courier New" w:cs="Courier New"/>
        </w:rPr>
      </w:pPr>
      <w:r w:rsidRPr="00924A73">
        <w:rPr>
          <w:rFonts w:ascii="Courier New" w:eastAsia="Times New Roman" w:hAnsi="Courier New" w:cs="Courier New"/>
        </w:rPr>
        <w:t>__________________________________________________ "__" ________ 20__ г.,</w:t>
      </w:r>
    </w:p>
    <w:p w:rsidR="00924A73" w:rsidRPr="00924A73" w:rsidRDefault="00924A73" w:rsidP="00924A73">
      <w:pPr>
        <w:widowControl w:val="0"/>
        <w:autoSpaceDE w:val="0"/>
        <w:autoSpaceDN w:val="0"/>
        <w:adjustRightInd w:val="0"/>
        <w:spacing w:after="0" w:line="240" w:lineRule="auto"/>
        <w:rPr>
          <w:rFonts w:ascii="Courier New" w:eastAsia="Times New Roman" w:hAnsi="Courier New" w:cs="Courier New"/>
        </w:rPr>
      </w:pPr>
      <w:r w:rsidRPr="00924A73">
        <w:rPr>
          <w:rFonts w:ascii="Courier New" w:eastAsia="Times New Roman" w:hAnsi="Courier New" w:cs="Courier New"/>
        </w:rPr>
        <w:t>проживает по адресу: ____________________________________________________</w:t>
      </w:r>
    </w:p>
    <w:p w:rsidR="00924A73" w:rsidRPr="00924A73" w:rsidRDefault="00924A73" w:rsidP="00924A73">
      <w:pPr>
        <w:widowControl w:val="0"/>
        <w:autoSpaceDE w:val="0"/>
        <w:autoSpaceDN w:val="0"/>
        <w:adjustRightInd w:val="0"/>
        <w:spacing w:after="0" w:line="240" w:lineRule="auto"/>
        <w:rPr>
          <w:rFonts w:ascii="Courier New" w:eastAsia="Times New Roman" w:hAnsi="Courier New" w:cs="Courier New"/>
        </w:rPr>
      </w:pPr>
      <w:r w:rsidRPr="00924A73">
        <w:rPr>
          <w:rFonts w:ascii="Courier New" w:eastAsia="Times New Roman" w:hAnsi="Courier New" w:cs="Courier New"/>
        </w:rPr>
        <w:t>________________________________________________________________________;</w:t>
      </w:r>
    </w:p>
    <w:p w:rsidR="00924A73" w:rsidRPr="00924A73" w:rsidRDefault="00924A73" w:rsidP="00924A73">
      <w:pPr>
        <w:widowControl w:val="0"/>
        <w:autoSpaceDE w:val="0"/>
        <w:autoSpaceDN w:val="0"/>
        <w:adjustRightInd w:val="0"/>
        <w:spacing w:after="0" w:line="240" w:lineRule="auto"/>
        <w:rPr>
          <w:rFonts w:ascii="Courier New" w:eastAsia="Times New Roman" w:hAnsi="Courier New" w:cs="Courier New"/>
        </w:rPr>
      </w:pPr>
      <w:r w:rsidRPr="00924A73">
        <w:rPr>
          <w:rFonts w:ascii="Courier New" w:eastAsia="Times New Roman" w:hAnsi="Courier New" w:cs="Courier New"/>
        </w:rPr>
        <w:t>супруга ________________________________________________________________,</w:t>
      </w:r>
    </w:p>
    <w:p w:rsidR="00924A73" w:rsidRPr="00924A73" w:rsidRDefault="00924A73" w:rsidP="00924A73">
      <w:pPr>
        <w:widowControl w:val="0"/>
        <w:autoSpaceDE w:val="0"/>
        <w:autoSpaceDN w:val="0"/>
        <w:adjustRightInd w:val="0"/>
        <w:spacing w:after="0" w:line="240" w:lineRule="auto"/>
        <w:rPr>
          <w:rFonts w:ascii="Courier New" w:eastAsia="Times New Roman" w:hAnsi="Courier New" w:cs="Courier New"/>
        </w:rPr>
      </w:pPr>
      <w:r w:rsidRPr="00924A73">
        <w:rPr>
          <w:rFonts w:ascii="Courier New" w:eastAsia="Times New Roman" w:hAnsi="Courier New" w:cs="Courier New"/>
        </w:rPr>
        <w:t xml:space="preserve">                              (ф.и.о., дата рождения)</w:t>
      </w:r>
    </w:p>
    <w:p w:rsidR="00924A73" w:rsidRPr="00924A73" w:rsidRDefault="00924A73" w:rsidP="00924A73">
      <w:pPr>
        <w:widowControl w:val="0"/>
        <w:autoSpaceDE w:val="0"/>
        <w:autoSpaceDN w:val="0"/>
        <w:adjustRightInd w:val="0"/>
        <w:spacing w:after="0" w:line="240" w:lineRule="auto"/>
        <w:rPr>
          <w:rFonts w:ascii="Courier New" w:eastAsia="Times New Roman" w:hAnsi="Courier New" w:cs="Courier New"/>
        </w:rPr>
      </w:pPr>
      <w:r w:rsidRPr="00924A73">
        <w:rPr>
          <w:rFonts w:ascii="Courier New" w:eastAsia="Times New Roman" w:hAnsi="Courier New" w:cs="Courier New"/>
        </w:rPr>
        <w:t>паспорт: серия __________ N ____________, выданный ______________________</w:t>
      </w:r>
    </w:p>
    <w:p w:rsidR="00924A73" w:rsidRPr="00924A73" w:rsidRDefault="00924A73" w:rsidP="00924A73">
      <w:pPr>
        <w:widowControl w:val="0"/>
        <w:autoSpaceDE w:val="0"/>
        <w:autoSpaceDN w:val="0"/>
        <w:adjustRightInd w:val="0"/>
        <w:spacing w:after="0" w:line="240" w:lineRule="auto"/>
        <w:rPr>
          <w:rFonts w:ascii="Courier New" w:eastAsia="Times New Roman" w:hAnsi="Courier New" w:cs="Courier New"/>
        </w:rPr>
      </w:pPr>
      <w:r w:rsidRPr="00924A73">
        <w:rPr>
          <w:rFonts w:ascii="Courier New" w:eastAsia="Times New Roman" w:hAnsi="Courier New" w:cs="Courier New"/>
        </w:rPr>
        <w:t>__________________________________________________ "__" ________ 20__ г.,</w:t>
      </w:r>
    </w:p>
    <w:p w:rsidR="00924A73" w:rsidRPr="00924A73" w:rsidRDefault="00924A73" w:rsidP="00924A73">
      <w:pPr>
        <w:widowControl w:val="0"/>
        <w:autoSpaceDE w:val="0"/>
        <w:autoSpaceDN w:val="0"/>
        <w:adjustRightInd w:val="0"/>
        <w:spacing w:after="0" w:line="240" w:lineRule="auto"/>
        <w:rPr>
          <w:rFonts w:ascii="Courier New" w:eastAsia="Times New Roman" w:hAnsi="Courier New" w:cs="Courier New"/>
        </w:rPr>
      </w:pPr>
      <w:r w:rsidRPr="00924A73">
        <w:rPr>
          <w:rFonts w:ascii="Courier New" w:eastAsia="Times New Roman" w:hAnsi="Courier New" w:cs="Courier New"/>
        </w:rPr>
        <w:t>проживает по адресу: ____________________________________________________</w:t>
      </w:r>
    </w:p>
    <w:p w:rsidR="00924A73" w:rsidRPr="00924A73" w:rsidRDefault="00924A73" w:rsidP="00924A73">
      <w:pPr>
        <w:widowControl w:val="0"/>
        <w:autoSpaceDE w:val="0"/>
        <w:autoSpaceDN w:val="0"/>
        <w:adjustRightInd w:val="0"/>
        <w:spacing w:after="0" w:line="240" w:lineRule="auto"/>
        <w:rPr>
          <w:rFonts w:ascii="Courier New" w:eastAsia="Times New Roman" w:hAnsi="Courier New" w:cs="Courier New"/>
        </w:rPr>
      </w:pPr>
      <w:r w:rsidRPr="00924A73">
        <w:rPr>
          <w:rFonts w:ascii="Courier New" w:eastAsia="Times New Roman" w:hAnsi="Courier New" w:cs="Courier New"/>
        </w:rPr>
        <w:t>________________________________________________________________________;</w:t>
      </w:r>
    </w:p>
    <w:p w:rsidR="00924A73" w:rsidRPr="00924A73" w:rsidRDefault="00924A73" w:rsidP="00924A73">
      <w:pPr>
        <w:widowControl w:val="0"/>
        <w:autoSpaceDE w:val="0"/>
        <w:autoSpaceDN w:val="0"/>
        <w:adjustRightInd w:val="0"/>
        <w:spacing w:after="0" w:line="240" w:lineRule="auto"/>
        <w:rPr>
          <w:rFonts w:ascii="Courier New" w:eastAsia="Times New Roman" w:hAnsi="Courier New" w:cs="Courier New"/>
        </w:rPr>
      </w:pPr>
      <w:r w:rsidRPr="00924A73">
        <w:rPr>
          <w:rFonts w:ascii="Courier New" w:eastAsia="Times New Roman" w:hAnsi="Courier New" w:cs="Courier New"/>
        </w:rPr>
        <w:t>дети:</w:t>
      </w:r>
    </w:p>
    <w:p w:rsidR="00924A73" w:rsidRPr="00924A73" w:rsidRDefault="00924A73" w:rsidP="00924A73">
      <w:pPr>
        <w:widowControl w:val="0"/>
        <w:autoSpaceDE w:val="0"/>
        <w:autoSpaceDN w:val="0"/>
        <w:adjustRightInd w:val="0"/>
        <w:spacing w:after="0" w:line="240" w:lineRule="auto"/>
        <w:rPr>
          <w:rFonts w:ascii="Courier New" w:eastAsia="Times New Roman" w:hAnsi="Courier New" w:cs="Courier New"/>
        </w:rPr>
      </w:pPr>
      <w:r w:rsidRPr="00924A73">
        <w:rPr>
          <w:rFonts w:ascii="Courier New" w:eastAsia="Times New Roman" w:hAnsi="Courier New" w:cs="Courier New"/>
        </w:rPr>
        <w:t>_________________________________________________________________________</w:t>
      </w:r>
    </w:p>
    <w:p w:rsidR="00924A73" w:rsidRPr="00924A73" w:rsidRDefault="00924A73" w:rsidP="00924A73">
      <w:pPr>
        <w:widowControl w:val="0"/>
        <w:autoSpaceDE w:val="0"/>
        <w:autoSpaceDN w:val="0"/>
        <w:adjustRightInd w:val="0"/>
        <w:spacing w:after="0" w:line="240" w:lineRule="auto"/>
        <w:rPr>
          <w:rFonts w:ascii="Courier New" w:eastAsia="Times New Roman" w:hAnsi="Courier New" w:cs="Courier New"/>
        </w:rPr>
      </w:pPr>
      <w:r w:rsidRPr="00924A73">
        <w:rPr>
          <w:rFonts w:ascii="Courier New" w:eastAsia="Times New Roman" w:hAnsi="Courier New" w:cs="Courier New"/>
        </w:rPr>
        <w:t xml:space="preserve">                        (ф.и.о., дата рождения)</w:t>
      </w:r>
    </w:p>
    <w:p w:rsidR="00924A73" w:rsidRPr="00924A73" w:rsidRDefault="00924A73" w:rsidP="00924A73">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rPr>
      </w:pPr>
    </w:p>
    <w:p w:rsidR="00924A73" w:rsidRPr="00924A73" w:rsidRDefault="00924A73" w:rsidP="00924A73">
      <w:pPr>
        <w:widowControl w:val="0"/>
        <w:autoSpaceDE w:val="0"/>
        <w:autoSpaceDN w:val="0"/>
        <w:adjustRightInd w:val="0"/>
        <w:spacing w:after="0" w:line="240" w:lineRule="auto"/>
        <w:rPr>
          <w:rFonts w:ascii="Courier New" w:eastAsia="Times New Roman" w:hAnsi="Courier New" w:cs="Courier New"/>
        </w:rPr>
      </w:pPr>
      <w:r w:rsidRPr="00924A73">
        <w:rPr>
          <w:rFonts w:ascii="Courier New" w:eastAsia="Times New Roman" w:hAnsi="Courier New" w:cs="Courier New"/>
        </w:rPr>
        <w:t>свидетельство о рождении (паспорт для ребенка, достигшего 14 лет)</w:t>
      </w:r>
    </w:p>
    <w:p w:rsidR="00924A73" w:rsidRPr="00924A73" w:rsidRDefault="00924A73" w:rsidP="00924A73">
      <w:pPr>
        <w:widowControl w:val="0"/>
        <w:autoSpaceDE w:val="0"/>
        <w:autoSpaceDN w:val="0"/>
        <w:adjustRightInd w:val="0"/>
        <w:spacing w:after="0" w:line="240" w:lineRule="auto"/>
        <w:rPr>
          <w:rFonts w:ascii="Courier New" w:eastAsia="Times New Roman" w:hAnsi="Courier New" w:cs="Courier New"/>
        </w:rPr>
      </w:pPr>
      <w:r w:rsidRPr="00924A73">
        <w:rPr>
          <w:rFonts w:ascii="Courier New" w:eastAsia="Times New Roman" w:hAnsi="Courier New" w:cs="Courier New"/>
        </w:rPr>
        <w:t>-----------------------------------------------------------------</w:t>
      </w:r>
    </w:p>
    <w:p w:rsidR="00924A73" w:rsidRPr="00924A73" w:rsidRDefault="00924A73" w:rsidP="00924A73">
      <w:pPr>
        <w:widowControl w:val="0"/>
        <w:autoSpaceDE w:val="0"/>
        <w:autoSpaceDN w:val="0"/>
        <w:adjustRightInd w:val="0"/>
        <w:spacing w:after="0" w:line="240" w:lineRule="auto"/>
        <w:rPr>
          <w:rFonts w:ascii="Courier New" w:eastAsia="Times New Roman" w:hAnsi="Courier New" w:cs="Courier New"/>
        </w:rPr>
      </w:pPr>
      <w:r w:rsidRPr="00924A73">
        <w:rPr>
          <w:rFonts w:ascii="Courier New" w:eastAsia="Times New Roman" w:hAnsi="Courier New" w:cs="Courier New"/>
        </w:rPr>
        <w:t xml:space="preserve">                  (ненужное вычеркнуть)</w:t>
      </w:r>
    </w:p>
    <w:p w:rsidR="00924A73" w:rsidRPr="00924A73" w:rsidRDefault="00924A73" w:rsidP="00924A73">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rPr>
      </w:pPr>
    </w:p>
    <w:p w:rsidR="00924A73" w:rsidRPr="00924A73" w:rsidRDefault="00924A73" w:rsidP="00924A73">
      <w:pPr>
        <w:widowControl w:val="0"/>
        <w:autoSpaceDE w:val="0"/>
        <w:autoSpaceDN w:val="0"/>
        <w:adjustRightInd w:val="0"/>
        <w:spacing w:after="0" w:line="240" w:lineRule="auto"/>
        <w:rPr>
          <w:rFonts w:ascii="Courier New" w:eastAsia="Times New Roman" w:hAnsi="Courier New" w:cs="Courier New"/>
        </w:rPr>
      </w:pPr>
      <w:r w:rsidRPr="00924A73">
        <w:rPr>
          <w:rFonts w:ascii="Courier New" w:eastAsia="Times New Roman" w:hAnsi="Courier New" w:cs="Courier New"/>
        </w:rPr>
        <w:t>паспорт: серия __________ N ____________, выданный ______________________</w:t>
      </w:r>
    </w:p>
    <w:p w:rsidR="00924A73" w:rsidRPr="00924A73" w:rsidRDefault="00924A73" w:rsidP="00924A73">
      <w:pPr>
        <w:widowControl w:val="0"/>
        <w:autoSpaceDE w:val="0"/>
        <w:autoSpaceDN w:val="0"/>
        <w:adjustRightInd w:val="0"/>
        <w:spacing w:after="0" w:line="240" w:lineRule="auto"/>
        <w:rPr>
          <w:rFonts w:ascii="Courier New" w:eastAsia="Times New Roman" w:hAnsi="Courier New" w:cs="Courier New"/>
        </w:rPr>
      </w:pPr>
      <w:r w:rsidRPr="00924A73">
        <w:rPr>
          <w:rFonts w:ascii="Courier New" w:eastAsia="Times New Roman" w:hAnsi="Courier New" w:cs="Courier New"/>
        </w:rPr>
        <w:t>__________________________________________________ "__" ________ 20__ г.,</w:t>
      </w:r>
    </w:p>
    <w:p w:rsidR="00924A73" w:rsidRPr="00924A73" w:rsidRDefault="00924A73" w:rsidP="00924A73">
      <w:pPr>
        <w:widowControl w:val="0"/>
        <w:autoSpaceDE w:val="0"/>
        <w:autoSpaceDN w:val="0"/>
        <w:adjustRightInd w:val="0"/>
        <w:spacing w:after="0" w:line="240" w:lineRule="auto"/>
        <w:rPr>
          <w:rFonts w:ascii="Courier New" w:eastAsia="Times New Roman" w:hAnsi="Courier New" w:cs="Courier New"/>
        </w:rPr>
      </w:pPr>
      <w:r w:rsidRPr="00924A73">
        <w:rPr>
          <w:rFonts w:ascii="Courier New" w:eastAsia="Times New Roman" w:hAnsi="Courier New" w:cs="Courier New"/>
        </w:rPr>
        <w:t>проживает по адресу: ____________________________________________________</w:t>
      </w:r>
    </w:p>
    <w:p w:rsidR="00924A73" w:rsidRPr="00924A73" w:rsidRDefault="00924A73" w:rsidP="00924A73">
      <w:pPr>
        <w:widowControl w:val="0"/>
        <w:autoSpaceDE w:val="0"/>
        <w:autoSpaceDN w:val="0"/>
        <w:adjustRightInd w:val="0"/>
        <w:spacing w:after="0" w:line="240" w:lineRule="auto"/>
        <w:rPr>
          <w:rFonts w:ascii="Courier New" w:eastAsia="Times New Roman" w:hAnsi="Courier New" w:cs="Courier New"/>
        </w:rPr>
      </w:pPr>
      <w:r w:rsidRPr="00924A73">
        <w:rPr>
          <w:rFonts w:ascii="Courier New" w:eastAsia="Times New Roman" w:hAnsi="Courier New" w:cs="Courier New"/>
        </w:rPr>
        <w:t>________________________________________________________________________;</w:t>
      </w:r>
    </w:p>
    <w:p w:rsidR="00924A73" w:rsidRPr="00924A73" w:rsidRDefault="00924A73" w:rsidP="00924A73">
      <w:pPr>
        <w:widowControl w:val="0"/>
        <w:autoSpaceDE w:val="0"/>
        <w:autoSpaceDN w:val="0"/>
        <w:adjustRightInd w:val="0"/>
        <w:spacing w:after="0" w:line="240" w:lineRule="auto"/>
        <w:rPr>
          <w:rFonts w:ascii="Courier New" w:eastAsia="Times New Roman" w:hAnsi="Courier New" w:cs="Courier New"/>
        </w:rPr>
      </w:pPr>
      <w:r w:rsidRPr="00924A73">
        <w:rPr>
          <w:rFonts w:ascii="Courier New" w:eastAsia="Times New Roman" w:hAnsi="Courier New" w:cs="Courier New"/>
        </w:rPr>
        <w:t>_________________________________________________________________________</w:t>
      </w:r>
    </w:p>
    <w:p w:rsidR="00924A73" w:rsidRPr="00924A73" w:rsidRDefault="00924A73" w:rsidP="00924A73">
      <w:pPr>
        <w:widowControl w:val="0"/>
        <w:autoSpaceDE w:val="0"/>
        <w:autoSpaceDN w:val="0"/>
        <w:adjustRightInd w:val="0"/>
        <w:spacing w:after="0" w:line="240" w:lineRule="auto"/>
        <w:rPr>
          <w:rFonts w:ascii="Courier New" w:eastAsia="Times New Roman" w:hAnsi="Courier New" w:cs="Courier New"/>
        </w:rPr>
      </w:pPr>
      <w:r w:rsidRPr="00924A73">
        <w:rPr>
          <w:rFonts w:ascii="Courier New" w:eastAsia="Times New Roman" w:hAnsi="Courier New" w:cs="Courier New"/>
        </w:rPr>
        <w:lastRenderedPageBreak/>
        <w:t xml:space="preserve">                        (ф.и.о., дата рождения)</w:t>
      </w:r>
    </w:p>
    <w:p w:rsidR="00924A73" w:rsidRPr="00924A73" w:rsidRDefault="00924A73" w:rsidP="00924A73">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rPr>
      </w:pPr>
    </w:p>
    <w:p w:rsidR="00924A73" w:rsidRPr="00924A73" w:rsidRDefault="00924A73" w:rsidP="00924A73">
      <w:pPr>
        <w:widowControl w:val="0"/>
        <w:autoSpaceDE w:val="0"/>
        <w:autoSpaceDN w:val="0"/>
        <w:adjustRightInd w:val="0"/>
        <w:spacing w:after="0" w:line="240" w:lineRule="auto"/>
        <w:rPr>
          <w:rFonts w:ascii="Courier New" w:eastAsia="Times New Roman" w:hAnsi="Courier New" w:cs="Courier New"/>
        </w:rPr>
      </w:pPr>
      <w:r w:rsidRPr="00924A73">
        <w:rPr>
          <w:rFonts w:ascii="Courier New" w:eastAsia="Times New Roman" w:hAnsi="Courier New" w:cs="Courier New"/>
        </w:rPr>
        <w:t>свидетельство о рождении (паспорт для ребенка, достигшего 14 лет)</w:t>
      </w:r>
    </w:p>
    <w:p w:rsidR="00924A73" w:rsidRPr="00924A73" w:rsidRDefault="00924A73" w:rsidP="00924A73">
      <w:pPr>
        <w:widowControl w:val="0"/>
        <w:autoSpaceDE w:val="0"/>
        <w:autoSpaceDN w:val="0"/>
        <w:adjustRightInd w:val="0"/>
        <w:spacing w:after="0" w:line="240" w:lineRule="auto"/>
        <w:rPr>
          <w:rFonts w:ascii="Courier New" w:eastAsia="Times New Roman" w:hAnsi="Courier New" w:cs="Courier New"/>
        </w:rPr>
      </w:pPr>
      <w:r w:rsidRPr="00924A73">
        <w:rPr>
          <w:rFonts w:ascii="Courier New" w:eastAsia="Times New Roman" w:hAnsi="Courier New" w:cs="Courier New"/>
        </w:rPr>
        <w:t>-----------------------------------------------------------------</w:t>
      </w:r>
    </w:p>
    <w:p w:rsidR="00924A73" w:rsidRPr="00924A73" w:rsidRDefault="00924A73" w:rsidP="00924A73">
      <w:pPr>
        <w:widowControl w:val="0"/>
        <w:autoSpaceDE w:val="0"/>
        <w:autoSpaceDN w:val="0"/>
        <w:adjustRightInd w:val="0"/>
        <w:spacing w:after="0" w:line="240" w:lineRule="auto"/>
        <w:rPr>
          <w:rFonts w:ascii="Courier New" w:eastAsia="Times New Roman" w:hAnsi="Courier New" w:cs="Courier New"/>
        </w:rPr>
      </w:pPr>
      <w:r w:rsidRPr="00924A73">
        <w:rPr>
          <w:rFonts w:ascii="Courier New" w:eastAsia="Times New Roman" w:hAnsi="Courier New" w:cs="Courier New"/>
        </w:rPr>
        <w:t xml:space="preserve">                  (ненужное вычеркнуть)</w:t>
      </w:r>
    </w:p>
    <w:p w:rsidR="00924A73" w:rsidRPr="00924A73" w:rsidRDefault="00924A73" w:rsidP="00924A73">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rPr>
      </w:pPr>
    </w:p>
    <w:p w:rsidR="00924A73" w:rsidRPr="00924A73" w:rsidRDefault="00924A73" w:rsidP="00924A73">
      <w:pPr>
        <w:widowControl w:val="0"/>
        <w:autoSpaceDE w:val="0"/>
        <w:autoSpaceDN w:val="0"/>
        <w:adjustRightInd w:val="0"/>
        <w:spacing w:after="0" w:line="240" w:lineRule="auto"/>
        <w:rPr>
          <w:rFonts w:ascii="Courier New" w:eastAsia="Times New Roman" w:hAnsi="Courier New" w:cs="Courier New"/>
        </w:rPr>
      </w:pPr>
      <w:r w:rsidRPr="00924A73">
        <w:rPr>
          <w:rFonts w:ascii="Courier New" w:eastAsia="Times New Roman" w:hAnsi="Courier New" w:cs="Courier New"/>
        </w:rPr>
        <w:t>паспорт: серия __________ N ____________, выданный ______________________</w:t>
      </w:r>
    </w:p>
    <w:p w:rsidR="00924A73" w:rsidRPr="00924A73" w:rsidRDefault="00924A73" w:rsidP="00924A73">
      <w:pPr>
        <w:widowControl w:val="0"/>
        <w:autoSpaceDE w:val="0"/>
        <w:autoSpaceDN w:val="0"/>
        <w:adjustRightInd w:val="0"/>
        <w:spacing w:after="0" w:line="240" w:lineRule="auto"/>
        <w:rPr>
          <w:rFonts w:ascii="Courier New" w:eastAsia="Times New Roman" w:hAnsi="Courier New" w:cs="Courier New"/>
        </w:rPr>
      </w:pPr>
      <w:r w:rsidRPr="00924A73">
        <w:rPr>
          <w:rFonts w:ascii="Courier New" w:eastAsia="Times New Roman" w:hAnsi="Courier New" w:cs="Courier New"/>
        </w:rPr>
        <w:t>__________________________________________________ "__" ________ 20__ г.,</w:t>
      </w:r>
    </w:p>
    <w:p w:rsidR="00924A73" w:rsidRPr="00924A73" w:rsidRDefault="00924A73" w:rsidP="00924A73">
      <w:pPr>
        <w:widowControl w:val="0"/>
        <w:autoSpaceDE w:val="0"/>
        <w:autoSpaceDN w:val="0"/>
        <w:adjustRightInd w:val="0"/>
        <w:spacing w:after="0" w:line="240" w:lineRule="auto"/>
        <w:rPr>
          <w:rFonts w:ascii="Courier New" w:eastAsia="Times New Roman" w:hAnsi="Courier New" w:cs="Courier New"/>
        </w:rPr>
      </w:pPr>
      <w:r w:rsidRPr="00924A73">
        <w:rPr>
          <w:rFonts w:ascii="Courier New" w:eastAsia="Times New Roman" w:hAnsi="Courier New" w:cs="Courier New"/>
        </w:rPr>
        <w:t>проживает по адресу: ____________________________________________________</w:t>
      </w:r>
    </w:p>
    <w:p w:rsidR="00924A73" w:rsidRPr="00924A73" w:rsidRDefault="00924A73" w:rsidP="00924A73">
      <w:pPr>
        <w:widowControl w:val="0"/>
        <w:autoSpaceDE w:val="0"/>
        <w:autoSpaceDN w:val="0"/>
        <w:adjustRightInd w:val="0"/>
        <w:spacing w:after="0" w:line="240" w:lineRule="auto"/>
        <w:rPr>
          <w:rFonts w:ascii="Courier New" w:eastAsia="Times New Roman" w:hAnsi="Courier New" w:cs="Courier New"/>
        </w:rPr>
      </w:pPr>
      <w:r w:rsidRPr="00924A73">
        <w:rPr>
          <w:rFonts w:ascii="Courier New" w:eastAsia="Times New Roman" w:hAnsi="Courier New" w:cs="Courier New"/>
        </w:rPr>
        <w:t>________________________________________________________________________.</w:t>
      </w:r>
    </w:p>
    <w:p w:rsidR="00924A73" w:rsidRPr="00924A73" w:rsidRDefault="00924A73" w:rsidP="00924A73">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rPr>
      </w:pPr>
    </w:p>
    <w:p w:rsidR="00924A73" w:rsidRPr="00924A73" w:rsidRDefault="00924A73" w:rsidP="00924A73">
      <w:pPr>
        <w:widowControl w:val="0"/>
        <w:autoSpaceDE w:val="0"/>
        <w:autoSpaceDN w:val="0"/>
        <w:adjustRightInd w:val="0"/>
        <w:spacing w:after="0" w:line="240" w:lineRule="auto"/>
        <w:jc w:val="both"/>
        <w:rPr>
          <w:rFonts w:ascii="Courier New" w:eastAsia="Times New Roman" w:hAnsi="Courier New" w:cs="Courier New"/>
        </w:rPr>
      </w:pPr>
      <w:r w:rsidRPr="00924A73">
        <w:rPr>
          <w:rFonts w:ascii="Courier New" w:eastAsia="Times New Roman" w:hAnsi="Courier New" w:cs="Courier New"/>
        </w:rPr>
        <w:t xml:space="preserve">   С условиями участия в мероприятии по обеспечению жильем молодых семей </w:t>
      </w:r>
      <w:hyperlink r:id="rId57" w:history="1">
        <w:r w:rsidRPr="00924A73">
          <w:rPr>
            <w:rFonts w:ascii="Courier New" w:eastAsia="Times New Roman" w:hAnsi="Courier New" w:cs="Courier New"/>
            <w:color w:val="106BBE"/>
            <w:szCs w:val="24"/>
          </w:rPr>
          <w:t>ведомственной целевой программы</w:t>
        </w:r>
      </w:hyperlink>
      <w:r w:rsidRPr="00924A73">
        <w:rPr>
          <w:rFonts w:ascii="Courier New" w:eastAsia="Times New Roman" w:hAnsi="Courier New" w:cs="Courier New"/>
        </w:rPr>
        <w:t xml:space="preserve">  "Оказание  государственной поддержки  гражданам в обеспечении  жильем и оплате  жилищно-коммунальных услуг"  </w:t>
      </w:r>
      <w:hyperlink r:id="rId58" w:history="1">
        <w:r w:rsidRPr="00924A73">
          <w:rPr>
            <w:rFonts w:ascii="Courier New" w:eastAsia="Times New Roman" w:hAnsi="Courier New" w:cs="Courier New"/>
            <w:color w:val="106BBE"/>
            <w:szCs w:val="24"/>
          </w:rPr>
          <w:t>государственной  программы</w:t>
        </w:r>
      </w:hyperlink>
      <w:r w:rsidRPr="00924A73">
        <w:rPr>
          <w:rFonts w:ascii="Courier New" w:eastAsia="Times New Roman" w:hAnsi="Courier New" w:cs="Courier New"/>
        </w:rPr>
        <w:t xml:space="preserve">   Российской  Федерации   "Обеспечение доступным и комфортным жильем и коммунальными услугами граждан Российской Федерации" ознакомлен (ознакомлены) и обязуюсь (обязуемся) их выполнять:</w:t>
      </w:r>
    </w:p>
    <w:p w:rsidR="00924A73" w:rsidRPr="00924A73" w:rsidRDefault="00924A73" w:rsidP="00924A73">
      <w:pPr>
        <w:widowControl w:val="0"/>
        <w:autoSpaceDE w:val="0"/>
        <w:autoSpaceDN w:val="0"/>
        <w:adjustRightInd w:val="0"/>
        <w:spacing w:after="0" w:line="240" w:lineRule="auto"/>
        <w:rPr>
          <w:rFonts w:ascii="Courier New" w:eastAsia="Times New Roman" w:hAnsi="Courier New" w:cs="Courier New"/>
        </w:rPr>
      </w:pPr>
      <w:r w:rsidRPr="00924A73">
        <w:rPr>
          <w:rFonts w:ascii="Courier New" w:eastAsia="Times New Roman" w:hAnsi="Courier New" w:cs="Courier New"/>
        </w:rPr>
        <w:t>1) ____________________________________________ ____________ ____________</w:t>
      </w:r>
    </w:p>
    <w:p w:rsidR="00924A73" w:rsidRPr="00924A73" w:rsidRDefault="00924A73" w:rsidP="00924A73">
      <w:pPr>
        <w:widowControl w:val="0"/>
        <w:autoSpaceDE w:val="0"/>
        <w:autoSpaceDN w:val="0"/>
        <w:adjustRightInd w:val="0"/>
        <w:spacing w:after="0" w:line="240" w:lineRule="auto"/>
        <w:rPr>
          <w:rFonts w:ascii="Courier New" w:eastAsia="Times New Roman" w:hAnsi="Courier New" w:cs="Courier New"/>
        </w:rPr>
      </w:pPr>
      <w:r w:rsidRPr="00924A73">
        <w:rPr>
          <w:rFonts w:ascii="Courier New" w:eastAsia="Times New Roman" w:hAnsi="Courier New" w:cs="Courier New"/>
        </w:rPr>
        <w:t xml:space="preserve">      (ф.и.о. совершеннолетнего члена семьи)      (подпись)     (дата)</w:t>
      </w:r>
    </w:p>
    <w:p w:rsidR="00924A73" w:rsidRPr="00924A73" w:rsidRDefault="00924A73" w:rsidP="00924A73">
      <w:pPr>
        <w:widowControl w:val="0"/>
        <w:autoSpaceDE w:val="0"/>
        <w:autoSpaceDN w:val="0"/>
        <w:adjustRightInd w:val="0"/>
        <w:spacing w:after="0" w:line="240" w:lineRule="auto"/>
        <w:rPr>
          <w:rFonts w:ascii="Courier New" w:eastAsia="Times New Roman" w:hAnsi="Courier New" w:cs="Courier New"/>
        </w:rPr>
      </w:pPr>
      <w:r w:rsidRPr="00924A73">
        <w:rPr>
          <w:rFonts w:ascii="Courier New" w:eastAsia="Times New Roman" w:hAnsi="Courier New" w:cs="Courier New"/>
        </w:rPr>
        <w:t>2) ____________________________________________ ____________ ____________</w:t>
      </w:r>
    </w:p>
    <w:p w:rsidR="00924A73" w:rsidRPr="00924A73" w:rsidRDefault="00924A73" w:rsidP="00924A73">
      <w:pPr>
        <w:widowControl w:val="0"/>
        <w:autoSpaceDE w:val="0"/>
        <w:autoSpaceDN w:val="0"/>
        <w:adjustRightInd w:val="0"/>
        <w:spacing w:after="0" w:line="240" w:lineRule="auto"/>
        <w:rPr>
          <w:rFonts w:ascii="Courier New" w:eastAsia="Times New Roman" w:hAnsi="Courier New" w:cs="Courier New"/>
        </w:rPr>
      </w:pPr>
      <w:r w:rsidRPr="00924A73">
        <w:rPr>
          <w:rFonts w:ascii="Courier New" w:eastAsia="Times New Roman" w:hAnsi="Courier New" w:cs="Courier New"/>
        </w:rPr>
        <w:t xml:space="preserve">      (ф.и.о. совершеннолетнего члена семьи)      (подпись)     (дата)</w:t>
      </w:r>
    </w:p>
    <w:p w:rsidR="00924A73" w:rsidRPr="00924A73" w:rsidRDefault="00924A73" w:rsidP="00924A73">
      <w:pPr>
        <w:widowControl w:val="0"/>
        <w:autoSpaceDE w:val="0"/>
        <w:autoSpaceDN w:val="0"/>
        <w:adjustRightInd w:val="0"/>
        <w:spacing w:after="0" w:line="240" w:lineRule="auto"/>
        <w:rPr>
          <w:rFonts w:ascii="Courier New" w:eastAsia="Times New Roman" w:hAnsi="Courier New" w:cs="Courier New"/>
        </w:rPr>
      </w:pPr>
      <w:r w:rsidRPr="00924A73">
        <w:rPr>
          <w:rFonts w:ascii="Courier New" w:eastAsia="Times New Roman" w:hAnsi="Courier New" w:cs="Courier New"/>
        </w:rPr>
        <w:t>3) ____________________________________________ ____________ ____________</w:t>
      </w:r>
    </w:p>
    <w:p w:rsidR="00924A73" w:rsidRPr="00924A73" w:rsidRDefault="00924A73" w:rsidP="00924A73">
      <w:pPr>
        <w:widowControl w:val="0"/>
        <w:autoSpaceDE w:val="0"/>
        <w:autoSpaceDN w:val="0"/>
        <w:adjustRightInd w:val="0"/>
        <w:spacing w:after="0" w:line="240" w:lineRule="auto"/>
        <w:rPr>
          <w:rFonts w:ascii="Courier New" w:eastAsia="Times New Roman" w:hAnsi="Courier New" w:cs="Courier New"/>
        </w:rPr>
      </w:pPr>
      <w:r w:rsidRPr="00924A73">
        <w:rPr>
          <w:rFonts w:ascii="Courier New" w:eastAsia="Times New Roman" w:hAnsi="Courier New" w:cs="Courier New"/>
        </w:rPr>
        <w:t xml:space="preserve">      (ф.и.о. совершеннолетнего члена семьи)      (подпись)     (дата)</w:t>
      </w:r>
    </w:p>
    <w:p w:rsidR="00924A73" w:rsidRPr="00924A73" w:rsidRDefault="00924A73" w:rsidP="00924A73">
      <w:pPr>
        <w:widowControl w:val="0"/>
        <w:autoSpaceDE w:val="0"/>
        <w:autoSpaceDN w:val="0"/>
        <w:adjustRightInd w:val="0"/>
        <w:spacing w:after="0" w:line="240" w:lineRule="auto"/>
        <w:rPr>
          <w:rFonts w:ascii="Courier New" w:eastAsia="Times New Roman" w:hAnsi="Courier New" w:cs="Courier New"/>
        </w:rPr>
      </w:pPr>
      <w:r w:rsidRPr="00924A73">
        <w:rPr>
          <w:rFonts w:ascii="Courier New" w:eastAsia="Times New Roman" w:hAnsi="Courier New" w:cs="Courier New"/>
        </w:rPr>
        <w:t>4) ____________________________________________ ____________ ____________</w:t>
      </w:r>
    </w:p>
    <w:p w:rsidR="00924A73" w:rsidRPr="00924A73" w:rsidRDefault="00924A73" w:rsidP="00924A73">
      <w:pPr>
        <w:widowControl w:val="0"/>
        <w:autoSpaceDE w:val="0"/>
        <w:autoSpaceDN w:val="0"/>
        <w:adjustRightInd w:val="0"/>
        <w:spacing w:after="0" w:line="240" w:lineRule="auto"/>
        <w:rPr>
          <w:rFonts w:ascii="Courier New" w:eastAsia="Times New Roman" w:hAnsi="Courier New" w:cs="Courier New"/>
        </w:rPr>
      </w:pPr>
      <w:r w:rsidRPr="00924A73">
        <w:rPr>
          <w:rFonts w:ascii="Courier New" w:eastAsia="Times New Roman" w:hAnsi="Courier New" w:cs="Courier New"/>
        </w:rPr>
        <w:t xml:space="preserve">      (ф.и.о. совершеннолетнего члена семьи)      (подпись)     (дата)</w:t>
      </w:r>
    </w:p>
    <w:p w:rsidR="00924A73" w:rsidRPr="00924A73" w:rsidRDefault="00924A73" w:rsidP="00924A73">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rPr>
      </w:pPr>
    </w:p>
    <w:p w:rsidR="00924A73" w:rsidRPr="00924A73" w:rsidRDefault="00924A73" w:rsidP="00924A73">
      <w:pPr>
        <w:widowControl w:val="0"/>
        <w:autoSpaceDE w:val="0"/>
        <w:autoSpaceDN w:val="0"/>
        <w:adjustRightInd w:val="0"/>
        <w:spacing w:after="0" w:line="240" w:lineRule="auto"/>
        <w:rPr>
          <w:rFonts w:ascii="Courier New" w:eastAsia="Times New Roman" w:hAnsi="Courier New" w:cs="Courier New"/>
        </w:rPr>
      </w:pPr>
      <w:r w:rsidRPr="00924A73">
        <w:rPr>
          <w:rFonts w:ascii="Courier New" w:eastAsia="Times New Roman" w:hAnsi="Courier New" w:cs="Courier New"/>
        </w:rPr>
        <w:t xml:space="preserve">     К заявлению прилагаются следующие документы:</w:t>
      </w:r>
    </w:p>
    <w:p w:rsidR="00924A73" w:rsidRPr="00924A73" w:rsidRDefault="00924A73" w:rsidP="00924A73">
      <w:pPr>
        <w:widowControl w:val="0"/>
        <w:autoSpaceDE w:val="0"/>
        <w:autoSpaceDN w:val="0"/>
        <w:adjustRightInd w:val="0"/>
        <w:spacing w:after="0" w:line="240" w:lineRule="auto"/>
        <w:rPr>
          <w:rFonts w:ascii="Courier New" w:eastAsia="Times New Roman" w:hAnsi="Courier New" w:cs="Courier New"/>
        </w:rPr>
      </w:pPr>
      <w:r w:rsidRPr="00924A73">
        <w:rPr>
          <w:rFonts w:ascii="Courier New" w:eastAsia="Times New Roman" w:hAnsi="Courier New" w:cs="Courier New"/>
        </w:rPr>
        <w:t>1) _____________________________________________________________________;</w:t>
      </w:r>
    </w:p>
    <w:p w:rsidR="00924A73" w:rsidRPr="00924A73" w:rsidRDefault="00924A73" w:rsidP="00924A73">
      <w:pPr>
        <w:widowControl w:val="0"/>
        <w:autoSpaceDE w:val="0"/>
        <w:autoSpaceDN w:val="0"/>
        <w:adjustRightInd w:val="0"/>
        <w:spacing w:after="0" w:line="240" w:lineRule="auto"/>
        <w:rPr>
          <w:rFonts w:ascii="Courier New" w:eastAsia="Times New Roman" w:hAnsi="Courier New" w:cs="Courier New"/>
        </w:rPr>
      </w:pPr>
      <w:r w:rsidRPr="00924A73">
        <w:rPr>
          <w:rFonts w:ascii="Courier New" w:eastAsia="Times New Roman" w:hAnsi="Courier New" w:cs="Courier New"/>
        </w:rPr>
        <w:t xml:space="preserve">               (наименование и номер документа, кем и когда выдан)</w:t>
      </w:r>
    </w:p>
    <w:p w:rsidR="00924A73" w:rsidRPr="00924A73" w:rsidRDefault="00924A73" w:rsidP="00924A73">
      <w:pPr>
        <w:widowControl w:val="0"/>
        <w:autoSpaceDE w:val="0"/>
        <w:autoSpaceDN w:val="0"/>
        <w:adjustRightInd w:val="0"/>
        <w:spacing w:after="0" w:line="240" w:lineRule="auto"/>
        <w:rPr>
          <w:rFonts w:ascii="Courier New" w:eastAsia="Times New Roman" w:hAnsi="Courier New" w:cs="Courier New"/>
        </w:rPr>
      </w:pPr>
      <w:r w:rsidRPr="00924A73">
        <w:rPr>
          <w:rFonts w:ascii="Courier New" w:eastAsia="Times New Roman" w:hAnsi="Courier New" w:cs="Courier New"/>
        </w:rPr>
        <w:t>2) _____________________________________________________________________;</w:t>
      </w:r>
    </w:p>
    <w:p w:rsidR="00924A73" w:rsidRPr="00924A73" w:rsidRDefault="00924A73" w:rsidP="00924A73">
      <w:pPr>
        <w:widowControl w:val="0"/>
        <w:autoSpaceDE w:val="0"/>
        <w:autoSpaceDN w:val="0"/>
        <w:adjustRightInd w:val="0"/>
        <w:spacing w:after="0" w:line="240" w:lineRule="auto"/>
        <w:rPr>
          <w:rFonts w:ascii="Courier New" w:eastAsia="Times New Roman" w:hAnsi="Courier New" w:cs="Courier New"/>
        </w:rPr>
      </w:pPr>
      <w:r w:rsidRPr="00924A73">
        <w:rPr>
          <w:rFonts w:ascii="Courier New" w:eastAsia="Times New Roman" w:hAnsi="Courier New" w:cs="Courier New"/>
        </w:rPr>
        <w:t xml:space="preserve">               (наименование и номер документа, кем и когда выдан)</w:t>
      </w:r>
    </w:p>
    <w:p w:rsidR="00924A73" w:rsidRPr="00924A73" w:rsidRDefault="00924A73" w:rsidP="00924A73">
      <w:pPr>
        <w:widowControl w:val="0"/>
        <w:autoSpaceDE w:val="0"/>
        <w:autoSpaceDN w:val="0"/>
        <w:adjustRightInd w:val="0"/>
        <w:spacing w:after="0" w:line="240" w:lineRule="auto"/>
        <w:rPr>
          <w:rFonts w:ascii="Courier New" w:eastAsia="Times New Roman" w:hAnsi="Courier New" w:cs="Courier New"/>
        </w:rPr>
      </w:pPr>
      <w:r w:rsidRPr="00924A73">
        <w:rPr>
          <w:rFonts w:ascii="Courier New" w:eastAsia="Times New Roman" w:hAnsi="Courier New" w:cs="Courier New"/>
        </w:rPr>
        <w:t>3) _____________________________________________________________________;</w:t>
      </w:r>
    </w:p>
    <w:p w:rsidR="00924A73" w:rsidRPr="00924A73" w:rsidRDefault="00924A73" w:rsidP="00924A73">
      <w:pPr>
        <w:widowControl w:val="0"/>
        <w:autoSpaceDE w:val="0"/>
        <w:autoSpaceDN w:val="0"/>
        <w:adjustRightInd w:val="0"/>
        <w:spacing w:after="0" w:line="240" w:lineRule="auto"/>
        <w:rPr>
          <w:rFonts w:ascii="Courier New" w:eastAsia="Times New Roman" w:hAnsi="Courier New" w:cs="Courier New"/>
        </w:rPr>
      </w:pPr>
      <w:r w:rsidRPr="00924A73">
        <w:rPr>
          <w:rFonts w:ascii="Courier New" w:eastAsia="Times New Roman" w:hAnsi="Courier New" w:cs="Courier New"/>
        </w:rPr>
        <w:t xml:space="preserve">               (наименование и номер документа, кем и когда выдан)</w:t>
      </w:r>
    </w:p>
    <w:p w:rsidR="00924A73" w:rsidRPr="00924A73" w:rsidRDefault="00924A73" w:rsidP="00924A73">
      <w:pPr>
        <w:widowControl w:val="0"/>
        <w:autoSpaceDE w:val="0"/>
        <w:autoSpaceDN w:val="0"/>
        <w:adjustRightInd w:val="0"/>
        <w:spacing w:after="0" w:line="240" w:lineRule="auto"/>
        <w:rPr>
          <w:rFonts w:ascii="Courier New" w:eastAsia="Times New Roman" w:hAnsi="Courier New" w:cs="Courier New"/>
        </w:rPr>
      </w:pPr>
      <w:r w:rsidRPr="00924A73">
        <w:rPr>
          <w:rFonts w:ascii="Courier New" w:eastAsia="Times New Roman" w:hAnsi="Courier New" w:cs="Courier New"/>
        </w:rPr>
        <w:t>4) _____________________________________________________________________.</w:t>
      </w:r>
    </w:p>
    <w:p w:rsidR="00924A73" w:rsidRPr="00924A73" w:rsidRDefault="00924A73" w:rsidP="00924A73">
      <w:pPr>
        <w:widowControl w:val="0"/>
        <w:autoSpaceDE w:val="0"/>
        <w:autoSpaceDN w:val="0"/>
        <w:adjustRightInd w:val="0"/>
        <w:spacing w:after="0" w:line="240" w:lineRule="auto"/>
        <w:rPr>
          <w:rFonts w:ascii="Courier New" w:eastAsia="Times New Roman" w:hAnsi="Courier New" w:cs="Courier New"/>
        </w:rPr>
      </w:pPr>
      <w:r w:rsidRPr="00924A73">
        <w:rPr>
          <w:rFonts w:ascii="Courier New" w:eastAsia="Times New Roman" w:hAnsi="Courier New" w:cs="Courier New"/>
        </w:rPr>
        <w:t xml:space="preserve">               (наименование и номер документа, кем и когда выдан)</w:t>
      </w:r>
    </w:p>
    <w:p w:rsidR="00924A73" w:rsidRPr="00924A73" w:rsidRDefault="00924A73" w:rsidP="00924A73">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rPr>
      </w:pPr>
    </w:p>
    <w:p w:rsidR="00924A73" w:rsidRPr="00924A73" w:rsidRDefault="00924A73" w:rsidP="00924A73">
      <w:pPr>
        <w:widowControl w:val="0"/>
        <w:autoSpaceDE w:val="0"/>
        <w:autoSpaceDN w:val="0"/>
        <w:adjustRightInd w:val="0"/>
        <w:spacing w:after="0" w:line="240" w:lineRule="auto"/>
        <w:rPr>
          <w:rFonts w:ascii="Courier New" w:eastAsia="Times New Roman" w:hAnsi="Courier New" w:cs="Courier New"/>
        </w:rPr>
      </w:pPr>
      <w:r w:rsidRPr="00924A73">
        <w:rPr>
          <w:rFonts w:ascii="Courier New" w:eastAsia="Times New Roman" w:hAnsi="Courier New" w:cs="Courier New"/>
        </w:rPr>
        <w:t xml:space="preserve">     Заявление  и  прилагаемые  к нему согласно перечню документы приняты</w:t>
      </w:r>
    </w:p>
    <w:p w:rsidR="00924A73" w:rsidRPr="00924A73" w:rsidRDefault="00924A73" w:rsidP="00924A73">
      <w:pPr>
        <w:widowControl w:val="0"/>
        <w:autoSpaceDE w:val="0"/>
        <w:autoSpaceDN w:val="0"/>
        <w:adjustRightInd w:val="0"/>
        <w:spacing w:after="0" w:line="240" w:lineRule="auto"/>
        <w:rPr>
          <w:rFonts w:ascii="Courier New" w:eastAsia="Times New Roman" w:hAnsi="Courier New" w:cs="Courier New"/>
        </w:rPr>
      </w:pPr>
      <w:r w:rsidRPr="00924A73">
        <w:rPr>
          <w:rFonts w:ascii="Courier New" w:eastAsia="Times New Roman" w:hAnsi="Courier New" w:cs="Courier New"/>
        </w:rPr>
        <w:t>"__" ____________ 20__ г.</w:t>
      </w:r>
    </w:p>
    <w:p w:rsidR="00924A73" w:rsidRPr="00924A73" w:rsidRDefault="00924A73" w:rsidP="00924A73">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rPr>
      </w:pPr>
    </w:p>
    <w:p w:rsidR="00924A73" w:rsidRPr="00924A73" w:rsidRDefault="00924A73" w:rsidP="00924A73">
      <w:pPr>
        <w:widowControl w:val="0"/>
        <w:autoSpaceDE w:val="0"/>
        <w:autoSpaceDN w:val="0"/>
        <w:adjustRightInd w:val="0"/>
        <w:spacing w:after="0" w:line="240" w:lineRule="auto"/>
        <w:rPr>
          <w:rFonts w:ascii="Courier New" w:eastAsia="Times New Roman" w:hAnsi="Courier New" w:cs="Courier New"/>
        </w:rPr>
      </w:pPr>
      <w:r w:rsidRPr="00924A73">
        <w:rPr>
          <w:rFonts w:ascii="Courier New" w:eastAsia="Times New Roman" w:hAnsi="Courier New" w:cs="Courier New"/>
        </w:rPr>
        <w:t>_______________________________________ _______________ _________________</w:t>
      </w:r>
    </w:p>
    <w:p w:rsidR="00924A73" w:rsidRPr="00924A73" w:rsidRDefault="00924A73" w:rsidP="00924A73">
      <w:pPr>
        <w:widowControl w:val="0"/>
        <w:autoSpaceDE w:val="0"/>
        <w:autoSpaceDN w:val="0"/>
        <w:adjustRightInd w:val="0"/>
        <w:spacing w:after="0" w:line="240" w:lineRule="auto"/>
        <w:rPr>
          <w:rFonts w:ascii="Courier New" w:eastAsia="Times New Roman" w:hAnsi="Courier New" w:cs="Courier New"/>
        </w:rPr>
      </w:pPr>
      <w:r w:rsidRPr="00924A73">
        <w:rPr>
          <w:rFonts w:ascii="Courier New" w:eastAsia="Times New Roman" w:hAnsi="Courier New" w:cs="Courier New"/>
        </w:rPr>
        <w:t>(должность лица, принявшего заявление)  (подпись, дата)   (расшифровка</w:t>
      </w:r>
    </w:p>
    <w:p w:rsidR="00924A73" w:rsidRPr="00924A73" w:rsidRDefault="00924A73" w:rsidP="00924A73">
      <w:pPr>
        <w:widowControl w:val="0"/>
        <w:autoSpaceDE w:val="0"/>
        <w:autoSpaceDN w:val="0"/>
        <w:adjustRightInd w:val="0"/>
        <w:spacing w:after="0" w:line="240" w:lineRule="auto"/>
        <w:rPr>
          <w:rFonts w:ascii="Courier New" w:eastAsia="Times New Roman" w:hAnsi="Courier New" w:cs="Courier New"/>
        </w:rPr>
      </w:pPr>
      <w:r w:rsidRPr="00924A73">
        <w:rPr>
          <w:rFonts w:ascii="Courier New" w:eastAsia="Times New Roman" w:hAnsi="Courier New" w:cs="Courier New"/>
        </w:rPr>
        <w:t xml:space="preserve">                                                            подписи)</w:t>
      </w:r>
    </w:p>
    <w:p w:rsidR="00924A73" w:rsidRPr="00924A73" w:rsidRDefault="00924A73" w:rsidP="00924A73">
      <w:pPr>
        <w:spacing w:after="0" w:line="240" w:lineRule="auto"/>
        <w:ind w:firstLine="741"/>
        <w:jc w:val="both"/>
        <w:rPr>
          <w:rFonts w:ascii="Times New Roman" w:eastAsia="Times New Roman" w:hAnsi="Times New Roman" w:cs="Times New Roman"/>
          <w:sz w:val="24"/>
          <w:szCs w:val="24"/>
        </w:rPr>
      </w:pPr>
    </w:p>
    <w:p w:rsidR="00924A73" w:rsidRPr="00924A73" w:rsidRDefault="00924A73" w:rsidP="00924A73">
      <w:pPr>
        <w:spacing w:after="0" w:line="240" w:lineRule="auto"/>
        <w:rPr>
          <w:rFonts w:ascii="Times New Roman" w:eastAsia="Times New Roman" w:hAnsi="Times New Roman" w:cs="Times New Roman"/>
          <w:sz w:val="24"/>
          <w:szCs w:val="24"/>
        </w:rPr>
      </w:pPr>
    </w:p>
    <w:p w:rsidR="00844517" w:rsidRDefault="00844517" w:rsidP="00844517">
      <w:pPr>
        <w:spacing w:after="0" w:line="240" w:lineRule="auto"/>
        <w:ind w:left="-567" w:right="-284"/>
        <w:jc w:val="both"/>
        <w:outlineLvl w:val="0"/>
        <w:rPr>
          <w:rFonts w:ascii="Times New Roman" w:hAnsi="Times New Roman" w:cs="Times New Roman"/>
          <w:b/>
          <w:sz w:val="24"/>
          <w:szCs w:val="24"/>
        </w:rPr>
      </w:pPr>
      <w:r>
        <w:rPr>
          <w:rFonts w:ascii="Times New Roman" w:hAnsi="Times New Roman" w:cs="Times New Roman"/>
          <w:b/>
          <w:sz w:val="24"/>
          <w:szCs w:val="24"/>
        </w:rPr>
        <w:t>Постановление администрации Ардатовского муниципального района РМ от 16 января 2025 года № 47 «Об изменении школьного маршрута»</w:t>
      </w:r>
    </w:p>
    <w:p w:rsidR="00BA5B30" w:rsidRDefault="00BA5B30" w:rsidP="00844517">
      <w:pPr>
        <w:spacing w:after="0" w:line="240" w:lineRule="auto"/>
        <w:ind w:left="-567" w:right="-284"/>
        <w:jc w:val="both"/>
        <w:outlineLvl w:val="0"/>
        <w:rPr>
          <w:rFonts w:ascii="Times New Roman" w:hAnsi="Times New Roman" w:cs="Times New Roman"/>
          <w:b/>
          <w:sz w:val="24"/>
          <w:szCs w:val="24"/>
        </w:rPr>
      </w:pPr>
    </w:p>
    <w:p w:rsidR="00BA5B30" w:rsidRPr="00BA5B30" w:rsidRDefault="00BA5B30" w:rsidP="00BA5B30">
      <w:pPr>
        <w:spacing w:after="0" w:line="240" w:lineRule="auto"/>
        <w:ind w:left="-567" w:firstLine="425"/>
        <w:jc w:val="both"/>
        <w:rPr>
          <w:rFonts w:ascii="Times New Roman" w:hAnsi="Times New Roman" w:cs="Times New Roman"/>
          <w:snapToGrid w:val="0"/>
        </w:rPr>
      </w:pPr>
      <w:r w:rsidRPr="00BA5B30">
        <w:rPr>
          <w:rFonts w:ascii="Times New Roman" w:hAnsi="Times New Roman" w:cs="Times New Roman"/>
          <w:snapToGrid w:val="0"/>
        </w:rPr>
        <w:t xml:space="preserve">Администрация Ардатовского муниципального района,  </w:t>
      </w:r>
    </w:p>
    <w:p w:rsidR="00BA5B30" w:rsidRPr="00BA5B30" w:rsidRDefault="00BA5B30" w:rsidP="00BA5B30">
      <w:pPr>
        <w:spacing w:after="0" w:line="240" w:lineRule="auto"/>
        <w:ind w:left="-567" w:firstLine="425"/>
        <w:jc w:val="both"/>
        <w:rPr>
          <w:rFonts w:ascii="Times New Roman" w:hAnsi="Times New Roman" w:cs="Times New Roman"/>
          <w:snapToGrid w:val="0"/>
        </w:rPr>
      </w:pPr>
    </w:p>
    <w:p w:rsidR="00BA5B30" w:rsidRPr="00BA5B30" w:rsidRDefault="00BA5B30" w:rsidP="00BA5B30">
      <w:pPr>
        <w:spacing w:after="0" w:line="240" w:lineRule="auto"/>
        <w:ind w:left="-567" w:firstLine="425"/>
        <w:rPr>
          <w:rFonts w:ascii="Times New Roman" w:hAnsi="Times New Roman" w:cs="Times New Roman"/>
          <w:snapToGrid w:val="0"/>
        </w:rPr>
      </w:pPr>
      <w:r w:rsidRPr="00BA5B30">
        <w:rPr>
          <w:rFonts w:ascii="Times New Roman" w:hAnsi="Times New Roman" w:cs="Times New Roman"/>
          <w:snapToGrid w:val="0"/>
        </w:rPr>
        <w:t xml:space="preserve">          ПОСТАНОВЛЯЕТ:</w:t>
      </w:r>
    </w:p>
    <w:p w:rsidR="00BA5B30" w:rsidRPr="00BA5B30" w:rsidRDefault="00BA5B30" w:rsidP="00BA5B30">
      <w:pPr>
        <w:spacing w:after="0" w:line="240" w:lineRule="auto"/>
        <w:ind w:left="-567" w:firstLine="425"/>
        <w:rPr>
          <w:rFonts w:ascii="Times New Roman" w:hAnsi="Times New Roman" w:cs="Times New Roman"/>
        </w:rPr>
      </w:pPr>
    </w:p>
    <w:p w:rsidR="00BA5B30" w:rsidRPr="00BA5B30" w:rsidRDefault="00BA5B30" w:rsidP="00BA5B30">
      <w:pPr>
        <w:numPr>
          <w:ilvl w:val="0"/>
          <w:numId w:val="29"/>
        </w:numPr>
        <w:spacing w:after="0" w:line="240" w:lineRule="auto"/>
        <w:ind w:left="-567" w:firstLine="425"/>
        <w:jc w:val="both"/>
        <w:rPr>
          <w:rFonts w:ascii="Times New Roman" w:hAnsi="Times New Roman" w:cs="Times New Roman"/>
        </w:rPr>
      </w:pPr>
      <w:r w:rsidRPr="00BA5B30">
        <w:rPr>
          <w:rFonts w:ascii="Times New Roman" w:hAnsi="Times New Roman" w:cs="Times New Roman"/>
        </w:rPr>
        <w:t xml:space="preserve">21 января 2025 года изменить маршрут движения школьного автотранспортного средства МБОУ «Ардатовская средняя общеобразовательная школа»: г. Ардатов, ул. Полевая, д. 1 – г. Ардатов, </w:t>
      </w:r>
      <w:r w:rsidRPr="00BA5B30">
        <w:rPr>
          <w:rFonts w:ascii="Times New Roman" w:hAnsi="Times New Roman" w:cs="Times New Roman"/>
        </w:rPr>
        <w:br/>
        <w:t xml:space="preserve">пер. М. Горького, д. 2 – г. Ардатов, ул. Полевая, д. 1 на г. Ардатов, </w:t>
      </w:r>
      <w:r w:rsidRPr="00BA5B30">
        <w:rPr>
          <w:rFonts w:ascii="Times New Roman" w:hAnsi="Times New Roman" w:cs="Times New Roman"/>
        </w:rPr>
        <w:br/>
        <w:t>ул. Полевая, д. 1 – г. Саранск – г. Ардатов, ул. Полевая, д. 1.</w:t>
      </w:r>
    </w:p>
    <w:p w:rsidR="00BA5B30" w:rsidRPr="00BA5B30" w:rsidRDefault="00BA5B30" w:rsidP="00BA5B30">
      <w:pPr>
        <w:pStyle w:val="a6"/>
        <w:numPr>
          <w:ilvl w:val="0"/>
          <w:numId w:val="29"/>
        </w:numPr>
        <w:spacing w:after="0" w:line="240" w:lineRule="auto"/>
        <w:ind w:left="-567" w:firstLine="425"/>
        <w:jc w:val="both"/>
        <w:rPr>
          <w:rFonts w:ascii="Times New Roman" w:hAnsi="Times New Roman" w:cs="Times New Roman"/>
        </w:rPr>
      </w:pPr>
      <w:r w:rsidRPr="00BA5B30">
        <w:rPr>
          <w:rFonts w:ascii="Times New Roman" w:hAnsi="Times New Roman" w:cs="Times New Roman"/>
        </w:rPr>
        <w:t>Контроль за исполнением настоящего постановления возложить на врио начальника Управления образования администрации Ардатовского муниципального района Т.В. Суняйкину.</w:t>
      </w:r>
    </w:p>
    <w:p w:rsidR="00BA5B30" w:rsidRPr="00BA5B30" w:rsidRDefault="00BA5B30" w:rsidP="00BA5B30">
      <w:pPr>
        <w:pStyle w:val="a6"/>
        <w:numPr>
          <w:ilvl w:val="0"/>
          <w:numId w:val="29"/>
        </w:numPr>
        <w:spacing w:after="0" w:line="240" w:lineRule="auto"/>
        <w:ind w:left="-567" w:firstLine="425"/>
        <w:jc w:val="both"/>
        <w:rPr>
          <w:rFonts w:ascii="Times New Roman" w:hAnsi="Times New Roman" w:cs="Times New Roman"/>
        </w:rPr>
      </w:pPr>
      <w:r w:rsidRPr="00BA5B30">
        <w:rPr>
          <w:rFonts w:ascii="Times New Roman" w:hAnsi="Times New Roman" w:cs="Times New Roman"/>
        </w:rPr>
        <w:lastRenderedPageBreak/>
        <w:t xml:space="preserve"> Настоящее постановление вступает в силу после официального опубликования.</w:t>
      </w:r>
    </w:p>
    <w:p w:rsidR="00BA5B30" w:rsidRPr="00BA5B30" w:rsidRDefault="00BA5B30" w:rsidP="00BA5B30">
      <w:pPr>
        <w:pStyle w:val="a6"/>
        <w:spacing w:after="0" w:line="240" w:lineRule="auto"/>
        <w:ind w:left="-567" w:firstLine="425"/>
        <w:rPr>
          <w:rFonts w:ascii="Times New Roman" w:hAnsi="Times New Roman" w:cs="Times New Roman"/>
        </w:rPr>
      </w:pPr>
    </w:p>
    <w:p w:rsidR="00BA5B30" w:rsidRPr="00BA5B30" w:rsidRDefault="00BA5B30" w:rsidP="00BA5B30">
      <w:pPr>
        <w:spacing w:after="0" w:line="240" w:lineRule="auto"/>
        <w:ind w:left="-567" w:firstLine="425"/>
        <w:rPr>
          <w:rFonts w:ascii="Times New Roman" w:hAnsi="Times New Roman" w:cs="Times New Roman"/>
          <w:bCs/>
        </w:rPr>
      </w:pPr>
    </w:p>
    <w:p w:rsidR="00BA5B30" w:rsidRPr="00BA5B30" w:rsidRDefault="00BA5B30" w:rsidP="00BA5B30">
      <w:pPr>
        <w:spacing w:after="0" w:line="240" w:lineRule="auto"/>
        <w:ind w:left="-567" w:firstLine="425"/>
        <w:rPr>
          <w:rFonts w:ascii="Times New Roman" w:hAnsi="Times New Roman" w:cs="Times New Roman"/>
          <w:bCs/>
        </w:rPr>
      </w:pPr>
    </w:p>
    <w:p w:rsidR="00BA5B30" w:rsidRPr="00BA5B30" w:rsidRDefault="00BA5B30" w:rsidP="00BA5B30">
      <w:pPr>
        <w:spacing w:after="0" w:line="240" w:lineRule="auto"/>
        <w:ind w:left="-567" w:firstLine="425"/>
        <w:rPr>
          <w:rFonts w:ascii="Times New Roman" w:hAnsi="Times New Roman" w:cs="Times New Roman"/>
        </w:rPr>
      </w:pPr>
      <w:r w:rsidRPr="00BA5B30">
        <w:rPr>
          <w:rFonts w:ascii="Times New Roman" w:hAnsi="Times New Roman" w:cs="Times New Roman"/>
        </w:rPr>
        <w:t xml:space="preserve">Глава Ардатовского </w:t>
      </w:r>
    </w:p>
    <w:p w:rsidR="00BA5B30" w:rsidRPr="00BA5B30" w:rsidRDefault="00BA5B30" w:rsidP="00BA5B30">
      <w:pPr>
        <w:spacing w:after="0" w:line="240" w:lineRule="auto"/>
        <w:ind w:left="-567" w:firstLine="425"/>
        <w:rPr>
          <w:rFonts w:ascii="Times New Roman" w:hAnsi="Times New Roman" w:cs="Times New Roman"/>
        </w:rPr>
      </w:pPr>
      <w:r w:rsidRPr="00BA5B30">
        <w:rPr>
          <w:rFonts w:ascii="Times New Roman" w:hAnsi="Times New Roman" w:cs="Times New Roman"/>
        </w:rPr>
        <w:t xml:space="preserve">муниципального района                                                                                         А.Н. Антипов      </w:t>
      </w:r>
    </w:p>
    <w:p w:rsidR="00BA5B30" w:rsidRPr="00BA5B30" w:rsidRDefault="00BA5B30" w:rsidP="00BA5B30">
      <w:pPr>
        <w:spacing w:after="0" w:line="240" w:lineRule="auto"/>
        <w:ind w:left="-567" w:firstLine="425"/>
        <w:rPr>
          <w:rFonts w:ascii="Times New Roman" w:hAnsi="Times New Roman" w:cs="Times New Roman"/>
        </w:rPr>
      </w:pPr>
    </w:p>
    <w:p w:rsidR="00BA5B30" w:rsidRDefault="00BA5B30" w:rsidP="00844517">
      <w:pPr>
        <w:spacing w:after="0" w:line="240" w:lineRule="auto"/>
        <w:ind w:left="-567" w:right="-284"/>
        <w:jc w:val="both"/>
        <w:outlineLvl w:val="0"/>
        <w:rPr>
          <w:rFonts w:ascii="Times New Roman" w:hAnsi="Times New Roman" w:cs="Times New Roman"/>
          <w:b/>
          <w:sz w:val="24"/>
          <w:szCs w:val="24"/>
        </w:rPr>
      </w:pPr>
    </w:p>
    <w:p w:rsidR="00844517" w:rsidRDefault="00844517" w:rsidP="00844517">
      <w:pPr>
        <w:pBdr>
          <w:bottom w:val="single" w:sz="12" w:space="1" w:color="auto"/>
        </w:pBdr>
        <w:ind w:left="-600"/>
        <w:jc w:val="both"/>
        <w:rPr>
          <w:rFonts w:ascii="Times New Roman" w:hAnsi="Times New Roman" w:cs="Times New Roman"/>
          <w:b/>
        </w:rPr>
      </w:pPr>
      <w:r>
        <w:rPr>
          <w:rFonts w:ascii="Times New Roman" w:hAnsi="Times New Roman" w:cs="Times New Roman"/>
          <w:b/>
        </w:rPr>
        <w:t>Постановление администрации Ардатовского муниципального района РМ от 17 января 2025 года № 54 «Об изменении школьного маршрута»</w:t>
      </w:r>
    </w:p>
    <w:p w:rsidR="00924A73" w:rsidRPr="00924A73" w:rsidRDefault="00924A73" w:rsidP="00924A73">
      <w:pPr>
        <w:spacing w:after="0" w:line="240" w:lineRule="auto"/>
        <w:ind w:left="-567" w:firstLine="567"/>
        <w:jc w:val="both"/>
        <w:rPr>
          <w:rFonts w:ascii="Times New Roman" w:hAnsi="Times New Roman" w:cs="Times New Roman"/>
          <w:snapToGrid w:val="0"/>
        </w:rPr>
      </w:pPr>
      <w:r w:rsidRPr="00924A73">
        <w:rPr>
          <w:rFonts w:ascii="Times New Roman" w:hAnsi="Times New Roman" w:cs="Times New Roman"/>
          <w:snapToGrid w:val="0"/>
        </w:rPr>
        <w:t xml:space="preserve">Администрация Ардатовского муниципального района,  </w:t>
      </w:r>
    </w:p>
    <w:p w:rsidR="00924A73" w:rsidRPr="00924A73" w:rsidRDefault="00924A73" w:rsidP="00924A73">
      <w:pPr>
        <w:spacing w:after="0" w:line="240" w:lineRule="auto"/>
        <w:ind w:left="-567" w:firstLine="567"/>
        <w:jc w:val="both"/>
        <w:rPr>
          <w:rFonts w:ascii="Times New Roman" w:hAnsi="Times New Roman" w:cs="Times New Roman"/>
          <w:snapToGrid w:val="0"/>
        </w:rPr>
      </w:pPr>
    </w:p>
    <w:p w:rsidR="00924A73" w:rsidRPr="00924A73" w:rsidRDefault="00924A73" w:rsidP="00924A73">
      <w:pPr>
        <w:spacing w:after="0" w:line="240" w:lineRule="auto"/>
        <w:ind w:left="-567" w:firstLine="567"/>
        <w:rPr>
          <w:rFonts w:ascii="Times New Roman" w:hAnsi="Times New Roman" w:cs="Times New Roman"/>
          <w:snapToGrid w:val="0"/>
        </w:rPr>
      </w:pPr>
      <w:r w:rsidRPr="00924A73">
        <w:rPr>
          <w:rFonts w:ascii="Times New Roman" w:hAnsi="Times New Roman" w:cs="Times New Roman"/>
          <w:snapToGrid w:val="0"/>
        </w:rPr>
        <w:t>ПОСТАНОВЛЯЕТ:</w:t>
      </w:r>
    </w:p>
    <w:p w:rsidR="00924A73" w:rsidRPr="00924A73" w:rsidRDefault="00924A73" w:rsidP="00924A73">
      <w:pPr>
        <w:spacing w:after="0" w:line="240" w:lineRule="auto"/>
        <w:ind w:left="-567" w:firstLine="567"/>
        <w:rPr>
          <w:rFonts w:ascii="Times New Roman" w:hAnsi="Times New Roman" w:cs="Times New Roman"/>
        </w:rPr>
      </w:pPr>
    </w:p>
    <w:p w:rsidR="00924A73" w:rsidRPr="00924A73" w:rsidRDefault="00924A73" w:rsidP="00924A73">
      <w:pPr>
        <w:numPr>
          <w:ilvl w:val="0"/>
          <w:numId w:val="30"/>
        </w:numPr>
        <w:spacing w:after="0" w:line="240" w:lineRule="auto"/>
        <w:ind w:left="-567" w:firstLine="567"/>
        <w:jc w:val="both"/>
        <w:rPr>
          <w:rFonts w:ascii="Times New Roman" w:hAnsi="Times New Roman" w:cs="Times New Roman"/>
        </w:rPr>
      </w:pPr>
      <w:r w:rsidRPr="00924A73">
        <w:rPr>
          <w:rFonts w:ascii="Times New Roman" w:hAnsi="Times New Roman" w:cs="Times New Roman"/>
        </w:rPr>
        <w:t xml:space="preserve">23 января 2025 года изменить маршрут движения школьного автотранспортного средства: </w:t>
      </w:r>
    </w:p>
    <w:p w:rsidR="00924A73" w:rsidRPr="00924A73" w:rsidRDefault="00924A73" w:rsidP="00924A73">
      <w:pPr>
        <w:spacing w:after="0" w:line="240" w:lineRule="auto"/>
        <w:ind w:left="-567" w:firstLine="567"/>
        <w:jc w:val="both"/>
        <w:rPr>
          <w:rFonts w:ascii="Times New Roman" w:hAnsi="Times New Roman" w:cs="Times New Roman"/>
        </w:rPr>
      </w:pPr>
      <w:r w:rsidRPr="00924A73">
        <w:rPr>
          <w:rFonts w:ascii="Times New Roman" w:hAnsi="Times New Roman" w:cs="Times New Roman"/>
        </w:rPr>
        <w:t>-  МБОУ «Тургеневская средняя общеобразовательная школа»: п. Тургенево, ул. Заводская, д. 36 -  п. Тургенево, ул. Ленинская, д. 70 - п. Тургенево, ул. Заводская, д. 36  на п. Тургенево, ул. Заводская, д. 36 – г. Ардатов  -  п. Тургенево, ул. Заводская, д. 36.</w:t>
      </w:r>
    </w:p>
    <w:p w:rsidR="00924A73" w:rsidRPr="00924A73" w:rsidRDefault="00924A73" w:rsidP="00924A73">
      <w:pPr>
        <w:pStyle w:val="a6"/>
        <w:numPr>
          <w:ilvl w:val="0"/>
          <w:numId w:val="30"/>
        </w:numPr>
        <w:spacing w:after="0" w:line="240" w:lineRule="auto"/>
        <w:ind w:left="-567" w:firstLine="567"/>
        <w:jc w:val="both"/>
        <w:rPr>
          <w:rFonts w:ascii="Times New Roman" w:hAnsi="Times New Roman" w:cs="Times New Roman"/>
        </w:rPr>
      </w:pPr>
      <w:r w:rsidRPr="00924A73">
        <w:rPr>
          <w:rFonts w:ascii="Times New Roman" w:hAnsi="Times New Roman" w:cs="Times New Roman"/>
        </w:rPr>
        <w:t>Контроль за исполнением настоящего постановления возложить на врио начальника Управления образования администрации Ардатовского муниципального района Т.В. Суняйкину.</w:t>
      </w:r>
    </w:p>
    <w:p w:rsidR="00924A73" w:rsidRPr="00924A73" w:rsidRDefault="00924A73" w:rsidP="00924A73">
      <w:pPr>
        <w:pStyle w:val="a6"/>
        <w:numPr>
          <w:ilvl w:val="0"/>
          <w:numId w:val="30"/>
        </w:numPr>
        <w:spacing w:after="0" w:line="240" w:lineRule="auto"/>
        <w:ind w:left="-567" w:firstLine="567"/>
        <w:jc w:val="both"/>
        <w:rPr>
          <w:rFonts w:ascii="Times New Roman" w:hAnsi="Times New Roman" w:cs="Times New Roman"/>
        </w:rPr>
      </w:pPr>
      <w:r w:rsidRPr="00924A73">
        <w:rPr>
          <w:rFonts w:ascii="Times New Roman" w:hAnsi="Times New Roman" w:cs="Times New Roman"/>
        </w:rPr>
        <w:t xml:space="preserve"> Настоящее постановление вступает в силу после официального опубликования.</w:t>
      </w:r>
    </w:p>
    <w:p w:rsidR="00924A73" w:rsidRPr="00924A73" w:rsidRDefault="00924A73" w:rsidP="00924A73">
      <w:pPr>
        <w:pStyle w:val="a6"/>
        <w:spacing w:after="0" w:line="240" w:lineRule="auto"/>
        <w:ind w:left="-567" w:firstLine="567"/>
        <w:rPr>
          <w:rFonts w:ascii="Times New Roman" w:hAnsi="Times New Roman" w:cs="Times New Roman"/>
        </w:rPr>
      </w:pPr>
    </w:p>
    <w:p w:rsidR="00924A73" w:rsidRPr="00924A73" w:rsidRDefault="00924A73" w:rsidP="00924A73">
      <w:pPr>
        <w:pStyle w:val="a6"/>
        <w:spacing w:after="0" w:line="240" w:lineRule="auto"/>
        <w:ind w:left="-567" w:firstLine="567"/>
        <w:rPr>
          <w:rFonts w:ascii="Times New Roman" w:hAnsi="Times New Roman" w:cs="Times New Roman"/>
        </w:rPr>
      </w:pPr>
    </w:p>
    <w:p w:rsidR="00924A73" w:rsidRPr="00924A73" w:rsidRDefault="00924A73" w:rsidP="00924A73">
      <w:pPr>
        <w:spacing w:after="0" w:line="240" w:lineRule="auto"/>
        <w:ind w:left="-567" w:firstLine="567"/>
        <w:rPr>
          <w:rFonts w:ascii="Times New Roman" w:hAnsi="Times New Roman" w:cs="Times New Roman"/>
        </w:rPr>
      </w:pPr>
      <w:r w:rsidRPr="00924A73">
        <w:rPr>
          <w:rFonts w:ascii="Times New Roman" w:hAnsi="Times New Roman" w:cs="Times New Roman"/>
        </w:rPr>
        <w:t xml:space="preserve">Глава Ардатовского </w:t>
      </w:r>
    </w:p>
    <w:p w:rsidR="00924A73" w:rsidRPr="00924A73" w:rsidRDefault="00924A73" w:rsidP="00924A73">
      <w:pPr>
        <w:spacing w:after="0" w:line="240" w:lineRule="auto"/>
        <w:ind w:left="-567" w:firstLine="567"/>
        <w:rPr>
          <w:rFonts w:ascii="Times New Roman" w:hAnsi="Times New Roman" w:cs="Times New Roman"/>
        </w:rPr>
      </w:pPr>
      <w:r w:rsidRPr="00924A73">
        <w:rPr>
          <w:rFonts w:ascii="Times New Roman" w:hAnsi="Times New Roman" w:cs="Times New Roman"/>
        </w:rPr>
        <w:t xml:space="preserve">муниципального района                                                                                А.Н. Антипов      </w:t>
      </w:r>
    </w:p>
    <w:p w:rsidR="00924A73" w:rsidRPr="00924A73" w:rsidRDefault="00924A73" w:rsidP="00924A73">
      <w:pPr>
        <w:spacing w:after="0" w:line="240" w:lineRule="auto"/>
        <w:rPr>
          <w:rFonts w:ascii="Times New Roman" w:hAnsi="Times New Roman" w:cs="Times New Roman"/>
        </w:rPr>
      </w:pPr>
    </w:p>
    <w:p w:rsidR="00B74C46" w:rsidRDefault="00B74C46" w:rsidP="00844517">
      <w:pPr>
        <w:pBdr>
          <w:bottom w:val="single" w:sz="12" w:space="1" w:color="auto"/>
        </w:pBdr>
        <w:ind w:left="-600"/>
        <w:jc w:val="both"/>
        <w:rPr>
          <w:rFonts w:ascii="Times New Roman" w:hAnsi="Times New Roman" w:cs="Times New Roman"/>
          <w:b/>
        </w:rPr>
      </w:pPr>
    </w:p>
    <w:p w:rsidR="00844517" w:rsidRDefault="00844517" w:rsidP="00844517">
      <w:pPr>
        <w:pBdr>
          <w:bottom w:val="single" w:sz="12" w:space="1" w:color="auto"/>
        </w:pBdr>
        <w:ind w:left="-600"/>
        <w:jc w:val="both"/>
      </w:pPr>
      <w:r>
        <w:rPr>
          <w:rFonts w:ascii="Times New Roman" w:hAnsi="Times New Roman" w:cs="Times New Roman"/>
          <w:b/>
        </w:rPr>
        <w:t>Постановление администрации Ардатовского муниципального района РМ от 17 января 2025 года № 55 «Об изменении школьного маршрута»</w:t>
      </w:r>
    </w:p>
    <w:p w:rsidR="00924A73" w:rsidRPr="00924A73" w:rsidRDefault="00924A73" w:rsidP="00924A73">
      <w:pPr>
        <w:spacing w:after="0" w:line="240" w:lineRule="auto"/>
        <w:ind w:left="-567" w:firstLine="708"/>
        <w:jc w:val="both"/>
        <w:rPr>
          <w:rFonts w:ascii="Times New Roman" w:hAnsi="Times New Roman" w:cs="Times New Roman"/>
          <w:snapToGrid w:val="0"/>
        </w:rPr>
      </w:pPr>
      <w:r w:rsidRPr="00924A73">
        <w:rPr>
          <w:rFonts w:ascii="Times New Roman" w:hAnsi="Times New Roman" w:cs="Times New Roman"/>
          <w:snapToGrid w:val="0"/>
        </w:rPr>
        <w:t xml:space="preserve">Администрация Ардатовского муниципального района,  </w:t>
      </w:r>
    </w:p>
    <w:p w:rsidR="00924A73" w:rsidRPr="00924A73" w:rsidRDefault="00924A73" w:rsidP="00924A73">
      <w:pPr>
        <w:spacing w:after="0" w:line="240" w:lineRule="auto"/>
        <w:ind w:left="-567" w:firstLine="708"/>
        <w:jc w:val="both"/>
        <w:rPr>
          <w:rFonts w:ascii="Times New Roman" w:hAnsi="Times New Roman" w:cs="Times New Roman"/>
          <w:snapToGrid w:val="0"/>
        </w:rPr>
      </w:pPr>
    </w:p>
    <w:p w:rsidR="00924A73" w:rsidRPr="00924A73" w:rsidRDefault="00924A73" w:rsidP="00924A73">
      <w:pPr>
        <w:spacing w:after="0" w:line="240" w:lineRule="auto"/>
        <w:ind w:left="-567" w:firstLine="708"/>
        <w:rPr>
          <w:rFonts w:ascii="Times New Roman" w:hAnsi="Times New Roman" w:cs="Times New Roman"/>
          <w:snapToGrid w:val="0"/>
        </w:rPr>
      </w:pPr>
      <w:r w:rsidRPr="00924A73">
        <w:rPr>
          <w:rFonts w:ascii="Times New Roman" w:hAnsi="Times New Roman" w:cs="Times New Roman"/>
          <w:snapToGrid w:val="0"/>
        </w:rPr>
        <w:t>ПОСТАНОВЛЯЕТ:</w:t>
      </w:r>
    </w:p>
    <w:p w:rsidR="00924A73" w:rsidRPr="00924A73" w:rsidRDefault="00924A73" w:rsidP="00924A73">
      <w:pPr>
        <w:spacing w:after="0" w:line="240" w:lineRule="auto"/>
        <w:ind w:left="-567" w:firstLine="708"/>
        <w:rPr>
          <w:rFonts w:ascii="Times New Roman" w:hAnsi="Times New Roman" w:cs="Times New Roman"/>
        </w:rPr>
      </w:pPr>
    </w:p>
    <w:p w:rsidR="00924A73" w:rsidRPr="00924A73" w:rsidRDefault="00924A73" w:rsidP="00924A73">
      <w:pPr>
        <w:numPr>
          <w:ilvl w:val="0"/>
          <w:numId w:val="31"/>
        </w:numPr>
        <w:spacing w:after="0" w:line="240" w:lineRule="auto"/>
        <w:ind w:left="-567" w:firstLine="708"/>
        <w:jc w:val="both"/>
        <w:rPr>
          <w:rFonts w:ascii="Times New Roman" w:hAnsi="Times New Roman" w:cs="Times New Roman"/>
        </w:rPr>
      </w:pPr>
      <w:r w:rsidRPr="00924A73">
        <w:rPr>
          <w:rFonts w:ascii="Times New Roman" w:hAnsi="Times New Roman" w:cs="Times New Roman"/>
        </w:rPr>
        <w:t>23 января 2025 года изменить маршрут движения школьного автотранспортного  средства: МБОУ «Ардатовская средняя общеобразовательная школа»: г. Ардатов, ул. Полевая, д. 1 – г. Ардатов пер. М. Горького, д. 2- г. Ардатов, ул. Полевая, д. 1  на г. Ардатов, ул. Полевая, д. 1  – г. Саранск   – г. Ардатов, ул. Полевая, д. 1.</w:t>
      </w:r>
    </w:p>
    <w:p w:rsidR="00924A73" w:rsidRPr="00924A73" w:rsidRDefault="00924A73" w:rsidP="00924A73">
      <w:pPr>
        <w:pStyle w:val="a6"/>
        <w:numPr>
          <w:ilvl w:val="0"/>
          <w:numId w:val="31"/>
        </w:numPr>
        <w:spacing w:after="0" w:line="240" w:lineRule="auto"/>
        <w:ind w:left="-567" w:firstLine="708"/>
        <w:jc w:val="both"/>
        <w:rPr>
          <w:rFonts w:ascii="Times New Roman" w:hAnsi="Times New Roman" w:cs="Times New Roman"/>
        </w:rPr>
      </w:pPr>
      <w:r w:rsidRPr="00924A73">
        <w:rPr>
          <w:rFonts w:ascii="Times New Roman" w:hAnsi="Times New Roman" w:cs="Times New Roman"/>
        </w:rPr>
        <w:t>Контроль за исполнением настоящего постановления возложить на врио начальника Управления образования администрации Ардатовского муниципального района Т.В. Суняйкину.</w:t>
      </w:r>
    </w:p>
    <w:p w:rsidR="00924A73" w:rsidRPr="00924A73" w:rsidRDefault="00924A73" w:rsidP="00924A73">
      <w:pPr>
        <w:pStyle w:val="a6"/>
        <w:numPr>
          <w:ilvl w:val="0"/>
          <w:numId w:val="31"/>
        </w:numPr>
        <w:spacing w:after="0" w:line="240" w:lineRule="auto"/>
        <w:ind w:left="-567" w:firstLine="708"/>
        <w:jc w:val="both"/>
        <w:rPr>
          <w:rFonts w:ascii="Times New Roman" w:hAnsi="Times New Roman" w:cs="Times New Roman"/>
        </w:rPr>
      </w:pPr>
      <w:r w:rsidRPr="00924A73">
        <w:rPr>
          <w:rFonts w:ascii="Times New Roman" w:hAnsi="Times New Roman" w:cs="Times New Roman"/>
        </w:rPr>
        <w:t xml:space="preserve"> Настоящее постановление вступает в силу после официального опубликования.</w:t>
      </w:r>
    </w:p>
    <w:p w:rsidR="00924A73" w:rsidRPr="00924A73" w:rsidRDefault="00924A73" w:rsidP="00924A73">
      <w:pPr>
        <w:pStyle w:val="a6"/>
        <w:spacing w:after="0" w:line="240" w:lineRule="auto"/>
        <w:ind w:left="-567" w:firstLine="708"/>
        <w:rPr>
          <w:rFonts w:ascii="Times New Roman" w:hAnsi="Times New Roman" w:cs="Times New Roman"/>
        </w:rPr>
      </w:pPr>
    </w:p>
    <w:p w:rsidR="00924A73" w:rsidRPr="00924A73" w:rsidRDefault="00924A73" w:rsidP="00924A73">
      <w:pPr>
        <w:spacing w:after="0" w:line="240" w:lineRule="auto"/>
        <w:ind w:left="-567" w:firstLine="708"/>
        <w:rPr>
          <w:rFonts w:ascii="Times New Roman" w:hAnsi="Times New Roman" w:cs="Times New Roman"/>
          <w:bCs/>
        </w:rPr>
      </w:pPr>
    </w:p>
    <w:p w:rsidR="00924A73" w:rsidRPr="00924A73" w:rsidRDefault="00924A73" w:rsidP="00924A73">
      <w:pPr>
        <w:spacing w:after="0" w:line="240" w:lineRule="auto"/>
        <w:ind w:left="-567" w:firstLine="708"/>
        <w:rPr>
          <w:rFonts w:ascii="Times New Roman" w:hAnsi="Times New Roman" w:cs="Times New Roman"/>
        </w:rPr>
      </w:pPr>
      <w:r w:rsidRPr="00924A73">
        <w:rPr>
          <w:rFonts w:ascii="Times New Roman" w:hAnsi="Times New Roman" w:cs="Times New Roman"/>
        </w:rPr>
        <w:t xml:space="preserve">Глава Ардатовского </w:t>
      </w:r>
    </w:p>
    <w:p w:rsidR="00924A73" w:rsidRPr="00924A73" w:rsidRDefault="00924A73" w:rsidP="00924A73">
      <w:pPr>
        <w:spacing w:after="0" w:line="240" w:lineRule="auto"/>
        <w:ind w:left="-567" w:firstLine="708"/>
        <w:rPr>
          <w:rFonts w:ascii="Times New Roman" w:hAnsi="Times New Roman" w:cs="Times New Roman"/>
        </w:rPr>
      </w:pPr>
      <w:r w:rsidRPr="00924A73">
        <w:rPr>
          <w:rFonts w:ascii="Times New Roman" w:hAnsi="Times New Roman" w:cs="Times New Roman"/>
        </w:rPr>
        <w:t xml:space="preserve">муниципального района                                                                                  А.Н. Антипов      </w:t>
      </w:r>
    </w:p>
    <w:p w:rsidR="00844517" w:rsidRDefault="00844517" w:rsidP="00DC7EF5">
      <w:pPr>
        <w:pBdr>
          <w:bottom w:val="single" w:sz="12" w:space="1" w:color="auto"/>
        </w:pBdr>
        <w:ind w:left="-600"/>
      </w:pPr>
    </w:p>
    <w:p w:rsidR="007C2E3B" w:rsidRDefault="007C2E3B" w:rsidP="00DC7EF5">
      <w:pPr>
        <w:pStyle w:val="11"/>
        <w:ind w:left="-600"/>
        <w:rPr>
          <w:rFonts w:ascii="Times New Roman" w:hAnsi="Times New Roman"/>
          <w:bCs/>
        </w:rPr>
      </w:pPr>
      <w:r>
        <w:rPr>
          <w:rFonts w:ascii="Times New Roman" w:hAnsi="Times New Roman"/>
          <w:bCs/>
        </w:rPr>
        <w:t xml:space="preserve">Муниципальный Вестник Ардатовского муниципального района  № </w:t>
      </w:r>
      <w:r w:rsidR="00844517">
        <w:rPr>
          <w:rFonts w:ascii="Times New Roman" w:hAnsi="Times New Roman"/>
          <w:bCs/>
        </w:rPr>
        <w:t>2</w:t>
      </w:r>
      <w:r>
        <w:rPr>
          <w:rFonts w:ascii="Times New Roman" w:hAnsi="Times New Roman"/>
          <w:bCs/>
        </w:rPr>
        <w:t xml:space="preserve">  от </w:t>
      </w:r>
      <w:r w:rsidR="00844517">
        <w:rPr>
          <w:rFonts w:ascii="Times New Roman" w:hAnsi="Times New Roman"/>
          <w:bCs/>
        </w:rPr>
        <w:t>17</w:t>
      </w:r>
      <w:r>
        <w:rPr>
          <w:rFonts w:ascii="Times New Roman" w:hAnsi="Times New Roman"/>
          <w:bCs/>
        </w:rPr>
        <w:t xml:space="preserve"> </w:t>
      </w:r>
      <w:r w:rsidR="00C828C9">
        <w:rPr>
          <w:rFonts w:ascii="Times New Roman" w:hAnsi="Times New Roman"/>
          <w:bCs/>
        </w:rPr>
        <w:t>янва</w:t>
      </w:r>
      <w:r>
        <w:rPr>
          <w:rFonts w:ascii="Times New Roman" w:hAnsi="Times New Roman"/>
          <w:bCs/>
        </w:rPr>
        <w:t>ря  20</w:t>
      </w:r>
      <w:r w:rsidR="00C828C9">
        <w:rPr>
          <w:rFonts w:ascii="Times New Roman" w:hAnsi="Times New Roman"/>
          <w:bCs/>
        </w:rPr>
        <w:t>2</w:t>
      </w:r>
      <w:r w:rsidR="00ED4D4C">
        <w:rPr>
          <w:rFonts w:ascii="Times New Roman" w:hAnsi="Times New Roman"/>
          <w:bCs/>
        </w:rPr>
        <w:t>5</w:t>
      </w:r>
      <w:r w:rsidRPr="008E6D85">
        <w:rPr>
          <w:rFonts w:ascii="Times New Roman" w:hAnsi="Times New Roman"/>
          <w:bCs/>
        </w:rPr>
        <w:t xml:space="preserve"> </w:t>
      </w:r>
      <w:r>
        <w:rPr>
          <w:rFonts w:ascii="Times New Roman" w:hAnsi="Times New Roman"/>
          <w:bCs/>
        </w:rPr>
        <w:t>г.</w:t>
      </w:r>
    </w:p>
    <w:p w:rsidR="007C2E3B" w:rsidRDefault="007C2E3B" w:rsidP="00DC7EF5">
      <w:pPr>
        <w:pStyle w:val="11"/>
        <w:ind w:hanging="600"/>
        <w:rPr>
          <w:rFonts w:ascii="Times New Roman" w:hAnsi="Times New Roman"/>
          <w:b/>
          <w:bCs/>
          <w:i/>
          <w:iCs/>
        </w:rPr>
      </w:pPr>
      <w:r>
        <w:rPr>
          <w:rFonts w:ascii="Times New Roman" w:hAnsi="Times New Roman"/>
          <w:bCs/>
        </w:rPr>
        <w:t xml:space="preserve">Учредитель: </w:t>
      </w:r>
      <w:r>
        <w:rPr>
          <w:rFonts w:ascii="Times New Roman" w:hAnsi="Times New Roman"/>
          <w:b/>
          <w:bCs/>
          <w:i/>
          <w:iCs/>
        </w:rPr>
        <w:t>Совет депутатов Ардатовского муниципального района.</w:t>
      </w:r>
    </w:p>
    <w:p w:rsidR="007C2E3B" w:rsidRDefault="007C2E3B" w:rsidP="00DC7EF5">
      <w:pPr>
        <w:pStyle w:val="11"/>
        <w:ind w:hanging="600"/>
        <w:rPr>
          <w:rFonts w:ascii="Times New Roman" w:hAnsi="Times New Roman"/>
          <w:b/>
          <w:bCs/>
        </w:rPr>
      </w:pPr>
      <w:r>
        <w:rPr>
          <w:rFonts w:ascii="Times New Roman" w:hAnsi="Times New Roman"/>
          <w:bCs/>
        </w:rPr>
        <w:t xml:space="preserve">Главный редактор: </w:t>
      </w:r>
      <w:r>
        <w:rPr>
          <w:rFonts w:ascii="Times New Roman" w:hAnsi="Times New Roman"/>
          <w:b/>
          <w:bCs/>
          <w:i/>
          <w:iCs/>
        </w:rPr>
        <w:t>С.Ю.Забелина.</w:t>
      </w:r>
    </w:p>
    <w:p w:rsidR="007C2E3B" w:rsidRDefault="007C2E3B" w:rsidP="00DC7EF5">
      <w:pPr>
        <w:pStyle w:val="11"/>
        <w:ind w:hanging="600"/>
        <w:rPr>
          <w:rFonts w:ascii="Times New Roman" w:hAnsi="Times New Roman"/>
          <w:b/>
          <w:bCs/>
        </w:rPr>
      </w:pPr>
      <w:r>
        <w:rPr>
          <w:rFonts w:ascii="Times New Roman" w:hAnsi="Times New Roman"/>
          <w:b/>
          <w:bCs/>
        </w:rPr>
        <w:t>431860, Республика Мордовия, г. Ардатов, ул. Комсомольская 121</w:t>
      </w:r>
    </w:p>
    <w:p w:rsidR="007C2E3B" w:rsidRDefault="007C2E3B" w:rsidP="00DC7EF5">
      <w:pPr>
        <w:ind w:hanging="600"/>
      </w:pPr>
      <w:r>
        <w:rPr>
          <w:bCs/>
        </w:rPr>
        <w:t>Телефоны:</w:t>
      </w:r>
      <w:r>
        <w:rPr>
          <w:b/>
          <w:bCs/>
        </w:rPr>
        <w:t xml:space="preserve"> 3-11-91, 3-11-89, 3-11-93.</w:t>
      </w:r>
    </w:p>
    <w:p w:rsidR="007C2E3B" w:rsidRDefault="007C2E3B" w:rsidP="00DC7EF5">
      <w:pPr>
        <w:pStyle w:val="2"/>
        <w:ind w:left="100" w:hanging="700"/>
        <w:jc w:val="left"/>
        <w:rPr>
          <w:sz w:val="24"/>
        </w:rPr>
      </w:pPr>
      <w:bookmarkStart w:id="6" w:name="_GoBack"/>
      <w:bookmarkEnd w:id="6"/>
      <w:r>
        <w:rPr>
          <w:b w:val="0"/>
          <w:i/>
          <w:sz w:val="22"/>
          <w:szCs w:val="22"/>
        </w:rPr>
        <w:t>тираж 75 экз.</w:t>
      </w:r>
    </w:p>
    <w:p w:rsidR="007C2E3B" w:rsidRPr="000937E1" w:rsidRDefault="007C2E3B" w:rsidP="00DC7EF5">
      <w:pPr>
        <w:ind w:left="-800" w:right="-345" w:firstLine="680"/>
      </w:pPr>
    </w:p>
    <w:p w:rsidR="007C2E3B" w:rsidRDefault="007C2E3B" w:rsidP="00DC7EF5"/>
    <w:sectPr w:rsidR="007C2E3B" w:rsidSect="00F47269">
      <w:footerReference w:type="even" r:id="rId59"/>
      <w:footerReference w:type="default" r:id="rId60"/>
      <w:pgSz w:w="11906" w:h="16838"/>
      <w:pgMar w:top="1134" w:right="566"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7264" w:rsidRDefault="003E7264">
      <w:pPr>
        <w:spacing w:after="0" w:line="240" w:lineRule="auto"/>
      </w:pPr>
      <w:r>
        <w:separator/>
      </w:r>
    </w:p>
  </w:endnote>
  <w:endnote w:type="continuationSeparator" w:id="0">
    <w:p w:rsidR="003E7264" w:rsidRDefault="003E72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Franklin Gothic Demi Cond">
    <w:panose1 w:val="020B07060304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ndara">
    <w:panose1 w:val="020E0502030303020204"/>
    <w:charset w:val="CC"/>
    <w:family w:val="swiss"/>
    <w:pitch w:val="variable"/>
    <w:sig w:usb0="A00002EF" w:usb1="4000A44B" w:usb2="00000000" w:usb3="00000000" w:csb0="0000019F" w:csb1="00000000"/>
  </w:font>
  <w:font w:name="Segoe UI">
    <w:panose1 w:val="020B0502040204020203"/>
    <w:charset w:val="CC"/>
    <w:family w:val="swiss"/>
    <w:pitch w:val="variable"/>
    <w:sig w:usb0="E4002EFF" w:usb1="C000E47F"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4A73" w:rsidRDefault="00924A73">
    <w:pPr>
      <w:pStyle w:val="af"/>
      <w:framePr w:wrap="around" w:vAnchor="text" w:hAnchor="margin" w:xAlign="right" w:y="1"/>
      <w:rPr>
        <w:rStyle w:val="af1"/>
      </w:rPr>
    </w:pPr>
    <w:r>
      <w:rPr>
        <w:rStyle w:val="af1"/>
      </w:rPr>
      <w:fldChar w:fldCharType="begin"/>
    </w:r>
    <w:r>
      <w:rPr>
        <w:rStyle w:val="af1"/>
      </w:rPr>
      <w:instrText xml:space="preserve">PAGE  </w:instrText>
    </w:r>
    <w:r>
      <w:rPr>
        <w:rStyle w:val="af1"/>
      </w:rPr>
      <w:fldChar w:fldCharType="separate"/>
    </w:r>
    <w:r>
      <w:rPr>
        <w:rStyle w:val="af1"/>
        <w:noProof/>
      </w:rPr>
      <w:t>7</w:t>
    </w:r>
    <w:r>
      <w:rPr>
        <w:rStyle w:val="af1"/>
      </w:rPr>
      <w:fldChar w:fldCharType="end"/>
    </w:r>
  </w:p>
  <w:p w:rsidR="00924A73" w:rsidRDefault="00924A73">
    <w:pPr>
      <w:pStyle w:val="af"/>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4A73" w:rsidRDefault="00924A73">
    <w:pPr>
      <w:pStyle w:val="af"/>
      <w:framePr w:wrap="around" w:vAnchor="text" w:hAnchor="margin" w:xAlign="right" w:y="1"/>
      <w:rPr>
        <w:rStyle w:val="af1"/>
      </w:rPr>
    </w:pPr>
    <w:r>
      <w:rPr>
        <w:rStyle w:val="af1"/>
      </w:rPr>
      <w:fldChar w:fldCharType="begin"/>
    </w:r>
    <w:r>
      <w:rPr>
        <w:rStyle w:val="af1"/>
      </w:rPr>
      <w:instrText xml:space="preserve">PAGE  </w:instrText>
    </w:r>
    <w:r>
      <w:rPr>
        <w:rStyle w:val="af1"/>
      </w:rPr>
      <w:fldChar w:fldCharType="separate"/>
    </w:r>
    <w:r w:rsidR="00B74C46">
      <w:rPr>
        <w:rStyle w:val="af1"/>
        <w:noProof/>
      </w:rPr>
      <w:t>82</w:t>
    </w:r>
    <w:r>
      <w:rPr>
        <w:rStyle w:val="af1"/>
      </w:rPr>
      <w:fldChar w:fldCharType="end"/>
    </w:r>
  </w:p>
  <w:p w:rsidR="00924A73" w:rsidRDefault="00924A73">
    <w:pPr>
      <w:pStyle w:val="af"/>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7264" w:rsidRDefault="003E7264">
      <w:pPr>
        <w:spacing w:after="0" w:line="240" w:lineRule="auto"/>
      </w:pPr>
      <w:r>
        <w:separator/>
      </w:r>
    </w:p>
  </w:footnote>
  <w:footnote w:type="continuationSeparator" w:id="0">
    <w:p w:rsidR="003E7264" w:rsidRDefault="003E72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06E27"/>
    <w:multiLevelType w:val="multilevel"/>
    <w:tmpl w:val="BFA0E8E8"/>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786"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FBC55C0"/>
    <w:multiLevelType w:val="multilevel"/>
    <w:tmpl w:val="BFA0E8E8"/>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786"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1A264A98"/>
    <w:multiLevelType w:val="multilevel"/>
    <w:tmpl w:val="BFA0E8E8"/>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786"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1AC94DB7"/>
    <w:multiLevelType w:val="hybridMultilevel"/>
    <w:tmpl w:val="45DC90EA"/>
    <w:lvl w:ilvl="0" w:tplc="3C5ADD3E">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D26787B"/>
    <w:multiLevelType w:val="multilevel"/>
    <w:tmpl w:val="BFA0E8E8"/>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786"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22332B2F"/>
    <w:multiLevelType w:val="hybridMultilevel"/>
    <w:tmpl w:val="CFE06C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7203CC7"/>
    <w:multiLevelType w:val="hybridMultilevel"/>
    <w:tmpl w:val="CBDC560E"/>
    <w:lvl w:ilvl="0" w:tplc="ACFE0E6C">
      <w:start w:val="1"/>
      <w:numFmt w:val="decimal"/>
      <w:pStyle w:val="a"/>
      <w:lvlText w:val="%1"/>
      <w:lvlJc w:val="righ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282A0219"/>
    <w:multiLevelType w:val="multilevel"/>
    <w:tmpl w:val="E9389668"/>
    <w:lvl w:ilvl="0">
      <w:start w:val="1"/>
      <w:numFmt w:val="decimal"/>
      <w:lvlText w:val="%1."/>
      <w:lvlJc w:val="left"/>
      <w:pPr>
        <w:ind w:left="1353" w:hanging="360"/>
      </w:pPr>
    </w:lvl>
    <w:lvl w:ilvl="1">
      <w:start w:val="1"/>
      <w:numFmt w:val="decimal"/>
      <w:isLgl/>
      <w:lvlText w:val="%1.%2."/>
      <w:lvlJc w:val="left"/>
      <w:pPr>
        <w:ind w:left="1713" w:hanging="7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433" w:hanging="1440"/>
      </w:pPr>
      <w:rPr>
        <w:rFonts w:hint="default"/>
      </w:rPr>
    </w:lvl>
    <w:lvl w:ilvl="6">
      <w:start w:val="1"/>
      <w:numFmt w:val="decimal"/>
      <w:isLgl/>
      <w:lvlText w:val="%1.%2.%3.%4.%5.%6.%7."/>
      <w:lvlJc w:val="left"/>
      <w:pPr>
        <w:ind w:left="2793" w:hanging="1800"/>
      </w:pPr>
      <w:rPr>
        <w:rFonts w:hint="default"/>
      </w:rPr>
    </w:lvl>
    <w:lvl w:ilvl="7">
      <w:start w:val="1"/>
      <w:numFmt w:val="decimal"/>
      <w:isLgl/>
      <w:lvlText w:val="%1.%2.%3.%4.%5.%6.%7.%8."/>
      <w:lvlJc w:val="left"/>
      <w:pPr>
        <w:ind w:left="2793" w:hanging="1800"/>
      </w:pPr>
      <w:rPr>
        <w:rFonts w:hint="default"/>
      </w:rPr>
    </w:lvl>
    <w:lvl w:ilvl="8">
      <w:start w:val="1"/>
      <w:numFmt w:val="decimal"/>
      <w:isLgl/>
      <w:lvlText w:val="%1.%2.%3.%4.%5.%6.%7.%8.%9."/>
      <w:lvlJc w:val="left"/>
      <w:pPr>
        <w:ind w:left="3153" w:hanging="2160"/>
      </w:pPr>
      <w:rPr>
        <w:rFonts w:hint="default"/>
      </w:rPr>
    </w:lvl>
  </w:abstractNum>
  <w:abstractNum w:abstractNumId="8" w15:restartNumberingAfterBreak="0">
    <w:nsid w:val="2A2D3F27"/>
    <w:multiLevelType w:val="hybridMultilevel"/>
    <w:tmpl w:val="21DAEC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A6651C4"/>
    <w:multiLevelType w:val="hybridMultilevel"/>
    <w:tmpl w:val="2CD2E910"/>
    <w:lvl w:ilvl="0" w:tplc="769A7FB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CD51CE6"/>
    <w:multiLevelType w:val="multilevel"/>
    <w:tmpl w:val="BFA0E8E8"/>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786"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2F586E9B"/>
    <w:multiLevelType w:val="hybridMultilevel"/>
    <w:tmpl w:val="4C945C04"/>
    <w:lvl w:ilvl="0" w:tplc="04190011">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1BF2CED"/>
    <w:multiLevelType w:val="hybridMultilevel"/>
    <w:tmpl w:val="8C8C7058"/>
    <w:lvl w:ilvl="0" w:tplc="14C4E980">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62D1358"/>
    <w:multiLevelType w:val="hybridMultilevel"/>
    <w:tmpl w:val="AB1A71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97C003E"/>
    <w:multiLevelType w:val="multilevel"/>
    <w:tmpl w:val="BFA0E8E8"/>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786"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0">
    <w:nsid w:val="3CBC2663"/>
    <w:multiLevelType w:val="hybridMultilevel"/>
    <w:tmpl w:val="B7EEACD0"/>
    <w:lvl w:ilvl="0" w:tplc="BD9CC4E0">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EBD2ADE"/>
    <w:multiLevelType w:val="hybridMultilevel"/>
    <w:tmpl w:val="284095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40D90B71"/>
    <w:multiLevelType w:val="hybridMultilevel"/>
    <w:tmpl w:val="14CE814A"/>
    <w:lvl w:ilvl="0" w:tplc="79788B1C">
      <w:start w:val="1"/>
      <w:numFmt w:val="decimal"/>
      <w:lvlText w:val="%1."/>
      <w:lvlJc w:val="left"/>
      <w:pPr>
        <w:ind w:left="1069" w:hanging="360"/>
      </w:pPr>
      <w:rPr>
        <w:rFonts w:hint="default"/>
        <w:color w:val="00000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42586A15"/>
    <w:multiLevelType w:val="hybridMultilevel"/>
    <w:tmpl w:val="FE56D42A"/>
    <w:lvl w:ilvl="0" w:tplc="0419000F">
      <w:start w:val="1"/>
      <w:numFmt w:val="decimal"/>
      <w:lvlText w:val="%1."/>
      <w:lvlJc w:val="left"/>
      <w:pPr>
        <w:tabs>
          <w:tab w:val="num" w:pos="1260"/>
        </w:tabs>
        <w:ind w:left="1260" w:hanging="360"/>
      </w:p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19" w15:restartNumberingAfterBreak="0">
    <w:nsid w:val="44FC43EC"/>
    <w:multiLevelType w:val="hybridMultilevel"/>
    <w:tmpl w:val="E95AA7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4FEC5B03"/>
    <w:multiLevelType w:val="multilevel"/>
    <w:tmpl w:val="BFA0E8E8"/>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786"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56984EA7"/>
    <w:multiLevelType w:val="hybridMultilevel"/>
    <w:tmpl w:val="559EDF06"/>
    <w:lvl w:ilvl="0" w:tplc="516E6152">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C711BFC"/>
    <w:multiLevelType w:val="multilevel"/>
    <w:tmpl w:val="BFA0E8E8"/>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786"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15:restartNumberingAfterBreak="0">
    <w:nsid w:val="5FFD3058"/>
    <w:multiLevelType w:val="hybridMultilevel"/>
    <w:tmpl w:val="BA76DF3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69203BF4"/>
    <w:multiLevelType w:val="hybridMultilevel"/>
    <w:tmpl w:val="803A956E"/>
    <w:lvl w:ilvl="0" w:tplc="11D474EA">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95C3F38"/>
    <w:multiLevelType w:val="multilevel"/>
    <w:tmpl w:val="BFA0E8E8"/>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786"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6" w15:restartNumberingAfterBreak="0">
    <w:nsid w:val="6A1C0058"/>
    <w:multiLevelType w:val="hybridMultilevel"/>
    <w:tmpl w:val="66B0FA5E"/>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15:restartNumberingAfterBreak="0">
    <w:nsid w:val="6DBF7917"/>
    <w:multiLevelType w:val="hybridMultilevel"/>
    <w:tmpl w:val="86560710"/>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28" w15:restartNumberingAfterBreak="0">
    <w:nsid w:val="6FF4311B"/>
    <w:multiLevelType w:val="hybridMultilevel"/>
    <w:tmpl w:val="1004C6C2"/>
    <w:lvl w:ilvl="0" w:tplc="3404F9B2">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31368C0"/>
    <w:multiLevelType w:val="hybridMultilevel"/>
    <w:tmpl w:val="CE981EAC"/>
    <w:lvl w:ilvl="0" w:tplc="BFD4BE9C">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8B50DE4"/>
    <w:multiLevelType w:val="hybridMultilevel"/>
    <w:tmpl w:val="2318BECC"/>
    <w:lvl w:ilvl="0" w:tplc="04190001">
      <w:start w:val="1"/>
      <w:numFmt w:val="bullet"/>
      <w:lvlText w:val=""/>
      <w:lvlJc w:val="left"/>
      <w:pPr>
        <w:ind w:left="789" w:hanging="360"/>
      </w:pPr>
      <w:rPr>
        <w:rFonts w:ascii="Symbol" w:hAnsi="Symbol" w:hint="default"/>
      </w:rPr>
    </w:lvl>
    <w:lvl w:ilvl="1" w:tplc="04190003" w:tentative="1">
      <w:start w:val="1"/>
      <w:numFmt w:val="bullet"/>
      <w:lvlText w:val="o"/>
      <w:lvlJc w:val="left"/>
      <w:pPr>
        <w:ind w:left="1509" w:hanging="360"/>
      </w:pPr>
      <w:rPr>
        <w:rFonts w:ascii="Courier New" w:hAnsi="Courier New" w:cs="Courier New" w:hint="default"/>
      </w:rPr>
    </w:lvl>
    <w:lvl w:ilvl="2" w:tplc="04190005" w:tentative="1">
      <w:start w:val="1"/>
      <w:numFmt w:val="bullet"/>
      <w:lvlText w:val=""/>
      <w:lvlJc w:val="left"/>
      <w:pPr>
        <w:ind w:left="2229" w:hanging="360"/>
      </w:pPr>
      <w:rPr>
        <w:rFonts w:ascii="Wingdings" w:hAnsi="Wingdings" w:hint="default"/>
      </w:rPr>
    </w:lvl>
    <w:lvl w:ilvl="3" w:tplc="04190001" w:tentative="1">
      <w:start w:val="1"/>
      <w:numFmt w:val="bullet"/>
      <w:lvlText w:val=""/>
      <w:lvlJc w:val="left"/>
      <w:pPr>
        <w:ind w:left="2949" w:hanging="360"/>
      </w:pPr>
      <w:rPr>
        <w:rFonts w:ascii="Symbol" w:hAnsi="Symbol" w:hint="default"/>
      </w:rPr>
    </w:lvl>
    <w:lvl w:ilvl="4" w:tplc="04190003" w:tentative="1">
      <w:start w:val="1"/>
      <w:numFmt w:val="bullet"/>
      <w:lvlText w:val="o"/>
      <w:lvlJc w:val="left"/>
      <w:pPr>
        <w:ind w:left="3669" w:hanging="360"/>
      </w:pPr>
      <w:rPr>
        <w:rFonts w:ascii="Courier New" w:hAnsi="Courier New" w:cs="Courier New" w:hint="default"/>
      </w:rPr>
    </w:lvl>
    <w:lvl w:ilvl="5" w:tplc="04190005" w:tentative="1">
      <w:start w:val="1"/>
      <w:numFmt w:val="bullet"/>
      <w:lvlText w:val=""/>
      <w:lvlJc w:val="left"/>
      <w:pPr>
        <w:ind w:left="4389" w:hanging="360"/>
      </w:pPr>
      <w:rPr>
        <w:rFonts w:ascii="Wingdings" w:hAnsi="Wingdings" w:hint="default"/>
      </w:rPr>
    </w:lvl>
    <w:lvl w:ilvl="6" w:tplc="04190001" w:tentative="1">
      <w:start w:val="1"/>
      <w:numFmt w:val="bullet"/>
      <w:lvlText w:val=""/>
      <w:lvlJc w:val="left"/>
      <w:pPr>
        <w:ind w:left="5109" w:hanging="360"/>
      </w:pPr>
      <w:rPr>
        <w:rFonts w:ascii="Symbol" w:hAnsi="Symbol" w:hint="default"/>
      </w:rPr>
    </w:lvl>
    <w:lvl w:ilvl="7" w:tplc="04190003" w:tentative="1">
      <w:start w:val="1"/>
      <w:numFmt w:val="bullet"/>
      <w:lvlText w:val="o"/>
      <w:lvlJc w:val="left"/>
      <w:pPr>
        <w:ind w:left="5829" w:hanging="360"/>
      </w:pPr>
      <w:rPr>
        <w:rFonts w:ascii="Courier New" w:hAnsi="Courier New" w:cs="Courier New" w:hint="default"/>
      </w:rPr>
    </w:lvl>
    <w:lvl w:ilvl="8" w:tplc="04190005" w:tentative="1">
      <w:start w:val="1"/>
      <w:numFmt w:val="bullet"/>
      <w:lvlText w:val=""/>
      <w:lvlJc w:val="left"/>
      <w:pPr>
        <w:ind w:left="6549" w:hanging="360"/>
      </w:pPr>
      <w:rPr>
        <w:rFonts w:ascii="Wingdings" w:hAnsi="Wingdings" w:hint="default"/>
      </w:rPr>
    </w:lvl>
  </w:abstractNum>
  <w:abstractNum w:abstractNumId="31" w15:restartNumberingAfterBreak="0">
    <w:nsid w:val="7A513F79"/>
    <w:multiLevelType w:val="multilevel"/>
    <w:tmpl w:val="C1D22F5E"/>
    <w:lvl w:ilvl="0">
      <w:start w:val="1"/>
      <w:numFmt w:val="decimal"/>
      <w:lvlText w:val="%1."/>
      <w:lvlJc w:val="left"/>
      <w:pPr>
        <w:ind w:left="1758" w:hanging="105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num w:numId="1">
    <w:abstractNumId w:val="23"/>
  </w:num>
  <w:num w:numId="2">
    <w:abstractNumId w:val="9"/>
  </w:num>
  <w:num w:numId="3">
    <w:abstractNumId w:val="27"/>
  </w:num>
  <w:num w:numId="4">
    <w:abstractNumId w:val="19"/>
  </w:num>
  <w:num w:numId="5">
    <w:abstractNumId w:val="5"/>
  </w:num>
  <w:num w:numId="6">
    <w:abstractNumId w:val="22"/>
  </w:num>
  <w:num w:numId="7">
    <w:abstractNumId w:val="4"/>
  </w:num>
  <w:num w:numId="8">
    <w:abstractNumId w:val="13"/>
  </w:num>
  <w:num w:numId="9">
    <w:abstractNumId w:val="26"/>
  </w:num>
  <w:num w:numId="10">
    <w:abstractNumId w:val="8"/>
  </w:num>
  <w:num w:numId="11">
    <w:abstractNumId w:val="16"/>
  </w:num>
  <w:num w:numId="12">
    <w:abstractNumId w:val="30"/>
  </w:num>
  <w:num w:numId="13">
    <w:abstractNumId w:val="11"/>
  </w:num>
  <w:num w:numId="14">
    <w:abstractNumId w:val="17"/>
  </w:num>
  <w:num w:numId="15">
    <w:abstractNumId w:val="18"/>
  </w:num>
  <w:num w:numId="16">
    <w:abstractNumId w:val="7"/>
  </w:num>
  <w:num w:numId="17">
    <w:abstractNumId w:val="25"/>
  </w:num>
  <w:num w:numId="18">
    <w:abstractNumId w:val="20"/>
  </w:num>
  <w:num w:numId="19">
    <w:abstractNumId w:val="29"/>
  </w:num>
  <w:num w:numId="20">
    <w:abstractNumId w:val="12"/>
  </w:num>
  <w:num w:numId="21">
    <w:abstractNumId w:val="3"/>
  </w:num>
  <w:num w:numId="22">
    <w:abstractNumId w:val="24"/>
  </w:num>
  <w:num w:numId="23">
    <w:abstractNumId w:val="15"/>
  </w:num>
  <w:num w:numId="24">
    <w:abstractNumId w:val="28"/>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1"/>
  </w:num>
  <w:num w:numId="27">
    <w:abstractNumId w:val="1"/>
  </w:num>
  <w:num w:numId="28">
    <w:abstractNumId w:val="10"/>
  </w:num>
  <w:num w:numId="29">
    <w:abstractNumId w:val="14"/>
  </w:num>
  <w:num w:numId="30">
    <w:abstractNumId w:val="2"/>
  </w:num>
  <w:num w:numId="31">
    <w:abstractNumId w:val="0"/>
  </w:num>
  <w:num w:numId="32">
    <w:abstractNumId w:val="3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C2E3B"/>
    <w:rsid w:val="000269D0"/>
    <w:rsid w:val="0008785F"/>
    <w:rsid w:val="000916BD"/>
    <w:rsid w:val="000D2B86"/>
    <w:rsid w:val="00171FA1"/>
    <w:rsid w:val="00187B9D"/>
    <w:rsid w:val="001E5EF9"/>
    <w:rsid w:val="00313020"/>
    <w:rsid w:val="0033696A"/>
    <w:rsid w:val="00351E26"/>
    <w:rsid w:val="00392F02"/>
    <w:rsid w:val="00397E50"/>
    <w:rsid w:val="003C1E4E"/>
    <w:rsid w:val="003E7264"/>
    <w:rsid w:val="00400147"/>
    <w:rsid w:val="00452810"/>
    <w:rsid w:val="005140C3"/>
    <w:rsid w:val="006067E2"/>
    <w:rsid w:val="006A24A7"/>
    <w:rsid w:val="007339D4"/>
    <w:rsid w:val="00781D52"/>
    <w:rsid w:val="007C2E3B"/>
    <w:rsid w:val="007F0370"/>
    <w:rsid w:val="007F3AEF"/>
    <w:rsid w:val="008206B9"/>
    <w:rsid w:val="00834838"/>
    <w:rsid w:val="00844517"/>
    <w:rsid w:val="00856803"/>
    <w:rsid w:val="008610DC"/>
    <w:rsid w:val="008805C0"/>
    <w:rsid w:val="008A2FEB"/>
    <w:rsid w:val="008E5FED"/>
    <w:rsid w:val="00901A40"/>
    <w:rsid w:val="009220DD"/>
    <w:rsid w:val="00924A73"/>
    <w:rsid w:val="00975233"/>
    <w:rsid w:val="00992D09"/>
    <w:rsid w:val="00A853E8"/>
    <w:rsid w:val="00B74C46"/>
    <w:rsid w:val="00B9041E"/>
    <w:rsid w:val="00BA312F"/>
    <w:rsid w:val="00BA5B30"/>
    <w:rsid w:val="00BB65B7"/>
    <w:rsid w:val="00BE13D1"/>
    <w:rsid w:val="00C828C9"/>
    <w:rsid w:val="00D270A1"/>
    <w:rsid w:val="00D72846"/>
    <w:rsid w:val="00DA3DA1"/>
    <w:rsid w:val="00DA5953"/>
    <w:rsid w:val="00DC7EF5"/>
    <w:rsid w:val="00E67176"/>
    <w:rsid w:val="00ED4D4C"/>
    <w:rsid w:val="00EE0ED6"/>
    <w:rsid w:val="00F47269"/>
    <w:rsid w:val="00FA44E3"/>
    <w:rsid w:val="00FC69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1032"/>
    <o:shapelayout v:ext="edit">
      <o:idmap v:ext="edit" data="1"/>
      <o:rules v:ext="edit">
        <o:r id="V:Rule1" type="connector" idref="#AutoShape 10"/>
        <o:r id="V:Rule2" type="connector" idref="#AutoShape 8"/>
        <o:r id="V:Rule3" type="connector" idref="#AutoShape 9"/>
        <o:r id="V:Rule4" type="connector" idref="#AutoShape 5"/>
        <o:r id="V:Rule5" type="connector" idref="#AutoShape 7"/>
        <o:r id="V:Rule6" type="connector" idref="#AutoShape 6"/>
      </o:rules>
    </o:shapelayout>
  </w:shapeDefaults>
  <w:decimalSymbol w:val=","/>
  <w:listSeparator w:val=";"/>
  <w14:docId w14:val="78567E7A"/>
  <w15:docId w15:val="{38418ACD-3A7C-460F-8BD8-EDE1BA8E1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C2E3B"/>
    <w:rPr>
      <w:rFonts w:eastAsiaTheme="minorEastAsia"/>
      <w:lang w:eastAsia="ru-RU"/>
    </w:rPr>
  </w:style>
  <w:style w:type="paragraph" w:styleId="1">
    <w:name w:val="heading 1"/>
    <w:basedOn w:val="a0"/>
    <w:next w:val="a0"/>
    <w:link w:val="10"/>
    <w:qFormat/>
    <w:rsid w:val="000916BD"/>
    <w:pPr>
      <w:keepNext/>
      <w:spacing w:before="240" w:after="60" w:line="240" w:lineRule="auto"/>
      <w:outlineLvl w:val="0"/>
    </w:pPr>
    <w:rPr>
      <w:rFonts w:ascii="Cambria" w:eastAsia="Times New Roman" w:hAnsi="Cambria" w:cs="Times New Roman"/>
      <w:b/>
      <w:bCs/>
      <w:kern w:val="32"/>
      <w:sz w:val="32"/>
      <w:szCs w:val="32"/>
    </w:rPr>
  </w:style>
  <w:style w:type="paragraph" w:styleId="3">
    <w:name w:val="heading 3"/>
    <w:basedOn w:val="a0"/>
    <w:next w:val="a0"/>
    <w:link w:val="30"/>
    <w:qFormat/>
    <w:rsid w:val="000916BD"/>
    <w:pPr>
      <w:keepNext/>
      <w:spacing w:before="240" w:after="60" w:line="240" w:lineRule="auto"/>
      <w:outlineLvl w:val="2"/>
    </w:pPr>
    <w:rPr>
      <w:rFonts w:ascii="Arial" w:eastAsia="Times New Roman" w:hAnsi="Arial" w:cs="Arial"/>
      <w:b/>
      <w:bCs/>
      <w:sz w:val="26"/>
      <w:szCs w:val="26"/>
    </w:rPr>
  </w:style>
  <w:style w:type="paragraph" w:styleId="4">
    <w:name w:val="heading 4"/>
    <w:basedOn w:val="a0"/>
    <w:next w:val="a0"/>
    <w:link w:val="40"/>
    <w:uiPriority w:val="9"/>
    <w:qFormat/>
    <w:rsid w:val="000916BD"/>
    <w:pPr>
      <w:keepNext/>
      <w:spacing w:before="240" w:after="60" w:line="240" w:lineRule="auto"/>
      <w:outlineLvl w:val="3"/>
    </w:pPr>
    <w:rPr>
      <w:rFonts w:ascii="Times New Roman" w:eastAsia="Times New Roman" w:hAnsi="Times New Roman" w:cs="Times New Roman"/>
      <w:b/>
      <w:bCs/>
      <w:sz w:val="28"/>
      <w:szCs w:val="28"/>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916BD"/>
    <w:rPr>
      <w:rFonts w:ascii="Cambria" w:eastAsia="Times New Roman" w:hAnsi="Cambria" w:cs="Times New Roman"/>
      <w:b/>
      <w:bCs/>
      <w:kern w:val="32"/>
      <w:sz w:val="32"/>
      <w:szCs w:val="32"/>
      <w:lang w:eastAsia="ru-RU"/>
    </w:rPr>
  </w:style>
  <w:style w:type="character" w:customStyle="1" w:styleId="30">
    <w:name w:val="Заголовок 3 Знак"/>
    <w:basedOn w:val="a1"/>
    <w:link w:val="3"/>
    <w:rsid w:val="000916BD"/>
    <w:rPr>
      <w:rFonts w:ascii="Arial" w:eastAsia="Times New Roman" w:hAnsi="Arial" w:cs="Arial"/>
      <w:b/>
      <w:bCs/>
      <w:sz w:val="26"/>
      <w:szCs w:val="26"/>
      <w:lang w:eastAsia="ru-RU"/>
    </w:rPr>
  </w:style>
  <w:style w:type="character" w:customStyle="1" w:styleId="40">
    <w:name w:val="Заголовок 4 Знак"/>
    <w:basedOn w:val="a1"/>
    <w:link w:val="4"/>
    <w:uiPriority w:val="9"/>
    <w:rsid w:val="000916BD"/>
    <w:rPr>
      <w:rFonts w:ascii="Times New Roman" w:eastAsia="Times New Roman" w:hAnsi="Times New Roman" w:cs="Times New Roman"/>
      <w:b/>
      <w:bCs/>
      <w:sz w:val="28"/>
      <w:szCs w:val="28"/>
      <w:lang w:val="x-none" w:eastAsia="x-none"/>
    </w:rPr>
  </w:style>
  <w:style w:type="character" w:customStyle="1" w:styleId="NoSpacingChar">
    <w:name w:val="No Spacing Char"/>
    <w:basedOn w:val="a1"/>
    <w:link w:val="11"/>
    <w:locked/>
    <w:rsid w:val="007C2E3B"/>
    <w:rPr>
      <w:rFonts w:ascii="Calibri" w:hAnsi="Calibri" w:cs="Calibri"/>
    </w:rPr>
  </w:style>
  <w:style w:type="paragraph" w:customStyle="1" w:styleId="11">
    <w:name w:val="Без интервала1"/>
    <w:link w:val="NoSpacingChar"/>
    <w:rsid w:val="007C2E3B"/>
    <w:pPr>
      <w:spacing w:after="0" w:line="240" w:lineRule="auto"/>
    </w:pPr>
    <w:rPr>
      <w:rFonts w:ascii="Calibri" w:hAnsi="Calibri" w:cs="Calibri"/>
    </w:rPr>
  </w:style>
  <w:style w:type="paragraph" w:styleId="2">
    <w:name w:val="Body Text 2"/>
    <w:basedOn w:val="a0"/>
    <w:link w:val="20"/>
    <w:semiHidden/>
    <w:rsid w:val="007C2E3B"/>
    <w:pPr>
      <w:spacing w:after="0" w:line="240" w:lineRule="auto"/>
      <w:jc w:val="both"/>
    </w:pPr>
    <w:rPr>
      <w:rFonts w:ascii="Times New Roman" w:eastAsia="Times New Roman" w:hAnsi="Times New Roman" w:cs="Times New Roman"/>
      <w:b/>
      <w:bCs/>
      <w:sz w:val="28"/>
      <w:szCs w:val="24"/>
    </w:rPr>
  </w:style>
  <w:style w:type="character" w:customStyle="1" w:styleId="20">
    <w:name w:val="Основной текст 2 Знак"/>
    <w:basedOn w:val="a1"/>
    <w:link w:val="2"/>
    <w:semiHidden/>
    <w:rsid w:val="007C2E3B"/>
    <w:rPr>
      <w:rFonts w:ascii="Times New Roman" w:eastAsia="Times New Roman" w:hAnsi="Times New Roman" w:cs="Times New Roman"/>
      <w:b/>
      <w:bCs/>
      <w:sz w:val="28"/>
      <w:szCs w:val="24"/>
      <w:lang w:eastAsia="ru-RU"/>
    </w:rPr>
  </w:style>
  <w:style w:type="character" w:customStyle="1" w:styleId="a4">
    <w:name w:val="Гипертекстовая ссылка"/>
    <w:basedOn w:val="a1"/>
    <w:uiPriority w:val="99"/>
    <w:rsid w:val="007C2E3B"/>
    <w:rPr>
      <w:b/>
      <w:bCs/>
      <w:color w:val="106BBE"/>
    </w:rPr>
  </w:style>
  <w:style w:type="paragraph" w:customStyle="1" w:styleId="a5">
    <w:name w:val="Таблицы (моноширинный)"/>
    <w:basedOn w:val="a0"/>
    <w:next w:val="a0"/>
    <w:uiPriority w:val="99"/>
    <w:rsid w:val="007C2E3B"/>
    <w:pPr>
      <w:widowControl w:val="0"/>
      <w:autoSpaceDE w:val="0"/>
      <w:autoSpaceDN w:val="0"/>
      <w:adjustRightInd w:val="0"/>
      <w:spacing w:after="0" w:line="240" w:lineRule="auto"/>
    </w:pPr>
    <w:rPr>
      <w:rFonts w:ascii="Courier New" w:eastAsia="Times New Roman" w:hAnsi="Courier New" w:cs="Courier New"/>
      <w:sz w:val="24"/>
      <w:szCs w:val="24"/>
    </w:rPr>
  </w:style>
  <w:style w:type="paragraph" w:styleId="a6">
    <w:name w:val="Body Text Indent"/>
    <w:basedOn w:val="a0"/>
    <w:link w:val="a7"/>
    <w:semiHidden/>
    <w:unhideWhenUsed/>
    <w:rsid w:val="000916BD"/>
    <w:pPr>
      <w:spacing w:after="120"/>
      <w:ind w:left="283"/>
    </w:pPr>
  </w:style>
  <w:style w:type="character" w:customStyle="1" w:styleId="a7">
    <w:name w:val="Основной текст с отступом Знак"/>
    <w:basedOn w:val="a1"/>
    <w:link w:val="a6"/>
    <w:semiHidden/>
    <w:rsid w:val="000916BD"/>
    <w:rPr>
      <w:rFonts w:eastAsiaTheme="minorEastAsia"/>
      <w:lang w:eastAsia="ru-RU"/>
    </w:rPr>
  </w:style>
  <w:style w:type="paragraph" w:customStyle="1" w:styleId="ConsPlusNormal">
    <w:name w:val="ConsPlusNormal"/>
    <w:qFormat/>
    <w:rsid w:val="000916B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u">
    <w:name w:val="u"/>
    <w:basedOn w:val="a0"/>
    <w:rsid w:val="000916BD"/>
    <w:pPr>
      <w:spacing w:after="0" w:line="240" w:lineRule="auto"/>
      <w:ind w:firstLine="435"/>
      <w:jc w:val="both"/>
    </w:pPr>
    <w:rPr>
      <w:rFonts w:ascii="Times New Roman" w:eastAsia="Times New Roman" w:hAnsi="Times New Roman" w:cs="Times New Roman"/>
      <w:sz w:val="24"/>
      <w:szCs w:val="24"/>
    </w:rPr>
  </w:style>
  <w:style w:type="paragraph" w:customStyle="1" w:styleId="ConsPlusNonformat">
    <w:name w:val="ConsPlusNonformat"/>
    <w:rsid w:val="000916B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8">
    <w:name w:val="No Spacing"/>
    <w:uiPriority w:val="1"/>
    <w:qFormat/>
    <w:rsid w:val="000916BD"/>
    <w:pPr>
      <w:spacing w:after="0" w:line="240" w:lineRule="auto"/>
    </w:pPr>
    <w:rPr>
      <w:rFonts w:ascii="Calibri" w:eastAsia="Times New Roman" w:hAnsi="Calibri" w:cs="Times New Roman"/>
      <w:lang w:eastAsia="ru-RU"/>
    </w:rPr>
  </w:style>
  <w:style w:type="paragraph" w:customStyle="1" w:styleId="a9">
    <w:name w:val="Прижатый влево"/>
    <w:basedOn w:val="a0"/>
    <w:next w:val="a0"/>
    <w:rsid w:val="000916BD"/>
    <w:pPr>
      <w:autoSpaceDE w:val="0"/>
      <w:autoSpaceDN w:val="0"/>
      <w:adjustRightInd w:val="0"/>
      <w:spacing w:after="0" w:line="240" w:lineRule="auto"/>
    </w:pPr>
    <w:rPr>
      <w:rFonts w:ascii="Arial" w:eastAsia="Times New Roman" w:hAnsi="Arial" w:cs="Arial"/>
      <w:sz w:val="24"/>
      <w:szCs w:val="24"/>
    </w:rPr>
  </w:style>
  <w:style w:type="paragraph" w:customStyle="1" w:styleId="12">
    <w:name w:val="Знак1"/>
    <w:basedOn w:val="a0"/>
    <w:rsid w:val="000916BD"/>
    <w:pPr>
      <w:spacing w:after="0" w:line="240" w:lineRule="auto"/>
    </w:pPr>
    <w:rPr>
      <w:rFonts w:ascii="Verdana" w:eastAsia="Times New Roman" w:hAnsi="Verdana" w:cs="Verdana"/>
      <w:sz w:val="20"/>
      <w:szCs w:val="20"/>
      <w:lang w:val="en-US" w:eastAsia="en-US"/>
    </w:rPr>
  </w:style>
  <w:style w:type="character" w:customStyle="1" w:styleId="FontStyle64">
    <w:name w:val="Font Style64"/>
    <w:rsid w:val="000916BD"/>
    <w:rPr>
      <w:rFonts w:ascii="Times New Roman" w:hAnsi="Times New Roman" w:cs="Times New Roman"/>
      <w:sz w:val="20"/>
      <w:szCs w:val="20"/>
    </w:rPr>
  </w:style>
  <w:style w:type="paragraph" w:styleId="aa">
    <w:name w:val="Normal (Web)"/>
    <w:basedOn w:val="a0"/>
    <w:rsid w:val="000916BD"/>
    <w:pPr>
      <w:spacing w:before="100" w:beforeAutospacing="1" w:after="100" w:afterAutospacing="1" w:line="240" w:lineRule="auto"/>
    </w:pPr>
    <w:rPr>
      <w:rFonts w:ascii="Times New Roman" w:eastAsia="Times New Roman" w:hAnsi="Times New Roman" w:cs="Times New Roman"/>
      <w:color w:val="333333"/>
      <w:sz w:val="24"/>
      <w:szCs w:val="24"/>
    </w:rPr>
  </w:style>
  <w:style w:type="paragraph" w:styleId="ab">
    <w:name w:val="Body Text"/>
    <w:basedOn w:val="a0"/>
    <w:link w:val="ac"/>
    <w:rsid w:val="000916BD"/>
    <w:pPr>
      <w:spacing w:after="120" w:line="240" w:lineRule="auto"/>
    </w:pPr>
    <w:rPr>
      <w:rFonts w:ascii="Times New Roman" w:eastAsia="Times New Roman" w:hAnsi="Times New Roman" w:cs="Times New Roman"/>
      <w:sz w:val="24"/>
      <w:szCs w:val="24"/>
    </w:rPr>
  </w:style>
  <w:style w:type="character" w:customStyle="1" w:styleId="ac">
    <w:name w:val="Основной текст Знак"/>
    <w:basedOn w:val="a1"/>
    <w:link w:val="ab"/>
    <w:rsid w:val="000916BD"/>
    <w:rPr>
      <w:rFonts w:ascii="Times New Roman" w:eastAsia="Times New Roman" w:hAnsi="Times New Roman" w:cs="Times New Roman"/>
      <w:sz w:val="24"/>
      <w:szCs w:val="24"/>
      <w:lang w:eastAsia="ru-RU"/>
    </w:rPr>
  </w:style>
  <w:style w:type="paragraph" w:customStyle="1" w:styleId="ConsNormal">
    <w:name w:val="ConsNormal"/>
    <w:rsid w:val="000916BD"/>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d">
    <w:name w:val="header"/>
    <w:basedOn w:val="a0"/>
    <w:link w:val="ae"/>
    <w:rsid w:val="000916BD"/>
    <w:pPr>
      <w:widowControl w:val="0"/>
      <w:tabs>
        <w:tab w:val="center" w:pos="4153"/>
        <w:tab w:val="right" w:pos="8306"/>
      </w:tabs>
      <w:autoSpaceDE w:val="0"/>
      <w:autoSpaceDN w:val="0"/>
      <w:adjustRightInd w:val="0"/>
      <w:spacing w:after="0" w:line="240" w:lineRule="auto"/>
    </w:pPr>
    <w:rPr>
      <w:rFonts w:ascii="Times New Roman" w:eastAsia="Times New Roman" w:hAnsi="Times New Roman" w:cs="Times New Roman"/>
      <w:sz w:val="28"/>
      <w:szCs w:val="28"/>
    </w:rPr>
  </w:style>
  <w:style w:type="character" w:customStyle="1" w:styleId="ae">
    <w:name w:val="Верхний колонтитул Знак"/>
    <w:basedOn w:val="a1"/>
    <w:link w:val="ad"/>
    <w:rsid w:val="000916BD"/>
    <w:rPr>
      <w:rFonts w:ascii="Times New Roman" w:eastAsia="Times New Roman" w:hAnsi="Times New Roman" w:cs="Times New Roman"/>
      <w:sz w:val="28"/>
      <w:szCs w:val="28"/>
      <w:lang w:eastAsia="ru-RU"/>
    </w:rPr>
  </w:style>
  <w:style w:type="character" w:customStyle="1" w:styleId="FontStyle77">
    <w:name w:val="Font Style77"/>
    <w:rsid w:val="000916BD"/>
    <w:rPr>
      <w:rFonts w:ascii="Times New Roman" w:hAnsi="Times New Roman" w:cs="Times New Roman"/>
      <w:b/>
      <w:bCs/>
      <w:spacing w:val="20"/>
      <w:sz w:val="18"/>
      <w:szCs w:val="18"/>
    </w:rPr>
  </w:style>
  <w:style w:type="character" w:customStyle="1" w:styleId="FontStyle63">
    <w:name w:val="Font Style63"/>
    <w:rsid w:val="000916BD"/>
    <w:rPr>
      <w:rFonts w:ascii="Franklin Gothic Demi Cond" w:hAnsi="Franklin Gothic Demi Cond" w:cs="Franklin Gothic Demi Cond"/>
      <w:sz w:val="16"/>
      <w:szCs w:val="16"/>
    </w:rPr>
  </w:style>
  <w:style w:type="character" w:customStyle="1" w:styleId="FontStyle67">
    <w:name w:val="Font Style67"/>
    <w:rsid w:val="000916BD"/>
    <w:rPr>
      <w:rFonts w:ascii="Tahoma" w:hAnsi="Tahoma" w:cs="Tahoma"/>
      <w:b/>
      <w:bCs/>
      <w:sz w:val="14"/>
      <w:szCs w:val="14"/>
    </w:rPr>
  </w:style>
  <w:style w:type="character" w:customStyle="1" w:styleId="FontStyle72">
    <w:name w:val="Font Style72"/>
    <w:rsid w:val="000916BD"/>
    <w:rPr>
      <w:rFonts w:ascii="Candara" w:hAnsi="Candara" w:cs="Candara"/>
      <w:b/>
      <w:bCs/>
      <w:sz w:val="18"/>
      <w:szCs w:val="18"/>
    </w:rPr>
  </w:style>
  <w:style w:type="paragraph" w:customStyle="1" w:styleId="Style30">
    <w:name w:val="Style30"/>
    <w:basedOn w:val="a0"/>
    <w:rsid w:val="000916BD"/>
    <w:pPr>
      <w:widowControl w:val="0"/>
      <w:autoSpaceDE w:val="0"/>
      <w:autoSpaceDN w:val="0"/>
      <w:adjustRightInd w:val="0"/>
      <w:spacing w:after="0" w:line="187" w:lineRule="exact"/>
    </w:pPr>
    <w:rPr>
      <w:rFonts w:ascii="Courier New" w:eastAsia="Times New Roman" w:hAnsi="Courier New" w:cs="Times New Roman"/>
      <w:sz w:val="24"/>
      <w:szCs w:val="24"/>
    </w:rPr>
  </w:style>
  <w:style w:type="paragraph" w:customStyle="1" w:styleId="Style31">
    <w:name w:val="Style31"/>
    <w:basedOn w:val="a0"/>
    <w:rsid w:val="000916BD"/>
    <w:pPr>
      <w:widowControl w:val="0"/>
      <w:autoSpaceDE w:val="0"/>
      <w:autoSpaceDN w:val="0"/>
      <w:adjustRightInd w:val="0"/>
      <w:spacing w:after="0" w:line="192" w:lineRule="exact"/>
    </w:pPr>
    <w:rPr>
      <w:rFonts w:ascii="Courier New" w:eastAsia="Times New Roman" w:hAnsi="Courier New" w:cs="Times New Roman"/>
      <w:sz w:val="24"/>
      <w:szCs w:val="24"/>
    </w:rPr>
  </w:style>
  <w:style w:type="paragraph" w:customStyle="1" w:styleId="Style29">
    <w:name w:val="Style29"/>
    <w:basedOn w:val="a0"/>
    <w:rsid w:val="000916BD"/>
    <w:pPr>
      <w:widowControl w:val="0"/>
      <w:autoSpaceDE w:val="0"/>
      <w:autoSpaceDN w:val="0"/>
      <w:adjustRightInd w:val="0"/>
      <w:spacing w:after="0" w:line="240" w:lineRule="auto"/>
    </w:pPr>
    <w:rPr>
      <w:rFonts w:ascii="Courier New" w:eastAsia="Times New Roman" w:hAnsi="Courier New" w:cs="Times New Roman"/>
      <w:sz w:val="24"/>
      <w:szCs w:val="24"/>
    </w:rPr>
  </w:style>
  <w:style w:type="paragraph" w:customStyle="1" w:styleId="Style33">
    <w:name w:val="Style33"/>
    <w:basedOn w:val="a0"/>
    <w:rsid w:val="000916BD"/>
    <w:pPr>
      <w:widowControl w:val="0"/>
      <w:autoSpaceDE w:val="0"/>
      <w:autoSpaceDN w:val="0"/>
      <w:adjustRightInd w:val="0"/>
      <w:spacing w:after="0" w:line="240" w:lineRule="auto"/>
    </w:pPr>
    <w:rPr>
      <w:rFonts w:ascii="Courier New" w:eastAsia="Times New Roman" w:hAnsi="Courier New" w:cs="Times New Roman"/>
      <w:sz w:val="24"/>
      <w:szCs w:val="24"/>
    </w:rPr>
  </w:style>
  <w:style w:type="paragraph" w:customStyle="1" w:styleId="Style34">
    <w:name w:val="Style34"/>
    <w:basedOn w:val="a0"/>
    <w:rsid w:val="000916BD"/>
    <w:pPr>
      <w:widowControl w:val="0"/>
      <w:autoSpaceDE w:val="0"/>
      <w:autoSpaceDN w:val="0"/>
      <w:adjustRightInd w:val="0"/>
      <w:spacing w:after="0" w:line="187" w:lineRule="exact"/>
      <w:ind w:hanging="91"/>
    </w:pPr>
    <w:rPr>
      <w:rFonts w:ascii="Courier New" w:eastAsia="Times New Roman" w:hAnsi="Courier New" w:cs="Times New Roman"/>
      <w:sz w:val="24"/>
      <w:szCs w:val="24"/>
    </w:rPr>
  </w:style>
  <w:style w:type="character" w:customStyle="1" w:styleId="FontStyle83">
    <w:name w:val="Font Style83"/>
    <w:rsid w:val="000916BD"/>
    <w:rPr>
      <w:rFonts w:ascii="Times New Roman" w:hAnsi="Times New Roman" w:cs="Times New Roman"/>
      <w:b/>
      <w:bCs/>
      <w:sz w:val="16"/>
      <w:szCs w:val="16"/>
    </w:rPr>
  </w:style>
  <w:style w:type="paragraph" w:customStyle="1" w:styleId="Style15">
    <w:name w:val="Style15"/>
    <w:basedOn w:val="a0"/>
    <w:rsid w:val="000916BD"/>
    <w:pPr>
      <w:widowControl w:val="0"/>
      <w:autoSpaceDE w:val="0"/>
      <w:autoSpaceDN w:val="0"/>
      <w:adjustRightInd w:val="0"/>
      <w:spacing w:after="0" w:line="269" w:lineRule="exact"/>
      <w:ind w:hanging="403"/>
    </w:pPr>
    <w:rPr>
      <w:rFonts w:ascii="Courier New" w:eastAsia="Times New Roman" w:hAnsi="Courier New" w:cs="Times New Roman"/>
      <w:sz w:val="24"/>
      <w:szCs w:val="24"/>
    </w:rPr>
  </w:style>
  <w:style w:type="paragraph" w:customStyle="1" w:styleId="Style38">
    <w:name w:val="Style38"/>
    <w:basedOn w:val="a0"/>
    <w:rsid w:val="000916BD"/>
    <w:pPr>
      <w:widowControl w:val="0"/>
      <w:autoSpaceDE w:val="0"/>
      <w:autoSpaceDN w:val="0"/>
      <w:adjustRightInd w:val="0"/>
      <w:spacing w:after="0" w:line="190" w:lineRule="exact"/>
      <w:ind w:hanging="82"/>
    </w:pPr>
    <w:rPr>
      <w:rFonts w:ascii="Courier New" w:eastAsia="Times New Roman" w:hAnsi="Courier New" w:cs="Times New Roman"/>
      <w:sz w:val="24"/>
      <w:szCs w:val="24"/>
    </w:rPr>
  </w:style>
  <w:style w:type="paragraph" w:customStyle="1" w:styleId="Style37">
    <w:name w:val="Style37"/>
    <w:basedOn w:val="a0"/>
    <w:rsid w:val="000916BD"/>
    <w:pPr>
      <w:widowControl w:val="0"/>
      <w:autoSpaceDE w:val="0"/>
      <w:autoSpaceDN w:val="0"/>
      <w:adjustRightInd w:val="0"/>
      <w:spacing w:after="0" w:line="190" w:lineRule="exact"/>
      <w:ind w:firstLine="106"/>
    </w:pPr>
    <w:rPr>
      <w:rFonts w:ascii="Courier New" w:eastAsia="Times New Roman" w:hAnsi="Courier New" w:cs="Times New Roman"/>
      <w:sz w:val="24"/>
      <w:szCs w:val="24"/>
    </w:rPr>
  </w:style>
  <w:style w:type="paragraph" w:customStyle="1" w:styleId="Style44">
    <w:name w:val="Style44"/>
    <w:basedOn w:val="a0"/>
    <w:rsid w:val="000916BD"/>
    <w:pPr>
      <w:widowControl w:val="0"/>
      <w:autoSpaceDE w:val="0"/>
      <w:autoSpaceDN w:val="0"/>
      <w:adjustRightInd w:val="0"/>
      <w:spacing w:after="0" w:line="194" w:lineRule="exact"/>
      <w:ind w:firstLine="115"/>
    </w:pPr>
    <w:rPr>
      <w:rFonts w:ascii="Courier New" w:eastAsia="Times New Roman" w:hAnsi="Courier New" w:cs="Times New Roman"/>
      <w:sz w:val="24"/>
      <w:szCs w:val="24"/>
    </w:rPr>
  </w:style>
  <w:style w:type="paragraph" w:customStyle="1" w:styleId="Style45">
    <w:name w:val="Style45"/>
    <w:basedOn w:val="a0"/>
    <w:rsid w:val="000916BD"/>
    <w:pPr>
      <w:widowControl w:val="0"/>
      <w:autoSpaceDE w:val="0"/>
      <w:autoSpaceDN w:val="0"/>
      <w:adjustRightInd w:val="0"/>
      <w:spacing w:after="0" w:line="264" w:lineRule="exact"/>
      <w:jc w:val="both"/>
    </w:pPr>
    <w:rPr>
      <w:rFonts w:ascii="Courier New" w:eastAsia="Times New Roman" w:hAnsi="Courier New" w:cs="Times New Roman"/>
      <w:sz w:val="24"/>
      <w:szCs w:val="24"/>
    </w:rPr>
  </w:style>
  <w:style w:type="paragraph" w:styleId="af">
    <w:name w:val="footer"/>
    <w:basedOn w:val="a0"/>
    <w:link w:val="af0"/>
    <w:rsid w:val="000916BD"/>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0">
    <w:name w:val="Нижний колонтитул Знак"/>
    <w:basedOn w:val="a1"/>
    <w:link w:val="af"/>
    <w:rsid w:val="000916BD"/>
    <w:rPr>
      <w:rFonts w:ascii="Times New Roman" w:eastAsia="Times New Roman" w:hAnsi="Times New Roman" w:cs="Times New Roman"/>
      <w:sz w:val="24"/>
      <w:szCs w:val="24"/>
      <w:lang w:eastAsia="ru-RU"/>
    </w:rPr>
  </w:style>
  <w:style w:type="character" w:styleId="af1">
    <w:name w:val="page number"/>
    <w:basedOn w:val="a1"/>
    <w:rsid w:val="000916BD"/>
  </w:style>
  <w:style w:type="paragraph" w:customStyle="1" w:styleId="ConsPlusCell">
    <w:name w:val="ConsPlusCell"/>
    <w:rsid w:val="000916BD"/>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WW8Num5z0">
    <w:name w:val="WW8Num5z0"/>
    <w:rsid w:val="000916BD"/>
    <w:rPr>
      <w:rFonts w:ascii="Wingdings" w:hAnsi="Wingdings"/>
    </w:rPr>
  </w:style>
  <w:style w:type="paragraph" w:customStyle="1" w:styleId="af2">
    <w:name w:val="Нормальный (таблица)"/>
    <w:basedOn w:val="a0"/>
    <w:next w:val="a0"/>
    <w:uiPriority w:val="99"/>
    <w:rsid w:val="000916BD"/>
    <w:pPr>
      <w:widowControl w:val="0"/>
      <w:autoSpaceDE w:val="0"/>
      <w:autoSpaceDN w:val="0"/>
      <w:adjustRightInd w:val="0"/>
      <w:spacing w:after="0" w:line="240" w:lineRule="auto"/>
      <w:jc w:val="both"/>
    </w:pPr>
    <w:rPr>
      <w:rFonts w:ascii="Arial" w:eastAsia="Times New Roman" w:hAnsi="Arial" w:cs="Arial"/>
      <w:sz w:val="24"/>
      <w:szCs w:val="24"/>
    </w:rPr>
  </w:style>
  <w:style w:type="paragraph" w:styleId="af3">
    <w:name w:val="Title"/>
    <w:basedOn w:val="a0"/>
    <w:link w:val="af4"/>
    <w:uiPriority w:val="99"/>
    <w:qFormat/>
    <w:rsid w:val="000916BD"/>
    <w:pPr>
      <w:overflowPunct w:val="0"/>
      <w:autoSpaceDE w:val="0"/>
      <w:autoSpaceDN w:val="0"/>
      <w:adjustRightInd w:val="0"/>
      <w:spacing w:after="0" w:line="240" w:lineRule="auto"/>
      <w:jc w:val="center"/>
      <w:textAlignment w:val="baseline"/>
    </w:pPr>
    <w:rPr>
      <w:rFonts w:ascii="Times New Roman" w:eastAsia="Times New Roman" w:hAnsi="Times New Roman" w:cs="Times New Roman"/>
      <w:sz w:val="28"/>
      <w:szCs w:val="28"/>
      <w:lang w:val="x-none" w:eastAsia="x-none"/>
    </w:rPr>
  </w:style>
  <w:style w:type="character" w:customStyle="1" w:styleId="af4">
    <w:name w:val="Заголовок Знак"/>
    <w:basedOn w:val="a1"/>
    <w:link w:val="af3"/>
    <w:uiPriority w:val="99"/>
    <w:rsid w:val="000916BD"/>
    <w:rPr>
      <w:rFonts w:ascii="Times New Roman" w:eastAsia="Times New Roman" w:hAnsi="Times New Roman" w:cs="Times New Roman"/>
      <w:sz w:val="28"/>
      <w:szCs w:val="28"/>
      <w:lang w:val="x-none" w:eastAsia="x-none"/>
    </w:rPr>
  </w:style>
  <w:style w:type="paragraph" w:styleId="af5">
    <w:name w:val="List Paragraph"/>
    <w:basedOn w:val="a0"/>
    <w:qFormat/>
    <w:rsid w:val="000916BD"/>
    <w:pPr>
      <w:ind w:left="720"/>
      <w:contextualSpacing/>
    </w:pPr>
    <w:rPr>
      <w:rFonts w:ascii="Calibri" w:eastAsia="Times New Roman" w:hAnsi="Calibri" w:cs="Times New Roman"/>
    </w:rPr>
  </w:style>
  <w:style w:type="character" w:styleId="af6">
    <w:name w:val="Emphasis"/>
    <w:qFormat/>
    <w:rsid w:val="000916BD"/>
    <w:rPr>
      <w:i/>
      <w:iCs/>
    </w:rPr>
  </w:style>
  <w:style w:type="table" w:styleId="af7">
    <w:name w:val="Table Grid"/>
    <w:basedOn w:val="a2"/>
    <w:rsid w:val="000916B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8">
    <w:name w:val="Цветовое выделение"/>
    <w:uiPriority w:val="99"/>
    <w:rsid w:val="000916BD"/>
    <w:rPr>
      <w:b/>
      <w:bCs/>
      <w:color w:val="26282F"/>
    </w:rPr>
  </w:style>
  <w:style w:type="paragraph" w:styleId="af9">
    <w:name w:val="Balloon Text"/>
    <w:basedOn w:val="a0"/>
    <w:link w:val="afa"/>
    <w:rsid w:val="000916BD"/>
    <w:pPr>
      <w:spacing w:after="0" w:line="240" w:lineRule="auto"/>
    </w:pPr>
    <w:rPr>
      <w:rFonts w:ascii="Segoe UI" w:eastAsia="Times New Roman" w:hAnsi="Segoe UI" w:cs="Segoe UI"/>
      <w:sz w:val="18"/>
      <w:szCs w:val="18"/>
    </w:rPr>
  </w:style>
  <w:style w:type="character" w:customStyle="1" w:styleId="afa">
    <w:name w:val="Текст выноски Знак"/>
    <w:basedOn w:val="a1"/>
    <w:link w:val="af9"/>
    <w:rsid w:val="000916BD"/>
    <w:rPr>
      <w:rFonts w:ascii="Segoe UI" w:eastAsia="Times New Roman" w:hAnsi="Segoe UI" w:cs="Segoe UI"/>
      <w:sz w:val="18"/>
      <w:szCs w:val="18"/>
      <w:lang w:eastAsia="ru-RU"/>
    </w:rPr>
  </w:style>
  <w:style w:type="character" w:styleId="afb">
    <w:name w:val="FollowedHyperlink"/>
    <w:uiPriority w:val="99"/>
    <w:unhideWhenUsed/>
    <w:rsid w:val="00856803"/>
    <w:rPr>
      <w:color w:val="954F72"/>
      <w:u w:val="single"/>
    </w:rPr>
  </w:style>
  <w:style w:type="character" w:styleId="afc">
    <w:name w:val="Strong"/>
    <w:qFormat/>
    <w:rsid w:val="00BB65B7"/>
    <w:rPr>
      <w:b/>
      <w:bCs/>
      <w:spacing w:val="0"/>
    </w:rPr>
  </w:style>
  <w:style w:type="character" w:styleId="afd">
    <w:name w:val="Hyperlink"/>
    <w:basedOn w:val="a1"/>
    <w:uiPriority w:val="99"/>
    <w:unhideWhenUsed/>
    <w:rsid w:val="00DC7EF5"/>
    <w:rPr>
      <w:color w:val="0000FF"/>
      <w:u w:val="single"/>
    </w:rPr>
  </w:style>
  <w:style w:type="paragraph" w:customStyle="1" w:styleId="13">
    <w:name w:val="Знак1"/>
    <w:basedOn w:val="a0"/>
    <w:rsid w:val="00FA44E3"/>
    <w:pPr>
      <w:spacing w:after="0" w:line="240" w:lineRule="auto"/>
    </w:pPr>
    <w:rPr>
      <w:rFonts w:ascii="Verdana" w:eastAsia="Times New Roman" w:hAnsi="Verdana" w:cs="Verdana"/>
      <w:sz w:val="20"/>
      <w:szCs w:val="20"/>
      <w:lang w:val="en-US" w:eastAsia="en-US"/>
    </w:rPr>
  </w:style>
  <w:style w:type="paragraph" w:customStyle="1" w:styleId="14">
    <w:name w:val="Обычный1"/>
    <w:rsid w:val="008805C0"/>
    <w:pPr>
      <w:spacing w:after="0" w:line="240" w:lineRule="auto"/>
    </w:pPr>
    <w:rPr>
      <w:rFonts w:ascii="Times New Roman" w:eastAsia="Times New Roman" w:hAnsi="Times New Roman" w:cs="Times New Roman"/>
      <w:snapToGrid w:val="0"/>
      <w:szCs w:val="20"/>
      <w:lang w:eastAsia="ru-RU"/>
    </w:rPr>
  </w:style>
  <w:style w:type="paragraph" w:customStyle="1" w:styleId="afe">
    <w:name w:val="Заголовок таблицы"/>
    <w:basedOn w:val="14"/>
    <w:rsid w:val="008805C0"/>
    <w:pPr>
      <w:keepNext/>
      <w:jc w:val="center"/>
    </w:pPr>
    <w:rPr>
      <w:b/>
    </w:rPr>
  </w:style>
  <w:style w:type="paragraph" w:customStyle="1" w:styleId="aff">
    <w:name w:val="Название раздела"/>
    <w:basedOn w:val="a0"/>
    <w:rsid w:val="008805C0"/>
    <w:pPr>
      <w:spacing w:after="0" w:line="240" w:lineRule="auto"/>
      <w:jc w:val="center"/>
    </w:pPr>
    <w:rPr>
      <w:rFonts w:ascii="Times New Roman" w:eastAsia="Times New Roman" w:hAnsi="Times New Roman" w:cs="Times New Roman"/>
      <w:b/>
      <w:sz w:val="28"/>
      <w:szCs w:val="28"/>
    </w:rPr>
  </w:style>
  <w:style w:type="paragraph" w:customStyle="1" w:styleId="aff0">
    <w:name w:val="Текст таблицы"/>
    <w:basedOn w:val="14"/>
    <w:rsid w:val="008805C0"/>
  </w:style>
  <w:style w:type="paragraph" w:customStyle="1" w:styleId="aff1">
    <w:name w:val="Заголовок таблицы повторяющийся"/>
    <w:basedOn w:val="14"/>
    <w:rsid w:val="008805C0"/>
    <w:pPr>
      <w:jc w:val="center"/>
    </w:pPr>
    <w:rPr>
      <w:b/>
    </w:rPr>
  </w:style>
  <w:style w:type="paragraph" w:customStyle="1" w:styleId="aff2">
    <w:name w:val="Разделитель таблиц"/>
    <w:basedOn w:val="a0"/>
    <w:rsid w:val="008805C0"/>
    <w:pPr>
      <w:spacing w:after="0" w:line="14" w:lineRule="exact"/>
    </w:pPr>
    <w:rPr>
      <w:rFonts w:ascii="Times New Roman" w:eastAsia="Times New Roman" w:hAnsi="Times New Roman" w:cs="Times New Roman"/>
      <w:sz w:val="2"/>
      <w:szCs w:val="20"/>
    </w:rPr>
  </w:style>
  <w:style w:type="paragraph" w:customStyle="1" w:styleId="aff3">
    <w:name w:val="Название подраздела"/>
    <w:basedOn w:val="a0"/>
    <w:rsid w:val="008805C0"/>
    <w:pPr>
      <w:keepNext/>
      <w:spacing w:before="240" w:after="0" w:line="240" w:lineRule="auto"/>
      <w:jc w:val="center"/>
    </w:pPr>
    <w:rPr>
      <w:rFonts w:ascii="Times New Roman" w:eastAsia="Times New Roman" w:hAnsi="Times New Roman" w:cs="Times New Roman"/>
      <w:b/>
      <w:snapToGrid w:val="0"/>
      <w:szCs w:val="20"/>
    </w:rPr>
  </w:style>
  <w:style w:type="paragraph" w:customStyle="1" w:styleId="Default">
    <w:name w:val="Default"/>
    <w:rsid w:val="007F0370"/>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fontstyle01">
    <w:name w:val="fontstyle01"/>
    <w:basedOn w:val="a1"/>
    <w:rsid w:val="007F0370"/>
    <w:rPr>
      <w:rFonts w:ascii="Times New Roman" w:hAnsi="Times New Roman" w:cs="Times New Roman" w:hint="default"/>
      <w:b w:val="0"/>
      <w:bCs w:val="0"/>
      <w:i w:val="0"/>
      <w:iCs w:val="0"/>
      <w:color w:val="000000"/>
      <w:sz w:val="28"/>
      <w:szCs w:val="28"/>
    </w:rPr>
  </w:style>
  <w:style w:type="paragraph" w:customStyle="1" w:styleId="21">
    <w:name w:val="Обычный2"/>
    <w:rsid w:val="007F0370"/>
    <w:pPr>
      <w:spacing w:after="0" w:line="240" w:lineRule="auto"/>
    </w:pPr>
    <w:rPr>
      <w:rFonts w:ascii="Times New Roman" w:eastAsia="Times New Roman" w:hAnsi="Times New Roman" w:cs="Times New Roman"/>
      <w:snapToGrid w:val="0"/>
      <w:szCs w:val="20"/>
      <w:lang w:eastAsia="ru-RU"/>
    </w:rPr>
  </w:style>
  <w:style w:type="character" w:customStyle="1" w:styleId="layout">
    <w:name w:val="layout"/>
    <w:rsid w:val="007F0370"/>
  </w:style>
  <w:style w:type="character" w:styleId="aff4">
    <w:name w:val="annotation reference"/>
    <w:semiHidden/>
    <w:rsid w:val="007F0370"/>
    <w:rPr>
      <w:sz w:val="16"/>
      <w:szCs w:val="16"/>
    </w:rPr>
  </w:style>
  <w:style w:type="paragraph" w:styleId="aff5">
    <w:name w:val="annotation text"/>
    <w:basedOn w:val="a0"/>
    <w:link w:val="aff6"/>
    <w:semiHidden/>
    <w:rsid w:val="007F0370"/>
    <w:pPr>
      <w:spacing w:after="0" w:line="240" w:lineRule="auto"/>
    </w:pPr>
    <w:rPr>
      <w:rFonts w:ascii="Times New Roman" w:eastAsia="Times New Roman" w:hAnsi="Times New Roman" w:cs="Times New Roman"/>
      <w:sz w:val="20"/>
      <w:szCs w:val="20"/>
    </w:rPr>
  </w:style>
  <w:style w:type="character" w:customStyle="1" w:styleId="aff6">
    <w:name w:val="Текст примечания Знак"/>
    <w:basedOn w:val="a1"/>
    <w:link w:val="aff5"/>
    <w:semiHidden/>
    <w:rsid w:val="007F0370"/>
    <w:rPr>
      <w:rFonts w:ascii="Times New Roman" w:eastAsia="Times New Roman" w:hAnsi="Times New Roman" w:cs="Times New Roman"/>
      <w:sz w:val="20"/>
      <w:szCs w:val="20"/>
      <w:lang w:eastAsia="ru-RU"/>
    </w:rPr>
  </w:style>
  <w:style w:type="paragraph" w:customStyle="1" w:styleId="a">
    <w:name w:val="Автонумератор в таблице"/>
    <w:basedOn w:val="21"/>
    <w:rsid w:val="007F0370"/>
    <w:pPr>
      <w:numPr>
        <w:numId w:val="25"/>
      </w:numPr>
      <w:snapToGrid w:val="0"/>
      <w:jc w:val="center"/>
    </w:pPr>
  </w:style>
  <w:style w:type="paragraph" w:styleId="aff7">
    <w:name w:val="Document Map"/>
    <w:basedOn w:val="a0"/>
    <w:link w:val="aff8"/>
    <w:semiHidden/>
    <w:rsid w:val="007F0370"/>
    <w:pPr>
      <w:shd w:val="clear" w:color="auto" w:fill="000080"/>
      <w:spacing w:after="0" w:line="240" w:lineRule="auto"/>
    </w:pPr>
    <w:rPr>
      <w:rFonts w:ascii="Tahoma" w:eastAsia="Times New Roman" w:hAnsi="Tahoma" w:cs="Tahoma"/>
      <w:sz w:val="20"/>
      <w:szCs w:val="20"/>
    </w:rPr>
  </w:style>
  <w:style w:type="character" w:customStyle="1" w:styleId="aff8">
    <w:name w:val="Схема документа Знак"/>
    <w:basedOn w:val="a1"/>
    <w:link w:val="aff7"/>
    <w:semiHidden/>
    <w:rsid w:val="007F0370"/>
    <w:rPr>
      <w:rFonts w:ascii="Tahoma" w:eastAsia="Times New Roman" w:hAnsi="Tahoma" w:cs="Tahoma"/>
      <w:sz w:val="20"/>
      <w:szCs w:val="20"/>
      <w:shd w:val="clear" w:color="auto" w:fill="00008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64474">
      <w:bodyDiv w:val="1"/>
      <w:marLeft w:val="0"/>
      <w:marRight w:val="0"/>
      <w:marTop w:val="0"/>
      <w:marBottom w:val="0"/>
      <w:divBdr>
        <w:top w:val="none" w:sz="0" w:space="0" w:color="auto"/>
        <w:left w:val="none" w:sz="0" w:space="0" w:color="auto"/>
        <w:bottom w:val="none" w:sz="0" w:space="0" w:color="auto"/>
        <w:right w:val="none" w:sz="0" w:space="0" w:color="auto"/>
      </w:divBdr>
    </w:div>
    <w:div w:id="22562857">
      <w:bodyDiv w:val="1"/>
      <w:marLeft w:val="0"/>
      <w:marRight w:val="0"/>
      <w:marTop w:val="0"/>
      <w:marBottom w:val="0"/>
      <w:divBdr>
        <w:top w:val="none" w:sz="0" w:space="0" w:color="auto"/>
        <w:left w:val="none" w:sz="0" w:space="0" w:color="auto"/>
        <w:bottom w:val="none" w:sz="0" w:space="0" w:color="auto"/>
        <w:right w:val="none" w:sz="0" w:space="0" w:color="auto"/>
      </w:divBdr>
    </w:div>
    <w:div w:id="262686841">
      <w:bodyDiv w:val="1"/>
      <w:marLeft w:val="0"/>
      <w:marRight w:val="0"/>
      <w:marTop w:val="0"/>
      <w:marBottom w:val="0"/>
      <w:divBdr>
        <w:top w:val="none" w:sz="0" w:space="0" w:color="auto"/>
        <w:left w:val="none" w:sz="0" w:space="0" w:color="auto"/>
        <w:bottom w:val="none" w:sz="0" w:space="0" w:color="auto"/>
        <w:right w:val="none" w:sz="0" w:space="0" w:color="auto"/>
      </w:divBdr>
    </w:div>
    <w:div w:id="313336115">
      <w:bodyDiv w:val="1"/>
      <w:marLeft w:val="0"/>
      <w:marRight w:val="0"/>
      <w:marTop w:val="0"/>
      <w:marBottom w:val="0"/>
      <w:divBdr>
        <w:top w:val="none" w:sz="0" w:space="0" w:color="auto"/>
        <w:left w:val="none" w:sz="0" w:space="0" w:color="auto"/>
        <w:bottom w:val="none" w:sz="0" w:space="0" w:color="auto"/>
        <w:right w:val="none" w:sz="0" w:space="0" w:color="auto"/>
      </w:divBdr>
    </w:div>
    <w:div w:id="738215203">
      <w:bodyDiv w:val="1"/>
      <w:marLeft w:val="0"/>
      <w:marRight w:val="0"/>
      <w:marTop w:val="0"/>
      <w:marBottom w:val="0"/>
      <w:divBdr>
        <w:top w:val="none" w:sz="0" w:space="0" w:color="auto"/>
        <w:left w:val="none" w:sz="0" w:space="0" w:color="auto"/>
        <w:bottom w:val="none" w:sz="0" w:space="0" w:color="auto"/>
        <w:right w:val="none" w:sz="0" w:space="0" w:color="auto"/>
      </w:divBdr>
    </w:div>
    <w:div w:id="913855850">
      <w:bodyDiv w:val="1"/>
      <w:marLeft w:val="0"/>
      <w:marRight w:val="0"/>
      <w:marTop w:val="0"/>
      <w:marBottom w:val="0"/>
      <w:divBdr>
        <w:top w:val="none" w:sz="0" w:space="0" w:color="auto"/>
        <w:left w:val="none" w:sz="0" w:space="0" w:color="auto"/>
        <w:bottom w:val="none" w:sz="0" w:space="0" w:color="auto"/>
        <w:right w:val="none" w:sz="0" w:space="0" w:color="auto"/>
      </w:divBdr>
    </w:div>
    <w:div w:id="1106003296">
      <w:bodyDiv w:val="1"/>
      <w:marLeft w:val="0"/>
      <w:marRight w:val="0"/>
      <w:marTop w:val="0"/>
      <w:marBottom w:val="0"/>
      <w:divBdr>
        <w:top w:val="none" w:sz="0" w:space="0" w:color="auto"/>
        <w:left w:val="none" w:sz="0" w:space="0" w:color="auto"/>
        <w:bottom w:val="none" w:sz="0" w:space="0" w:color="auto"/>
        <w:right w:val="none" w:sz="0" w:space="0" w:color="auto"/>
      </w:divBdr>
    </w:div>
    <w:div w:id="1336154113">
      <w:bodyDiv w:val="1"/>
      <w:marLeft w:val="0"/>
      <w:marRight w:val="0"/>
      <w:marTop w:val="0"/>
      <w:marBottom w:val="0"/>
      <w:divBdr>
        <w:top w:val="none" w:sz="0" w:space="0" w:color="auto"/>
        <w:left w:val="none" w:sz="0" w:space="0" w:color="auto"/>
        <w:bottom w:val="none" w:sz="0" w:space="0" w:color="auto"/>
        <w:right w:val="none" w:sz="0" w:space="0" w:color="auto"/>
      </w:divBdr>
    </w:div>
    <w:div w:id="1431002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hyperlink" Target="https://login.consultant.ru/link/?req=doc&amp;demo=1&amp;base=LAW&amp;n=149911&amp;date=05.08.2022" TargetMode="External"/><Relationship Id="rId47" Type="http://schemas.openxmlformats.org/officeDocument/2006/relationships/hyperlink" Target="https://login.consultant.ru/link/?req=doc&amp;demo=1&amp;base=LAW&amp;n=418306&amp;date=05.08.2022" TargetMode="External"/><Relationship Id="rId50" Type="http://schemas.openxmlformats.org/officeDocument/2006/relationships/hyperlink" Target="https://login.consultant.ru/link/?req=doc&amp;demo=1&amp;base=LAW&amp;n=418306&amp;date=05.08.2022" TargetMode="External"/><Relationship Id="rId55" Type="http://schemas.openxmlformats.org/officeDocument/2006/relationships/hyperlink" Target="garantF1://72063056.110011" TargetMode="Externa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41" Type="http://schemas.openxmlformats.org/officeDocument/2006/relationships/image" Target="media/image35.png"/><Relationship Id="rId54" Type="http://schemas.openxmlformats.org/officeDocument/2006/relationships/hyperlink" Target="garantF1://71749506.1000" TargetMode="External"/><Relationship Id="rId62"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hyperlink" Target="https://login.consultant.ru/link/?req=doc&amp;demo=1&amp;base=LAW&amp;n=418306&amp;date=05.08.2022" TargetMode="External"/><Relationship Id="rId53" Type="http://schemas.openxmlformats.org/officeDocument/2006/relationships/hyperlink" Target="garantF1://72063056.110011" TargetMode="External"/><Relationship Id="rId58" Type="http://schemas.openxmlformats.org/officeDocument/2006/relationships/hyperlink" Target="garantF1://71749506.1000"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hyperlink" Target="https://login.consultant.ru/link/?req=doc&amp;demo=1&amp;base=LAW&amp;n=418306&amp;date=05.08.2022" TargetMode="External"/><Relationship Id="rId57" Type="http://schemas.openxmlformats.org/officeDocument/2006/relationships/hyperlink" Target="garantF1://72063056.110011" TargetMode="External"/><Relationship Id="rId61"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hyperlink" Target="https://login.consultant.ru/link/?req=doc&amp;demo=1&amp;base=LAW&amp;n=418306&amp;date=05.08.2022" TargetMode="External"/><Relationship Id="rId52" Type="http://schemas.openxmlformats.org/officeDocument/2006/relationships/hyperlink" Target="garantF1://12048567.9" TargetMode="External"/><Relationship Id="rId6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hyperlink" Target="https://login.consultant.ru/link/?req=doc&amp;demo=1&amp;base=LAW&amp;n=418306&amp;date=05.08.2022" TargetMode="External"/><Relationship Id="rId48" Type="http://schemas.openxmlformats.org/officeDocument/2006/relationships/hyperlink" Target="https://login.consultant.ru/link/?req=doc&amp;demo=1&amp;base=LAW&amp;n=418306&amp;date=05.08.2022" TargetMode="External"/><Relationship Id="rId56" Type="http://schemas.openxmlformats.org/officeDocument/2006/relationships/hyperlink" Target="garantF1://71749506.1000" TargetMode="External"/><Relationship Id="rId8" Type="http://schemas.openxmlformats.org/officeDocument/2006/relationships/image" Target="media/image2.emf"/><Relationship Id="rId51" Type="http://schemas.openxmlformats.org/officeDocument/2006/relationships/hyperlink" Target="https://login.consultant.ru/link/?req=doc&amp;demo=1&amp;base=LAW&amp;n=418306&amp;date=05.08.2022"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hyperlink" Target="https://login.consultant.ru/link/?req=doc&amp;demo=1&amp;base=LAW&amp;n=418306&amp;date=05.08.2022" TargetMode="External"/><Relationship Id="rId5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543</TotalTime>
  <Pages>1</Pages>
  <Words>27443</Words>
  <Characters>156428</Characters>
  <Application>Microsoft Office Word</Application>
  <DocSecurity>0</DocSecurity>
  <Lines>1303</Lines>
  <Paragraphs>367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183504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1</cp:lastModifiedBy>
  <cp:revision>17</cp:revision>
  <dcterms:created xsi:type="dcterms:W3CDTF">2023-01-10T07:36:00Z</dcterms:created>
  <dcterms:modified xsi:type="dcterms:W3CDTF">2025-02-13T13:17:00Z</dcterms:modified>
</cp:coreProperties>
</file>