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E7D" w:rsidRDefault="00395E9C" w:rsidP="00CE01D6">
      <w:pPr>
        <w:spacing w:after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785DE7" w:rsidRDefault="00785DE7" w:rsidP="00152406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785DE7" w:rsidRPr="00785DE7" w:rsidRDefault="00785DE7" w:rsidP="00785DE7">
      <w:pPr>
        <w:contextualSpacing/>
        <w:jc w:val="center"/>
        <w:rPr>
          <w:rFonts w:ascii="Arial" w:hAnsi="Arial" w:cs="Arial"/>
          <w:b/>
        </w:rPr>
      </w:pPr>
      <w:r w:rsidRPr="00785DE7">
        <w:rPr>
          <w:rFonts w:ascii="Arial" w:hAnsi="Arial" w:cs="Arial"/>
          <w:b/>
        </w:rPr>
        <w:t>ИНФОРМАЦИОННЫЙ БЮЛЛЕТЕНЬ</w:t>
      </w:r>
    </w:p>
    <w:p w:rsidR="00785DE7" w:rsidRPr="00785DE7" w:rsidRDefault="00785DE7" w:rsidP="00785DE7">
      <w:pPr>
        <w:contextualSpacing/>
        <w:jc w:val="center"/>
        <w:rPr>
          <w:rFonts w:ascii="Arial" w:hAnsi="Arial" w:cs="Arial"/>
        </w:rPr>
      </w:pPr>
      <w:r w:rsidRPr="00785DE7">
        <w:rPr>
          <w:rFonts w:ascii="Arial" w:hAnsi="Arial" w:cs="Arial"/>
          <w:b/>
        </w:rPr>
        <w:t>ТУРГЕНЕВСКОГО ГОРОДСКОГО ПОСЕЛЕНИЯ</w:t>
      </w:r>
    </w:p>
    <w:p w:rsidR="00785DE7" w:rsidRPr="00785DE7" w:rsidRDefault="00785DE7" w:rsidP="00785DE7">
      <w:pPr>
        <w:spacing w:line="240" w:lineRule="exact"/>
        <w:contextualSpacing/>
        <w:jc w:val="center"/>
        <w:rPr>
          <w:rFonts w:ascii="Arial" w:hAnsi="Arial" w:cs="Arial"/>
          <w:b/>
        </w:rPr>
      </w:pPr>
      <w:r w:rsidRPr="00785DE7">
        <w:rPr>
          <w:rFonts w:ascii="Arial" w:hAnsi="Arial" w:cs="Arial"/>
          <w:b/>
        </w:rPr>
        <w:t>АРДАТОВСКОГО МУНИЦИПАЛЬНОГО РАЙОНА</w:t>
      </w:r>
    </w:p>
    <w:p w:rsidR="00785DE7" w:rsidRPr="00785DE7" w:rsidRDefault="00785DE7" w:rsidP="00785DE7">
      <w:pPr>
        <w:spacing w:line="240" w:lineRule="exact"/>
        <w:contextualSpacing/>
        <w:jc w:val="center"/>
        <w:rPr>
          <w:rFonts w:ascii="Arial" w:hAnsi="Arial" w:cs="Arial"/>
          <w:b/>
        </w:rPr>
      </w:pPr>
      <w:r w:rsidRPr="00785DE7">
        <w:rPr>
          <w:rFonts w:ascii="Arial" w:hAnsi="Arial" w:cs="Arial"/>
          <w:b/>
        </w:rPr>
        <w:t>РЕСПУБЛИКИ МОРДОВИЯ</w:t>
      </w:r>
    </w:p>
    <w:p w:rsidR="00785DE7" w:rsidRPr="00785DE7" w:rsidRDefault="00785DE7" w:rsidP="00785DE7">
      <w:pPr>
        <w:spacing w:line="240" w:lineRule="exact"/>
        <w:contextualSpacing/>
        <w:jc w:val="center"/>
        <w:rPr>
          <w:rFonts w:ascii="Arial" w:hAnsi="Arial" w:cs="Arial"/>
          <w:b/>
        </w:rPr>
      </w:pPr>
      <w:r w:rsidRPr="00785DE7">
        <w:rPr>
          <w:rFonts w:ascii="Arial" w:hAnsi="Arial" w:cs="Arial"/>
          <w:b/>
        </w:rPr>
        <w:t xml:space="preserve">     </w:t>
      </w:r>
    </w:p>
    <w:p w:rsidR="00785DE7" w:rsidRPr="00785DE7" w:rsidRDefault="00785DE7" w:rsidP="00785DE7">
      <w:pPr>
        <w:spacing w:line="240" w:lineRule="exact"/>
        <w:contextualSpacing/>
        <w:rPr>
          <w:rFonts w:ascii="Arial" w:hAnsi="Arial" w:cs="Arial"/>
        </w:rPr>
      </w:pPr>
      <w:r>
        <w:rPr>
          <w:rFonts w:ascii="Arial" w:hAnsi="Arial" w:cs="Arial"/>
        </w:rPr>
        <w:t>№ 2б</w:t>
      </w:r>
      <w:r w:rsidRPr="00785DE7">
        <w:rPr>
          <w:rFonts w:ascii="Arial" w:hAnsi="Arial" w:cs="Arial"/>
        </w:rPr>
        <w:t xml:space="preserve">                                                                                                        </w:t>
      </w:r>
      <w:r>
        <w:rPr>
          <w:rFonts w:ascii="Arial" w:hAnsi="Arial" w:cs="Arial"/>
        </w:rPr>
        <w:t>19 февраля 2025</w:t>
      </w:r>
      <w:r w:rsidRPr="00785DE7">
        <w:rPr>
          <w:rFonts w:ascii="Arial" w:hAnsi="Arial" w:cs="Arial"/>
        </w:rPr>
        <w:t xml:space="preserve"> года</w:t>
      </w:r>
    </w:p>
    <w:p w:rsidR="00785DE7" w:rsidRPr="00785DE7" w:rsidRDefault="00785DE7" w:rsidP="00785DE7">
      <w:pPr>
        <w:spacing w:line="240" w:lineRule="exact"/>
        <w:contextualSpacing/>
        <w:rPr>
          <w:rFonts w:ascii="Arial" w:hAnsi="Arial" w:cs="Arial"/>
        </w:rPr>
      </w:pPr>
    </w:p>
    <w:p w:rsidR="00785DE7" w:rsidRPr="00785DE7" w:rsidRDefault="00785DE7" w:rsidP="00785DE7">
      <w:pPr>
        <w:spacing w:line="240" w:lineRule="exact"/>
        <w:contextualSpacing/>
        <w:rPr>
          <w:rFonts w:ascii="Arial" w:hAnsi="Arial" w:cs="Arial"/>
          <w:b/>
        </w:rPr>
      </w:pPr>
    </w:p>
    <w:p w:rsidR="00785DE7" w:rsidRPr="00785DE7" w:rsidRDefault="00785DE7" w:rsidP="00785DE7">
      <w:pPr>
        <w:contextualSpacing/>
        <w:rPr>
          <w:rFonts w:ascii="Arial" w:hAnsi="Arial" w:cs="Arial"/>
        </w:rPr>
      </w:pPr>
      <w:r w:rsidRPr="00785DE7">
        <w:rPr>
          <w:rFonts w:ascii="Arial" w:hAnsi="Arial" w:cs="Arial"/>
        </w:rPr>
        <w:t>Является официальным печатным</w:t>
      </w:r>
    </w:p>
    <w:p w:rsidR="00785DE7" w:rsidRPr="00785DE7" w:rsidRDefault="00785DE7" w:rsidP="00785DE7">
      <w:pPr>
        <w:contextualSpacing/>
        <w:rPr>
          <w:rFonts w:ascii="Arial" w:hAnsi="Arial" w:cs="Arial"/>
        </w:rPr>
      </w:pPr>
      <w:r w:rsidRPr="00785DE7">
        <w:rPr>
          <w:rFonts w:ascii="Arial" w:hAnsi="Arial" w:cs="Arial"/>
        </w:rPr>
        <w:t>Изданием Тургеневского городского поселения</w:t>
      </w:r>
    </w:p>
    <w:p w:rsidR="00785DE7" w:rsidRPr="00785DE7" w:rsidRDefault="00785DE7" w:rsidP="00785DE7">
      <w:pPr>
        <w:contextualSpacing/>
        <w:rPr>
          <w:rFonts w:ascii="Arial" w:hAnsi="Arial" w:cs="Arial"/>
        </w:rPr>
      </w:pPr>
      <w:r w:rsidRPr="00785DE7">
        <w:rPr>
          <w:rFonts w:ascii="Arial" w:hAnsi="Arial" w:cs="Arial"/>
        </w:rPr>
        <w:t>Ардатовского муниципального района</w:t>
      </w:r>
    </w:p>
    <w:p w:rsidR="00785DE7" w:rsidRPr="00785DE7" w:rsidRDefault="00785DE7" w:rsidP="00785DE7">
      <w:pPr>
        <w:contextualSpacing/>
        <w:rPr>
          <w:rFonts w:ascii="Arial" w:hAnsi="Arial" w:cs="Arial"/>
        </w:rPr>
      </w:pPr>
      <w:r w:rsidRPr="00785DE7">
        <w:rPr>
          <w:rFonts w:ascii="Arial" w:hAnsi="Arial" w:cs="Arial"/>
        </w:rPr>
        <w:t xml:space="preserve">Республики Мордовия </w:t>
      </w:r>
    </w:p>
    <w:p w:rsidR="00785DE7" w:rsidRDefault="00785DE7" w:rsidP="00152406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785DE7" w:rsidRDefault="00785DE7" w:rsidP="00152406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152406" w:rsidRDefault="00152406" w:rsidP="00152406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152406" w:rsidRDefault="00152406" w:rsidP="00152406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152406" w:rsidRDefault="00152406" w:rsidP="00152406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152406" w:rsidRDefault="00152406" w:rsidP="00152406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152406" w:rsidRDefault="00152406" w:rsidP="00152406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152406" w:rsidRDefault="00152406" w:rsidP="00152406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152406" w:rsidRDefault="00152406" w:rsidP="00152406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152406" w:rsidRDefault="00152406" w:rsidP="00152406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152406" w:rsidRDefault="00152406" w:rsidP="00152406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503C95">
        <w:rPr>
          <w:rFonts w:ascii="Arial" w:hAnsi="Arial" w:cs="Arial"/>
          <w:b/>
          <w:sz w:val="32"/>
          <w:szCs w:val="32"/>
        </w:rPr>
        <w:t>1</w:t>
      </w:r>
      <w:r w:rsidR="004250E2">
        <w:rPr>
          <w:rFonts w:ascii="Arial" w:hAnsi="Arial" w:cs="Arial"/>
          <w:b/>
          <w:sz w:val="32"/>
          <w:szCs w:val="32"/>
        </w:rPr>
        <w:t>9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D85AB2">
        <w:rPr>
          <w:rFonts w:ascii="Arial" w:hAnsi="Arial" w:cs="Arial"/>
          <w:b/>
          <w:sz w:val="32"/>
          <w:szCs w:val="32"/>
        </w:rPr>
        <w:t>ФЕВРАЛЯ</w:t>
      </w:r>
      <w:r>
        <w:rPr>
          <w:rFonts w:ascii="Arial" w:hAnsi="Arial" w:cs="Arial"/>
          <w:b/>
          <w:sz w:val="32"/>
          <w:szCs w:val="32"/>
        </w:rPr>
        <w:t xml:space="preserve"> 20</w:t>
      </w:r>
      <w:r w:rsidR="001D13CE">
        <w:rPr>
          <w:rFonts w:ascii="Arial" w:hAnsi="Arial" w:cs="Arial"/>
          <w:b/>
          <w:sz w:val="32"/>
          <w:szCs w:val="32"/>
        </w:rPr>
        <w:t>2</w:t>
      </w:r>
      <w:r w:rsidR="00AF2AD0">
        <w:rPr>
          <w:rFonts w:ascii="Arial" w:hAnsi="Arial" w:cs="Arial"/>
          <w:b/>
          <w:sz w:val="32"/>
          <w:szCs w:val="32"/>
        </w:rPr>
        <w:t>5</w:t>
      </w:r>
      <w:r w:rsidR="001D13CE">
        <w:rPr>
          <w:rFonts w:ascii="Arial" w:hAnsi="Arial" w:cs="Arial"/>
          <w:b/>
          <w:sz w:val="32"/>
          <w:szCs w:val="32"/>
        </w:rPr>
        <w:t xml:space="preserve"> ГОДА  №</w:t>
      </w:r>
      <w:r w:rsidR="004250E2">
        <w:rPr>
          <w:rFonts w:ascii="Arial" w:hAnsi="Arial" w:cs="Arial"/>
          <w:b/>
          <w:sz w:val="32"/>
          <w:szCs w:val="32"/>
        </w:rPr>
        <w:t>4</w:t>
      </w:r>
      <w:r w:rsidR="00554FAB">
        <w:rPr>
          <w:rFonts w:ascii="Arial" w:hAnsi="Arial" w:cs="Arial"/>
          <w:b/>
          <w:sz w:val="32"/>
          <w:szCs w:val="32"/>
        </w:rPr>
        <w:t>2</w:t>
      </w:r>
    </w:p>
    <w:p w:rsidR="00152406" w:rsidRDefault="00152406" w:rsidP="00152406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152406" w:rsidRDefault="00152406" w:rsidP="00152406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6D4E7D" w:rsidRDefault="00152406" w:rsidP="00152406">
      <w:pPr>
        <w:pStyle w:val="a3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  <w:r w:rsidR="00554FAB">
        <w:rPr>
          <w:rFonts w:ascii="Arial" w:hAnsi="Arial" w:cs="Arial"/>
          <w:b/>
          <w:sz w:val="32"/>
          <w:szCs w:val="32"/>
        </w:rPr>
        <w:t>ОБ ОТМЕНЕ ПОСТАНОВЛЕНИЯ</w:t>
      </w:r>
    </w:p>
    <w:p w:rsidR="00152406" w:rsidRPr="00152406" w:rsidRDefault="00152406" w:rsidP="00B273C6">
      <w:pPr>
        <w:pStyle w:val="a3"/>
        <w:rPr>
          <w:rFonts w:ascii="Arial" w:hAnsi="Arial" w:cs="Arial"/>
          <w:b/>
          <w:sz w:val="32"/>
          <w:szCs w:val="32"/>
        </w:rPr>
      </w:pPr>
    </w:p>
    <w:p w:rsidR="006D4E7D" w:rsidRPr="00152406" w:rsidRDefault="006D4E7D" w:rsidP="00CE01D6">
      <w:pPr>
        <w:pStyle w:val="2"/>
        <w:rPr>
          <w:rFonts w:ascii="Arial" w:hAnsi="Arial" w:cs="Arial"/>
          <w:szCs w:val="24"/>
        </w:rPr>
      </w:pPr>
      <w:r>
        <w:rPr>
          <w:szCs w:val="24"/>
        </w:rPr>
        <w:t xml:space="preserve"> </w:t>
      </w:r>
    </w:p>
    <w:p w:rsidR="006D4E7D" w:rsidRPr="00152406" w:rsidRDefault="00554FAB" w:rsidP="00AF2AD0">
      <w:pPr>
        <w:pStyle w:val="2"/>
        <w:ind w:firstLine="708"/>
        <w:rPr>
          <w:rFonts w:ascii="Arial" w:hAnsi="Arial" w:cs="Arial"/>
          <w:szCs w:val="24"/>
        </w:rPr>
      </w:pPr>
      <w:r w:rsidRPr="00002D0F">
        <w:rPr>
          <w:rFonts w:ascii="Arial" w:hAnsi="Arial" w:cs="Arial"/>
          <w:szCs w:val="24"/>
        </w:rPr>
        <w:t>В соответствии с</w:t>
      </w:r>
      <w:r>
        <w:rPr>
          <w:rFonts w:ascii="Arial" w:hAnsi="Arial" w:cs="Arial"/>
          <w:szCs w:val="24"/>
        </w:rPr>
        <w:t>о статьей 14 пункт 3</w:t>
      </w:r>
      <w:r w:rsidRPr="00002D0F">
        <w:rPr>
          <w:rFonts w:ascii="Arial" w:hAnsi="Arial" w:cs="Arial"/>
          <w:szCs w:val="24"/>
        </w:rPr>
        <w:t xml:space="preserve"> Федеральн</w:t>
      </w:r>
      <w:r>
        <w:rPr>
          <w:rFonts w:ascii="Arial" w:hAnsi="Arial" w:cs="Arial"/>
          <w:szCs w:val="24"/>
        </w:rPr>
        <w:t>ого</w:t>
      </w:r>
      <w:r w:rsidRPr="00002D0F">
        <w:rPr>
          <w:rFonts w:ascii="Arial" w:hAnsi="Arial" w:cs="Arial"/>
          <w:szCs w:val="24"/>
        </w:rPr>
        <w:t xml:space="preserve"> Закон</w:t>
      </w:r>
      <w:r>
        <w:rPr>
          <w:rFonts w:ascii="Arial" w:hAnsi="Arial" w:cs="Arial"/>
          <w:szCs w:val="24"/>
        </w:rPr>
        <w:t>а</w:t>
      </w:r>
      <w:r w:rsidRPr="00002D0F">
        <w:rPr>
          <w:rFonts w:ascii="Arial" w:hAnsi="Arial" w:cs="Arial"/>
          <w:szCs w:val="24"/>
        </w:rPr>
        <w:t xml:space="preserve"> от 6 октября 2003 года №131-ФЗ «Об общих принципах организации местного самоуправления в Российской Федерации», </w:t>
      </w:r>
      <w:r>
        <w:rPr>
          <w:rFonts w:ascii="Arial" w:hAnsi="Arial" w:cs="Arial"/>
          <w:szCs w:val="24"/>
        </w:rPr>
        <w:t xml:space="preserve">на основании </w:t>
      </w:r>
      <w:r w:rsidRPr="00DC1ADE">
        <w:rPr>
          <w:rFonts w:ascii="Arial" w:hAnsi="Arial" w:cs="Arial"/>
        </w:rPr>
        <w:t>Устав</w:t>
      </w:r>
      <w:r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 Тургеневского городского поселения Ардатовского муниципального района Республики Мордовия</w:t>
      </w:r>
      <w:r w:rsidR="004250E2">
        <w:rPr>
          <w:rFonts w:ascii="Arial" w:hAnsi="Arial" w:cs="Arial"/>
          <w:szCs w:val="24"/>
        </w:rPr>
        <w:t>,</w:t>
      </w:r>
      <w:r w:rsidR="008E7A3B">
        <w:rPr>
          <w:rFonts w:ascii="Arial" w:hAnsi="Arial" w:cs="Arial"/>
          <w:szCs w:val="24"/>
        </w:rPr>
        <w:t xml:space="preserve"> </w:t>
      </w:r>
      <w:r w:rsidR="00152406" w:rsidRPr="00152406">
        <w:rPr>
          <w:rFonts w:ascii="Arial" w:hAnsi="Arial" w:cs="Arial"/>
          <w:szCs w:val="24"/>
        </w:rPr>
        <w:t>администрация Тургеневского го</w:t>
      </w:r>
      <w:r>
        <w:rPr>
          <w:rFonts w:ascii="Arial" w:hAnsi="Arial" w:cs="Arial"/>
          <w:szCs w:val="24"/>
        </w:rPr>
        <w:t>родского поселения постановляет</w:t>
      </w:r>
      <w:r w:rsidR="00152406" w:rsidRPr="00152406">
        <w:rPr>
          <w:rFonts w:ascii="Arial" w:hAnsi="Arial" w:cs="Arial"/>
          <w:szCs w:val="24"/>
        </w:rPr>
        <w:t>:</w:t>
      </w:r>
      <w:r w:rsidR="006D4E7D" w:rsidRPr="00152406">
        <w:rPr>
          <w:rFonts w:ascii="Arial" w:hAnsi="Arial" w:cs="Arial"/>
          <w:szCs w:val="24"/>
        </w:rPr>
        <w:t xml:space="preserve"> </w:t>
      </w:r>
    </w:p>
    <w:p w:rsidR="006D4E7D" w:rsidRPr="00152406" w:rsidRDefault="006D4E7D" w:rsidP="00CE01D6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152406">
        <w:rPr>
          <w:rFonts w:ascii="Arial" w:hAnsi="Arial" w:cs="Arial"/>
          <w:sz w:val="24"/>
          <w:szCs w:val="24"/>
        </w:rPr>
        <w:t xml:space="preserve">1. </w:t>
      </w:r>
      <w:r w:rsidR="00554FAB">
        <w:rPr>
          <w:rFonts w:ascii="Arial" w:hAnsi="Arial" w:cs="Arial"/>
          <w:sz w:val="24"/>
          <w:szCs w:val="24"/>
        </w:rPr>
        <w:t xml:space="preserve">Постановление №11А от 19.03.2014 года «О Порядке подготовки и обучения населения в области гражданской обороны и защиты чрезвычайных ситуаций», отменить. </w:t>
      </w:r>
      <w:r w:rsidR="004250E2">
        <w:rPr>
          <w:rFonts w:ascii="Arial" w:hAnsi="Arial" w:cs="Arial"/>
          <w:sz w:val="24"/>
          <w:szCs w:val="24"/>
        </w:rPr>
        <w:t xml:space="preserve"> </w:t>
      </w:r>
      <w:r w:rsidR="00554FAB">
        <w:rPr>
          <w:rFonts w:ascii="Arial" w:hAnsi="Arial" w:cs="Arial"/>
          <w:sz w:val="24"/>
          <w:szCs w:val="24"/>
        </w:rPr>
        <w:t xml:space="preserve"> </w:t>
      </w:r>
    </w:p>
    <w:p w:rsidR="006D4E7D" w:rsidRPr="00152406" w:rsidRDefault="00554FAB" w:rsidP="00CE01D6">
      <w:pPr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6D4E7D" w:rsidRPr="00152406" w:rsidRDefault="006D4E7D" w:rsidP="00CE01D6">
      <w:pPr>
        <w:widowControl w:val="0"/>
        <w:spacing w:after="0"/>
        <w:ind w:firstLine="720"/>
        <w:jc w:val="both"/>
        <w:rPr>
          <w:rFonts w:ascii="Arial" w:hAnsi="Arial" w:cs="Arial"/>
          <w:color w:val="000000"/>
          <w:sz w:val="24"/>
          <w:szCs w:val="24"/>
        </w:rPr>
      </w:pPr>
      <w:r w:rsidRPr="00152406">
        <w:rPr>
          <w:rFonts w:ascii="Arial" w:hAnsi="Arial" w:cs="Arial"/>
          <w:color w:val="000000"/>
          <w:sz w:val="24"/>
          <w:szCs w:val="24"/>
        </w:rPr>
        <w:t xml:space="preserve">3. Настоящее постановление вступает в силу с момента его подписания. </w:t>
      </w:r>
    </w:p>
    <w:p w:rsidR="006D4E7D" w:rsidRPr="00152406" w:rsidRDefault="006D4E7D" w:rsidP="00CE01D6">
      <w:pPr>
        <w:widowControl w:val="0"/>
        <w:spacing w:after="0"/>
        <w:ind w:firstLine="720"/>
        <w:jc w:val="both"/>
        <w:rPr>
          <w:rFonts w:ascii="Arial" w:hAnsi="Arial" w:cs="Arial"/>
          <w:color w:val="000000"/>
          <w:sz w:val="24"/>
          <w:szCs w:val="24"/>
        </w:rPr>
      </w:pPr>
    </w:p>
    <w:p w:rsidR="006D4E7D" w:rsidRPr="00152406" w:rsidRDefault="006D4E7D" w:rsidP="00CE01D6">
      <w:pPr>
        <w:widowControl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6D4E7D" w:rsidRPr="00152406" w:rsidRDefault="006D4E7D" w:rsidP="00CE01D6">
      <w:pPr>
        <w:widowControl w:val="0"/>
        <w:spacing w:after="0"/>
        <w:rPr>
          <w:rFonts w:ascii="Arial" w:hAnsi="Arial" w:cs="Arial"/>
          <w:color w:val="000000"/>
          <w:sz w:val="24"/>
          <w:szCs w:val="24"/>
        </w:rPr>
      </w:pPr>
      <w:r w:rsidRPr="00152406">
        <w:rPr>
          <w:rFonts w:ascii="Arial" w:hAnsi="Arial" w:cs="Arial"/>
          <w:color w:val="000000"/>
          <w:sz w:val="24"/>
          <w:szCs w:val="24"/>
        </w:rPr>
        <w:tab/>
        <w:t>Глава администрации</w:t>
      </w:r>
      <w:r w:rsidR="00152406" w:rsidRPr="00152406">
        <w:rPr>
          <w:rFonts w:ascii="Arial" w:hAnsi="Arial" w:cs="Arial"/>
          <w:color w:val="000000"/>
          <w:sz w:val="24"/>
          <w:szCs w:val="24"/>
        </w:rPr>
        <w:t xml:space="preserve"> Тургеневского </w:t>
      </w:r>
      <w:r w:rsidRPr="00152406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6D4E7D" w:rsidRPr="00152406" w:rsidRDefault="00152406" w:rsidP="007B680A">
      <w:pPr>
        <w:widowControl w:val="0"/>
        <w:spacing w:after="0"/>
        <w:ind w:firstLine="708"/>
        <w:rPr>
          <w:rFonts w:ascii="Arial" w:hAnsi="Arial" w:cs="Arial"/>
          <w:color w:val="000000"/>
          <w:sz w:val="24"/>
          <w:szCs w:val="24"/>
        </w:rPr>
      </w:pPr>
      <w:r w:rsidRPr="00152406">
        <w:rPr>
          <w:rFonts w:ascii="Arial" w:hAnsi="Arial" w:cs="Arial"/>
          <w:color w:val="000000"/>
          <w:sz w:val="24"/>
          <w:szCs w:val="24"/>
        </w:rPr>
        <w:t>Городского поселения</w:t>
      </w:r>
      <w:r w:rsidR="006D4E7D" w:rsidRPr="00152406">
        <w:rPr>
          <w:rFonts w:ascii="Arial" w:hAnsi="Arial" w:cs="Arial"/>
          <w:color w:val="000000"/>
          <w:sz w:val="24"/>
          <w:szCs w:val="24"/>
        </w:rPr>
        <w:tab/>
      </w:r>
      <w:r w:rsidR="006D4E7D" w:rsidRPr="00152406">
        <w:rPr>
          <w:rFonts w:ascii="Arial" w:hAnsi="Arial" w:cs="Arial"/>
          <w:color w:val="000000"/>
          <w:sz w:val="24"/>
          <w:szCs w:val="24"/>
        </w:rPr>
        <w:tab/>
      </w:r>
      <w:r w:rsidR="006D4E7D" w:rsidRPr="00152406">
        <w:rPr>
          <w:rFonts w:ascii="Arial" w:hAnsi="Arial" w:cs="Arial"/>
          <w:color w:val="000000"/>
          <w:sz w:val="24"/>
          <w:szCs w:val="24"/>
        </w:rPr>
        <w:tab/>
      </w:r>
      <w:r w:rsidR="006D4E7D" w:rsidRPr="00152406">
        <w:rPr>
          <w:rFonts w:ascii="Arial" w:hAnsi="Arial" w:cs="Arial"/>
          <w:color w:val="000000"/>
          <w:sz w:val="24"/>
          <w:szCs w:val="24"/>
        </w:rPr>
        <w:tab/>
      </w:r>
      <w:r w:rsidR="006D4E7D" w:rsidRPr="00152406">
        <w:rPr>
          <w:rFonts w:ascii="Arial" w:hAnsi="Arial" w:cs="Arial"/>
          <w:color w:val="000000"/>
          <w:sz w:val="24"/>
          <w:szCs w:val="24"/>
        </w:rPr>
        <w:tab/>
      </w:r>
      <w:r w:rsidR="006D4E7D" w:rsidRPr="00152406">
        <w:rPr>
          <w:rFonts w:ascii="Arial" w:hAnsi="Arial" w:cs="Arial"/>
          <w:color w:val="000000"/>
          <w:sz w:val="24"/>
          <w:szCs w:val="24"/>
        </w:rPr>
        <w:tab/>
      </w:r>
      <w:proofErr w:type="spellStart"/>
      <w:r w:rsidRPr="00152406">
        <w:rPr>
          <w:rFonts w:ascii="Arial" w:hAnsi="Arial" w:cs="Arial"/>
          <w:color w:val="000000"/>
          <w:sz w:val="24"/>
          <w:szCs w:val="24"/>
        </w:rPr>
        <w:t>И.В.Аверьянов</w:t>
      </w:r>
      <w:proofErr w:type="spellEnd"/>
    </w:p>
    <w:p w:rsidR="006D4E7D" w:rsidRDefault="006D4E7D"/>
    <w:p w:rsidR="00785DE7" w:rsidRDefault="00785DE7" w:rsidP="00785DE7">
      <w:pPr>
        <w:contextualSpacing/>
        <w:textAlignment w:val="baseline"/>
        <w:rPr>
          <w:rFonts w:ascii="Arial" w:hAnsi="Arial" w:cs="Arial"/>
          <w:sz w:val="24"/>
          <w:szCs w:val="24"/>
        </w:rPr>
      </w:pPr>
    </w:p>
    <w:p w:rsidR="00785DE7" w:rsidRPr="00785DE7" w:rsidRDefault="00785DE7" w:rsidP="00785DE7">
      <w:pPr>
        <w:contextualSpacing/>
        <w:textAlignment w:val="baseline"/>
        <w:rPr>
          <w:rFonts w:ascii="Arial" w:hAnsi="Arial" w:cs="Arial"/>
          <w:sz w:val="24"/>
          <w:szCs w:val="24"/>
        </w:rPr>
      </w:pPr>
      <w:r w:rsidRPr="00785DE7">
        <w:rPr>
          <w:rFonts w:ascii="Arial" w:hAnsi="Arial" w:cs="Arial"/>
          <w:sz w:val="24"/>
          <w:szCs w:val="24"/>
        </w:rPr>
        <w:lastRenderedPageBreak/>
        <w:t xml:space="preserve">Информационный бюллетень Тургеневского городского поселения Ардатовского муниципального района Республики </w:t>
      </w:r>
      <w:proofErr w:type="gramStart"/>
      <w:r w:rsidRPr="00785DE7">
        <w:rPr>
          <w:rFonts w:ascii="Arial" w:hAnsi="Arial" w:cs="Arial"/>
          <w:sz w:val="24"/>
          <w:szCs w:val="24"/>
        </w:rPr>
        <w:t>Мордовия  №</w:t>
      </w:r>
      <w:proofErr w:type="gramEnd"/>
      <w:r w:rsidRPr="00785DE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2б от 19 февраля 2025</w:t>
      </w:r>
      <w:r w:rsidRPr="00785DE7">
        <w:rPr>
          <w:rFonts w:ascii="Arial" w:hAnsi="Arial" w:cs="Arial"/>
          <w:sz w:val="24"/>
          <w:szCs w:val="24"/>
        </w:rPr>
        <w:t xml:space="preserve">  год</w:t>
      </w:r>
      <w:r>
        <w:rPr>
          <w:rFonts w:ascii="Arial" w:hAnsi="Arial" w:cs="Arial"/>
          <w:sz w:val="24"/>
          <w:szCs w:val="24"/>
        </w:rPr>
        <w:t>а</w:t>
      </w:r>
      <w:bookmarkStart w:id="0" w:name="_GoBack"/>
      <w:bookmarkEnd w:id="0"/>
    </w:p>
    <w:p w:rsidR="00785DE7" w:rsidRPr="00785DE7" w:rsidRDefault="00785DE7" w:rsidP="00785DE7">
      <w:pPr>
        <w:textAlignment w:val="baseline"/>
        <w:rPr>
          <w:rFonts w:ascii="Arial" w:hAnsi="Arial" w:cs="Arial"/>
        </w:rPr>
      </w:pPr>
    </w:p>
    <w:p w:rsidR="00785DE7" w:rsidRPr="00785DE7" w:rsidRDefault="00785DE7" w:rsidP="00785DE7">
      <w:pPr>
        <w:contextualSpacing/>
        <w:textAlignment w:val="baseline"/>
        <w:rPr>
          <w:rFonts w:ascii="Arial" w:hAnsi="Arial" w:cs="Arial"/>
          <w:sz w:val="24"/>
          <w:szCs w:val="24"/>
        </w:rPr>
      </w:pPr>
      <w:r w:rsidRPr="00785DE7">
        <w:rPr>
          <w:rFonts w:ascii="Arial" w:hAnsi="Arial" w:cs="Arial"/>
          <w:sz w:val="24"/>
          <w:szCs w:val="24"/>
        </w:rPr>
        <w:t>Учредитель: Совет депутатов Тургеневского городского поселения</w:t>
      </w:r>
    </w:p>
    <w:p w:rsidR="00785DE7" w:rsidRPr="00785DE7" w:rsidRDefault="00785DE7" w:rsidP="00785DE7">
      <w:pPr>
        <w:contextualSpacing/>
        <w:textAlignment w:val="baseline"/>
        <w:rPr>
          <w:rFonts w:ascii="Arial" w:hAnsi="Arial" w:cs="Arial"/>
          <w:sz w:val="24"/>
          <w:szCs w:val="24"/>
        </w:rPr>
      </w:pPr>
      <w:r w:rsidRPr="00785DE7">
        <w:rPr>
          <w:rFonts w:ascii="Arial" w:hAnsi="Arial" w:cs="Arial"/>
          <w:sz w:val="24"/>
          <w:szCs w:val="24"/>
        </w:rPr>
        <w:t>Ардатовского муниципального района Республики Мордовия</w:t>
      </w:r>
    </w:p>
    <w:p w:rsidR="00785DE7" w:rsidRPr="00785DE7" w:rsidRDefault="00785DE7" w:rsidP="00785DE7">
      <w:pPr>
        <w:contextualSpacing/>
        <w:rPr>
          <w:rFonts w:ascii="Arial" w:hAnsi="Arial" w:cs="Arial"/>
          <w:sz w:val="24"/>
          <w:szCs w:val="24"/>
        </w:rPr>
      </w:pPr>
      <w:r w:rsidRPr="00785DE7">
        <w:rPr>
          <w:rFonts w:ascii="Arial" w:hAnsi="Arial" w:cs="Arial"/>
          <w:sz w:val="24"/>
          <w:szCs w:val="24"/>
        </w:rPr>
        <w:t>Тираж: 10 экз.</w:t>
      </w:r>
    </w:p>
    <w:p w:rsidR="00785DE7" w:rsidRDefault="00785DE7"/>
    <w:sectPr w:rsidR="00785DE7" w:rsidSect="005B30F4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01D6"/>
    <w:rsid w:val="00075EB6"/>
    <w:rsid w:val="000A026A"/>
    <w:rsid w:val="0012374D"/>
    <w:rsid w:val="00152406"/>
    <w:rsid w:val="00161D86"/>
    <w:rsid w:val="001D13CE"/>
    <w:rsid w:val="001E0DF9"/>
    <w:rsid w:val="00246351"/>
    <w:rsid w:val="002E45A0"/>
    <w:rsid w:val="003127CF"/>
    <w:rsid w:val="00395E9C"/>
    <w:rsid w:val="004250E2"/>
    <w:rsid w:val="00492BF1"/>
    <w:rsid w:val="004C60E8"/>
    <w:rsid w:val="00503C95"/>
    <w:rsid w:val="005123A1"/>
    <w:rsid w:val="00554FAB"/>
    <w:rsid w:val="005860C8"/>
    <w:rsid w:val="005B30F4"/>
    <w:rsid w:val="00633A08"/>
    <w:rsid w:val="006B1682"/>
    <w:rsid w:val="006D4E7D"/>
    <w:rsid w:val="00785DE7"/>
    <w:rsid w:val="007B680A"/>
    <w:rsid w:val="007E37A2"/>
    <w:rsid w:val="007E6440"/>
    <w:rsid w:val="00834AC9"/>
    <w:rsid w:val="0084505C"/>
    <w:rsid w:val="008E7A3B"/>
    <w:rsid w:val="00907713"/>
    <w:rsid w:val="009868DD"/>
    <w:rsid w:val="00A14280"/>
    <w:rsid w:val="00AA052D"/>
    <w:rsid w:val="00AF2AD0"/>
    <w:rsid w:val="00B273C6"/>
    <w:rsid w:val="00BB57AE"/>
    <w:rsid w:val="00BC36D5"/>
    <w:rsid w:val="00CC13E6"/>
    <w:rsid w:val="00CE01D6"/>
    <w:rsid w:val="00D702F2"/>
    <w:rsid w:val="00D85AB2"/>
    <w:rsid w:val="00F16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DEAE12"/>
  <w15:docId w15:val="{CFE37A0E-AEFA-418B-B20B-2008E0A33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68DD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9"/>
    <w:qFormat/>
    <w:rsid w:val="00CE01D6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both"/>
      <w:outlineLvl w:val="1"/>
    </w:pPr>
    <w:rPr>
      <w:rFonts w:ascii="Times New Roman" w:hAnsi="Times New Roman"/>
      <w:color w:val="000000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E01D6"/>
    <w:rPr>
      <w:rFonts w:ascii="Times New Roman" w:hAnsi="Times New Roman" w:cs="Times New Roman"/>
      <w:color w:val="000000"/>
      <w:sz w:val="20"/>
      <w:szCs w:val="20"/>
    </w:rPr>
  </w:style>
  <w:style w:type="paragraph" w:styleId="a3">
    <w:name w:val="No Spacing"/>
    <w:uiPriority w:val="1"/>
    <w:qFormat/>
    <w:rsid w:val="00152406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11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3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</vt:lpstr>
      <vt:lpstr>    В соответствии с п.4 ст.3 Федерального Закона от 25.10.2001г. №137-ФЗ «О введени</vt:lpstr>
    </vt:vector>
  </TitlesOfParts>
  <Company>Reanimator Extreme Edition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OTDRL-IMUSHESTVA</dc:creator>
  <cp:keywords/>
  <dc:description/>
  <cp:lastModifiedBy>1</cp:lastModifiedBy>
  <cp:revision>41</cp:revision>
  <cp:lastPrinted>2025-02-19T05:54:00Z</cp:lastPrinted>
  <dcterms:created xsi:type="dcterms:W3CDTF">2016-06-15T07:10:00Z</dcterms:created>
  <dcterms:modified xsi:type="dcterms:W3CDTF">2025-03-06T05:51:00Z</dcterms:modified>
</cp:coreProperties>
</file>