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69BAF" w14:textId="4E566F5E" w:rsidR="004068FC" w:rsidRDefault="00B65C39" w:rsidP="004068FC">
      <w:pPr>
        <w:contextualSpacing/>
        <w:rPr>
          <w:b/>
          <w:sz w:val="28"/>
          <w:szCs w:val="28"/>
        </w:rPr>
      </w:pPr>
      <w:r>
        <w:rPr>
          <w:rFonts w:eastAsia="Arial" w:cs="Arial"/>
          <w:bCs/>
          <w:szCs w:val="28"/>
          <w:lang w:eastAsia="ar-SA"/>
        </w:rPr>
        <w:t xml:space="preserve"> </w:t>
      </w:r>
      <w:r w:rsidR="004068FC">
        <w:rPr>
          <w:b/>
          <w:sz w:val="28"/>
          <w:szCs w:val="28"/>
        </w:rPr>
        <w:t xml:space="preserve">                                             ИНФОРМАЦИОННЫЙ БЮЛЛЕТЕНЬ</w:t>
      </w:r>
    </w:p>
    <w:p w14:paraId="5FEF4F3B" w14:textId="77777777" w:rsidR="004068FC" w:rsidRDefault="004068FC" w:rsidP="004068FC">
      <w:pPr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14:paraId="7ABF6F49" w14:textId="77777777" w:rsidR="004068FC" w:rsidRDefault="004068FC" w:rsidP="004068FC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14:paraId="1D1D3018" w14:textId="77777777" w:rsidR="004068FC" w:rsidRDefault="004068FC" w:rsidP="004068FC">
      <w:pPr>
        <w:spacing w:line="240" w:lineRule="exact"/>
        <w:contextualSpacing/>
        <w:jc w:val="center"/>
        <w:rPr>
          <w:b/>
          <w:sz w:val="28"/>
          <w:szCs w:val="28"/>
        </w:rPr>
      </w:pPr>
    </w:p>
    <w:p w14:paraId="03CAC3D7" w14:textId="77777777" w:rsidR="004068FC" w:rsidRDefault="004068FC" w:rsidP="004068FC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14:paraId="14C7CEA6" w14:textId="77777777" w:rsidR="004068FC" w:rsidRDefault="004068FC" w:rsidP="004068FC">
      <w:pPr>
        <w:spacing w:line="240" w:lineRule="exact"/>
        <w:contextualSpacing/>
        <w:rPr>
          <w:rFonts w:ascii="Times New Roman" w:hAnsi="Times New Roman"/>
          <w:sz w:val="24"/>
          <w:szCs w:val="24"/>
        </w:rPr>
      </w:pPr>
    </w:p>
    <w:p w14:paraId="504F6AFB" w14:textId="77777777" w:rsidR="004068FC" w:rsidRDefault="004068FC" w:rsidP="004068FC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11C7ED43" w14:textId="4570DEA8" w:rsidR="004068FC" w:rsidRDefault="00847CBC" w:rsidP="004068FC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  <w:lang w:val="en-US"/>
        </w:rPr>
        <w:t>5</w:t>
      </w:r>
      <w:bookmarkStart w:id="0" w:name="_GoBack"/>
      <w:bookmarkEnd w:id="0"/>
      <w:r w:rsidR="004068F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="000A6D65">
        <w:rPr>
          <w:rFonts w:ascii="Times New Roman" w:hAnsi="Times New Roman"/>
          <w:sz w:val="24"/>
          <w:szCs w:val="24"/>
        </w:rPr>
        <w:t>14 марта</w:t>
      </w:r>
      <w:r w:rsidR="004068FC">
        <w:rPr>
          <w:rFonts w:ascii="Times New Roman" w:hAnsi="Times New Roman"/>
          <w:sz w:val="24"/>
          <w:szCs w:val="24"/>
        </w:rPr>
        <w:t xml:space="preserve"> 2025 года                           </w:t>
      </w:r>
    </w:p>
    <w:p w14:paraId="3DE5E128" w14:textId="77777777" w:rsidR="004068FC" w:rsidRDefault="004068FC" w:rsidP="004068FC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Является официальным печатным </w:t>
      </w:r>
    </w:p>
    <w:p w14:paraId="36FB8FC0" w14:textId="77777777" w:rsidR="004068FC" w:rsidRDefault="004068FC" w:rsidP="004068FC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Изданием Тургеневского городского поселения</w:t>
      </w:r>
    </w:p>
    <w:p w14:paraId="6BC698E1" w14:textId="77777777" w:rsidR="004068FC" w:rsidRDefault="004068FC" w:rsidP="004068FC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Ардатовского муниципального района </w:t>
      </w:r>
    </w:p>
    <w:p w14:paraId="3CE3F1AA" w14:textId="77777777" w:rsidR="004068FC" w:rsidRDefault="004068FC" w:rsidP="004068FC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14:paraId="3AA5585D" w14:textId="77777777" w:rsidR="00B65C39" w:rsidRDefault="00B65C39" w:rsidP="00B65C39">
      <w:pPr>
        <w:pStyle w:val="a3"/>
        <w:jc w:val="both"/>
        <w:rPr>
          <w:szCs w:val="28"/>
        </w:rPr>
      </w:pPr>
    </w:p>
    <w:p w14:paraId="743BC093" w14:textId="77777777" w:rsidR="00B65C39" w:rsidRDefault="00B65C39" w:rsidP="00B65C39">
      <w:pPr>
        <w:pStyle w:val="a3"/>
        <w:rPr>
          <w:szCs w:val="28"/>
        </w:rPr>
      </w:pPr>
      <w:r>
        <w:rPr>
          <w:szCs w:val="28"/>
        </w:rPr>
        <w:t xml:space="preserve">Совет депутатов Тургеневского городского поселения  </w:t>
      </w:r>
    </w:p>
    <w:p w14:paraId="3357AA9C" w14:textId="77777777" w:rsidR="00B65C39" w:rsidRDefault="00B65C39" w:rsidP="00B65C39">
      <w:pPr>
        <w:pStyle w:val="a3"/>
        <w:rPr>
          <w:szCs w:val="28"/>
        </w:rPr>
      </w:pPr>
      <w:r>
        <w:rPr>
          <w:szCs w:val="28"/>
        </w:rPr>
        <w:t>Ардатовского муниципального района</w:t>
      </w:r>
    </w:p>
    <w:p w14:paraId="4538E908" w14:textId="77777777" w:rsidR="00B65C39" w:rsidRDefault="00B65C39" w:rsidP="00B65C39">
      <w:pPr>
        <w:pStyle w:val="a3"/>
        <w:rPr>
          <w:szCs w:val="28"/>
        </w:rPr>
      </w:pPr>
      <w:r>
        <w:rPr>
          <w:szCs w:val="28"/>
        </w:rPr>
        <w:t>Республики Мордовия</w:t>
      </w:r>
    </w:p>
    <w:p w14:paraId="3738FB28" w14:textId="3E18E4EE" w:rsidR="00B65C39" w:rsidRDefault="00B65C39" w:rsidP="000A6D65">
      <w:pPr>
        <w:widowControl w:val="0"/>
        <w:tabs>
          <w:tab w:val="left" w:pos="0"/>
          <w:tab w:val="center" w:pos="4677"/>
          <w:tab w:val="left" w:pos="6663"/>
          <w:tab w:val="left" w:pos="7513"/>
          <w:tab w:val="left" w:pos="7938"/>
        </w:tabs>
        <w:autoSpaceDE w:val="0"/>
        <w:autoSpaceDN w:val="0"/>
        <w:adjustRightInd w:val="0"/>
        <w:jc w:val="center"/>
        <w:rPr>
          <w:rStyle w:val="10"/>
          <w:rFonts w:ascii="Times New Roman" w:eastAsia="Calibri" w:hAnsi="Times New Roman"/>
          <w:b w:val="0"/>
        </w:rPr>
      </w:pPr>
      <w:r>
        <w:rPr>
          <w:rFonts w:ascii="Times New Roman" w:hAnsi="Times New Roman"/>
          <w:b/>
          <w:bCs/>
          <w:sz w:val="28"/>
          <w:szCs w:val="28"/>
        </w:rPr>
        <w:t>седьмого созыва</w:t>
      </w:r>
      <w:r>
        <w:rPr>
          <w:rStyle w:val="10"/>
          <w:rFonts w:ascii="Times New Roman" w:eastAsia="Calibri" w:hAnsi="Times New Roman"/>
        </w:rPr>
        <w:t xml:space="preserve"> </w:t>
      </w:r>
    </w:p>
    <w:p w14:paraId="20080D71" w14:textId="77777777" w:rsidR="00B65C39" w:rsidRDefault="00B65C39" w:rsidP="00B65C39">
      <w:pPr>
        <w:widowControl w:val="0"/>
        <w:tabs>
          <w:tab w:val="left" w:pos="0"/>
          <w:tab w:val="center" w:pos="4677"/>
          <w:tab w:val="left" w:pos="6663"/>
          <w:tab w:val="left" w:pos="7513"/>
          <w:tab w:val="left" w:pos="7938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rStyle w:val="2"/>
          <w:rFonts w:ascii="Times New Roman" w:hAnsi="Times New Roman"/>
          <w:b/>
        </w:rPr>
        <w:t>РЕШЕНИЕ</w:t>
      </w:r>
    </w:p>
    <w:p w14:paraId="71D2D5BE" w14:textId="169BF1B4" w:rsidR="00A77E61" w:rsidRPr="004068FC" w:rsidRDefault="00B65C39" w:rsidP="004068FC">
      <w:pPr>
        <w:widowControl w:val="0"/>
        <w:tabs>
          <w:tab w:val="left" w:pos="0"/>
          <w:tab w:val="center" w:pos="4677"/>
          <w:tab w:val="left" w:pos="6663"/>
          <w:tab w:val="left" w:pos="7513"/>
          <w:tab w:val="left" w:pos="7938"/>
        </w:tabs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 </w:t>
      </w:r>
      <w:r w:rsidR="00EE7077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 xml:space="preserve"> марта  2025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</w:t>
      </w:r>
      <w:r w:rsidR="00EE7077">
        <w:rPr>
          <w:rFonts w:ascii="Times New Roman" w:hAnsi="Times New Roman"/>
          <w:sz w:val="28"/>
          <w:szCs w:val="28"/>
        </w:rPr>
        <w:t>80</w:t>
      </w:r>
      <w:r w:rsidR="00A77E6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</w:t>
      </w:r>
    </w:p>
    <w:p w14:paraId="405EC818" w14:textId="77777777"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F2F141E" w14:textId="50AE8B28" w:rsidR="001D2152" w:rsidRPr="001D2152" w:rsidRDefault="001D2152" w:rsidP="001D21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21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принятии к сведению отчёта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Главы </w:t>
      </w:r>
      <w:r w:rsidR="00B65C3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Тургеневского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городского поселения</w:t>
      </w:r>
      <w:r w:rsidRPr="001D21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 результатах своей деятельности и деятельности Совета депутатов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B65C3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Тургеневского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городского поселения</w:t>
      </w:r>
      <w:r w:rsidRPr="001D21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  202</w:t>
      </w:r>
      <w:r w:rsidR="008C487C" w:rsidRPr="008C487C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Pr="001D21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</w:t>
      </w:r>
    </w:p>
    <w:p w14:paraId="1C237CBF" w14:textId="77777777" w:rsidR="001D2152" w:rsidRDefault="001D2152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875678F" w14:textId="0BA294CC"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Руководствуясь статьей 30 Устава </w:t>
      </w:r>
      <w:r w:rsidR="00B65C39">
        <w:rPr>
          <w:rFonts w:ascii="Times New Roman" w:eastAsia="Times New Roman" w:hAnsi="Times New Roman"/>
          <w:sz w:val="28"/>
          <w:szCs w:val="28"/>
          <w:lang w:eastAsia="ru-RU"/>
        </w:rPr>
        <w:t>Тургеневского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поселения, Регламентом Совета депутатов </w:t>
      </w:r>
      <w:r w:rsidR="00B65C39">
        <w:rPr>
          <w:rFonts w:ascii="Times New Roman" w:eastAsia="Times New Roman" w:hAnsi="Times New Roman"/>
          <w:sz w:val="28"/>
          <w:szCs w:val="28"/>
          <w:lang w:eastAsia="ru-RU"/>
        </w:rPr>
        <w:t xml:space="preserve">Тургеневского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городского поселения</w:t>
      </w:r>
      <w:r w:rsidR="00B65C39">
        <w:rPr>
          <w:rFonts w:ascii="Times New Roman" w:eastAsia="Times New Roman" w:hAnsi="Times New Roman"/>
          <w:sz w:val="28"/>
          <w:szCs w:val="28"/>
          <w:lang w:eastAsia="ru-RU"/>
        </w:rPr>
        <w:t>, Совет депутатов Тургеневского городского поселения, решил:</w:t>
      </w:r>
    </w:p>
    <w:p w14:paraId="40D02CB6" w14:textId="28967EB6" w:rsidR="00A77E61" w:rsidRDefault="00B65C39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0D501584" w14:textId="77777777"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45622CC" w14:textId="7E42774C"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1. Принять к сведению отчёт Главы </w:t>
      </w:r>
      <w:r w:rsidR="00B65C39">
        <w:rPr>
          <w:rFonts w:ascii="Times New Roman" w:eastAsia="Times New Roman" w:hAnsi="Times New Roman"/>
          <w:sz w:val="28"/>
          <w:szCs w:val="28"/>
          <w:lang w:eastAsia="ru-RU"/>
        </w:rPr>
        <w:t>Тургеневского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поселения о результатах своей деятельности и деятельности  Совета депутатов за 202</w:t>
      </w:r>
      <w:r w:rsidR="00A266F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год.</w:t>
      </w:r>
    </w:p>
    <w:p w14:paraId="0781CEA5" w14:textId="0BF003E7"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2. Считать работу Совета депутатов </w:t>
      </w:r>
      <w:r w:rsidR="00B65C39">
        <w:rPr>
          <w:rFonts w:ascii="Times New Roman" w:eastAsia="Times New Roman" w:hAnsi="Times New Roman"/>
          <w:sz w:val="28"/>
          <w:szCs w:val="28"/>
          <w:lang w:eastAsia="ru-RU"/>
        </w:rPr>
        <w:t>Тургеневского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поселения за отчетный период удовлетворительной.</w:t>
      </w:r>
    </w:p>
    <w:p w14:paraId="19E13DF3" w14:textId="3D17F546"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3. Настоящее решение вступает в силу со дня его принятия и подлежит опубликованию в информационном бюллетене </w:t>
      </w:r>
      <w:r w:rsidR="00B65C39">
        <w:rPr>
          <w:rFonts w:ascii="Times New Roman" w:eastAsia="Times New Roman" w:hAnsi="Times New Roman"/>
          <w:sz w:val="28"/>
          <w:szCs w:val="28"/>
          <w:lang w:eastAsia="ru-RU"/>
        </w:rPr>
        <w:t>Тургеневского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поселения</w:t>
      </w:r>
      <w:r w:rsidR="00B65C3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1125AFB" w14:textId="77777777"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A5EFC1E" w14:textId="77777777"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8FADF0C" w14:textId="77777777" w:rsidR="00A77E61" w:rsidRDefault="00A77E61" w:rsidP="00A77E61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3BD1B32" w14:textId="64FB453C" w:rsidR="00752D2A" w:rsidRDefault="00A77E61" w:rsidP="004068FC">
      <w:pPr>
        <w:tabs>
          <w:tab w:val="left" w:pos="16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Глава</w:t>
      </w:r>
      <w:r w:rsidR="00431A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65C39">
        <w:rPr>
          <w:rFonts w:ascii="Times New Roman" w:eastAsia="Times New Roman" w:hAnsi="Times New Roman"/>
          <w:sz w:val="28"/>
          <w:szCs w:val="28"/>
          <w:lang w:eastAsia="ru-RU"/>
        </w:rPr>
        <w:t xml:space="preserve">Тургеневского городского поселения                             </w:t>
      </w:r>
      <w:proofErr w:type="spellStart"/>
      <w:r w:rsidR="00B65C39">
        <w:rPr>
          <w:rFonts w:ascii="Times New Roman" w:eastAsia="Times New Roman" w:hAnsi="Times New Roman"/>
          <w:sz w:val="28"/>
          <w:szCs w:val="28"/>
          <w:lang w:eastAsia="ru-RU"/>
        </w:rPr>
        <w:t>С.Б.Дубровин</w:t>
      </w:r>
      <w:proofErr w:type="spellEnd"/>
    </w:p>
    <w:p w14:paraId="07319EC7" w14:textId="77777777" w:rsidR="004B153D" w:rsidRDefault="004B153D" w:rsidP="004B153D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5A4F41F" w14:textId="77777777" w:rsidR="004B153D" w:rsidRDefault="004B153D" w:rsidP="004B153D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690C44C" w14:textId="33015BCD" w:rsidR="00752D2A" w:rsidRDefault="00752D2A" w:rsidP="00752D2A">
      <w:pPr>
        <w:tabs>
          <w:tab w:val="left" w:pos="168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Приложение </w:t>
      </w:r>
    </w:p>
    <w:p w14:paraId="5AC78335" w14:textId="79169A04" w:rsidR="00752D2A" w:rsidRDefault="00752D2A" w:rsidP="00752D2A">
      <w:pPr>
        <w:tabs>
          <w:tab w:val="left" w:pos="168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 решению Совета депутатов</w:t>
      </w:r>
    </w:p>
    <w:p w14:paraId="0847C0D3" w14:textId="2A201081" w:rsidR="00752D2A" w:rsidRPr="00B65C39" w:rsidRDefault="00752D2A" w:rsidP="00A266F9">
      <w:pPr>
        <w:tabs>
          <w:tab w:val="left" w:pos="168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EE7077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B65C39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A266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г. №</w:t>
      </w:r>
      <w:r w:rsidR="00EE7077">
        <w:rPr>
          <w:rFonts w:ascii="Times New Roman" w:eastAsia="Times New Roman" w:hAnsi="Times New Roman"/>
          <w:sz w:val="28"/>
          <w:szCs w:val="28"/>
          <w:lang w:eastAsia="ru-RU"/>
        </w:rPr>
        <w:t>80</w:t>
      </w:r>
    </w:p>
    <w:p w14:paraId="13CDEA24" w14:textId="77777777" w:rsidR="00A266F9" w:rsidRDefault="00A266F9" w:rsidP="00A266F9">
      <w:pPr>
        <w:tabs>
          <w:tab w:val="left" w:pos="1680"/>
        </w:tabs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6381400A" w14:textId="36B50670" w:rsidR="00752D2A" w:rsidRPr="00752D2A" w:rsidRDefault="00752D2A" w:rsidP="00752D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52D2A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Отчёт Главы </w:t>
      </w:r>
      <w:r w:rsidR="00B65C39">
        <w:rPr>
          <w:rFonts w:ascii="Times New Roman" w:eastAsia="Times New Roman" w:hAnsi="Times New Roman"/>
          <w:b/>
          <w:sz w:val="28"/>
          <w:szCs w:val="28"/>
          <w:lang w:eastAsia="ru-RU"/>
        </w:rPr>
        <w:t>Тургеневского</w:t>
      </w:r>
      <w:r w:rsidRPr="00752D2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городского поселения о результатах своей деятельности и деятельности Совета депутатов </w:t>
      </w:r>
      <w:r w:rsidR="00B65C39">
        <w:rPr>
          <w:rFonts w:ascii="Times New Roman" w:eastAsia="Times New Roman" w:hAnsi="Times New Roman"/>
          <w:b/>
          <w:sz w:val="28"/>
          <w:szCs w:val="28"/>
          <w:lang w:eastAsia="ru-RU"/>
        </w:rPr>
        <w:t>Тургеневского</w:t>
      </w:r>
      <w:r w:rsidRPr="00752D2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городского поселения за  202</w:t>
      </w:r>
      <w:r w:rsidR="00A266F9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Pr="00752D2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</w:t>
      </w:r>
    </w:p>
    <w:p w14:paraId="743609D4" w14:textId="77777777" w:rsidR="004B153D" w:rsidRPr="00752D2A" w:rsidRDefault="00A77E61" w:rsidP="004B153D">
      <w:pPr>
        <w:tabs>
          <w:tab w:val="left" w:pos="1680"/>
        </w:tabs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>Уважаемые депутаты</w:t>
      </w:r>
      <w:r w:rsidR="005E7172"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 присутствующие!</w:t>
      </w:r>
    </w:p>
    <w:p w14:paraId="582401BB" w14:textId="7689161C" w:rsidR="00710A7B" w:rsidRPr="00752D2A" w:rsidRDefault="00A77E61" w:rsidP="00A77E61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      Нынешний состав Совета депутатов </w:t>
      </w:r>
      <w:r w:rsidR="00B65C39">
        <w:rPr>
          <w:rFonts w:ascii="Times New Roman" w:eastAsia="Times New Roman" w:hAnsi="Times New Roman"/>
          <w:sz w:val="26"/>
          <w:szCs w:val="26"/>
          <w:lang w:eastAsia="ru-RU"/>
        </w:rPr>
        <w:t>Тургеневского</w:t>
      </w: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 городского п</w:t>
      </w:r>
      <w:r w:rsidR="005E7172"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оселения работает с </w:t>
      </w:r>
      <w:r w:rsidR="00AD0531">
        <w:rPr>
          <w:rFonts w:ascii="Times New Roman" w:eastAsia="Times New Roman" w:hAnsi="Times New Roman"/>
          <w:sz w:val="26"/>
          <w:szCs w:val="26"/>
          <w:lang w:eastAsia="ru-RU"/>
        </w:rPr>
        <w:t>октября</w:t>
      </w:r>
      <w:r w:rsidR="005E7172"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 202</w:t>
      </w:r>
      <w:r w:rsidR="00A266F9">
        <w:rPr>
          <w:rFonts w:ascii="Times New Roman" w:eastAsia="Times New Roman" w:hAnsi="Times New Roman"/>
          <w:sz w:val="26"/>
          <w:szCs w:val="26"/>
          <w:lang w:eastAsia="ru-RU"/>
        </w:rPr>
        <w:t>1</w:t>
      </w: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 года. </w:t>
      </w:r>
      <w:r w:rsidR="00710A7B" w:rsidRPr="00752D2A">
        <w:rPr>
          <w:rFonts w:ascii="Times New Roman" w:eastAsia="Times New Roman" w:hAnsi="Times New Roman"/>
          <w:sz w:val="26"/>
          <w:szCs w:val="26"/>
          <w:lang w:eastAsia="ru-RU"/>
        </w:rPr>
        <w:t>Установленное число депутатских мандатов -1</w:t>
      </w:r>
      <w:r w:rsidR="00B65C39">
        <w:rPr>
          <w:rFonts w:ascii="Times New Roman" w:eastAsia="Times New Roman" w:hAnsi="Times New Roman"/>
          <w:sz w:val="26"/>
          <w:szCs w:val="26"/>
          <w:lang w:eastAsia="ru-RU"/>
        </w:rPr>
        <w:t>0</w:t>
      </w:r>
      <w:r w:rsidR="00710A7B" w:rsidRPr="00752D2A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14:paraId="78634EC1" w14:textId="3B1D2D2D" w:rsidR="00A77E61" w:rsidRPr="00752D2A" w:rsidRDefault="00A77E61" w:rsidP="00A77E61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    </w:t>
      </w:r>
      <w:r w:rsidR="00710A7B"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Деятельность Совета депутатов  городского поселения </w:t>
      </w: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 направлена на обеспечение совместно с администрацией </w:t>
      </w:r>
      <w:r w:rsidR="00B65C39">
        <w:rPr>
          <w:rFonts w:ascii="Times New Roman" w:eastAsia="Times New Roman" w:hAnsi="Times New Roman"/>
          <w:sz w:val="26"/>
          <w:szCs w:val="26"/>
          <w:lang w:eastAsia="ru-RU"/>
        </w:rPr>
        <w:t xml:space="preserve">Тургеневского </w:t>
      </w: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городского поселения, иными органами местного самоуправления комплексного развития </w:t>
      </w:r>
      <w:r w:rsidR="00B65C39">
        <w:rPr>
          <w:rFonts w:ascii="Times New Roman" w:eastAsia="Times New Roman" w:hAnsi="Times New Roman"/>
          <w:sz w:val="26"/>
          <w:szCs w:val="26"/>
          <w:lang w:eastAsia="ru-RU"/>
        </w:rPr>
        <w:t>Тургеневского</w:t>
      </w: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 городского поселения, прав, свобод и законных интересов  наших избирателей, населения городского поселения.</w:t>
      </w:r>
    </w:p>
    <w:p w14:paraId="375AB83F" w14:textId="26CDE560" w:rsidR="00E5315B" w:rsidRPr="00752D2A" w:rsidRDefault="00A77E61" w:rsidP="00A77E61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    За отчетный период было проведено </w:t>
      </w:r>
      <w:r w:rsidR="00A266F9">
        <w:rPr>
          <w:rFonts w:ascii="Times New Roman" w:eastAsia="Times New Roman" w:hAnsi="Times New Roman"/>
          <w:sz w:val="26"/>
          <w:szCs w:val="26"/>
          <w:lang w:eastAsia="ru-RU"/>
        </w:rPr>
        <w:t>7</w:t>
      </w: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 сессий Совета депутатов </w:t>
      </w:r>
      <w:r w:rsidR="00B65C39">
        <w:rPr>
          <w:rFonts w:ascii="Times New Roman" w:eastAsia="Times New Roman" w:hAnsi="Times New Roman"/>
          <w:sz w:val="26"/>
          <w:szCs w:val="26"/>
          <w:lang w:eastAsia="ru-RU"/>
        </w:rPr>
        <w:t>Тургеневского</w:t>
      </w:r>
      <w:r w:rsidR="00C17D28"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 городского поселения</w:t>
      </w: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. </w:t>
      </w:r>
      <w:r w:rsidR="005E7172" w:rsidRPr="00752D2A">
        <w:rPr>
          <w:rFonts w:ascii="Times New Roman" w:eastAsia="Times New Roman" w:hAnsi="Times New Roman"/>
          <w:sz w:val="26"/>
          <w:szCs w:val="26"/>
          <w:lang w:eastAsia="ru-RU"/>
        </w:rPr>
        <w:t>Утверждено</w:t>
      </w:r>
      <w:r w:rsidR="002247EB">
        <w:rPr>
          <w:rFonts w:ascii="Times New Roman" w:eastAsia="Times New Roman" w:hAnsi="Times New Roman"/>
          <w:sz w:val="26"/>
          <w:szCs w:val="26"/>
          <w:lang w:eastAsia="ru-RU"/>
        </w:rPr>
        <w:t xml:space="preserve"> 16</w:t>
      </w:r>
      <w:r w:rsidR="005E7172"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 проектов НПА. </w:t>
      </w: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>Рассматривались на них  вопросы исполнения бюджета городского поселен</w:t>
      </w:r>
      <w:r w:rsidR="00B65C39">
        <w:rPr>
          <w:rFonts w:ascii="Times New Roman" w:eastAsia="Times New Roman" w:hAnsi="Times New Roman"/>
          <w:sz w:val="26"/>
          <w:szCs w:val="26"/>
          <w:lang w:eastAsia="ru-RU"/>
        </w:rPr>
        <w:t>ия, внесения изменений в бюджет</w:t>
      </w: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="00E5315B"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 изменения в Устав, утверждались порядки и положения, регулирующие деятельность администрации и Совета депутатов. </w:t>
      </w: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    </w:t>
      </w:r>
    </w:p>
    <w:p w14:paraId="2E5B0BE0" w14:textId="6625F72B" w:rsidR="004B153D" w:rsidRPr="00752D2A" w:rsidRDefault="00A77E61" w:rsidP="00E5315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Все решения,   принятые Советом депутатов муниципального образования, были исполнены. </w:t>
      </w:r>
      <w:r w:rsidR="006119D6"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В течении года депутаты участвовали на заседаниях комиссий при администрации: аттестационная комиссия, комиссия по приемке квартир и домов (по переселению), жилищная комиссия, рабочая комиссия по проведению публичных слушаний, общественная комиссия по реализации федерального проекта «Формирование комфортной городской среды» и др. </w:t>
      </w:r>
    </w:p>
    <w:p w14:paraId="75E352AF" w14:textId="159D6920" w:rsidR="004B153D" w:rsidRPr="00752D2A" w:rsidRDefault="004B153D" w:rsidP="00E5315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>На сессии Совета депутатов в течении отчетного года р</w:t>
      </w:r>
      <w:r w:rsidR="00A77E61"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ассматривались финансовые вопросы, вопросы соблюдения законности и </w:t>
      </w:r>
      <w:proofErr w:type="gramStart"/>
      <w:r w:rsidR="00A77E61" w:rsidRPr="00752D2A">
        <w:rPr>
          <w:rFonts w:ascii="Times New Roman" w:eastAsia="Times New Roman" w:hAnsi="Times New Roman"/>
          <w:sz w:val="26"/>
          <w:szCs w:val="26"/>
          <w:lang w:eastAsia="ru-RU"/>
        </w:rPr>
        <w:t>правопорядка,  строительства</w:t>
      </w:r>
      <w:proofErr w:type="gramEnd"/>
      <w:r w:rsidR="00A77E61" w:rsidRPr="00752D2A">
        <w:rPr>
          <w:rFonts w:ascii="Times New Roman" w:eastAsia="Times New Roman" w:hAnsi="Times New Roman"/>
          <w:sz w:val="26"/>
          <w:szCs w:val="26"/>
          <w:lang w:eastAsia="ru-RU"/>
        </w:rPr>
        <w:t>, жилищно- коммунального хозяйства, образов</w:t>
      </w: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ания, здравоохранения, культуры. </w:t>
      </w:r>
      <w:r w:rsidR="001D2152"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Рассмотрено </w:t>
      </w:r>
      <w:r w:rsidR="000E25E9" w:rsidRPr="00752D2A">
        <w:rPr>
          <w:rFonts w:ascii="Times New Roman" w:eastAsia="Times New Roman" w:hAnsi="Times New Roman"/>
          <w:sz w:val="26"/>
          <w:szCs w:val="26"/>
          <w:lang w:eastAsia="ru-RU"/>
        </w:rPr>
        <w:t>два</w:t>
      </w: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  протеста прокуратуры на решения Совета депутатов</w:t>
      </w:r>
      <w:r w:rsidR="001D2152" w:rsidRPr="00752D2A">
        <w:rPr>
          <w:rFonts w:ascii="Times New Roman" w:eastAsia="Times New Roman" w:hAnsi="Times New Roman"/>
          <w:sz w:val="26"/>
          <w:szCs w:val="26"/>
          <w:lang w:eastAsia="ru-RU"/>
        </w:rPr>
        <w:t>, по которым  своевременно были внесены изменения в нормативно-правовые акты</w:t>
      </w: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14:paraId="2CE7FA43" w14:textId="13D77E1C" w:rsidR="004B153D" w:rsidRPr="00752D2A" w:rsidRDefault="00A77E61" w:rsidP="00E5315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Велась работа депутатами на избирательных  округах. </w:t>
      </w:r>
      <w:r w:rsidR="004B153D" w:rsidRPr="00752D2A">
        <w:rPr>
          <w:rFonts w:ascii="Times New Roman" w:eastAsia="Times New Roman" w:hAnsi="Times New Roman"/>
          <w:sz w:val="26"/>
          <w:szCs w:val="26"/>
          <w:lang w:eastAsia="ru-RU"/>
        </w:rPr>
        <w:t>Осуществлялся приём граждан</w:t>
      </w:r>
      <w:r w:rsidRPr="00752D2A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7534C2" w:rsidRPr="00752D2A">
        <w:rPr>
          <w:sz w:val="26"/>
          <w:szCs w:val="26"/>
        </w:rPr>
        <w:t xml:space="preserve"> </w:t>
      </w:r>
      <w:r w:rsidR="007534C2"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Рассматривались устные заявления граждан, принимались по ним соответствующие </w:t>
      </w:r>
      <w:r w:rsidR="004B153D"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решения, одно обращение было рассмотрено на сессии. </w:t>
      </w:r>
      <w:r w:rsidR="000E25E9" w:rsidRPr="00752D2A">
        <w:rPr>
          <w:rFonts w:ascii="Times New Roman" w:eastAsia="Times New Roman" w:hAnsi="Times New Roman"/>
          <w:sz w:val="26"/>
          <w:szCs w:val="26"/>
          <w:lang w:eastAsia="ru-RU"/>
        </w:rPr>
        <w:t>Был</w:t>
      </w:r>
      <w:r w:rsidR="002247E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0E25E9"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 проведен</w:t>
      </w:r>
      <w:r w:rsidR="002247E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0E25E9"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2247EB">
        <w:rPr>
          <w:rFonts w:ascii="Times New Roman" w:eastAsia="Times New Roman" w:hAnsi="Times New Roman"/>
          <w:sz w:val="26"/>
          <w:szCs w:val="26"/>
          <w:lang w:eastAsia="ru-RU"/>
        </w:rPr>
        <w:t>сход граждан</w:t>
      </w:r>
      <w:r w:rsidR="000E25E9" w:rsidRPr="00752D2A">
        <w:rPr>
          <w:rFonts w:ascii="Times New Roman" w:eastAsia="Times New Roman" w:hAnsi="Times New Roman"/>
          <w:sz w:val="26"/>
          <w:szCs w:val="26"/>
          <w:lang w:eastAsia="ru-RU"/>
        </w:rPr>
        <w:t xml:space="preserve"> на территории поселка.  </w:t>
      </w:r>
    </w:p>
    <w:p w14:paraId="5A78AB63" w14:textId="02DDB3E8" w:rsidR="00A77E61" w:rsidRPr="00752D2A" w:rsidRDefault="007534C2" w:rsidP="00E5315B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752D2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="001D2152" w:rsidRPr="00752D2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 течении 202</w:t>
      </w:r>
      <w:r w:rsidR="00A266F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4</w:t>
      </w:r>
      <w:r w:rsidR="001D2152" w:rsidRPr="00752D2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г. </w:t>
      </w:r>
      <w:r w:rsidR="004B153D" w:rsidRPr="00752D2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рабочей группой проведено </w:t>
      </w:r>
      <w:proofErr w:type="gramStart"/>
      <w:r w:rsidR="002247EB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3</w:t>
      </w:r>
      <w:r w:rsidR="001D2152" w:rsidRPr="00752D2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="00A77E61" w:rsidRPr="00752D2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публичны</w:t>
      </w:r>
      <w:r w:rsidR="001D2152" w:rsidRPr="00752D2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х</w:t>
      </w:r>
      <w:proofErr w:type="gramEnd"/>
      <w:r w:rsidR="00A77E61" w:rsidRPr="00752D2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слушани</w:t>
      </w:r>
      <w:r w:rsidR="001D2152" w:rsidRPr="00752D2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й</w:t>
      </w:r>
      <w:r w:rsidR="00A77E61" w:rsidRPr="00752D2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по различным вопросам</w:t>
      </w:r>
      <w:r w:rsidR="001D2152" w:rsidRPr="00752D2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="00A77E61" w:rsidRPr="00752D2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: </w:t>
      </w:r>
      <w:r w:rsidR="005E7172" w:rsidRPr="00752D2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 утверждению Проекта планировки территории и проекта межевания территории</w:t>
      </w:r>
      <w:r w:rsidR="004B153D" w:rsidRPr="00752D2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по внесению изменений в Устав</w:t>
      </w:r>
      <w:r w:rsidR="000E25E9" w:rsidRPr="00752D2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рассматрив</w:t>
      </w:r>
      <w:r w:rsidR="00391DD0" w:rsidRPr="00752D2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ался проект бюджета на 202</w:t>
      </w:r>
      <w:r w:rsidR="00A266F9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5</w:t>
      </w:r>
      <w:r w:rsidR="002247EB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г.</w:t>
      </w:r>
      <w:r w:rsidR="000E25E9" w:rsidRPr="00752D2A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. </w:t>
      </w:r>
    </w:p>
    <w:p w14:paraId="3142430A" w14:textId="41F34D1D" w:rsidR="00B3513D" w:rsidRDefault="00C81B48" w:rsidP="00B3513D">
      <w:pPr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 w:rsidRPr="00752D2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Всестороннее и объективное информирование населения о деятельности Совета депутатов осуществляется на официальном сайте. Принятые Советом решения, затрагивающие права, свободы и обязанности человека и гражданина, публикуются на официальном сайте администрации. В целях дополнительного информирования населения о работе представительного органа, в социальной сети «В Контакте» открыто сообщество «Совет депутатов </w:t>
      </w:r>
      <w:r w:rsidR="002247EB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Тургеневского</w:t>
      </w:r>
      <w:r w:rsidRPr="00752D2A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городского поселения». </w:t>
      </w:r>
    </w:p>
    <w:p w14:paraId="0E907E01" w14:textId="77777777" w:rsidR="00B3513D" w:rsidRDefault="00B3513D" w:rsidP="00B3513D">
      <w:pPr>
        <w:pStyle w:val="a3"/>
        <w:jc w:val="both"/>
        <w:rPr>
          <w:szCs w:val="28"/>
        </w:rPr>
      </w:pPr>
    </w:p>
    <w:p w14:paraId="583EAD40" w14:textId="77777777" w:rsidR="00B3513D" w:rsidRDefault="00B3513D" w:rsidP="00B3513D">
      <w:pPr>
        <w:pStyle w:val="a3"/>
        <w:rPr>
          <w:szCs w:val="28"/>
        </w:rPr>
      </w:pPr>
      <w:r>
        <w:rPr>
          <w:szCs w:val="28"/>
        </w:rPr>
        <w:t xml:space="preserve">Совет депутатов Тургеневского городского поселения  </w:t>
      </w:r>
    </w:p>
    <w:p w14:paraId="778955A0" w14:textId="77777777" w:rsidR="00B3513D" w:rsidRDefault="00B3513D" w:rsidP="00B3513D">
      <w:pPr>
        <w:pStyle w:val="a3"/>
        <w:rPr>
          <w:szCs w:val="28"/>
        </w:rPr>
      </w:pPr>
      <w:r>
        <w:rPr>
          <w:szCs w:val="28"/>
        </w:rPr>
        <w:t>Ардатовского муниципального района</w:t>
      </w:r>
    </w:p>
    <w:p w14:paraId="6AA6D21C" w14:textId="77777777" w:rsidR="00B3513D" w:rsidRDefault="00B3513D" w:rsidP="00B3513D">
      <w:pPr>
        <w:pStyle w:val="a3"/>
        <w:rPr>
          <w:szCs w:val="28"/>
        </w:rPr>
      </w:pPr>
      <w:r>
        <w:rPr>
          <w:szCs w:val="28"/>
        </w:rPr>
        <w:t>Республики Мордовия</w:t>
      </w:r>
    </w:p>
    <w:p w14:paraId="0E9AE547" w14:textId="2DE2242F" w:rsidR="00B3513D" w:rsidRDefault="00B3513D" w:rsidP="00B3513D">
      <w:pPr>
        <w:widowControl w:val="0"/>
        <w:tabs>
          <w:tab w:val="left" w:pos="0"/>
          <w:tab w:val="center" w:pos="4677"/>
          <w:tab w:val="left" w:pos="6663"/>
          <w:tab w:val="left" w:pos="7513"/>
          <w:tab w:val="left" w:pos="7938"/>
        </w:tabs>
        <w:autoSpaceDE w:val="0"/>
        <w:autoSpaceDN w:val="0"/>
        <w:adjustRightInd w:val="0"/>
        <w:jc w:val="center"/>
        <w:rPr>
          <w:rStyle w:val="10"/>
          <w:rFonts w:eastAsia="Calibri"/>
          <w:b w:val="0"/>
        </w:rPr>
      </w:pPr>
      <w:r>
        <w:rPr>
          <w:b/>
          <w:bCs/>
          <w:sz w:val="28"/>
          <w:szCs w:val="28"/>
        </w:rPr>
        <w:t>седьмого созыва</w:t>
      </w:r>
      <w:r>
        <w:rPr>
          <w:rStyle w:val="10"/>
          <w:rFonts w:eastAsia="Calibri"/>
        </w:rPr>
        <w:t xml:space="preserve"> </w:t>
      </w:r>
    </w:p>
    <w:p w14:paraId="675A9B4C" w14:textId="77777777" w:rsidR="00B3513D" w:rsidRDefault="00B3513D" w:rsidP="00B3513D">
      <w:pPr>
        <w:widowControl w:val="0"/>
        <w:tabs>
          <w:tab w:val="left" w:pos="0"/>
          <w:tab w:val="center" w:pos="4677"/>
          <w:tab w:val="left" w:pos="6663"/>
          <w:tab w:val="left" w:pos="7513"/>
          <w:tab w:val="left" w:pos="7938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rStyle w:val="2"/>
          <w:b/>
        </w:rPr>
        <w:t>РЕШЕНИЕ</w:t>
      </w:r>
    </w:p>
    <w:p w14:paraId="1A04AFE4" w14:textId="77777777" w:rsidR="00B3513D" w:rsidRDefault="00B3513D" w:rsidP="00B3513D">
      <w:pPr>
        <w:widowControl w:val="0"/>
        <w:tabs>
          <w:tab w:val="left" w:pos="0"/>
          <w:tab w:val="center" w:pos="4677"/>
          <w:tab w:val="left" w:pos="6663"/>
          <w:tab w:val="left" w:pos="7513"/>
          <w:tab w:val="left" w:pos="7938"/>
        </w:tabs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от  14 марта  2025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№ 81</w:t>
      </w:r>
    </w:p>
    <w:p w14:paraId="40DC8C47" w14:textId="77777777" w:rsidR="00B3513D" w:rsidRDefault="00B3513D" w:rsidP="00B3513D">
      <w:pPr>
        <w:pStyle w:val="a5"/>
        <w:jc w:val="center"/>
        <w:rPr>
          <w:rFonts w:ascii="Times New Roman" w:hAnsi="Times New Roman"/>
          <w:sz w:val="28"/>
          <w:szCs w:val="26"/>
        </w:rPr>
      </w:pPr>
    </w:p>
    <w:p w14:paraId="67FE6073" w14:textId="77777777" w:rsidR="00B3513D" w:rsidRDefault="00B3513D" w:rsidP="00B3513D">
      <w:pPr>
        <w:pStyle w:val="ConsTitle"/>
        <w:widowControl/>
        <w:spacing w:line="208" w:lineRule="auto"/>
        <w:ind w:right="0"/>
        <w:jc w:val="center"/>
        <w:rPr>
          <w:rFonts w:ascii="Times New Roman" w:hAnsi="Times New Roman"/>
          <w:b w:val="0"/>
          <w:sz w:val="28"/>
          <w:szCs w:val="26"/>
        </w:rPr>
      </w:pPr>
    </w:p>
    <w:p w14:paraId="24C701C2" w14:textId="77777777" w:rsidR="00B3513D" w:rsidRDefault="00B3513D" w:rsidP="00B3513D">
      <w:pPr>
        <w:pStyle w:val="1"/>
        <w:spacing w:line="208" w:lineRule="auto"/>
        <w:rPr>
          <w:rFonts w:ascii="Times New Roman" w:hAnsi="Times New Roman"/>
          <w:b w:val="0"/>
          <w:sz w:val="28"/>
          <w:szCs w:val="26"/>
        </w:rPr>
      </w:pPr>
      <w:r>
        <w:rPr>
          <w:b w:val="0"/>
          <w:bCs w:val="0"/>
          <w:sz w:val="28"/>
          <w:szCs w:val="26"/>
        </w:rPr>
        <w:t xml:space="preserve">О внесении изменений в решение Совета депутатов Тургеневского городского поселения Ардатовского муниципального района Республики Мордовия от 15 ноября 2019 года  № 100 «Об установлении земельного налога» </w:t>
      </w:r>
    </w:p>
    <w:p w14:paraId="019B2B20" w14:textId="77777777" w:rsidR="00B3513D" w:rsidRDefault="00B3513D" w:rsidP="00B3513D">
      <w:pPr>
        <w:jc w:val="center"/>
        <w:rPr>
          <w:sz w:val="28"/>
          <w:szCs w:val="26"/>
        </w:rPr>
      </w:pPr>
    </w:p>
    <w:p w14:paraId="38D20E37" w14:textId="77777777" w:rsidR="00B3513D" w:rsidRDefault="00B3513D" w:rsidP="00B3513D">
      <w:pPr>
        <w:pStyle w:val="a5"/>
        <w:ind w:firstLine="708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В соответствии с Федеральным законом от 12.07.2024 №176-ФЗ «О внесении изменений в части первую и вторую Налогового кодекса Российской Федерации и признании утратившими силу отдельных положений законодательных актов Российской Федерации», Совет депутатов Тургеневского городского поселения, решил:</w:t>
      </w:r>
    </w:p>
    <w:p w14:paraId="6D783888" w14:textId="77777777" w:rsidR="00B3513D" w:rsidRDefault="00B3513D" w:rsidP="00B3513D">
      <w:pPr>
        <w:pStyle w:val="3"/>
        <w:spacing w:line="208" w:lineRule="auto"/>
        <w:ind w:firstLine="811"/>
        <w:jc w:val="center"/>
        <w:rPr>
          <w:sz w:val="28"/>
          <w:szCs w:val="26"/>
        </w:rPr>
      </w:pPr>
    </w:p>
    <w:p w14:paraId="381DBBEF" w14:textId="77777777" w:rsidR="00B3513D" w:rsidRDefault="00B3513D" w:rsidP="00B3513D">
      <w:pPr>
        <w:pStyle w:val="1"/>
        <w:ind w:firstLine="539"/>
        <w:rPr>
          <w:sz w:val="28"/>
          <w:szCs w:val="26"/>
        </w:rPr>
      </w:pPr>
      <w:r>
        <w:rPr>
          <w:b w:val="0"/>
          <w:bCs w:val="0"/>
          <w:sz w:val="32"/>
          <w:szCs w:val="28"/>
        </w:rPr>
        <w:tab/>
      </w:r>
      <w:r>
        <w:rPr>
          <w:bCs w:val="0"/>
          <w:sz w:val="28"/>
          <w:szCs w:val="26"/>
        </w:rPr>
        <w:t>1. Внести в решение Совета депутатов Тургеневского городского поселения</w:t>
      </w:r>
      <w:r>
        <w:rPr>
          <w:b w:val="0"/>
          <w:bCs w:val="0"/>
          <w:sz w:val="36"/>
          <w:szCs w:val="28"/>
        </w:rPr>
        <w:t xml:space="preserve"> </w:t>
      </w:r>
      <w:r>
        <w:rPr>
          <w:bCs w:val="0"/>
          <w:sz w:val="28"/>
          <w:szCs w:val="26"/>
        </w:rPr>
        <w:t>Ардатовского муниципального района Республики Мордовия от 15 ноября  2019 года  № 100 «Об установлении земельного налога»»  следующие изменения:</w:t>
      </w:r>
    </w:p>
    <w:p w14:paraId="67BF837B" w14:textId="77777777" w:rsidR="00B3513D" w:rsidRDefault="00B3513D" w:rsidP="00B3513D">
      <w:pPr>
        <w:pStyle w:val="ConsPlusNormal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ab/>
        <w:t>1.1. абзац 2 подпункта 1 пункта 6 решения изложить в следующей редакции:</w:t>
      </w:r>
    </w:p>
    <w:p w14:paraId="392406B6" w14:textId="77777777" w:rsidR="00B3513D" w:rsidRDefault="00B3513D" w:rsidP="00B3513D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/>
          <w:sz w:val="28"/>
          <w:szCs w:val="26"/>
          <w:lang w:eastAsia="ru-RU"/>
        </w:rPr>
      </w:pPr>
      <w:r>
        <w:rPr>
          <w:sz w:val="28"/>
          <w:szCs w:val="26"/>
        </w:rPr>
        <w:t>«</w:t>
      </w:r>
      <w:r>
        <w:rPr>
          <w:sz w:val="28"/>
          <w:szCs w:val="26"/>
          <w:lang w:eastAsia="ru-RU"/>
        </w:rPr>
        <w:t>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 кадастровая стоимость каждого из которых превышает 300 миллионов рублей</w:t>
      </w:r>
      <w:proofErr w:type="gramStart"/>
      <w:r>
        <w:rPr>
          <w:sz w:val="28"/>
          <w:szCs w:val="26"/>
          <w:lang w:eastAsia="ru-RU"/>
        </w:rPr>
        <w:t>; »</w:t>
      </w:r>
      <w:proofErr w:type="gramEnd"/>
    </w:p>
    <w:p w14:paraId="362245B7" w14:textId="77777777" w:rsidR="00B3513D" w:rsidRDefault="00B3513D" w:rsidP="00B3513D">
      <w:pPr>
        <w:shd w:val="clear" w:color="auto" w:fill="FFFFFF"/>
        <w:spacing w:line="240" w:lineRule="atLeast"/>
        <w:ind w:firstLine="709"/>
        <w:jc w:val="both"/>
        <w:rPr>
          <w:sz w:val="28"/>
          <w:szCs w:val="26"/>
          <w:lang w:eastAsia="ru-RU"/>
        </w:rPr>
      </w:pPr>
      <w:r>
        <w:rPr>
          <w:sz w:val="28"/>
          <w:szCs w:val="26"/>
          <w:lang w:eastAsia="ru-RU"/>
        </w:rPr>
        <w:t>1.2. подпункт 1 пункта 6 дополнить абзацем 5</w:t>
      </w:r>
    </w:p>
    <w:p w14:paraId="5BD94FE6" w14:textId="77777777" w:rsidR="00B3513D" w:rsidRDefault="00B3513D" w:rsidP="00B3513D">
      <w:pPr>
        <w:shd w:val="clear" w:color="auto" w:fill="FFFFFF"/>
        <w:spacing w:line="240" w:lineRule="atLeast"/>
        <w:ind w:firstLine="709"/>
        <w:jc w:val="both"/>
        <w:rPr>
          <w:sz w:val="28"/>
          <w:szCs w:val="26"/>
          <w:lang w:eastAsia="ru-RU"/>
        </w:rPr>
      </w:pPr>
      <w:r>
        <w:rPr>
          <w:sz w:val="28"/>
          <w:szCs w:val="26"/>
          <w:lang w:eastAsia="ru-RU"/>
        </w:rPr>
        <w:t>«не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</w:t>
      </w:r>
      <w:proofErr w:type="gramStart"/>
      <w:r>
        <w:rPr>
          <w:sz w:val="28"/>
          <w:szCs w:val="26"/>
          <w:lang w:eastAsia="ru-RU"/>
        </w:rPr>
        <w:t>.</w:t>
      </w:r>
      <w:proofErr w:type="gramEnd"/>
      <w:r>
        <w:rPr>
          <w:sz w:val="28"/>
          <w:szCs w:val="26"/>
          <w:lang w:eastAsia="ru-RU"/>
        </w:rPr>
        <w:t>» кадастровая стоимость каждого из которых превышает 300 миллионов рублей.»</w:t>
      </w:r>
    </w:p>
    <w:p w14:paraId="3ADB2344" w14:textId="77777777" w:rsidR="00B3513D" w:rsidRDefault="00B3513D" w:rsidP="00B3513D">
      <w:pPr>
        <w:pStyle w:val="a5"/>
        <w:jc w:val="both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ab/>
        <w:t>2. Настоящее решение вступает в силу с 1 января 2025 года и подлежит опубликованию в информационном бюллетене Тургеневского городского поселения.</w:t>
      </w:r>
    </w:p>
    <w:p w14:paraId="03E4B316" w14:textId="77777777" w:rsidR="00B3513D" w:rsidRDefault="00B3513D" w:rsidP="00B3513D">
      <w:pPr>
        <w:pStyle w:val="a5"/>
        <w:tabs>
          <w:tab w:val="left" w:pos="1276"/>
        </w:tabs>
        <w:jc w:val="both"/>
        <w:rPr>
          <w:rFonts w:ascii="Times New Roman" w:hAnsi="Times New Roman"/>
          <w:sz w:val="28"/>
          <w:szCs w:val="26"/>
        </w:rPr>
      </w:pPr>
    </w:p>
    <w:p w14:paraId="77B6FC20" w14:textId="77777777" w:rsidR="00B3513D" w:rsidRDefault="00B3513D" w:rsidP="00B3513D">
      <w:pPr>
        <w:pStyle w:val="a5"/>
        <w:tabs>
          <w:tab w:val="left" w:pos="1276"/>
        </w:tabs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Глава Тургеневского городского поселения                                  </w:t>
      </w:r>
      <w:proofErr w:type="spellStart"/>
      <w:r>
        <w:rPr>
          <w:rFonts w:ascii="Times New Roman" w:hAnsi="Times New Roman"/>
          <w:sz w:val="28"/>
          <w:szCs w:val="26"/>
        </w:rPr>
        <w:t>С.Б.Дубровин</w:t>
      </w:r>
      <w:proofErr w:type="spellEnd"/>
    </w:p>
    <w:p w14:paraId="500A821B" w14:textId="77777777" w:rsidR="00D5791C" w:rsidRDefault="00D5791C" w:rsidP="00B3513D">
      <w:pPr>
        <w:pStyle w:val="a5"/>
        <w:tabs>
          <w:tab w:val="left" w:pos="1276"/>
        </w:tabs>
        <w:jc w:val="both"/>
        <w:rPr>
          <w:rFonts w:ascii="Times New Roman" w:hAnsi="Times New Roman"/>
          <w:sz w:val="28"/>
          <w:szCs w:val="26"/>
        </w:rPr>
      </w:pPr>
    </w:p>
    <w:p w14:paraId="3E2E1F6A" w14:textId="77777777" w:rsidR="00D5791C" w:rsidRDefault="00D5791C" w:rsidP="00B3513D">
      <w:pPr>
        <w:pStyle w:val="a5"/>
        <w:tabs>
          <w:tab w:val="left" w:pos="1276"/>
        </w:tabs>
        <w:jc w:val="both"/>
        <w:rPr>
          <w:sz w:val="28"/>
          <w:szCs w:val="26"/>
        </w:rPr>
      </w:pPr>
    </w:p>
    <w:p w14:paraId="0545DE6A" w14:textId="77777777" w:rsidR="00D5791C" w:rsidRDefault="00D5791C" w:rsidP="00D5791C">
      <w:pPr>
        <w:pStyle w:val="a3"/>
        <w:jc w:val="both"/>
        <w:rPr>
          <w:szCs w:val="28"/>
        </w:rPr>
      </w:pPr>
    </w:p>
    <w:p w14:paraId="64724546" w14:textId="77777777" w:rsidR="00D5791C" w:rsidRDefault="00D5791C" w:rsidP="00D5791C">
      <w:pPr>
        <w:pStyle w:val="a3"/>
        <w:rPr>
          <w:szCs w:val="28"/>
        </w:rPr>
      </w:pPr>
      <w:r>
        <w:rPr>
          <w:szCs w:val="28"/>
        </w:rPr>
        <w:t xml:space="preserve">Совет депутатов Тургеневского городского поселения  </w:t>
      </w:r>
    </w:p>
    <w:p w14:paraId="0ED87430" w14:textId="77777777" w:rsidR="00D5791C" w:rsidRDefault="00D5791C" w:rsidP="00D5791C">
      <w:pPr>
        <w:pStyle w:val="a3"/>
        <w:rPr>
          <w:szCs w:val="28"/>
        </w:rPr>
      </w:pPr>
      <w:r>
        <w:rPr>
          <w:szCs w:val="28"/>
        </w:rPr>
        <w:t>Ардатовского муниципального района</w:t>
      </w:r>
    </w:p>
    <w:p w14:paraId="20EDFC2D" w14:textId="77777777" w:rsidR="00D5791C" w:rsidRDefault="00D5791C" w:rsidP="00D5791C">
      <w:pPr>
        <w:pStyle w:val="a3"/>
        <w:rPr>
          <w:szCs w:val="28"/>
        </w:rPr>
      </w:pPr>
      <w:r>
        <w:rPr>
          <w:szCs w:val="28"/>
        </w:rPr>
        <w:t>Республики Мордовия</w:t>
      </w:r>
    </w:p>
    <w:p w14:paraId="64F020AA" w14:textId="77777777" w:rsidR="00D5791C" w:rsidRDefault="00D5791C" w:rsidP="00D5791C">
      <w:pPr>
        <w:widowControl w:val="0"/>
        <w:tabs>
          <w:tab w:val="left" w:pos="0"/>
          <w:tab w:val="center" w:pos="4677"/>
          <w:tab w:val="left" w:pos="6663"/>
          <w:tab w:val="left" w:pos="7513"/>
          <w:tab w:val="left" w:pos="7938"/>
        </w:tabs>
        <w:autoSpaceDE w:val="0"/>
        <w:autoSpaceDN w:val="0"/>
        <w:adjustRightInd w:val="0"/>
        <w:jc w:val="center"/>
        <w:rPr>
          <w:rStyle w:val="10"/>
          <w:rFonts w:ascii="Times New Roman" w:eastAsia="Calibri" w:hAnsi="Times New Roman"/>
          <w:b w:val="0"/>
        </w:rPr>
      </w:pPr>
      <w:r>
        <w:rPr>
          <w:rFonts w:ascii="Times New Roman" w:hAnsi="Times New Roman"/>
          <w:b/>
          <w:bCs/>
          <w:sz w:val="28"/>
          <w:szCs w:val="28"/>
        </w:rPr>
        <w:t>седьмого созыва</w:t>
      </w:r>
      <w:r>
        <w:rPr>
          <w:rStyle w:val="10"/>
          <w:rFonts w:eastAsia="Calibri"/>
        </w:rPr>
        <w:t xml:space="preserve"> </w:t>
      </w:r>
    </w:p>
    <w:p w14:paraId="6B21FD2F" w14:textId="77777777" w:rsidR="00D5791C" w:rsidRDefault="00D5791C" w:rsidP="00D5791C">
      <w:pPr>
        <w:widowControl w:val="0"/>
        <w:tabs>
          <w:tab w:val="left" w:pos="0"/>
          <w:tab w:val="center" w:pos="4677"/>
          <w:tab w:val="left" w:pos="6663"/>
          <w:tab w:val="left" w:pos="7513"/>
          <w:tab w:val="left" w:pos="7938"/>
        </w:tabs>
        <w:autoSpaceDE w:val="0"/>
        <w:autoSpaceDN w:val="0"/>
        <w:adjustRightInd w:val="0"/>
        <w:rPr>
          <w:rStyle w:val="10"/>
          <w:rFonts w:eastAsia="Calibri"/>
          <w:b w:val="0"/>
        </w:rPr>
      </w:pPr>
    </w:p>
    <w:p w14:paraId="11FAF5B4" w14:textId="77777777" w:rsidR="00D5791C" w:rsidRDefault="00D5791C" w:rsidP="00D5791C">
      <w:pPr>
        <w:widowControl w:val="0"/>
        <w:tabs>
          <w:tab w:val="left" w:pos="0"/>
          <w:tab w:val="center" w:pos="4677"/>
          <w:tab w:val="left" w:pos="6663"/>
          <w:tab w:val="left" w:pos="7513"/>
          <w:tab w:val="left" w:pos="7938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rStyle w:val="2"/>
          <w:rFonts w:ascii="Times New Roman" w:hAnsi="Times New Roman"/>
          <w:b/>
        </w:rPr>
        <w:lastRenderedPageBreak/>
        <w:t>РЕШЕНИЕ</w:t>
      </w:r>
    </w:p>
    <w:p w14:paraId="63B0B728" w14:textId="77777777" w:rsidR="00D5791C" w:rsidRDefault="00D5791C" w:rsidP="00D5791C">
      <w:pPr>
        <w:widowControl w:val="0"/>
        <w:tabs>
          <w:tab w:val="left" w:pos="0"/>
          <w:tab w:val="center" w:pos="4677"/>
          <w:tab w:val="left" w:pos="6663"/>
          <w:tab w:val="left" w:pos="7513"/>
          <w:tab w:val="left" w:pos="7938"/>
        </w:tabs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 14 марта  2025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82</w:t>
      </w:r>
    </w:p>
    <w:p w14:paraId="0D6F5F4A" w14:textId="77777777" w:rsidR="00D5791C" w:rsidRDefault="00D5791C" w:rsidP="00D579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4A740A0" w14:textId="77777777" w:rsidR="00D5791C" w:rsidRDefault="00D5791C" w:rsidP="00D5791C">
      <w:pPr>
        <w:pStyle w:val="ConsPlusTitle"/>
        <w:jc w:val="center"/>
        <w:rPr>
          <w:color w:val="000000"/>
        </w:rPr>
      </w:pPr>
      <w:r>
        <w:rPr>
          <w:color w:val="000000"/>
        </w:rPr>
        <w:t>О внесении изменений в решение Совета депутатов Тургеневского городского поселения Ардатовского муниципального района Республики Мордовия от 27.07.2017 г. № 32 «</w:t>
      </w:r>
      <w:r>
        <w:rPr>
          <w:bCs w:val="0"/>
          <w:color w:val="000000"/>
        </w:rPr>
        <w:t>Об утверждении Положения о бюджетном процессе в Тургеневском городском поселении  Ардатовского муниципального района Республики Мордовия</w:t>
      </w:r>
      <w:r>
        <w:rPr>
          <w:color w:val="000000"/>
        </w:rPr>
        <w:t>»</w:t>
      </w:r>
    </w:p>
    <w:p w14:paraId="1F66EA15" w14:textId="77777777" w:rsidR="00D5791C" w:rsidRDefault="00D5791C" w:rsidP="00D5791C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</w:p>
    <w:p w14:paraId="4A2EE4B2" w14:textId="77777777" w:rsidR="00D5791C" w:rsidRDefault="00D5791C" w:rsidP="00D5791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соответствии с Бюджетным кодексом Российской Федерации, Федеральным законом от 06.10.2003 г. №131-ФЗ «Об общих принципах организации местного самоуправления в Российской Федерации», Уставом Тургеневского городского поселения Ардатовского муниципального района Республики Мордовия Совет депутатов Тургеневского городского поселения Ардатовского муниципального района Республики Мордовия решил:</w:t>
      </w:r>
    </w:p>
    <w:p w14:paraId="04085BEE" w14:textId="77777777" w:rsidR="00D5791C" w:rsidRDefault="00D5791C" w:rsidP="00D5791C">
      <w:pPr>
        <w:pStyle w:val="a7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Внести в решение Совета депутатов Тургеневского городского поселения Ардатовского муниципального района Республики Мордовия от 27.07.2017 г. № 32 «</w:t>
      </w:r>
      <w:r>
        <w:rPr>
          <w:rFonts w:ascii="Times New Roman" w:hAnsi="Times New Roman"/>
          <w:bCs/>
          <w:color w:val="000000"/>
          <w:sz w:val="28"/>
          <w:szCs w:val="28"/>
        </w:rPr>
        <w:t>Об утверждении Положения о бюджетном процессе в Тургеневском городском поселении Ардатовского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>» следующие изменения:</w:t>
      </w:r>
    </w:p>
    <w:p w14:paraId="4FBB7614" w14:textId="77777777" w:rsidR="00D5791C" w:rsidRDefault="00D5791C" w:rsidP="00D5791C">
      <w:pPr>
        <w:pStyle w:val="a7"/>
        <w:numPr>
          <w:ilvl w:val="0"/>
          <w:numId w:val="2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пункт 9 статьи 20 изложить в следующей редакции:</w:t>
      </w:r>
    </w:p>
    <w:p w14:paraId="65ADB514" w14:textId="77777777" w:rsidR="00D5791C" w:rsidRDefault="00D5791C" w:rsidP="00D5791C">
      <w:pPr>
        <w:pStyle w:val="a7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«9. </w:t>
      </w:r>
      <w:r>
        <w:rPr>
          <w:rFonts w:ascii="Times New Roman" w:hAnsi="Times New Roman"/>
          <w:color w:val="000000"/>
          <w:sz w:val="28"/>
          <w:szCs w:val="28"/>
        </w:rPr>
        <w:t>Администратор доходов  бюджета городского поселения: </w:t>
      </w:r>
    </w:p>
    <w:p w14:paraId="5408BBF9" w14:textId="77777777" w:rsidR="00D5791C" w:rsidRDefault="00D5791C" w:rsidP="00D5791C">
      <w:pPr>
        <w:pStyle w:val="a7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осуществляет начисление, учет и контроль за правильностью исчисления, полнотой и своевременностью осуществления платежей в бюджет, пеней и штрафов по ним;</w:t>
      </w:r>
    </w:p>
    <w:p w14:paraId="6E201506" w14:textId="77777777" w:rsidR="00D5791C" w:rsidRDefault="00D5791C" w:rsidP="00D5791C">
      <w:pPr>
        <w:pStyle w:val="a7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осуществляет взыскание задолженности по платежам в бюджет, пеней и штрафов;</w:t>
      </w:r>
    </w:p>
    <w:p w14:paraId="5FD371A7" w14:textId="77777777" w:rsidR="00D5791C" w:rsidRDefault="00D5791C" w:rsidP="00D5791C">
      <w:pPr>
        <w:pStyle w:val="a7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принимает решение о возврате излишне уплаченных (взысканных) платежей в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представляет поручение в орган Федерального казначейства для осуществления возврата в порядке, установленном Министерством финансов Российской Федерации;</w:t>
      </w:r>
    </w:p>
    <w:p w14:paraId="4DBBF1DA" w14:textId="77777777" w:rsidR="00D5791C" w:rsidRDefault="00D5791C" w:rsidP="00D5791C">
      <w:pPr>
        <w:pStyle w:val="a7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принимает решение о зачете (уточнении) платежей в бюджеты бюджетной системы Российской Федерации и представляет уведомление в орган Федерального казначейства;</w:t>
      </w:r>
    </w:p>
    <w:p w14:paraId="3E3A1E66" w14:textId="77777777" w:rsidR="00D5791C" w:rsidRDefault="00D5791C" w:rsidP="00D5791C">
      <w:pPr>
        <w:pStyle w:val="a7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и порядке,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отчетность, необходимые для осуществления полномочий соответствующего главного администратора доходов бюджета;</w:t>
      </w:r>
    </w:p>
    <w:p w14:paraId="56ACFF9A" w14:textId="77777777" w:rsidR="00D5791C" w:rsidRDefault="00D5791C" w:rsidP="00D5791C">
      <w:pPr>
        <w:pStyle w:val="a7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предоставляет не позднее дня осуществления начисления суммы, подлежащей оплате, информацию, необходимую для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Федеральном </w:t>
      </w:r>
      <w:hyperlink r:id="rId5" w:anchor="dst126" w:history="1">
        <w:r>
          <w:rPr>
            <w:rStyle w:val="a6"/>
            <w:rFonts w:ascii="Times New Roman" w:hAnsi="Times New Roman"/>
            <w:color w:val="auto"/>
            <w:sz w:val="28"/>
            <w:szCs w:val="28"/>
          </w:rPr>
          <w:t>законом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 от 27 июля 2010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года №210-ФЗ "Об организации предоставления государственных и муниципальных услуг", за исключением случаев, предусмотренных законодательством Российской Федерации;</w:t>
      </w:r>
    </w:p>
    <w:p w14:paraId="45D69AE6" w14:textId="77777777" w:rsidR="00D5791C" w:rsidRDefault="00D5791C" w:rsidP="00D5791C">
      <w:pPr>
        <w:pStyle w:val="a7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принимает решение о признании безнадежной к взысканию задолженности по платежам в бюджет;</w:t>
      </w:r>
    </w:p>
    <w:p w14:paraId="55014F3B" w14:textId="77777777" w:rsidR="00D5791C" w:rsidRDefault="00D5791C" w:rsidP="00D5791C">
      <w:pPr>
        <w:pStyle w:val="a7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устанавливает регламент реализации полномочий по взысканию дебиторской задолженности по платежам в бюджет, пеням и штрафам по ним, разработанный в соответствии с общими </w:t>
      </w:r>
      <w:hyperlink r:id="rId6" w:anchor="dst100012" w:history="1">
        <w:r>
          <w:rPr>
            <w:rStyle w:val="a6"/>
            <w:rFonts w:ascii="Times New Roman" w:hAnsi="Times New Roman"/>
            <w:color w:val="auto"/>
            <w:sz w:val="28"/>
            <w:szCs w:val="28"/>
          </w:rPr>
          <w:t>требованиями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, установленными Министерством финансов Российской Федерации;</w:t>
      </w:r>
    </w:p>
    <w:p w14:paraId="2E4976EE" w14:textId="77777777" w:rsidR="00D5791C" w:rsidRDefault="00D5791C" w:rsidP="00D5791C">
      <w:pPr>
        <w:pStyle w:val="a7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осуществляет иные бюджетные полномочия, установленные настоящим Кодексом и принимаемыми в соответствии с ним нормативными правовыми актами (муниципальными правовыми актами), регулирующими бюджетные правоотношения.»;</w:t>
      </w:r>
    </w:p>
    <w:p w14:paraId="536462E6" w14:textId="77777777" w:rsidR="00D5791C" w:rsidRDefault="00D5791C" w:rsidP="00D5791C">
      <w:pPr>
        <w:pStyle w:val="a7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пункт 2 статьи 22 изложить в следующей редакции:</w:t>
      </w:r>
    </w:p>
    <w:p w14:paraId="4D32F49C" w14:textId="77777777" w:rsidR="00D5791C" w:rsidRDefault="00D5791C" w:rsidP="00D5791C">
      <w:pPr>
        <w:pStyle w:val="a7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«2.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Под бюджетным прогнозом на долгосрочный период понимается документ, содержащий прогноз основных характеристик соответствующих бюджетов (консолидированных бюджетов) бюджетной системы Российской Федерации, показатели финансового обеспечения национальных проектов и государственных (муниципальных) программ на период их действия, иные показатели, характеризующие бюджеты (консолидированные бюджеты) бюджетной системы Российской Федерации, а также содержащий основные подходы к формированию бюджетной политики на долгосрочный период.».</w:t>
      </w:r>
    </w:p>
    <w:p w14:paraId="36DEE375" w14:textId="77777777" w:rsidR="00D5791C" w:rsidRDefault="00D5791C" w:rsidP="00D5791C">
      <w:pPr>
        <w:pStyle w:val="a7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Настоящее решение вступает в силу со дня его принятия и подлежит официальному опубликованию.</w:t>
      </w:r>
    </w:p>
    <w:p w14:paraId="1FC8D0BA" w14:textId="77777777" w:rsidR="00D5791C" w:rsidRDefault="00D5791C" w:rsidP="00D579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75FC4583" w14:textId="77777777" w:rsidR="00D5791C" w:rsidRDefault="00D5791C" w:rsidP="00D5791C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1E7436B2" w14:textId="77777777" w:rsidR="000A6D65" w:rsidRDefault="00D5791C" w:rsidP="00D5791C">
      <w:pPr>
        <w:tabs>
          <w:tab w:val="left" w:pos="993"/>
        </w:tabs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Глава Тургеневского городского поселения                             </w:t>
      </w:r>
      <w:proofErr w:type="spellStart"/>
      <w:r>
        <w:rPr>
          <w:rFonts w:ascii="Times New Roman" w:hAnsi="Times New Roman"/>
          <w:bCs/>
          <w:sz w:val="28"/>
          <w:szCs w:val="28"/>
        </w:rPr>
        <w:t>С.Б.Дубровин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</w:p>
    <w:p w14:paraId="51298C53" w14:textId="77777777" w:rsidR="000A6D65" w:rsidRDefault="000A6D65" w:rsidP="00D5791C">
      <w:pPr>
        <w:tabs>
          <w:tab w:val="left" w:pos="993"/>
        </w:tabs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14:paraId="6A03998A" w14:textId="6B6307A7" w:rsidR="00D5791C" w:rsidRDefault="00D5791C" w:rsidP="00D5791C">
      <w:pPr>
        <w:tabs>
          <w:tab w:val="left" w:pos="993"/>
        </w:tabs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</w:t>
      </w:r>
    </w:p>
    <w:p w14:paraId="5029DD6A" w14:textId="77777777" w:rsidR="000A6D65" w:rsidRDefault="000A6D65" w:rsidP="000A6D65">
      <w:pPr>
        <w:overflowPunct w:val="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Информационный бюллетень Тургеневского городского поселения Ардатовского муниципального района Республики Мордовия</w:t>
      </w:r>
    </w:p>
    <w:p w14:paraId="71200CFD" w14:textId="7234D25A" w:rsidR="000A6D65" w:rsidRDefault="000A6D65" w:rsidP="000A6D65">
      <w:pPr>
        <w:overflowPunct w:val="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 5 от  14  марта 2025   год</w:t>
      </w:r>
    </w:p>
    <w:p w14:paraId="759F2BCF" w14:textId="77777777" w:rsidR="000A6D65" w:rsidRDefault="000A6D65" w:rsidP="000A6D65">
      <w:pPr>
        <w:overflowPunct w:val="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7660A599" w14:textId="77777777" w:rsidR="000A6D65" w:rsidRDefault="000A6D65" w:rsidP="000A6D65">
      <w:pPr>
        <w:overflowPunct w:val="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Учредитель: Совет депутатов Тургеневского городского поселения</w:t>
      </w:r>
    </w:p>
    <w:p w14:paraId="74BDD318" w14:textId="77777777" w:rsidR="000A6D65" w:rsidRDefault="000A6D65" w:rsidP="000A6D65">
      <w:pPr>
        <w:overflowPunct w:val="0"/>
        <w:contextualSpacing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</w:t>
      </w:r>
    </w:p>
    <w:p w14:paraId="31582AF1" w14:textId="77777777" w:rsidR="000A6D65" w:rsidRDefault="000A6D65" w:rsidP="000A6D65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Тираж: 10 </w:t>
      </w:r>
      <w:proofErr w:type="spellStart"/>
      <w:r>
        <w:rPr>
          <w:rFonts w:ascii="Times New Roman" w:hAnsi="Times New Roman"/>
          <w:sz w:val="24"/>
          <w:szCs w:val="24"/>
        </w:rPr>
        <w:t>экз</w:t>
      </w:r>
      <w:proofErr w:type="spellEnd"/>
    </w:p>
    <w:p w14:paraId="5612AEF9" w14:textId="77777777" w:rsidR="00B3513D" w:rsidRPr="00752D2A" w:rsidRDefault="00B3513D" w:rsidP="00C81B48">
      <w:pPr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sectPr w:rsidR="00B3513D" w:rsidRPr="00752D2A" w:rsidSect="00752D2A">
      <w:pgSz w:w="11906" w:h="16838"/>
      <w:pgMar w:top="426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014BC"/>
    <w:multiLevelType w:val="hybridMultilevel"/>
    <w:tmpl w:val="C4241BD0"/>
    <w:lvl w:ilvl="0" w:tplc="A5982EE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90E077A"/>
    <w:multiLevelType w:val="hybridMultilevel"/>
    <w:tmpl w:val="9462EC4E"/>
    <w:lvl w:ilvl="0" w:tplc="09BA6072">
      <w:start w:val="1"/>
      <w:numFmt w:val="decimal"/>
      <w:lvlText w:val="%1."/>
      <w:lvlJc w:val="left"/>
      <w:pPr>
        <w:ind w:left="1699" w:hanging="99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9C67EDE"/>
    <w:multiLevelType w:val="hybridMultilevel"/>
    <w:tmpl w:val="CD42DDCC"/>
    <w:lvl w:ilvl="0" w:tplc="6BC4D72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A26"/>
    <w:rsid w:val="000A6D65"/>
    <w:rsid w:val="000E25E9"/>
    <w:rsid w:val="001D2152"/>
    <w:rsid w:val="002247EB"/>
    <w:rsid w:val="00391DD0"/>
    <w:rsid w:val="004068FC"/>
    <w:rsid w:val="00431A2F"/>
    <w:rsid w:val="004B153D"/>
    <w:rsid w:val="004C16A0"/>
    <w:rsid w:val="005E7172"/>
    <w:rsid w:val="006119D6"/>
    <w:rsid w:val="006C6A98"/>
    <w:rsid w:val="00710A7B"/>
    <w:rsid w:val="00752D2A"/>
    <w:rsid w:val="007534C2"/>
    <w:rsid w:val="007B1809"/>
    <w:rsid w:val="00847CBC"/>
    <w:rsid w:val="00853FE6"/>
    <w:rsid w:val="008C487C"/>
    <w:rsid w:val="008E3BC5"/>
    <w:rsid w:val="009230AB"/>
    <w:rsid w:val="00A266F9"/>
    <w:rsid w:val="00A77E61"/>
    <w:rsid w:val="00AD0531"/>
    <w:rsid w:val="00B3513D"/>
    <w:rsid w:val="00B60C76"/>
    <w:rsid w:val="00B65C39"/>
    <w:rsid w:val="00C17D28"/>
    <w:rsid w:val="00C44A26"/>
    <w:rsid w:val="00C81B48"/>
    <w:rsid w:val="00D5791C"/>
    <w:rsid w:val="00E5315B"/>
    <w:rsid w:val="00EE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99D4C"/>
  <w15:docId w15:val="{45C0A1D8-7956-4922-B9BE-512DA630E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D2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B65C3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5C39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65C3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4">
    <w:name w:val="Заголовок Знак"/>
    <w:basedOn w:val="a0"/>
    <w:link w:val="a3"/>
    <w:rsid w:val="00B65C3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">
    <w:name w:val="Основной текст (2)_"/>
    <w:basedOn w:val="a0"/>
    <w:link w:val="20"/>
    <w:locked/>
    <w:rsid w:val="00B65C39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65C39"/>
    <w:pPr>
      <w:widowControl w:val="0"/>
      <w:shd w:val="clear" w:color="auto" w:fill="FFFFFF"/>
      <w:spacing w:before="1020" w:after="240" w:line="317" w:lineRule="exact"/>
      <w:jc w:val="center"/>
    </w:pPr>
    <w:rPr>
      <w:rFonts w:asciiTheme="minorHAnsi" w:eastAsiaTheme="minorHAnsi" w:hAnsiTheme="minorHAnsi" w:cstheme="minorBidi"/>
      <w:sz w:val="28"/>
      <w:szCs w:val="28"/>
    </w:rPr>
  </w:style>
  <w:style w:type="paragraph" w:styleId="3">
    <w:name w:val="Body Text Indent 3"/>
    <w:basedOn w:val="a"/>
    <w:link w:val="30"/>
    <w:semiHidden/>
    <w:unhideWhenUsed/>
    <w:rsid w:val="00B3513D"/>
    <w:pPr>
      <w:spacing w:after="0" w:line="240" w:lineRule="auto"/>
      <w:ind w:firstLine="540"/>
      <w:jc w:val="both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B3513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No Spacing"/>
    <w:uiPriority w:val="1"/>
    <w:qFormat/>
    <w:rsid w:val="00B3513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Title">
    <w:name w:val="ConsTitle"/>
    <w:rsid w:val="00B351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rsid w:val="00B351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D5791C"/>
    <w:rPr>
      <w:color w:val="0000FF" w:themeColor="hyperlink"/>
      <w:u w:val="single"/>
    </w:rPr>
  </w:style>
  <w:style w:type="paragraph" w:styleId="a7">
    <w:name w:val="List Paragraph"/>
    <w:basedOn w:val="a"/>
    <w:qFormat/>
    <w:rsid w:val="00D5791C"/>
    <w:pPr>
      <w:ind w:left="720"/>
      <w:contextualSpacing/>
    </w:pPr>
  </w:style>
  <w:style w:type="paragraph" w:customStyle="1" w:styleId="ConsPlusTitle">
    <w:name w:val="ConsPlusTitle"/>
    <w:rsid w:val="00D579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488903/7c0a10f801299a824af3b57df260cc022dfb059c/" TargetMode="External"/><Relationship Id="rId5" Type="http://schemas.openxmlformats.org/officeDocument/2006/relationships/hyperlink" Target="https://www.consultant.ru/document/cons_doc_LAW_494996/e9658dc60684a25fad837d2073fbaa18dba0336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1709</Words>
  <Characters>9747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1</cp:lastModifiedBy>
  <cp:revision>15</cp:revision>
  <cp:lastPrinted>2025-03-14T09:04:00Z</cp:lastPrinted>
  <dcterms:created xsi:type="dcterms:W3CDTF">2025-02-11T11:15:00Z</dcterms:created>
  <dcterms:modified xsi:type="dcterms:W3CDTF">2025-03-14T11:26:00Z</dcterms:modified>
</cp:coreProperties>
</file>