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b/>
          <w:sz w:val="23"/>
          <w:szCs w:val="23"/>
          <w:lang w:eastAsia="ru-RU"/>
        </w:rPr>
      </w:pPr>
      <w:r w:rsidRPr="00F316FE">
        <w:rPr>
          <w:rFonts w:ascii="Times New Roman" w:eastAsia="Times New Roman" w:hAnsi="Times New Roman" w:cs="Times New Roman"/>
          <w:b/>
          <w:sz w:val="23"/>
          <w:szCs w:val="23"/>
          <w:lang w:eastAsia="ru-RU"/>
        </w:rPr>
        <w:t>При сокращении и неполной занятости работников</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b/>
          <w:sz w:val="23"/>
          <w:szCs w:val="23"/>
          <w:lang w:eastAsia="ru-RU"/>
        </w:rPr>
      </w:pPr>
      <w:r w:rsidRPr="00F316FE">
        <w:rPr>
          <w:rFonts w:ascii="Times New Roman" w:eastAsia="Times New Roman" w:hAnsi="Times New Roman" w:cs="Times New Roman"/>
          <w:b/>
          <w:sz w:val="23"/>
          <w:szCs w:val="23"/>
          <w:lang w:eastAsia="ru-RU"/>
        </w:rPr>
        <w:t>Вниманию работодателей!</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xml:space="preserve">Для оценки ситуации на рынке труда и </w:t>
      </w:r>
      <w:proofErr w:type="gramStart"/>
      <w:r w:rsidRPr="00F316FE">
        <w:rPr>
          <w:rFonts w:ascii="Times New Roman" w:eastAsia="Times New Roman" w:hAnsi="Times New Roman" w:cs="Times New Roman"/>
          <w:sz w:val="23"/>
          <w:szCs w:val="23"/>
          <w:lang w:eastAsia="ru-RU"/>
        </w:rPr>
        <w:t>разработки</w:t>
      </w:r>
      <w:proofErr w:type="gramEnd"/>
      <w:r w:rsidRPr="00F316FE">
        <w:rPr>
          <w:rFonts w:ascii="Times New Roman" w:eastAsia="Times New Roman" w:hAnsi="Times New Roman" w:cs="Times New Roman"/>
          <w:sz w:val="23"/>
          <w:szCs w:val="23"/>
          <w:lang w:eastAsia="ru-RU"/>
        </w:rPr>
        <w:t xml:space="preserve"> необходимых мер господдержки граждан и работодателей введен </w:t>
      </w:r>
      <w:proofErr w:type="spellStart"/>
      <w:r w:rsidRPr="00F316FE">
        <w:rPr>
          <w:rFonts w:ascii="Times New Roman" w:eastAsia="Times New Roman" w:hAnsi="Times New Roman" w:cs="Times New Roman"/>
          <w:sz w:val="23"/>
          <w:szCs w:val="23"/>
          <w:lang w:eastAsia="ru-RU"/>
        </w:rPr>
        <w:t>онлайн-мониторинг</w:t>
      </w:r>
      <w:proofErr w:type="spellEnd"/>
      <w:r w:rsidRPr="00F316FE">
        <w:rPr>
          <w:rFonts w:ascii="Times New Roman" w:eastAsia="Times New Roman" w:hAnsi="Times New Roman" w:cs="Times New Roman"/>
          <w:sz w:val="23"/>
          <w:szCs w:val="23"/>
          <w:lang w:eastAsia="ru-RU"/>
        </w:rPr>
        <w:t>.</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На единую цифровую платформу «Работа России» необходимо подавать следующие сведения:</w:t>
      </w:r>
    </w:p>
    <w:p w:rsidR="008A2006" w:rsidRPr="00F316FE" w:rsidRDefault="008A2006" w:rsidP="00F316FE">
      <w:pPr>
        <w:pStyle w:val="a3"/>
        <w:numPr>
          <w:ilvl w:val="0"/>
          <w:numId w:val="1"/>
        </w:numPr>
        <w:shd w:val="clear" w:color="auto" w:fill="FFFFFF"/>
        <w:spacing w:after="0" w:line="240" w:lineRule="auto"/>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ликвидации организации, прекращении деятельности индивидуальным предпринимателем;</w:t>
      </w:r>
    </w:p>
    <w:p w:rsidR="008A2006" w:rsidRPr="00F316FE" w:rsidRDefault="008A2006" w:rsidP="00F316FE">
      <w:pPr>
        <w:pStyle w:val="a3"/>
        <w:numPr>
          <w:ilvl w:val="0"/>
          <w:numId w:val="1"/>
        </w:numPr>
        <w:shd w:val="clear" w:color="auto" w:fill="FFFFFF"/>
        <w:spacing w:after="0" w:line="240" w:lineRule="auto"/>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сокращении численности или штата работников организации, индивидуального предпринимателя;</w:t>
      </w:r>
    </w:p>
    <w:p w:rsidR="008A2006" w:rsidRPr="00F316FE" w:rsidRDefault="008A2006" w:rsidP="00F316FE">
      <w:pPr>
        <w:pStyle w:val="a3"/>
        <w:numPr>
          <w:ilvl w:val="0"/>
          <w:numId w:val="1"/>
        </w:numPr>
        <w:shd w:val="clear" w:color="auto" w:fill="FFFFFF"/>
        <w:spacing w:after="0" w:line="240" w:lineRule="auto"/>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введении неполного рабочего дня (смены) и (или) неполной рабочей недели;</w:t>
      </w:r>
    </w:p>
    <w:p w:rsidR="008A2006" w:rsidRPr="00F316FE" w:rsidRDefault="008A2006" w:rsidP="00F316FE">
      <w:pPr>
        <w:pStyle w:val="a3"/>
        <w:numPr>
          <w:ilvl w:val="0"/>
          <w:numId w:val="1"/>
        </w:numPr>
        <w:shd w:val="clear" w:color="auto" w:fill="FFFFFF"/>
        <w:spacing w:after="0" w:line="240" w:lineRule="auto"/>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введении простоя;</w:t>
      </w:r>
    </w:p>
    <w:p w:rsidR="008A2006" w:rsidRPr="00F316FE" w:rsidRDefault="008A2006" w:rsidP="00F316FE">
      <w:pPr>
        <w:pStyle w:val="a3"/>
        <w:numPr>
          <w:ilvl w:val="0"/>
          <w:numId w:val="1"/>
        </w:numPr>
        <w:shd w:val="clear" w:color="auto" w:fill="FFFFFF"/>
        <w:spacing w:after="0" w:line="240" w:lineRule="auto"/>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переводе сотрудников на временную удаленную работу в связи с введением ограничительных мероприятий (карантина).</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proofErr w:type="gramStart"/>
      <w:r w:rsidRPr="00F316FE">
        <w:rPr>
          <w:rFonts w:ascii="Times New Roman" w:eastAsia="Times New Roman" w:hAnsi="Times New Roman" w:cs="Times New Roman"/>
          <w:sz w:val="23"/>
          <w:szCs w:val="23"/>
          <w:lang w:eastAsia="ru-RU"/>
        </w:rPr>
        <w:t>Дополнительно "Сведения об увольнении работников, неполной занятости, переводе сотрудников на  удаленный режим работы в связи с введением ограничительных мероприятий (карантина)"  предоставляются в центр занятости населения по местонахождению работодателя).</w:t>
      </w:r>
      <w:proofErr w:type="gramEnd"/>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b/>
          <w:sz w:val="23"/>
          <w:szCs w:val="23"/>
          <w:lang w:eastAsia="ru-RU"/>
        </w:rPr>
      </w:pPr>
      <w:r w:rsidRPr="00F316FE">
        <w:rPr>
          <w:rFonts w:ascii="Times New Roman" w:eastAsia="Times New Roman" w:hAnsi="Times New Roman" w:cs="Times New Roman"/>
          <w:b/>
          <w:sz w:val="23"/>
          <w:szCs w:val="23"/>
          <w:lang w:eastAsia="ru-RU"/>
        </w:rPr>
        <w:t>Порядок проведения процедуры сокращения численности (штата) работников организаций  </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u w:val="single"/>
          <w:lang w:eastAsia="ru-RU"/>
        </w:rPr>
      </w:pPr>
      <w:r w:rsidRPr="00F316FE">
        <w:rPr>
          <w:rFonts w:ascii="Times New Roman" w:eastAsia="Times New Roman" w:hAnsi="Times New Roman" w:cs="Times New Roman"/>
          <w:sz w:val="23"/>
          <w:szCs w:val="23"/>
          <w:u w:val="single"/>
          <w:lang w:eastAsia="ru-RU"/>
        </w:rPr>
        <w:t>Документы, предоставляемые работодателями в органы службы занятости:</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Отчет о принятии решения о ликвидации организации либо прекращении деятельности индивидуальным предпринимателем, сокращении численности или штата работников организации, индивидуального предпринимателя и возможном расторжении трудовых договоров</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Отчет о введении режима неполного рабочего дня (смены) и (или) неполной рабочей недели</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Отчет о введении режима простоя (приостановке производства)</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Отчет об организации дистанционной (удаленной) работы</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Отчет об отпусках без сохранения заработной платы</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Отчет о применении в отношении работодателя процедур о несостоятельности (банкротстве)</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Формы взаимодействия центра занятости населения с работодателями, планирующими или осуществляющими увольнение работников в связи с ликвидацией, сокращением численности или штата работников организации</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Взаимодействие центра занятости населения с работодателями направлено, прежде всего:</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на оказание информационно-консультационного сопровождения процесса увольнения работников (с соблюдением норм и требований действующего трудового законодательства) – проводится с момента поступления в центр занятости населения документального подтверждения о возможном увольнении работников  до завершения процедур увольнения;</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на содействие занятости увольняемых работников – проводится с момента поступления в центр занятости населения документального подтверждения о возможном увольнении работников  и продолжается после завершения процедур увольнения работников.</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Возможные формы взаимодействия центра занятости населения с работодателем с момента уведомления о предстоящем увольнении работников:</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-проведение консультаций и семинаров по вопросам действующего законодательства о труде и занятости совместно с руководителем или представителями кадровой службы организации, планирующей увольнение работников;</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-информационно-методическое обеспечение специалистов кадровой службы (соответствующие методические пособия, рекомендации, памятки, буклеты, аналитические и прочие необходимые для работы материалы);</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-информирование работодателя, осуществляющего увольнение:</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порядке работы центра занятости населения, видах оказываемых им услуг;</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наличии вакантных рабочих мест на единой цифровой платформе в сфере занятости и трудовых отношений «Работа России» и возможностях трудоустройства увольняемых работников в другие организации города (района), края;</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 возможности организации временных и общественных работ в организации, осуществляющей увольнение работников, с целью сохранения кадрового потенциала;</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xml:space="preserve">-проведение специалистами центра занятости населения выездных </w:t>
      </w:r>
      <w:proofErr w:type="spellStart"/>
      <w:r w:rsidRPr="00F316FE">
        <w:rPr>
          <w:rFonts w:ascii="Times New Roman" w:eastAsia="Times New Roman" w:hAnsi="Times New Roman" w:cs="Times New Roman"/>
          <w:sz w:val="23"/>
          <w:szCs w:val="23"/>
          <w:lang w:eastAsia="ru-RU"/>
        </w:rPr>
        <w:t>предувольнительных</w:t>
      </w:r>
      <w:proofErr w:type="spellEnd"/>
      <w:r w:rsidRPr="00F316FE">
        <w:rPr>
          <w:rFonts w:ascii="Times New Roman" w:eastAsia="Times New Roman" w:hAnsi="Times New Roman" w:cs="Times New Roman"/>
          <w:sz w:val="23"/>
          <w:szCs w:val="23"/>
          <w:lang w:eastAsia="ru-RU"/>
        </w:rPr>
        <w:t xml:space="preserve"> консультаций работников или создание на базе организации временного консультационного пункта (ВКП);</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-проведение на предприятиях, где планируется массовое увольнение работников, специализированных и мини-ярмарок вакансий и учебных рабочих ме</w:t>
      </w:r>
      <w:proofErr w:type="gramStart"/>
      <w:r w:rsidRPr="00F316FE">
        <w:rPr>
          <w:rFonts w:ascii="Times New Roman" w:eastAsia="Times New Roman" w:hAnsi="Times New Roman" w:cs="Times New Roman"/>
          <w:sz w:val="23"/>
          <w:szCs w:val="23"/>
          <w:lang w:eastAsia="ru-RU"/>
        </w:rPr>
        <w:t>ст с пр</w:t>
      </w:r>
      <w:proofErr w:type="gramEnd"/>
      <w:r w:rsidRPr="00F316FE">
        <w:rPr>
          <w:rFonts w:ascii="Times New Roman" w:eastAsia="Times New Roman" w:hAnsi="Times New Roman" w:cs="Times New Roman"/>
          <w:sz w:val="23"/>
          <w:szCs w:val="23"/>
          <w:lang w:eastAsia="ru-RU"/>
        </w:rPr>
        <w:t>ивлечением заинтересованных структур, общественных организаций и работодателей;</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proofErr w:type="gramStart"/>
      <w:r w:rsidRPr="00F316FE">
        <w:rPr>
          <w:rFonts w:ascii="Times New Roman" w:eastAsia="Times New Roman" w:hAnsi="Times New Roman" w:cs="Times New Roman"/>
          <w:sz w:val="23"/>
          <w:szCs w:val="23"/>
          <w:lang w:eastAsia="ru-RU"/>
        </w:rPr>
        <w:lastRenderedPageBreak/>
        <w:t>-организация взаимодействия предприятий, учреждений, организаций города (района), испытывающих потребность в кадрах, с предприятиями, учреждениями, организациями, осуществляющими увольнение работников;</w:t>
      </w:r>
      <w:proofErr w:type="gramEnd"/>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-обеспечение работников соответствующими памятками, буклетами, листовками и прочими информационными материалами.</w:t>
      </w:r>
    </w:p>
    <w:p w:rsidR="008A2006" w:rsidRPr="00F316FE" w:rsidRDefault="004E27D5"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b/>
          <w:sz w:val="23"/>
          <w:szCs w:val="23"/>
          <w:lang w:eastAsia="ru-RU"/>
        </w:rPr>
        <w:t>Меры поддержки</w:t>
      </w:r>
      <w:r w:rsidR="008A2006" w:rsidRPr="00F316FE">
        <w:rPr>
          <w:rFonts w:ascii="Times New Roman" w:eastAsia="Times New Roman" w:hAnsi="Times New Roman" w:cs="Times New Roman"/>
          <w:sz w:val="23"/>
          <w:szCs w:val="23"/>
          <w:lang w:eastAsia="ru-RU"/>
        </w:rPr>
        <w:t>, оказываемые центром занятости населения работодателям, планирующим или осуществляющим увольнение работников в связи с ликвидацией, сокращением численности или штата работников организации:</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-информирование о положении на рынке труда;</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-содействие в подборе необходимых работников;</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-организация ярмарок вакансий и учебных рабочих мест.</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b/>
          <w:sz w:val="23"/>
          <w:szCs w:val="23"/>
          <w:lang w:eastAsia="ru-RU"/>
        </w:rPr>
        <w:t>Нормативно-правовые акты</w:t>
      </w:r>
      <w:r w:rsidRPr="00F316FE">
        <w:rPr>
          <w:rFonts w:ascii="Times New Roman" w:eastAsia="Times New Roman" w:hAnsi="Times New Roman" w:cs="Times New Roman"/>
          <w:sz w:val="23"/>
          <w:szCs w:val="23"/>
          <w:lang w:eastAsia="ru-RU"/>
        </w:rPr>
        <w:t>, регулирующие порядок увольнения в связи с ликвидацией, сокращением численности или штата работников организации</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Трудовой кодекс Российской Федерации (ст.ст.81, 82, 178, 179, 180, 261, 292, 296, 373) (далее – ТК РФ);</w:t>
      </w:r>
    </w:p>
    <w:p w:rsidR="008A2006" w:rsidRPr="00F316FE" w:rsidRDefault="001C1CE1"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proofErr w:type="gramStart"/>
      <w:r w:rsidRPr="00F316FE">
        <w:rPr>
          <w:rFonts w:ascii="Times New Roman" w:eastAsia="Times New Roman" w:hAnsi="Times New Roman" w:cs="Times New Roman"/>
          <w:color w:val="000000" w:themeColor="text1"/>
          <w:sz w:val="23"/>
          <w:szCs w:val="23"/>
          <w:lang w:eastAsia="ru-RU"/>
        </w:rPr>
        <w:t>Федеральный закон «О занятости населения в Российской Федерации»  от 12.12.2023 N 565-ФЗ - ч. 4 ст. 53)</w:t>
      </w:r>
      <w:r w:rsidR="008A2006" w:rsidRPr="00F316FE">
        <w:rPr>
          <w:rFonts w:ascii="Times New Roman" w:eastAsia="Times New Roman" w:hAnsi="Times New Roman" w:cs="Times New Roman"/>
          <w:sz w:val="23"/>
          <w:szCs w:val="23"/>
          <w:lang w:eastAsia="ru-RU"/>
        </w:rPr>
        <w:t>, далее – Закон о занятости населения;</w:t>
      </w:r>
      <w:proofErr w:type="gramEnd"/>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отраслевые и (или) территориальные соглашения;</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постановление Совета Министров – Правительства Российской Федерации от 05.02.1993 № 99 «Об организации работы по содействию занятости в условиях массового высвобождения» (в части, не противоречащей ТК РФ);</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прочие нормативно-правовые акты, предусматривающие нормы социальной поддержки отдельных категорий граждан, увольняемых в связи с сокращением численности или штата работников организации.</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b/>
          <w:sz w:val="23"/>
          <w:szCs w:val="23"/>
          <w:lang w:eastAsia="ru-RU"/>
        </w:rPr>
      </w:pPr>
      <w:r w:rsidRPr="00F316FE">
        <w:rPr>
          <w:rFonts w:ascii="Times New Roman" w:eastAsia="Times New Roman" w:hAnsi="Times New Roman" w:cs="Times New Roman"/>
          <w:sz w:val="23"/>
          <w:szCs w:val="23"/>
          <w:lang w:eastAsia="ru-RU"/>
        </w:rPr>
        <w:t> </w:t>
      </w:r>
      <w:r w:rsidRPr="00F316FE">
        <w:rPr>
          <w:rFonts w:ascii="Times New Roman" w:eastAsia="Times New Roman" w:hAnsi="Times New Roman" w:cs="Times New Roman"/>
          <w:b/>
          <w:sz w:val="23"/>
          <w:szCs w:val="23"/>
          <w:lang w:eastAsia="ru-RU"/>
        </w:rPr>
        <w:t>Правила выплат выходных пособий при увольнении  по сокращению и в связи с ликвидацией:</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Работнику, уволенному в связи с ликвидацией организации либо сокращением численности или штата, выплачивается выходное пособие (</w:t>
      </w:r>
      <w:proofErr w:type="gramStart"/>
      <w:r w:rsidRPr="00F316FE">
        <w:rPr>
          <w:rFonts w:ascii="Times New Roman" w:eastAsia="Times New Roman" w:hAnsi="Times New Roman" w:cs="Times New Roman"/>
          <w:sz w:val="23"/>
          <w:szCs w:val="23"/>
          <w:lang w:eastAsia="ru-RU"/>
        </w:rPr>
        <w:t>ч</w:t>
      </w:r>
      <w:proofErr w:type="gramEnd"/>
      <w:r w:rsidRPr="00F316FE">
        <w:rPr>
          <w:rFonts w:ascii="Times New Roman" w:eastAsia="Times New Roman" w:hAnsi="Times New Roman" w:cs="Times New Roman"/>
          <w:sz w:val="23"/>
          <w:szCs w:val="23"/>
          <w:lang w:eastAsia="ru-RU"/>
        </w:rPr>
        <w:t xml:space="preserve">. 1 ст. 178 ТК РФ). В дальнейшем это выходное пособие зачитывается в счет сохраняемого среднего заработка за первый месяц после увольнения. Средний заработок сохраняется и за второй месяц трудоустройства, а в исключительных случаях (по решению органа занятости) – за третий (если гражданин не трудоустроен). </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Для получения выплат за третий (четвертый – шестой) месяц работник должен обратиться в службу занятости в течение 14 рабочих дней со дня увольнения.</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xml:space="preserve">Средний заработок за второй (и третий – по решению службы занятости) месяц сохраняется за весь месяц, а если работник нашел работу в этом месяце, то пропорционально периоду </w:t>
      </w:r>
      <w:proofErr w:type="spellStart"/>
      <w:r w:rsidRPr="00F316FE">
        <w:rPr>
          <w:rFonts w:ascii="Times New Roman" w:eastAsia="Times New Roman" w:hAnsi="Times New Roman" w:cs="Times New Roman"/>
          <w:sz w:val="23"/>
          <w:szCs w:val="23"/>
          <w:lang w:eastAsia="ru-RU"/>
        </w:rPr>
        <w:t>нетрудоустройства</w:t>
      </w:r>
      <w:proofErr w:type="spellEnd"/>
      <w:r w:rsidRPr="00F316FE">
        <w:rPr>
          <w:rFonts w:ascii="Times New Roman" w:eastAsia="Times New Roman" w:hAnsi="Times New Roman" w:cs="Times New Roman"/>
          <w:sz w:val="23"/>
          <w:szCs w:val="23"/>
          <w:lang w:eastAsia="ru-RU"/>
        </w:rPr>
        <w:t>.</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Установлен также срок, в течение которого работник может обратиться к работодателю за выплатой сохраняемого среднего заработка за второй, а также третий месяцы трудоустройства. Для получения сохраняемого заработка за второй месяц подать письменное заявление необходимо не позднее 15 рабочих дней после окончания второго месяца со дня увольнения. Заявление на выплату за третий месяц необходимо подать после принятия решения органом службы занятости, но не позднее 15 рабочих дней после окончания третьего месяца со дня увольнения.</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При обращении уволенного работника за указанными выплатами работодатель производит их не позднее пятнадцати календарных дней со дня обращения.</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Компенсация вместо сохранения заработка</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xml:space="preserve">Работодатель вправе вместо сохранения среднего заработка за второй и третий месяцы </w:t>
      </w:r>
      <w:proofErr w:type="spellStart"/>
      <w:r w:rsidRPr="00F316FE">
        <w:rPr>
          <w:rFonts w:ascii="Times New Roman" w:eastAsia="Times New Roman" w:hAnsi="Times New Roman" w:cs="Times New Roman"/>
          <w:sz w:val="23"/>
          <w:szCs w:val="23"/>
          <w:lang w:eastAsia="ru-RU"/>
        </w:rPr>
        <w:t>нетрудоустройства</w:t>
      </w:r>
      <w:proofErr w:type="spellEnd"/>
      <w:r w:rsidRPr="00F316FE">
        <w:rPr>
          <w:rFonts w:ascii="Times New Roman" w:eastAsia="Times New Roman" w:hAnsi="Times New Roman" w:cs="Times New Roman"/>
          <w:sz w:val="23"/>
          <w:szCs w:val="23"/>
          <w:lang w:eastAsia="ru-RU"/>
        </w:rPr>
        <w:t xml:space="preserve"> выплатить увольняемому работнику единовременную компенсацию. Компенсация будет выплачиваться в размере двукратного среднего месячного заработка.</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Если работнику уже была произведена выплата среднего месячного заработка за второй месяц со дня увольнения, единовременная компенсация выплачивается ему с зачетом указанной выплаты.</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Если организация находится в процессе ликвидации, она должна будет выплатить единовременную компенсацию до завершения ликвидации. Работодатель может установить повышенный размер единовременной компенсации в трудовом или коллективном договоре.</w:t>
      </w:r>
    </w:p>
    <w:p w:rsidR="008A2006" w:rsidRPr="00F316FE" w:rsidRDefault="008A2006"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xml:space="preserve">Эти нормы позволят организации наряду с выходным пособием выплатить и сохраняемый заработок за второй и третий месяцы. </w:t>
      </w:r>
    </w:p>
    <w:p w:rsidR="00F3027A" w:rsidRPr="00F316FE" w:rsidRDefault="00573AA2" w:rsidP="00F316FE">
      <w:pPr>
        <w:shd w:val="clear" w:color="auto" w:fill="FFFFFF"/>
        <w:spacing w:after="0" w:line="240" w:lineRule="auto"/>
        <w:ind w:firstLine="567"/>
        <w:jc w:val="both"/>
        <w:rPr>
          <w:rFonts w:ascii="Times New Roman" w:eastAsia="Times New Roman" w:hAnsi="Times New Roman" w:cs="Times New Roman"/>
          <w:sz w:val="23"/>
          <w:szCs w:val="23"/>
          <w:lang w:eastAsia="ru-RU"/>
        </w:rPr>
      </w:pPr>
      <w:r w:rsidRPr="00F316FE">
        <w:rPr>
          <w:rFonts w:ascii="Times New Roman" w:eastAsia="Times New Roman" w:hAnsi="Times New Roman" w:cs="Times New Roman"/>
          <w:sz w:val="23"/>
          <w:szCs w:val="23"/>
          <w:lang w:eastAsia="ru-RU"/>
        </w:rPr>
        <w:t xml:space="preserve">За консультацией </w:t>
      </w:r>
      <w:r w:rsidR="00F3027A" w:rsidRPr="00F316FE">
        <w:rPr>
          <w:rFonts w:ascii="Times New Roman" w:eastAsia="Times New Roman" w:hAnsi="Times New Roman" w:cs="Times New Roman"/>
          <w:sz w:val="23"/>
          <w:szCs w:val="23"/>
          <w:lang w:eastAsia="ru-RU"/>
        </w:rPr>
        <w:t xml:space="preserve">Вы можете обратиться в </w:t>
      </w:r>
      <w:r w:rsidR="004E27D5" w:rsidRPr="00F316FE">
        <w:rPr>
          <w:rFonts w:ascii="Times New Roman" w:eastAsia="Times New Roman" w:hAnsi="Times New Roman" w:cs="Times New Roman"/>
          <w:sz w:val="23"/>
          <w:szCs w:val="23"/>
          <w:lang w:eastAsia="ru-RU"/>
        </w:rPr>
        <w:t>ТОСЗН по Ардатовскому району</w:t>
      </w:r>
      <w:r w:rsidR="00F3027A" w:rsidRPr="00F316FE">
        <w:rPr>
          <w:rFonts w:ascii="Times New Roman" w:eastAsia="Times New Roman" w:hAnsi="Times New Roman" w:cs="Times New Roman"/>
          <w:sz w:val="23"/>
          <w:szCs w:val="23"/>
          <w:lang w:eastAsia="ru-RU"/>
        </w:rPr>
        <w:t xml:space="preserve"> населения по </w:t>
      </w:r>
      <w:r w:rsidR="00BE228E" w:rsidRPr="00F316FE">
        <w:rPr>
          <w:rFonts w:ascii="Times New Roman" w:eastAsia="Times New Roman" w:hAnsi="Times New Roman" w:cs="Times New Roman"/>
          <w:sz w:val="23"/>
          <w:szCs w:val="23"/>
          <w:lang w:eastAsia="ru-RU"/>
        </w:rPr>
        <w:t>адресу</w:t>
      </w:r>
      <w:r w:rsidR="00F3027A" w:rsidRPr="00F316FE">
        <w:rPr>
          <w:rFonts w:ascii="Times New Roman" w:eastAsia="Times New Roman" w:hAnsi="Times New Roman" w:cs="Times New Roman"/>
          <w:sz w:val="23"/>
          <w:szCs w:val="23"/>
          <w:lang w:eastAsia="ru-RU"/>
        </w:rPr>
        <w:t>:</w:t>
      </w:r>
      <w:r w:rsidR="00BE228E" w:rsidRPr="00F316FE">
        <w:rPr>
          <w:rFonts w:ascii="Times New Roman" w:eastAsia="Times New Roman" w:hAnsi="Times New Roman" w:cs="Times New Roman"/>
          <w:sz w:val="23"/>
          <w:szCs w:val="23"/>
          <w:lang w:eastAsia="ru-RU"/>
        </w:rPr>
        <w:t xml:space="preserve"> г</w:t>
      </w:r>
      <w:proofErr w:type="gramStart"/>
      <w:r w:rsidR="00BE228E" w:rsidRPr="00F316FE">
        <w:rPr>
          <w:rFonts w:ascii="Times New Roman" w:eastAsia="Times New Roman" w:hAnsi="Times New Roman" w:cs="Times New Roman"/>
          <w:sz w:val="23"/>
          <w:szCs w:val="23"/>
          <w:lang w:eastAsia="ru-RU"/>
        </w:rPr>
        <w:t>.А</w:t>
      </w:r>
      <w:proofErr w:type="gramEnd"/>
      <w:r w:rsidR="00BE228E" w:rsidRPr="00F316FE">
        <w:rPr>
          <w:rFonts w:ascii="Times New Roman" w:eastAsia="Times New Roman" w:hAnsi="Times New Roman" w:cs="Times New Roman"/>
          <w:sz w:val="23"/>
          <w:szCs w:val="23"/>
          <w:lang w:eastAsia="ru-RU"/>
        </w:rPr>
        <w:t xml:space="preserve">рдатов, </w:t>
      </w:r>
      <w:proofErr w:type="spellStart"/>
      <w:r w:rsidR="00BE228E" w:rsidRPr="00F316FE">
        <w:rPr>
          <w:rFonts w:ascii="Times New Roman" w:eastAsia="Times New Roman" w:hAnsi="Times New Roman" w:cs="Times New Roman"/>
          <w:sz w:val="23"/>
          <w:szCs w:val="23"/>
          <w:lang w:eastAsia="ru-RU"/>
        </w:rPr>
        <w:t>ул.Дючкова</w:t>
      </w:r>
      <w:proofErr w:type="spellEnd"/>
      <w:r w:rsidR="00BE228E" w:rsidRPr="00F316FE">
        <w:rPr>
          <w:rFonts w:ascii="Times New Roman" w:eastAsia="Times New Roman" w:hAnsi="Times New Roman" w:cs="Times New Roman"/>
          <w:sz w:val="23"/>
          <w:szCs w:val="23"/>
          <w:lang w:eastAsia="ru-RU"/>
        </w:rPr>
        <w:t>, 101. Телефон (83431)3-28-53</w:t>
      </w:r>
    </w:p>
    <w:sectPr w:rsidR="00F3027A" w:rsidRPr="00F316FE" w:rsidSect="00F316FE">
      <w:pgSz w:w="11906" w:h="16838"/>
      <w:pgMar w:top="426" w:right="707" w:bottom="284"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2C07AD1"/>
    <w:multiLevelType w:val="hybridMultilevel"/>
    <w:tmpl w:val="895E3DF0"/>
    <w:lvl w:ilvl="0" w:tplc="003EACA4">
      <w:numFmt w:val="bullet"/>
      <w:lvlText w:val="-"/>
      <w:lvlJc w:val="left"/>
      <w:pPr>
        <w:ind w:left="927" w:hanging="360"/>
      </w:pPr>
      <w:rPr>
        <w:rFonts w:ascii="Times New Roman" w:eastAsia="Times New Roman" w:hAnsi="Times New Roman" w:cs="Times New Roman" w:hint="default"/>
        <w:sz w:val="24"/>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3027A"/>
    <w:rsid w:val="0007548B"/>
    <w:rsid w:val="000844D4"/>
    <w:rsid w:val="00100F48"/>
    <w:rsid w:val="00170B47"/>
    <w:rsid w:val="001729C7"/>
    <w:rsid w:val="00177FA0"/>
    <w:rsid w:val="001C1CE1"/>
    <w:rsid w:val="001C2586"/>
    <w:rsid w:val="00200E58"/>
    <w:rsid w:val="002025C0"/>
    <w:rsid w:val="002D69D9"/>
    <w:rsid w:val="003914E1"/>
    <w:rsid w:val="00394951"/>
    <w:rsid w:val="003E37B3"/>
    <w:rsid w:val="00480384"/>
    <w:rsid w:val="004E27D5"/>
    <w:rsid w:val="004F4F68"/>
    <w:rsid w:val="005473D0"/>
    <w:rsid w:val="00573AA2"/>
    <w:rsid w:val="00584B9C"/>
    <w:rsid w:val="005A69D8"/>
    <w:rsid w:val="005D4D5E"/>
    <w:rsid w:val="005D78B8"/>
    <w:rsid w:val="006C6892"/>
    <w:rsid w:val="00750BD8"/>
    <w:rsid w:val="007F1673"/>
    <w:rsid w:val="008966B5"/>
    <w:rsid w:val="008A2006"/>
    <w:rsid w:val="008A316B"/>
    <w:rsid w:val="0094372E"/>
    <w:rsid w:val="009B52AD"/>
    <w:rsid w:val="009C282C"/>
    <w:rsid w:val="00B239BD"/>
    <w:rsid w:val="00B30560"/>
    <w:rsid w:val="00B72FDA"/>
    <w:rsid w:val="00BE228E"/>
    <w:rsid w:val="00D20D3F"/>
    <w:rsid w:val="00E71724"/>
    <w:rsid w:val="00F3027A"/>
    <w:rsid w:val="00F316FE"/>
    <w:rsid w:val="00F535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20D3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0D3F"/>
    <w:pPr>
      <w:ind w:left="720"/>
      <w:contextualSpacing/>
    </w:pPr>
  </w:style>
</w:styles>
</file>

<file path=word/webSettings.xml><?xml version="1.0" encoding="utf-8"?>
<w:webSettings xmlns:r="http://schemas.openxmlformats.org/officeDocument/2006/relationships" xmlns:w="http://schemas.openxmlformats.org/wordprocessingml/2006/main">
  <w:divs>
    <w:div w:id="288980465">
      <w:bodyDiv w:val="1"/>
      <w:marLeft w:val="0"/>
      <w:marRight w:val="0"/>
      <w:marTop w:val="0"/>
      <w:marBottom w:val="0"/>
      <w:divBdr>
        <w:top w:val="none" w:sz="0" w:space="0" w:color="auto"/>
        <w:left w:val="none" w:sz="0" w:space="0" w:color="auto"/>
        <w:bottom w:val="none" w:sz="0" w:space="0" w:color="auto"/>
        <w:right w:val="none" w:sz="0" w:space="0" w:color="auto"/>
      </w:divBdr>
      <w:divsChild>
        <w:div w:id="648091418">
          <w:marLeft w:val="0"/>
          <w:marRight w:val="0"/>
          <w:marTop w:val="0"/>
          <w:marBottom w:val="0"/>
          <w:divBdr>
            <w:top w:val="none" w:sz="0" w:space="0" w:color="auto"/>
            <w:left w:val="none" w:sz="0" w:space="0" w:color="auto"/>
            <w:bottom w:val="none" w:sz="0" w:space="0" w:color="auto"/>
            <w:right w:val="none" w:sz="0" w:space="0" w:color="auto"/>
          </w:divBdr>
        </w:div>
        <w:div w:id="1611351261">
          <w:marLeft w:val="0"/>
          <w:marRight w:val="0"/>
          <w:marTop w:val="0"/>
          <w:marBottom w:val="0"/>
          <w:divBdr>
            <w:top w:val="none" w:sz="0" w:space="0" w:color="auto"/>
            <w:left w:val="none" w:sz="0" w:space="0" w:color="auto"/>
            <w:bottom w:val="none" w:sz="0" w:space="0" w:color="auto"/>
            <w:right w:val="none" w:sz="0" w:space="0" w:color="auto"/>
          </w:divBdr>
        </w:div>
        <w:div w:id="1958444717">
          <w:marLeft w:val="0"/>
          <w:marRight w:val="0"/>
          <w:marTop w:val="0"/>
          <w:marBottom w:val="0"/>
          <w:divBdr>
            <w:top w:val="none" w:sz="0" w:space="0" w:color="auto"/>
            <w:left w:val="none" w:sz="0" w:space="0" w:color="auto"/>
            <w:bottom w:val="none" w:sz="0" w:space="0" w:color="auto"/>
            <w:right w:val="none" w:sz="0" w:space="0" w:color="auto"/>
          </w:divBdr>
        </w:div>
        <w:div w:id="1762532830">
          <w:marLeft w:val="0"/>
          <w:marRight w:val="0"/>
          <w:marTop w:val="0"/>
          <w:marBottom w:val="0"/>
          <w:divBdr>
            <w:top w:val="none" w:sz="0" w:space="0" w:color="auto"/>
            <w:left w:val="none" w:sz="0" w:space="0" w:color="auto"/>
            <w:bottom w:val="none" w:sz="0" w:space="0" w:color="auto"/>
            <w:right w:val="none" w:sz="0" w:space="0" w:color="auto"/>
          </w:divBdr>
        </w:div>
        <w:div w:id="1693141188">
          <w:marLeft w:val="0"/>
          <w:marRight w:val="0"/>
          <w:marTop w:val="0"/>
          <w:marBottom w:val="0"/>
          <w:divBdr>
            <w:top w:val="none" w:sz="0" w:space="0" w:color="auto"/>
            <w:left w:val="none" w:sz="0" w:space="0" w:color="auto"/>
            <w:bottom w:val="none" w:sz="0" w:space="0" w:color="auto"/>
            <w:right w:val="none" w:sz="0" w:space="0" w:color="auto"/>
          </w:divBdr>
        </w:div>
        <w:div w:id="868253637">
          <w:marLeft w:val="0"/>
          <w:marRight w:val="0"/>
          <w:marTop w:val="0"/>
          <w:marBottom w:val="0"/>
          <w:divBdr>
            <w:top w:val="none" w:sz="0" w:space="0" w:color="auto"/>
            <w:left w:val="none" w:sz="0" w:space="0" w:color="auto"/>
            <w:bottom w:val="none" w:sz="0" w:space="0" w:color="auto"/>
            <w:right w:val="none" w:sz="0" w:space="0" w:color="auto"/>
          </w:divBdr>
        </w:div>
        <w:div w:id="1247958756">
          <w:marLeft w:val="0"/>
          <w:marRight w:val="0"/>
          <w:marTop w:val="0"/>
          <w:marBottom w:val="0"/>
          <w:divBdr>
            <w:top w:val="none" w:sz="0" w:space="0" w:color="auto"/>
            <w:left w:val="none" w:sz="0" w:space="0" w:color="auto"/>
            <w:bottom w:val="none" w:sz="0" w:space="0" w:color="auto"/>
            <w:right w:val="none" w:sz="0" w:space="0" w:color="auto"/>
          </w:divBdr>
        </w:div>
        <w:div w:id="331644036">
          <w:marLeft w:val="0"/>
          <w:marRight w:val="0"/>
          <w:marTop w:val="0"/>
          <w:marBottom w:val="0"/>
          <w:divBdr>
            <w:top w:val="none" w:sz="0" w:space="0" w:color="auto"/>
            <w:left w:val="none" w:sz="0" w:space="0" w:color="auto"/>
            <w:bottom w:val="none" w:sz="0" w:space="0" w:color="auto"/>
            <w:right w:val="none" w:sz="0" w:space="0" w:color="auto"/>
          </w:divBdr>
        </w:div>
        <w:div w:id="2112168158">
          <w:marLeft w:val="0"/>
          <w:marRight w:val="0"/>
          <w:marTop w:val="0"/>
          <w:marBottom w:val="0"/>
          <w:divBdr>
            <w:top w:val="none" w:sz="0" w:space="0" w:color="auto"/>
            <w:left w:val="none" w:sz="0" w:space="0" w:color="auto"/>
            <w:bottom w:val="none" w:sz="0" w:space="0" w:color="auto"/>
            <w:right w:val="none" w:sz="0" w:space="0" w:color="auto"/>
          </w:divBdr>
        </w:div>
        <w:div w:id="53702888">
          <w:marLeft w:val="0"/>
          <w:marRight w:val="0"/>
          <w:marTop w:val="0"/>
          <w:marBottom w:val="0"/>
          <w:divBdr>
            <w:top w:val="none" w:sz="0" w:space="0" w:color="auto"/>
            <w:left w:val="none" w:sz="0" w:space="0" w:color="auto"/>
            <w:bottom w:val="none" w:sz="0" w:space="0" w:color="auto"/>
            <w:right w:val="none" w:sz="0" w:space="0" w:color="auto"/>
          </w:divBdr>
        </w:div>
        <w:div w:id="216429551">
          <w:marLeft w:val="0"/>
          <w:marRight w:val="0"/>
          <w:marTop w:val="0"/>
          <w:marBottom w:val="0"/>
          <w:divBdr>
            <w:top w:val="none" w:sz="0" w:space="0" w:color="auto"/>
            <w:left w:val="none" w:sz="0" w:space="0" w:color="auto"/>
            <w:bottom w:val="none" w:sz="0" w:space="0" w:color="auto"/>
            <w:right w:val="none" w:sz="0" w:space="0" w:color="auto"/>
          </w:divBdr>
        </w:div>
        <w:div w:id="1180437297">
          <w:marLeft w:val="0"/>
          <w:marRight w:val="0"/>
          <w:marTop w:val="0"/>
          <w:marBottom w:val="0"/>
          <w:divBdr>
            <w:top w:val="none" w:sz="0" w:space="0" w:color="auto"/>
            <w:left w:val="none" w:sz="0" w:space="0" w:color="auto"/>
            <w:bottom w:val="none" w:sz="0" w:space="0" w:color="auto"/>
            <w:right w:val="none" w:sz="0" w:space="0" w:color="auto"/>
          </w:divBdr>
        </w:div>
        <w:div w:id="1538086532">
          <w:marLeft w:val="0"/>
          <w:marRight w:val="0"/>
          <w:marTop w:val="0"/>
          <w:marBottom w:val="0"/>
          <w:divBdr>
            <w:top w:val="none" w:sz="0" w:space="0" w:color="auto"/>
            <w:left w:val="none" w:sz="0" w:space="0" w:color="auto"/>
            <w:bottom w:val="none" w:sz="0" w:space="0" w:color="auto"/>
            <w:right w:val="none" w:sz="0" w:space="0" w:color="auto"/>
          </w:divBdr>
        </w:div>
        <w:div w:id="779642724">
          <w:marLeft w:val="0"/>
          <w:marRight w:val="0"/>
          <w:marTop w:val="0"/>
          <w:marBottom w:val="0"/>
          <w:divBdr>
            <w:top w:val="none" w:sz="0" w:space="0" w:color="auto"/>
            <w:left w:val="none" w:sz="0" w:space="0" w:color="auto"/>
            <w:bottom w:val="none" w:sz="0" w:space="0" w:color="auto"/>
            <w:right w:val="none" w:sz="0" w:space="0" w:color="auto"/>
          </w:divBdr>
        </w:div>
        <w:div w:id="541014652">
          <w:marLeft w:val="0"/>
          <w:marRight w:val="0"/>
          <w:marTop w:val="0"/>
          <w:marBottom w:val="0"/>
          <w:divBdr>
            <w:top w:val="none" w:sz="0" w:space="0" w:color="auto"/>
            <w:left w:val="none" w:sz="0" w:space="0" w:color="auto"/>
            <w:bottom w:val="none" w:sz="0" w:space="0" w:color="auto"/>
            <w:right w:val="none" w:sz="0" w:space="0" w:color="auto"/>
          </w:divBdr>
        </w:div>
        <w:div w:id="866478998">
          <w:marLeft w:val="0"/>
          <w:marRight w:val="0"/>
          <w:marTop w:val="0"/>
          <w:marBottom w:val="0"/>
          <w:divBdr>
            <w:top w:val="none" w:sz="0" w:space="0" w:color="auto"/>
            <w:left w:val="none" w:sz="0" w:space="0" w:color="auto"/>
            <w:bottom w:val="none" w:sz="0" w:space="0" w:color="auto"/>
            <w:right w:val="none" w:sz="0" w:space="0" w:color="auto"/>
          </w:divBdr>
        </w:div>
        <w:div w:id="109588340">
          <w:marLeft w:val="0"/>
          <w:marRight w:val="0"/>
          <w:marTop w:val="0"/>
          <w:marBottom w:val="0"/>
          <w:divBdr>
            <w:top w:val="none" w:sz="0" w:space="0" w:color="auto"/>
            <w:left w:val="none" w:sz="0" w:space="0" w:color="auto"/>
            <w:bottom w:val="none" w:sz="0" w:space="0" w:color="auto"/>
            <w:right w:val="none" w:sz="0" w:space="0" w:color="auto"/>
          </w:divBdr>
        </w:div>
        <w:div w:id="468088383">
          <w:marLeft w:val="0"/>
          <w:marRight w:val="0"/>
          <w:marTop w:val="0"/>
          <w:marBottom w:val="0"/>
          <w:divBdr>
            <w:top w:val="none" w:sz="0" w:space="0" w:color="auto"/>
            <w:left w:val="none" w:sz="0" w:space="0" w:color="auto"/>
            <w:bottom w:val="none" w:sz="0" w:space="0" w:color="auto"/>
            <w:right w:val="none" w:sz="0" w:space="0" w:color="auto"/>
          </w:divBdr>
        </w:div>
        <w:div w:id="2099862604">
          <w:marLeft w:val="0"/>
          <w:marRight w:val="0"/>
          <w:marTop w:val="0"/>
          <w:marBottom w:val="0"/>
          <w:divBdr>
            <w:top w:val="none" w:sz="0" w:space="0" w:color="auto"/>
            <w:left w:val="none" w:sz="0" w:space="0" w:color="auto"/>
            <w:bottom w:val="none" w:sz="0" w:space="0" w:color="auto"/>
            <w:right w:val="none" w:sz="0" w:space="0" w:color="auto"/>
          </w:divBdr>
        </w:div>
        <w:div w:id="1824540264">
          <w:marLeft w:val="0"/>
          <w:marRight w:val="0"/>
          <w:marTop w:val="0"/>
          <w:marBottom w:val="0"/>
          <w:divBdr>
            <w:top w:val="none" w:sz="0" w:space="0" w:color="auto"/>
            <w:left w:val="none" w:sz="0" w:space="0" w:color="auto"/>
            <w:bottom w:val="none" w:sz="0" w:space="0" w:color="auto"/>
            <w:right w:val="none" w:sz="0" w:space="0" w:color="auto"/>
          </w:divBdr>
        </w:div>
        <w:div w:id="731854721">
          <w:marLeft w:val="0"/>
          <w:marRight w:val="0"/>
          <w:marTop w:val="0"/>
          <w:marBottom w:val="0"/>
          <w:divBdr>
            <w:top w:val="none" w:sz="0" w:space="0" w:color="auto"/>
            <w:left w:val="none" w:sz="0" w:space="0" w:color="auto"/>
            <w:bottom w:val="none" w:sz="0" w:space="0" w:color="auto"/>
            <w:right w:val="none" w:sz="0" w:space="0" w:color="auto"/>
          </w:divBdr>
        </w:div>
        <w:div w:id="2005012363">
          <w:marLeft w:val="0"/>
          <w:marRight w:val="0"/>
          <w:marTop w:val="0"/>
          <w:marBottom w:val="0"/>
          <w:divBdr>
            <w:top w:val="none" w:sz="0" w:space="0" w:color="auto"/>
            <w:left w:val="none" w:sz="0" w:space="0" w:color="auto"/>
            <w:bottom w:val="none" w:sz="0" w:space="0" w:color="auto"/>
            <w:right w:val="none" w:sz="0" w:space="0" w:color="auto"/>
          </w:divBdr>
        </w:div>
        <w:div w:id="1301034970">
          <w:marLeft w:val="0"/>
          <w:marRight w:val="0"/>
          <w:marTop w:val="0"/>
          <w:marBottom w:val="0"/>
          <w:divBdr>
            <w:top w:val="none" w:sz="0" w:space="0" w:color="auto"/>
            <w:left w:val="none" w:sz="0" w:space="0" w:color="auto"/>
            <w:bottom w:val="none" w:sz="0" w:space="0" w:color="auto"/>
            <w:right w:val="none" w:sz="0" w:space="0" w:color="auto"/>
          </w:divBdr>
        </w:div>
        <w:div w:id="915550111">
          <w:marLeft w:val="0"/>
          <w:marRight w:val="0"/>
          <w:marTop w:val="0"/>
          <w:marBottom w:val="0"/>
          <w:divBdr>
            <w:top w:val="none" w:sz="0" w:space="0" w:color="auto"/>
            <w:left w:val="none" w:sz="0" w:space="0" w:color="auto"/>
            <w:bottom w:val="none" w:sz="0" w:space="0" w:color="auto"/>
            <w:right w:val="none" w:sz="0" w:space="0" w:color="auto"/>
          </w:divBdr>
        </w:div>
        <w:div w:id="1881430578">
          <w:marLeft w:val="0"/>
          <w:marRight w:val="0"/>
          <w:marTop w:val="0"/>
          <w:marBottom w:val="0"/>
          <w:divBdr>
            <w:top w:val="none" w:sz="0" w:space="0" w:color="auto"/>
            <w:left w:val="none" w:sz="0" w:space="0" w:color="auto"/>
            <w:bottom w:val="none" w:sz="0" w:space="0" w:color="auto"/>
            <w:right w:val="none" w:sz="0" w:space="0" w:color="auto"/>
          </w:divBdr>
        </w:div>
        <w:div w:id="1662810799">
          <w:marLeft w:val="0"/>
          <w:marRight w:val="0"/>
          <w:marTop w:val="0"/>
          <w:marBottom w:val="0"/>
          <w:divBdr>
            <w:top w:val="none" w:sz="0" w:space="0" w:color="auto"/>
            <w:left w:val="none" w:sz="0" w:space="0" w:color="auto"/>
            <w:bottom w:val="none" w:sz="0" w:space="0" w:color="auto"/>
            <w:right w:val="none" w:sz="0" w:space="0" w:color="auto"/>
          </w:divBdr>
        </w:div>
        <w:div w:id="808401858">
          <w:marLeft w:val="0"/>
          <w:marRight w:val="0"/>
          <w:marTop w:val="0"/>
          <w:marBottom w:val="0"/>
          <w:divBdr>
            <w:top w:val="none" w:sz="0" w:space="0" w:color="auto"/>
            <w:left w:val="none" w:sz="0" w:space="0" w:color="auto"/>
            <w:bottom w:val="none" w:sz="0" w:space="0" w:color="auto"/>
            <w:right w:val="none" w:sz="0" w:space="0" w:color="auto"/>
          </w:divBdr>
        </w:div>
        <w:div w:id="581254239">
          <w:marLeft w:val="0"/>
          <w:marRight w:val="0"/>
          <w:marTop w:val="0"/>
          <w:marBottom w:val="0"/>
          <w:divBdr>
            <w:top w:val="none" w:sz="0" w:space="0" w:color="auto"/>
            <w:left w:val="none" w:sz="0" w:space="0" w:color="auto"/>
            <w:bottom w:val="none" w:sz="0" w:space="0" w:color="auto"/>
            <w:right w:val="none" w:sz="0" w:space="0" w:color="auto"/>
          </w:divBdr>
        </w:div>
        <w:div w:id="581992417">
          <w:marLeft w:val="0"/>
          <w:marRight w:val="0"/>
          <w:marTop w:val="0"/>
          <w:marBottom w:val="0"/>
          <w:divBdr>
            <w:top w:val="none" w:sz="0" w:space="0" w:color="auto"/>
            <w:left w:val="none" w:sz="0" w:space="0" w:color="auto"/>
            <w:bottom w:val="none" w:sz="0" w:space="0" w:color="auto"/>
            <w:right w:val="none" w:sz="0" w:space="0" w:color="auto"/>
          </w:divBdr>
        </w:div>
        <w:div w:id="427889018">
          <w:marLeft w:val="0"/>
          <w:marRight w:val="0"/>
          <w:marTop w:val="0"/>
          <w:marBottom w:val="0"/>
          <w:divBdr>
            <w:top w:val="none" w:sz="0" w:space="0" w:color="auto"/>
            <w:left w:val="none" w:sz="0" w:space="0" w:color="auto"/>
            <w:bottom w:val="none" w:sz="0" w:space="0" w:color="auto"/>
            <w:right w:val="none" w:sz="0" w:space="0" w:color="auto"/>
          </w:divBdr>
        </w:div>
        <w:div w:id="47807791">
          <w:marLeft w:val="0"/>
          <w:marRight w:val="0"/>
          <w:marTop w:val="0"/>
          <w:marBottom w:val="0"/>
          <w:divBdr>
            <w:top w:val="none" w:sz="0" w:space="0" w:color="auto"/>
            <w:left w:val="none" w:sz="0" w:space="0" w:color="auto"/>
            <w:bottom w:val="none" w:sz="0" w:space="0" w:color="auto"/>
            <w:right w:val="none" w:sz="0" w:space="0" w:color="auto"/>
          </w:divBdr>
        </w:div>
        <w:div w:id="604733265">
          <w:marLeft w:val="0"/>
          <w:marRight w:val="0"/>
          <w:marTop w:val="0"/>
          <w:marBottom w:val="0"/>
          <w:divBdr>
            <w:top w:val="none" w:sz="0" w:space="0" w:color="auto"/>
            <w:left w:val="none" w:sz="0" w:space="0" w:color="auto"/>
            <w:bottom w:val="none" w:sz="0" w:space="0" w:color="auto"/>
            <w:right w:val="none" w:sz="0" w:space="0" w:color="auto"/>
          </w:divBdr>
        </w:div>
        <w:div w:id="112985671">
          <w:marLeft w:val="0"/>
          <w:marRight w:val="0"/>
          <w:marTop w:val="0"/>
          <w:marBottom w:val="0"/>
          <w:divBdr>
            <w:top w:val="none" w:sz="0" w:space="0" w:color="auto"/>
            <w:left w:val="none" w:sz="0" w:space="0" w:color="auto"/>
            <w:bottom w:val="none" w:sz="0" w:space="0" w:color="auto"/>
            <w:right w:val="none" w:sz="0" w:space="0" w:color="auto"/>
          </w:divBdr>
        </w:div>
        <w:div w:id="1461457780">
          <w:marLeft w:val="0"/>
          <w:marRight w:val="0"/>
          <w:marTop w:val="0"/>
          <w:marBottom w:val="0"/>
          <w:divBdr>
            <w:top w:val="none" w:sz="0" w:space="0" w:color="auto"/>
            <w:left w:val="none" w:sz="0" w:space="0" w:color="auto"/>
            <w:bottom w:val="none" w:sz="0" w:space="0" w:color="auto"/>
            <w:right w:val="none" w:sz="0" w:space="0" w:color="auto"/>
          </w:divBdr>
        </w:div>
        <w:div w:id="1507671500">
          <w:marLeft w:val="0"/>
          <w:marRight w:val="0"/>
          <w:marTop w:val="0"/>
          <w:marBottom w:val="0"/>
          <w:divBdr>
            <w:top w:val="none" w:sz="0" w:space="0" w:color="auto"/>
            <w:left w:val="none" w:sz="0" w:space="0" w:color="auto"/>
            <w:bottom w:val="none" w:sz="0" w:space="0" w:color="auto"/>
            <w:right w:val="none" w:sz="0" w:space="0" w:color="auto"/>
          </w:divBdr>
        </w:div>
        <w:div w:id="1692686213">
          <w:marLeft w:val="0"/>
          <w:marRight w:val="0"/>
          <w:marTop w:val="0"/>
          <w:marBottom w:val="0"/>
          <w:divBdr>
            <w:top w:val="none" w:sz="0" w:space="0" w:color="auto"/>
            <w:left w:val="none" w:sz="0" w:space="0" w:color="auto"/>
            <w:bottom w:val="none" w:sz="0" w:space="0" w:color="auto"/>
            <w:right w:val="none" w:sz="0" w:space="0" w:color="auto"/>
          </w:divBdr>
        </w:div>
        <w:div w:id="762149264">
          <w:marLeft w:val="0"/>
          <w:marRight w:val="0"/>
          <w:marTop w:val="0"/>
          <w:marBottom w:val="0"/>
          <w:divBdr>
            <w:top w:val="none" w:sz="0" w:space="0" w:color="auto"/>
            <w:left w:val="none" w:sz="0" w:space="0" w:color="auto"/>
            <w:bottom w:val="none" w:sz="0" w:space="0" w:color="auto"/>
            <w:right w:val="none" w:sz="0" w:space="0" w:color="auto"/>
          </w:divBdr>
        </w:div>
        <w:div w:id="1092049615">
          <w:marLeft w:val="0"/>
          <w:marRight w:val="0"/>
          <w:marTop w:val="0"/>
          <w:marBottom w:val="0"/>
          <w:divBdr>
            <w:top w:val="none" w:sz="0" w:space="0" w:color="auto"/>
            <w:left w:val="none" w:sz="0" w:space="0" w:color="auto"/>
            <w:bottom w:val="none" w:sz="0" w:space="0" w:color="auto"/>
            <w:right w:val="none" w:sz="0" w:space="0" w:color="auto"/>
          </w:divBdr>
        </w:div>
        <w:div w:id="1438599029">
          <w:marLeft w:val="0"/>
          <w:marRight w:val="0"/>
          <w:marTop w:val="0"/>
          <w:marBottom w:val="0"/>
          <w:divBdr>
            <w:top w:val="none" w:sz="0" w:space="0" w:color="auto"/>
            <w:left w:val="none" w:sz="0" w:space="0" w:color="auto"/>
            <w:bottom w:val="none" w:sz="0" w:space="0" w:color="auto"/>
            <w:right w:val="none" w:sz="0" w:space="0" w:color="auto"/>
          </w:divBdr>
        </w:div>
        <w:div w:id="1849295076">
          <w:marLeft w:val="0"/>
          <w:marRight w:val="0"/>
          <w:marTop w:val="0"/>
          <w:marBottom w:val="0"/>
          <w:divBdr>
            <w:top w:val="none" w:sz="0" w:space="0" w:color="auto"/>
            <w:left w:val="none" w:sz="0" w:space="0" w:color="auto"/>
            <w:bottom w:val="none" w:sz="0" w:space="0" w:color="auto"/>
            <w:right w:val="none" w:sz="0" w:space="0" w:color="auto"/>
          </w:divBdr>
        </w:div>
        <w:div w:id="945429988">
          <w:marLeft w:val="0"/>
          <w:marRight w:val="0"/>
          <w:marTop w:val="0"/>
          <w:marBottom w:val="0"/>
          <w:divBdr>
            <w:top w:val="none" w:sz="0" w:space="0" w:color="auto"/>
            <w:left w:val="none" w:sz="0" w:space="0" w:color="auto"/>
            <w:bottom w:val="none" w:sz="0" w:space="0" w:color="auto"/>
            <w:right w:val="none" w:sz="0" w:space="0" w:color="auto"/>
          </w:divBdr>
        </w:div>
        <w:div w:id="1425344752">
          <w:marLeft w:val="0"/>
          <w:marRight w:val="0"/>
          <w:marTop w:val="0"/>
          <w:marBottom w:val="0"/>
          <w:divBdr>
            <w:top w:val="none" w:sz="0" w:space="0" w:color="auto"/>
            <w:left w:val="none" w:sz="0" w:space="0" w:color="auto"/>
            <w:bottom w:val="none" w:sz="0" w:space="0" w:color="auto"/>
            <w:right w:val="none" w:sz="0" w:space="0" w:color="auto"/>
          </w:divBdr>
        </w:div>
        <w:div w:id="1921984627">
          <w:marLeft w:val="0"/>
          <w:marRight w:val="0"/>
          <w:marTop w:val="0"/>
          <w:marBottom w:val="0"/>
          <w:divBdr>
            <w:top w:val="none" w:sz="0" w:space="0" w:color="auto"/>
            <w:left w:val="none" w:sz="0" w:space="0" w:color="auto"/>
            <w:bottom w:val="none" w:sz="0" w:space="0" w:color="auto"/>
            <w:right w:val="none" w:sz="0" w:space="0" w:color="auto"/>
          </w:divBdr>
        </w:div>
        <w:div w:id="1198349594">
          <w:marLeft w:val="0"/>
          <w:marRight w:val="0"/>
          <w:marTop w:val="0"/>
          <w:marBottom w:val="0"/>
          <w:divBdr>
            <w:top w:val="none" w:sz="0" w:space="0" w:color="auto"/>
            <w:left w:val="none" w:sz="0" w:space="0" w:color="auto"/>
            <w:bottom w:val="none" w:sz="0" w:space="0" w:color="auto"/>
            <w:right w:val="none" w:sz="0" w:space="0" w:color="auto"/>
          </w:divBdr>
        </w:div>
        <w:div w:id="1262451281">
          <w:marLeft w:val="0"/>
          <w:marRight w:val="0"/>
          <w:marTop w:val="0"/>
          <w:marBottom w:val="0"/>
          <w:divBdr>
            <w:top w:val="none" w:sz="0" w:space="0" w:color="auto"/>
            <w:left w:val="none" w:sz="0" w:space="0" w:color="auto"/>
            <w:bottom w:val="none" w:sz="0" w:space="0" w:color="auto"/>
            <w:right w:val="none" w:sz="0" w:space="0" w:color="auto"/>
          </w:divBdr>
        </w:div>
        <w:div w:id="588737742">
          <w:marLeft w:val="0"/>
          <w:marRight w:val="0"/>
          <w:marTop w:val="0"/>
          <w:marBottom w:val="0"/>
          <w:divBdr>
            <w:top w:val="none" w:sz="0" w:space="0" w:color="auto"/>
            <w:left w:val="none" w:sz="0" w:space="0" w:color="auto"/>
            <w:bottom w:val="none" w:sz="0" w:space="0" w:color="auto"/>
            <w:right w:val="none" w:sz="0" w:space="0" w:color="auto"/>
          </w:divBdr>
        </w:div>
        <w:div w:id="1179392011">
          <w:marLeft w:val="0"/>
          <w:marRight w:val="0"/>
          <w:marTop w:val="0"/>
          <w:marBottom w:val="0"/>
          <w:divBdr>
            <w:top w:val="none" w:sz="0" w:space="0" w:color="auto"/>
            <w:left w:val="none" w:sz="0" w:space="0" w:color="auto"/>
            <w:bottom w:val="none" w:sz="0" w:space="0" w:color="auto"/>
            <w:right w:val="none" w:sz="0" w:space="0" w:color="auto"/>
          </w:divBdr>
        </w:div>
        <w:div w:id="1953776719">
          <w:marLeft w:val="0"/>
          <w:marRight w:val="0"/>
          <w:marTop w:val="0"/>
          <w:marBottom w:val="0"/>
          <w:divBdr>
            <w:top w:val="none" w:sz="0" w:space="0" w:color="auto"/>
            <w:left w:val="none" w:sz="0" w:space="0" w:color="auto"/>
            <w:bottom w:val="none" w:sz="0" w:space="0" w:color="auto"/>
            <w:right w:val="none" w:sz="0" w:space="0" w:color="auto"/>
          </w:divBdr>
        </w:div>
        <w:div w:id="909001033">
          <w:marLeft w:val="0"/>
          <w:marRight w:val="0"/>
          <w:marTop w:val="0"/>
          <w:marBottom w:val="0"/>
          <w:divBdr>
            <w:top w:val="none" w:sz="0" w:space="0" w:color="auto"/>
            <w:left w:val="none" w:sz="0" w:space="0" w:color="auto"/>
            <w:bottom w:val="none" w:sz="0" w:space="0" w:color="auto"/>
            <w:right w:val="none" w:sz="0" w:space="0" w:color="auto"/>
          </w:divBdr>
        </w:div>
        <w:div w:id="505827284">
          <w:marLeft w:val="0"/>
          <w:marRight w:val="0"/>
          <w:marTop w:val="0"/>
          <w:marBottom w:val="0"/>
          <w:divBdr>
            <w:top w:val="none" w:sz="0" w:space="0" w:color="auto"/>
            <w:left w:val="none" w:sz="0" w:space="0" w:color="auto"/>
            <w:bottom w:val="none" w:sz="0" w:space="0" w:color="auto"/>
            <w:right w:val="none" w:sz="0" w:space="0" w:color="auto"/>
          </w:divBdr>
        </w:div>
        <w:div w:id="490297329">
          <w:marLeft w:val="0"/>
          <w:marRight w:val="0"/>
          <w:marTop w:val="0"/>
          <w:marBottom w:val="0"/>
          <w:divBdr>
            <w:top w:val="none" w:sz="0" w:space="0" w:color="auto"/>
            <w:left w:val="none" w:sz="0" w:space="0" w:color="auto"/>
            <w:bottom w:val="none" w:sz="0" w:space="0" w:color="auto"/>
            <w:right w:val="none" w:sz="0" w:space="0" w:color="auto"/>
          </w:divBdr>
        </w:div>
        <w:div w:id="1352488619">
          <w:marLeft w:val="0"/>
          <w:marRight w:val="0"/>
          <w:marTop w:val="0"/>
          <w:marBottom w:val="0"/>
          <w:divBdr>
            <w:top w:val="none" w:sz="0" w:space="0" w:color="auto"/>
            <w:left w:val="none" w:sz="0" w:space="0" w:color="auto"/>
            <w:bottom w:val="none" w:sz="0" w:space="0" w:color="auto"/>
            <w:right w:val="none" w:sz="0" w:space="0" w:color="auto"/>
          </w:divBdr>
        </w:div>
        <w:div w:id="1938556157">
          <w:marLeft w:val="0"/>
          <w:marRight w:val="0"/>
          <w:marTop w:val="0"/>
          <w:marBottom w:val="0"/>
          <w:divBdr>
            <w:top w:val="none" w:sz="0" w:space="0" w:color="auto"/>
            <w:left w:val="none" w:sz="0" w:space="0" w:color="auto"/>
            <w:bottom w:val="none" w:sz="0" w:space="0" w:color="auto"/>
            <w:right w:val="none" w:sz="0" w:space="0" w:color="auto"/>
          </w:divBdr>
        </w:div>
        <w:div w:id="1703020189">
          <w:marLeft w:val="0"/>
          <w:marRight w:val="0"/>
          <w:marTop w:val="0"/>
          <w:marBottom w:val="0"/>
          <w:divBdr>
            <w:top w:val="none" w:sz="0" w:space="0" w:color="auto"/>
            <w:left w:val="none" w:sz="0" w:space="0" w:color="auto"/>
            <w:bottom w:val="none" w:sz="0" w:space="0" w:color="auto"/>
            <w:right w:val="none" w:sz="0" w:space="0" w:color="auto"/>
          </w:divBdr>
        </w:div>
        <w:div w:id="841630213">
          <w:marLeft w:val="0"/>
          <w:marRight w:val="0"/>
          <w:marTop w:val="0"/>
          <w:marBottom w:val="0"/>
          <w:divBdr>
            <w:top w:val="none" w:sz="0" w:space="0" w:color="auto"/>
            <w:left w:val="none" w:sz="0" w:space="0" w:color="auto"/>
            <w:bottom w:val="none" w:sz="0" w:space="0" w:color="auto"/>
            <w:right w:val="none" w:sz="0" w:space="0" w:color="auto"/>
          </w:divBdr>
        </w:div>
        <w:div w:id="1584953266">
          <w:marLeft w:val="0"/>
          <w:marRight w:val="0"/>
          <w:marTop w:val="0"/>
          <w:marBottom w:val="0"/>
          <w:divBdr>
            <w:top w:val="none" w:sz="0" w:space="0" w:color="auto"/>
            <w:left w:val="none" w:sz="0" w:space="0" w:color="auto"/>
            <w:bottom w:val="none" w:sz="0" w:space="0" w:color="auto"/>
            <w:right w:val="none" w:sz="0" w:space="0" w:color="auto"/>
          </w:divBdr>
        </w:div>
        <w:div w:id="19556154">
          <w:marLeft w:val="0"/>
          <w:marRight w:val="0"/>
          <w:marTop w:val="0"/>
          <w:marBottom w:val="0"/>
          <w:divBdr>
            <w:top w:val="none" w:sz="0" w:space="0" w:color="auto"/>
            <w:left w:val="none" w:sz="0" w:space="0" w:color="auto"/>
            <w:bottom w:val="none" w:sz="0" w:space="0" w:color="auto"/>
            <w:right w:val="none" w:sz="0" w:space="0" w:color="auto"/>
          </w:divBdr>
        </w:div>
        <w:div w:id="1225485706">
          <w:marLeft w:val="0"/>
          <w:marRight w:val="0"/>
          <w:marTop w:val="0"/>
          <w:marBottom w:val="0"/>
          <w:divBdr>
            <w:top w:val="none" w:sz="0" w:space="0" w:color="auto"/>
            <w:left w:val="none" w:sz="0" w:space="0" w:color="auto"/>
            <w:bottom w:val="none" w:sz="0" w:space="0" w:color="auto"/>
            <w:right w:val="none" w:sz="0" w:space="0" w:color="auto"/>
          </w:divBdr>
        </w:div>
        <w:div w:id="1897740866">
          <w:marLeft w:val="0"/>
          <w:marRight w:val="0"/>
          <w:marTop w:val="0"/>
          <w:marBottom w:val="0"/>
          <w:divBdr>
            <w:top w:val="none" w:sz="0" w:space="0" w:color="auto"/>
            <w:left w:val="none" w:sz="0" w:space="0" w:color="auto"/>
            <w:bottom w:val="none" w:sz="0" w:space="0" w:color="auto"/>
            <w:right w:val="none" w:sz="0" w:space="0" w:color="auto"/>
          </w:divBdr>
        </w:div>
        <w:div w:id="134029380">
          <w:marLeft w:val="0"/>
          <w:marRight w:val="0"/>
          <w:marTop w:val="0"/>
          <w:marBottom w:val="0"/>
          <w:divBdr>
            <w:top w:val="none" w:sz="0" w:space="0" w:color="auto"/>
            <w:left w:val="none" w:sz="0" w:space="0" w:color="auto"/>
            <w:bottom w:val="none" w:sz="0" w:space="0" w:color="auto"/>
            <w:right w:val="none" w:sz="0" w:space="0" w:color="auto"/>
          </w:divBdr>
        </w:div>
        <w:div w:id="1378168144">
          <w:marLeft w:val="0"/>
          <w:marRight w:val="0"/>
          <w:marTop w:val="0"/>
          <w:marBottom w:val="0"/>
          <w:divBdr>
            <w:top w:val="none" w:sz="0" w:space="0" w:color="auto"/>
            <w:left w:val="none" w:sz="0" w:space="0" w:color="auto"/>
            <w:bottom w:val="none" w:sz="0" w:space="0" w:color="auto"/>
            <w:right w:val="none" w:sz="0" w:space="0" w:color="auto"/>
          </w:divBdr>
        </w:div>
        <w:div w:id="1737970625">
          <w:marLeft w:val="0"/>
          <w:marRight w:val="0"/>
          <w:marTop w:val="0"/>
          <w:marBottom w:val="0"/>
          <w:divBdr>
            <w:top w:val="none" w:sz="0" w:space="0" w:color="auto"/>
            <w:left w:val="none" w:sz="0" w:space="0" w:color="auto"/>
            <w:bottom w:val="none" w:sz="0" w:space="0" w:color="auto"/>
            <w:right w:val="none" w:sz="0" w:space="0" w:color="auto"/>
          </w:divBdr>
        </w:div>
        <w:div w:id="1142385553">
          <w:marLeft w:val="0"/>
          <w:marRight w:val="0"/>
          <w:marTop w:val="0"/>
          <w:marBottom w:val="0"/>
          <w:divBdr>
            <w:top w:val="none" w:sz="0" w:space="0" w:color="auto"/>
            <w:left w:val="none" w:sz="0" w:space="0" w:color="auto"/>
            <w:bottom w:val="none" w:sz="0" w:space="0" w:color="auto"/>
            <w:right w:val="none" w:sz="0" w:space="0" w:color="auto"/>
          </w:divBdr>
        </w:div>
        <w:div w:id="1176925643">
          <w:marLeft w:val="0"/>
          <w:marRight w:val="0"/>
          <w:marTop w:val="0"/>
          <w:marBottom w:val="0"/>
          <w:divBdr>
            <w:top w:val="none" w:sz="0" w:space="0" w:color="auto"/>
            <w:left w:val="none" w:sz="0" w:space="0" w:color="auto"/>
            <w:bottom w:val="none" w:sz="0" w:space="0" w:color="auto"/>
            <w:right w:val="none" w:sz="0" w:space="0" w:color="auto"/>
          </w:divBdr>
        </w:div>
        <w:div w:id="466974650">
          <w:marLeft w:val="0"/>
          <w:marRight w:val="0"/>
          <w:marTop w:val="0"/>
          <w:marBottom w:val="0"/>
          <w:divBdr>
            <w:top w:val="none" w:sz="0" w:space="0" w:color="auto"/>
            <w:left w:val="none" w:sz="0" w:space="0" w:color="auto"/>
            <w:bottom w:val="none" w:sz="0" w:space="0" w:color="auto"/>
            <w:right w:val="none" w:sz="0" w:space="0" w:color="auto"/>
          </w:divBdr>
        </w:div>
        <w:div w:id="941687357">
          <w:marLeft w:val="0"/>
          <w:marRight w:val="0"/>
          <w:marTop w:val="0"/>
          <w:marBottom w:val="0"/>
          <w:divBdr>
            <w:top w:val="none" w:sz="0" w:space="0" w:color="auto"/>
            <w:left w:val="none" w:sz="0" w:space="0" w:color="auto"/>
            <w:bottom w:val="none" w:sz="0" w:space="0" w:color="auto"/>
            <w:right w:val="none" w:sz="0" w:space="0" w:color="auto"/>
          </w:divBdr>
        </w:div>
        <w:div w:id="1606109236">
          <w:marLeft w:val="0"/>
          <w:marRight w:val="0"/>
          <w:marTop w:val="0"/>
          <w:marBottom w:val="0"/>
          <w:divBdr>
            <w:top w:val="none" w:sz="0" w:space="0" w:color="auto"/>
            <w:left w:val="none" w:sz="0" w:space="0" w:color="auto"/>
            <w:bottom w:val="none" w:sz="0" w:space="0" w:color="auto"/>
            <w:right w:val="none" w:sz="0" w:space="0" w:color="auto"/>
          </w:divBdr>
        </w:div>
        <w:div w:id="411391589">
          <w:marLeft w:val="0"/>
          <w:marRight w:val="0"/>
          <w:marTop w:val="0"/>
          <w:marBottom w:val="0"/>
          <w:divBdr>
            <w:top w:val="none" w:sz="0" w:space="0" w:color="auto"/>
            <w:left w:val="none" w:sz="0" w:space="0" w:color="auto"/>
            <w:bottom w:val="none" w:sz="0" w:space="0" w:color="auto"/>
            <w:right w:val="none" w:sz="0" w:space="0" w:color="auto"/>
          </w:divBdr>
        </w:div>
        <w:div w:id="360672339">
          <w:marLeft w:val="0"/>
          <w:marRight w:val="0"/>
          <w:marTop w:val="0"/>
          <w:marBottom w:val="0"/>
          <w:divBdr>
            <w:top w:val="none" w:sz="0" w:space="0" w:color="auto"/>
            <w:left w:val="none" w:sz="0" w:space="0" w:color="auto"/>
            <w:bottom w:val="none" w:sz="0" w:space="0" w:color="auto"/>
            <w:right w:val="none" w:sz="0" w:space="0" w:color="auto"/>
          </w:divBdr>
        </w:div>
        <w:div w:id="1239559857">
          <w:marLeft w:val="0"/>
          <w:marRight w:val="0"/>
          <w:marTop w:val="0"/>
          <w:marBottom w:val="0"/>
          <w:divBdr>
            <w:top w:val="none" w:sz="0" w:space="0" w:color="auto"/>
            <w:left w:val="none" w:sz="0" w:space="0" w:color="auto"/>
            <w:bottom w:val="none" w:sz="0" w:space="0" w:color="auto"/>
            <w:right w:val="none" w:sz="0" w:space="0" w:color="auto"/>
          </w:divBdr>
        </w:div>
        <w:div w:id="1398867880">
          <w:marLeft w:val="0"/>
          <w:marRight w:val="0"/>
          <w:marTop w:val="0"/>
          <w:marBottom w:val="0"/>
          <w:divBdr>
            <w:top w:val="none" w:sz="0" w:space="0" w:color="auto"/>
            <w:left w:val="none" w:sz="0" w:space="0" w:color="auto"/>
            <w:bottom w:val="none" w:sz="0" w:space="0" w:color="auto"/>
            <w:right w:val="none" w:sz="0" w:space="0" w:color="auto"/>
          </w:divBdr>
        </w:div>
        <w:div w:id="1303194141">
          <w:marLeft w:val="0"/>
          <w:marRight w:val="0"/>
          <w:marTop w:val="0"/>
          <w:marBottom w:val="0"/>
          <w:divBdr>
            <w:top w:val="none" w:sz="0" w:space="0" w:color="auto"/>
            <w:left w:val="none" w:sz="0" w:space="0" w:color="auto"/>
            <w:bottom w:val="none" w:sz="0" w:space="0" w:color="auto"/>
            <w:right w:val="none" w:sz="0" w:space="0" w:color="auto"/>
          </w:divBdr>
        </w:div>
        <w:div w:id="841748099">
          <w:marLeft w:val="0"/>
          <w:marRight w:val="0"/>
          <w:marTop w:val="0"/>
          <w:marBottom w:val="0"/>
          <w:divBdr>
            <w:top w:val="none" w:sz="0" w:space="0" w:color="auto"/>
            <w:left w:val="none" w:sz="0" w:space="0" w:color="auto"/>
            <w:bottom w:val="none" w:sz="0" w:space="0" w:color="auto"/>
            <w:right w:val="none" w:sz="0" w:space="0" w:color="auto"/>
          </w:divBdr>
        </w:div>
        <w:div w:id="1406879603">
          <w:marLeft w:val="0"/>
          <w:marRight w:val="0"/>
          <w:marTop w:val="0"/>
          <w:marBottom w:val="0"/>
          <w:divBdr>
            <w:top w:val="none" w:sz="0" w:space="0" w:color="auto"/>
            <w:left w:val="none" w:sz="0" w:space="0" w:color="auto"/>
            <w:bottom w:val="none" w:sz="0" w:space="0" w:color="auto"/>
            <w:right w:val="none" w:sz="0" w:space="0" w:color="auto"/>
          </w:divBdr>
        </w:div>
        <w:div w:id="806245780">
          <w:marLeft w:val="0"/>
          <w:marRight w:val="0"/>
          <w:marTop w:val="0"/>
          <w:marBottom w:val="0"/>
          <w:divBdr>
            <w:top w:val="none" w:sz="0" w:space="0" w:color="auto"/>
            <w:left w:val="none" w:sz="0" w:space="0" w:color="auto"/>
            <w:bottom w:val="none" w:sz="0" w:space="0" w:color="auto"/>
            <w:right w:val="none" w:sz="0" w:space="0" w:color="auto"/>
          </w:divBdr>
        </w:div>
        <w:div w:id="662004610">
          <w:marLeft w:val="0"/>
          <w:marRight w:val="0"/>
          <w:marTop w:val="0"/>
          <w:marBottom w:val="0"/>
          <w:divBdr>
            <w:top w:val="none" w:sz="0" w:space="0" w:color="auto"/>
            <w:left w:val="none" w:sz="0" w:space="0" w:color="auto"/>
            <w:bottom w:val="none" w:sz="0" w:space="0" w:color="auto"/>
            <w:right w:val="none" w:sz="0" w:space="0" w:color="auto"/>
          </w:divBdr>
        </w:div>
        <w:div w:id="574320693">
          <w:marLeft w:val="0"/>
          <w:marRight w:val="0"/>
          <w:marTop w:val="0"/>
          <w:marBottom w:val="0"/>
          <w:divBdr>
            <w:top w:val="none" w:sz="0" w:space="0" w:color="auto"/>
            <w:left w:val="none" w:sz="0" w:space="0" w:color="auto"/>
            <w:bottom w:val="none" w:sz="0" w:space="0" w:color="auto"/>
            <w:right w:val="none" w:sz="0" w:space="0" w:color="auto"/>
          </w:divBdr>
        </w:div>
        <w:div w:id="942107332">
          <w:marLeft w:val="0"/>
          <w:marRight w:val="0"/>
          <w:marTop w:val="0"/>
          <w:marBottom w:val="0"/>
          <w:divBdr>
            <w:top w:val="none" w:sz="0" w:space="0" w:color="auto"/>
            <w:left w:val="none" w:sz="0" w:space="0" w:color="auto"/>
            <w:bottom w:val="none" w:sz="0" w:space="0" w:color="auto"/>
            <w:right w:val="none" w:sz="0" w:space="0" w:color="auto"/>
          </w:divBdr>
        </w:div>
        <w:div w:id="452947342">
          <w:marLeft w:val="0"/>
          <w:marRight w:val="0"/>
          <w:marTop w:val="0"/>
          <w:marBottom w:val="0"/>
          <w:divBdr>
            <w:top w:val="none" w:sz="0" w:space="0" w:color="auto"/>
            <w:left w:val="none" w:sz="0" w:space="0" w:color="auto"/>
            <w:bottom w:val="none" w:sz="0" w:space="0" w:color="auto"/>
            <w:right w:val="none" w:sz="0" w:space="0" w:color="auto"/>
          </w:divBdr>
        </w:div>
        <w:div w:id="422995689">
          <w:marLeft w:val="0"/>
          <w:marRight w:val="0"/>
          <w:marTop w:val="0"/>
          <w:marBottom w:val="0"/>
          <w:divBdr>
            <w:top w:val="none" w:sz="0" w:space="0" w:color="auto"/>
            <w:left w:val="none" w:sz="0" w:space="0" w:color="auto"/>
            <w:bottom w:val="none" w:sz="0" w:space="0" w:color="auto"/>
            <w:right w:val="none" w:sz="0" w:space="0" w:color="auto"/>
          </w:divBdr>
        </w:div>
        <w:div w:id="376586451">
          <w:marLeft w:val="0"/>
          <w:marRight w:val="0"/>
          <w:marTop w:val="0"/>
          <w:marBottom w:val="0"/>
          <w:divBdr>
            <w:top w:val="none" w:sz="0" w:space="0" w:color="auto"/>
            <w:left w:val="none" w:sz="0" w:space="0" w:color="auto"/>
            <w:bottom w:val="none" w:sz="0" w:space="0" w:color="auto"/>
            <w:right w:val="none" w:sz="0" w:space="0" w:color="auto"/>
          </w:divBdr>
        </w:div>
        <w:div w:id="1920283733">
          <w:marLeft w:val="0"/>
          <w:marRight w:val="0"/>
          <w:marTop w:val="0"/>
          <w:marBottom w:val="0"/>
          <w:divBdr>
            <w:top w:val="none" w:sz="0" w:space="0" w:color="auto"/>
            <w:left w:val="none" w:sz="0" w:space="0" w:color="auto"/>
            <w:bottom w:val="none" w:sz="0" w:space="0" w:color="auto"/>
            <w:right w:val="none" w:sz="0" w:space="0" w:color="auto"/>
          </w:divBdr>
        </w:div>
        <w:div w:id="660887729">
          <w:marLeft w:val="0"/>
          <w:marRight w:val="0"/>
          <w:marTop w:val="0"/>
          <w:marBottom w:val="0"/>
          <w:divBdr>
            <w:top w:val="none" w:sz="0" w:space="0" w:color="auto"/>
            <w:left w:val="none" w:sz="0" w:space="0" w:color="auto"/>
            <w:bottom w:val="none" w:sz="0" w:space="0" w:color="auto"/>
            <w:right w:val="none" w:sz="0" w:space="0" w:color="auto"/>
          </w:divBdr>
        </w:div>
        <w:div w:id="677779764">
          <w:marLeft w:val="0"/>
          <w:marRight w:val="0"/>
          <w:marTop w:val="0"/>
          <w:marBottom w:val="0"/>
          <w:divBdr>
            <w:top w:val="none" w:sz="0" w:space="0" w:color="auto"/>
            <w:left w:val="none" w:sz="0" w:space="0" w:color="auto"/>
            <w:bottom w:val="none" w:sz="0" w:space="0" w:color="auto"/>
            <w:right w:val="none" w:sz="0" w:space="0" w:color="auto"/>
          </w:divBdr>
        </w:div>
        <w:div w:id="1612083322">
          <w:marLeft w:val="0"/>
          <w:marRight w:val="0"/>
          <w:marTop w:val="0"/>
          <w:marBottom w:val="0"/>
          <w:divBdr>
            <w:top w:val="none" w:sz="0" w:space="0" w:color="auto"/>
            <w:left w:val="none" w:sz="0" w:space="0" w:color="auto"/>
            <w:bottom w:val="none" w:sz="0" w:space="0" w:color="auto"/>
            <w:right w:val="none" w:sz="0" w:space="0" w:color="auto"/>
          </w:divBdr>
        </w:div>
        <w:div w:id="303434365">
          <w:marLeft w:val="0"/>
          <w:marRight w:val="0"/>
          <w:marTop w:val="0"/>
          <w:marBottom w:val="0"/>
          <w:divBdr>
            <w:top w:val="none" w:sz="0" w:space="0" w:color="auto"/>
            <w:left w:val="none" w:sz="0" w:space="0" w:color="auto"/>
            <w:bottom w:val="none" w:sz="0" w:space="0" w:color="auto"/>
            <w:right w:val="none" w:sz="0" w:space="0" w:color="auto"/>
          </w:divBdr>
        </w:div>
        <w:div w:id="2066489265">
          <w:marLeft w:val="0"/>
          <w:marRight w:val="0"/>
          <w:marTop w:val="0"/>
          <w:marBottom w:val="0"/>
          <w:divBdr>
            <w:top w:val="none" w:sz="0" w:space="0" w:color="auto"/>
            <w:left w:val="none" w:sz="0" w:space="0" w:color="auto"/>
            <w:bottom w:val="none" w:sz="0" w:space="0" w:color="auto"/>
            <w:right w:val="none" w:sz="0" w:space="0" w:color="auto"/>
          </w:divBdr>
        </w:div>
        <w:div w:id="1601916619">
          <w:marLeft w:val="0"/>
          <w:marRight w:val="0"/>
          <w:marTop w:val="0"/>
          <w:marBottom w:val="0"/>
          <w:divBdr>
            <w:top w:val="none" w:sz="0" w:space="0" w:color="auto"/>
            <w:left w:val="none" w:sz="0" w:space="0" w:color="auto"/>
            <w:bottom w:val="none" w:sz="0" w:space="0" w:color="auto"/>
            <w:right w:val="none" w:sz="0" w:space="0" w:color="auto"/>
          </w:divBdr>
        </w:div>
        <w:div w:id="1850874330">
          <w:marLeft w:val="0"/>
          <w:marRight w:val="0"/>
          <w:marTop w:val="0"/>
          <w:marBottom w:val="0"/>
          <w:divBdr>
            <w:top w:val="none" w:sz="0" w:space="0" w:color="auto"/>
            <w:left w:val="none" w:sz="0" w:space="0" w:color="auto"/>
            <w:bottom w:val="none" w:sz="0" w:space="0" w:color="auto"/>
            <w:right w:val="none" w:sz="0" w:space="0" w:color="auto"/>
          </w:divBdr>
        </w:div>
        <w:div w:id="1024359533">
          <w:marLeft w:val="0"/>
          <w:marRight w:val="0"/>
          <w:marTop w:val="0"/>
          <w:marBottom w:val="0"/>
          <w:divBdr>
            <w:top w:val="none" w:sz="0" w:space="0" w:color="auto"/>
            <w:left w:val="none" w:sz="0" w:space="0" w:color="auto"/>
            <w:bottom w:val="none" w:sz="0" w:space="0" w:color="auto"/>
            <w:right w:val="none" w:sz="0" w:space="0" w:color="auto"/>
          </w:divBdr>
        </w:div>
        <w:div w:id="215969027">
          <w:marLeft w:val="0"/>
          <w:marRight w:val="0"/>
          <w:marTop w:val="0"/>
          <w:marBottom w:val="0"/>
          <w:divBdr>
            <w:top w:val="none" w:sz="0" w:space="0" w:color="auto"/>
            <w:left w:val="none" w:sz="0" w:space="0" w:color="auto"/>
            <w:bottom w:val="none" w:sz="0" w:space="0" w:color="auto"/>
            <w:right w:val="none" w:sz="0" w:space="0" w:color="auto"/>
          </w:divBdr>
        </w:div>
        <w:div w:id="1179126945">
          <w:marLeft w:val="0"/>
          <w:marRight w:val="0"/>
          <w:marTop w:val="0"/>
          <w:marBottom w:val="0"/>
          <w:divBdr>
            <w:top w:val="none" w:sz="0" w:space="0" w:color="auto"/>
            <w:left w:val="none" w:sz="0" w:space="0" w:color="auto"/>
            <w:bottom w:val="none" w:sz="0" w:space="0" w:color="auto"/>
            <w:right w:val="none" w:sz="0" w:space="0" w:color="auto"/>
          </w:divBdr>
        </w:div>
        <w:div w:id="2072387982">
          <w:marLeft w:val="0"/>
          <w:marRight w:val="0"/>
          <w:marTop w:val="0"/>
          <w:marBottom w:val="0"/>
          <w:divBdr>
            <w:top w:val="none" w:sz="0" w:space="0" w:color="auto"/>
            <w:left w:val="none" w:sz="0" w:space="0" w:color="auto"/>
            <w:bottom w:val="none" w:sz="0" w:space="0" w:color="auto"/>
            <w:right w:val="none" w:sz="0" w:space="0" w:color="auto"/>
          </w:divBdr>
        </w:div>
        <w:div w:id="1649363634">
          <w:marLeft w:val="0"/>
          <w:marRight w:val="0"/>
          <w:marTop w:val="0"/>
          <w:marBottom w:val="0"/>
          <w:divBdr>
            <w:top w:val="none" w:sz="0" w:space="0" w:color="auto"/>
            <w:left w:val="none" w:sz="0" w:space="0" w:color="auto"/>
            <w:bottom w:val="none" w:sz="0" w:space="0" w:color="auto"/>
            <w:right w:val="none" w:sz="0" w:space="0" w:color="auto"/>
          </w:divBdr>
        </w:div>
        <w:div w:id="989481754">
          <w:marLeft w:val="0"/>
          <w:marRight w:val="0"/>
          <w:marTop w:val="0"/>
          <w:marBottom w:val="0"/>
          <w:divBdr>
            <w:top w:val="none" w:sz="0" w:space="0" w:color="auto"/>
            <w:left w:val="none" w:sz="0" w:space="0" w:color="auto"/>
            <w:bottom w:val="none" w:sz="0" w:space="0" w:color="auto"/>
            <w:right w:val="none" w:sz="0" w:space="0" w:color="auto"/>
          </w:divBdr>
        </w:div>
        <w:div w:id="855846209">
          <w:marLeft w:val="0"/>
          <w:marRight w:val="0"/>
          <w:marTop w:val="0"/>
          <w:marBottom w:val="0"/>
          <w:divBdr>
            <w:top w:val="none" w:sz="0" w:space="0" w:color="auto"/>
            <w:left w:val="none" w:sz="0" w:space="0" w:color="auto"/>
            <w:bottom w:val="none" w:sz="0" w:space="0" w:color="auto"/>
            <w:right w:val="none" w:sz="0" w:space="0" w:color="auto"/>
          </w:divBdr>
        </w:div>
        <w:div w:id="549390259">
          <w:marLeft w:val="0"/>
          <w:marRight w:val="0"/>
          <w:marTop w:val="0"/>
          <w:marBottom w:val="0"/>
          <w:divBdr>
            <w:top w:val="none" w:sz="0" w:space="0" w:color="auto"/>
            <w:left w:val="none" w:sz="0" w:space="0" w:color="auto"/>
            <w:bottom w:val="none" w:sz="0" w:space="0" w:color="auto"/>
            <w:right w:val="none" w:sz="0" w:space="0" w:color="auto"/>
          </w:divBdr>
        </w:div>
        <w:div w:id="1620844063">
          <w:marLeft w:val="0"/>
          <w:marRight w:val="0"/>
          <w:marTop w:val="0"/>
          <w:marBottom w:val="0"/>
          <w:divBdr>
            <w:top w:val="none" w:sz="0" w:space="0" w:color="auto"/>
            <w:left w:val="none" w:sz="0" w:space="0" w:color="auto"/>
            <w:bottom w:val="none" w:sz="0" w:space="0" w:color="auto"/>
            <w:right w:val="none" w:sz="0" w:space="0" w:color="auto"/>
          </w:divBdr>
        </w:div>
        <w:div w:id="327563239">
          <w:marLeft w:val="0"/>
          <w:marRight w:val="0"/>
          <w:marTop w:val="0"/>
          <w:marBottom w:val="0"/>
          <w:divBdr>
            <w:top w:val="none" w:sz="0" w:space="0" w:color="auto"/>
            <w:left w:val="none" w:sz="0" w:space="0" w:color="auto"/>
            <w:bottom w:val="none" w:sz="0" w:space="0" w:color="auto"/>
            <w:right w:val="none" w:sz="0" w:space="0" w:color="auto"/>
          </w:divBdr>
        </w:div>
        <w:div w:id="973484653">
          <w:marLeft w:val="0"/>
          <w:marRight w:val="0"/>
          <w:marTop w:val="0"/>
          <w:marBottom w:val="0"/>
          <w:divBdr>
            <w:top w:val="none" w:sz="0" w:space="0" w:color="auto"/>
            <w:left w:val="none" w:sz="0" w:space="0" w:color="auto"/>
            <w:bottom w:val="none" w:sz="0" w:space="0" w:color="auto"/>
            <w:right w:val="none" w:sz="0" w:space="0" w:color="auto"/>
          </w:divBdr>
        </w:div>
        <w:div w:id="232548685">
          <w:marLeft w:val="0"/>
          <w:marRight w:val="0"/>
          <w:marTop w:val="0"/>
          <w:marBottom w:val="0"/>
          <w:divBdr>
            <w:top w:val="none" w:sz="0" w:space="0" w:color="auto"/>
            <w:left w:val="none" w:sz="0" w:space="0" w:color="auto"/>
            <w:bottom w:val="none" w:sz="0" w:space="0" w:color="auto"/>
            <w:right w:val="none" w:sz="0" w:space="0" w:color="auto"/>
          </w:divBdr>
        </w:div>
        <w:div w:id="1693611580">
          <w:marLeft w:val="0"/>
          <w:marRight w:val="0"/>
          <w:marTop w:val="0"/>
          <w:marBottom w:val="0"/>
          <w:divBdr>
            <w:top w:val="none" w:sz="0" w:space="0" w:color="auto"/>
            <w:left w:val="none" w:sz="0" w:space="0" w:color="auto"/>
            <w:bottom w:val="none" w:sz="0" w:space="0" w:color="auto"/>
            <w:right w:val="none" w:sz="0" w:space="0" w:color="auto"/>
          </w:divBdr>
        </w:div>
        <w:div w:id="24451406">
          <w:marLeft w:val="0"/>
          <w:marRight w:val="0"/>
          <w:marTop w:val="0"/>
          <w:marBottom w:val="0"/>
          <w:divBdr>
            <w:top w:val="none" w:sz="0" w:space="0" w:color="auto"/>
            <w:left w:val="none" w:sz="0" w:space="0" w:color="auto"/>
            <w:bottom w:val="none" w:sz="0" w:space="0" w:color="auto"/>
            <w:right w:val="none" w:sz="0" w:space="0" w:color="auto"/>
          </w:divBdr>
        </w:div>
        <w:div w:id="1421675965">
          <w:marLeft w:val="0"/>
          <w:marRight w:val="0"/>
          <w:marTop w:val="0"/>
          <w:marBottom w:val="0"/>
          <w:divBdr>
            <w:top w:val="none" w:sz="0" w:space="0" w:color="auto"/>
            <w:left w:val="none" w:sz="0" w:space="0" w:color="auto"/>
            <w:bottom w:val="none" w:sz="0" w:space="0" w:color="auto"/>
            <w:right w:val="none" w:sz="0" w:space="0" w:color="auto"/>
          </w:divBdr>
        </w:div>
      </w:divsChild>
    </w:div>
    <w:div w:id="762455166">
      <w:bodyDiv w:val="1"/>
      <w:marLeft w:val="0"/>
      <w:marRight w:val="0"/>
      <w:marTop w:val="0"/>
      <w:marBottom w:val="0"/>
      <w:divBdr>
        <w:top w:val="none" w:sz="0" w:space="0" w:color="auto"/>
        <w:left w:val="none" w:sz="0" w:space="0" w:color="auto"/>
        <w:bottom w:val="none" w:sz="0" w:space="0" w:color="auto"/>
        <w:right w:val="none" w:sz="0" w:space="0" w:color="auto"/>
      </w:divBdr>
    </w:div>
    <w:div w:id="1072390296">
      <w:bodyDiv w:val="1"/>
      <w:marLeft w:val="0"/>
      <w:marRight w:val="0"/>
      <w:marTop w:val="0"/>
      <w:marBottom w:val="0"/>
      <w:divBdr>
        <w:top w:val="none" w:sz="0" w:space="0" w:color="auto"/>
        <w:left w:val="none" w:sz="0" w:space="0" w:color="auto"/>
        <w:bottom w:val="none" w:sz="0" w:space="0" w:color="auto"/>
        <w:right w:val="none" w:sz="0" w:space="0" w:color="auto"/>
      </w:divBdr>
      <w:divsChild>
        <w:div w:id="835149685">
          <w:marLeft w:val="0"/>
          <w:marRight w:val="0"/>
          <w:marTop w:val="0"/>
          <w:marBottom w:val="0"/>
          <w:divBdr>
            <w:top w:val="none" w:sz="0" w:space="0" w:color="auto"/>
            <w:left w:val="none" w:sz="0" w:space="0" w:color="auto"/>
            <w:bottom w:val="none" w:sz="0" w:space="0" w:color="auto"/>
            <w:right w:val="none" w:sz="0" w:space="0" w:color="auto"/>
          </w:divBdr>
        </w:div>
        <w:div w:id="849225655">
          <w:marLeft w:val="0"/>
          <w:marRight w:val="0"/>
          <w:marTop w:val="0"/>
          <w:marBottom w:val="0"/>
          <w:divBdr>
            <w:top w:val="none" w:sz="0" w:space="0" w:color="auto"/>
            <w:left w:val="none" w:sz="0" w:space="0" w:color="auto"/>
            <w:bottom w:val="none" w:sz="0" w:space="0" w:color="auto"/>
            <w:right w:val="none" w:sz="0" w:space="0" w:color="auto"/>
          </w:divBdr>
        </w:div>
        <w:div w:id="827091017">
          <w:marLeft w:val="0"/>
          <w:marRight w:val="0"/>
          <w:marTop w:val="0"/>
          <w:marBottom w:val="0"/>
          <w:divBdr>
            <w:top w:val="none" w:sz="0" w:space="0" w:color="auto"/>
            <w:left w:val="none" w:sz="0" w:space="0" w:color="auto"/>
            <w:bottom w:val="none" w:sz="0" w:space="0" w:color="auto"/>
            <w:right w:val="none" w:sz="0" w:space="0" w:color="auto"/>
          </w:divBdr>
        </w:div>
        <w:div w:id="1475752687">
          <w:marLeft w:val="0"/>
          <w:marRight w:val="0"/>
          <w:marTop w:val="0"/>
          <w:marBottom w:val="0"/>
          <w:divBdr>
            <w:top w:val="none" w:sz="0" w:space="0" w:color="auto"/>
            <w:left w:val="none" w:sz="0" w:space="0" w:color="auto"/>
            <w:bottom w:val="none" w:sz="0" w:space="0" w:color="auto"/>
            <w:right w:val="none" w:sz="0" w:space="0" w:color="auto"/>
          </w:divBdr>
        </w:div>
        <w:div w:id="560796801">
          <w:marLeft w:val="0"/>
          <w:marRight w:val="0"/>
          <w:marTop w:val="0"/>
          <w:marBottom w:val="0"/>
          <w:divBdr>
            <w:top w:val="none" w:sz="0" w:space="0" w:color="auto"/>
            <w:left w:val="none" w:sz="0" w:space="0" w:color="auto"/>
            <w:bottom w:val="none" w:sz="0" w:space="0" w:color="auto"/>
            <w:right w:val="none" w:sz="0" w:space="0" w:color="auto"/>
          </w:divBdr>
        </w:div>
        <w:div w:id="852650715">
          <w:marLeft w:val="0"/>
          <w:marRight w:val="0"/>
          <w:marTop w:val="0"/>
          <w:marBottom w:val="0"/>
          <w:divBdr>
            <w:top w:val="none" w:sz="0" w:space="0" w:color="auto"/>
            <w:left w:val="none" w:sz="0" w:space="0" w:color="auto"/>
            <w:bottom w:val="none" w:sz="0" w:space="0" w:color="auto"/>
            <w:right w:val="none" w:sz="0" w:space="0" w:color="auto"/>
          </w:divBdr>
        </w:div>
        <w:div w:id="9913791">
          <w:marLeft w:val="0"/>
          <w:marRight w:val="0"/>
          <w:marTop w:val="0"/>
          <w:marBottom w:val="0"/>
          <w:divBdr>
            <w:top w:val="none" w:sz="0" w:space="0" w:color="auto"/>
            <w:left w:val="none" w:sz="0" w:space="0" w:color="auto"/>
            <w:bottom w:val="none" w:sz="0" w:space="0" w:color="auto"/>
            <w:right w:val="none" w:sz="0" w:space="0" w:color="auto"/>
          </w:divBdr>
        </w:div>
        <w:div w:id="1129662874">
          <w:marLeft w:val="0"/>
          <w:marRight w:val="0"/>
          <w:marTop w:val="0"/>
          <w:marBottom w:val="0"/>
          <w:divBdr>
            <w:top w:val="none" w:sz="0" w:space="0" w:color="auto"/>
            <w:left w:val="none" w:sz="0" w:space="0" w:color="auto"/>
            <w:bottom w:val="none" w:sz="0" w:space="0" w:color="auto"/>
            <w:right w:val="none" w:sz="0" w:space="0" w:color="auto"/>
          </w:divBdr>
        </w:div>
        <w:div w:id="887105416">
          <w:marLeft w:val="0"/>
          <w:marRight w:val="0"/>
          <w:marTop w:val="0"/>
          <w:marBottom w:val="0"/>
          <w:divBdr>
            <w:top w:val="none" w:sz="0" w:space="0" w:color="auto"/>
            <w:left w:val="none" w:sz="0" w:space="0" w:color="auto"/>
            <w:bottom w:val="none" w:sz="0" w:space="0" w:color="auto"/>
            <w:right w:val="none" w:sz="0" w:space="0" w:color="auto"/>
          </w:divBdr>
        </w:div>
        <w:div w:id="323709631">
          <w:marLeft w:val="0"/>
          <w:marRight w:val="0"/>
          <w:marTop w:val="0"/>
          <w:marBottom w:val="0"/>
          <w:divBdr>
            <w:top w:val="none" w:sz="0" w:space="0" w:color="auto"/>
            <w:left w:val="none" w:sz="0" w:space="0" w:color="auto"/>
            <w:bottom w:val="none" w:sz="0" w:space="0" w:color="auto"/>
            <w:right w:val="none" w:sz="0" w:space="0" w:color="auto"/>
          </w:divBdr>
        </w:div>
        <w:div w:id="1172178554">
          <w:marLeft w:val="0"/>
          <w:marRight w:val="0"/>
          <w:marTop w:val="0"/>
          <w:marBottom w:val="0"/>
          <w:divBdr>
            <w:top w:val="none" w:sz="0" w:space="0" w:color="auto"/>
            <w:left w:val="none" w:sz="0" w:space="0" w:color="auto"/>
            <w:bottom w:val="none" w:sz="0" w:space="0" w:color="auto"/>
            <w:right w:val="none" w:sz="0" w:space="0" w:color="auto"/>
          </w:divBdr>
        </w:div>
        <w:div w:id="182287411">
          <w:marLeft w:val="0"/>
          <w:marRight w:val="0"/>
          <w:marTop w:val="0"/>
          <w:marBottom w:val="0"/>
          <w:divBdr>
            <w:top w:val="none" w:sz="0" w:space="0" w:color="auto"/>
            <w:left w:val="none" w:sz="0" w:space="0" w:color="auto"/>
            <w:bottom w:val="none" w:sz="0" w:space="0" w:color="auto"/>
            <w:right w:val="none" w:sz="0" w:space="0" w:color="auto"/>
          </w:divBdr>
        </w:div>
        <w:div w:id="1359693989">
          <w:marLeft w:val="0"/>
          <w:marRight w:val="0"/>
          <w:marTop w:val="0"/>
          <w:marBottom w:val="0"/>
          <w:divBdr>
            <w:top w:val="none" w:sz="0" w:space="0" w:color="auto"/>
            <w:left w:val="none" w:sz="0" w:space="0" w:color="auto"/>
            <w:bottom w:val="none" w:sz="0" w:space="0" w:color="auto"/>
            <w:right w:val="none" w:sz="0" w:space="0" w:color="auto"/>
          </w:divBdr>
        </w:div>
        <w:div w:id="2096390258">
          <w:marLeft w:val="0"/>
          <w:marRight w:val="0"/>
          <w:marTop w:val="0"/>
          <w:marBottom w:val="0"/>
          <w:divBdr>
            <w:top w:val="none" w:sz="0" w:space="0" w:color="auto"/>
            <w:left w:val="none" w:sz="0" w:space="0" w:color="auto"/>
            <w:bottom w:val="none" w:sz="0" w:space="0" w:color="auto"/>
            <w:right w:val="none" w:sz="0" w:space="0" w:color="auto"/>
          </w:divBdr>
        </w:div>
        <w:div w:id="542794119">
          <w:marLeft w:val="0"/>
          <w:marRight w:val="0"/>
          <w:marTop w:val="0"/>
          <w:marBottom w:val="0"/>
          <w:divBdr>
            <w:top w:val="none" w:sz="0" w:space="0" w:color="auto"/>
            <w:left w:val="none" w:sz="0" w:space="0" w:color="auto"/>
            <w:bottom w:val="none" w:sz="0" w:space="0" w:color="auto"/>
            <w:right w:val="none" w:sz="0" w:space="0" w:color="auto"/>
          </w:divBdr>
        </w:div>
        <w:div w:id="391198781">
          <w:marLeft w:val="0"/>
          <w:marRight w:val="0"/>
          <w:marTop w:val="0"/>
          <w:marBottom w:val="0"/>
          <w:divBdr>
            <w:top w:val="none" w:sz="0" w:space="0" w:color="auto"/>
            <w:left w:val="none" w:sz="0" w:space="0" w:color="auto"/>
            <w:bottom w:val="none" w:sz="0" w:space="0" w:color="auto"/>
            <w:right w:val="none" w:sz="0" w:space="0" w:color="auto"/>
          </w:divBdr>
        </w:div>
        <w:div w:id="503934019">
          <w:marLeft w:val="0"/>
          <w:marRight w:val="0"/>
          <w:marTop w:val="0"/>
          <w:marBottom w:val="0"/>
          <w:divBdr>
            <w:top w:val="none" w:sz="0" w:space="0" w:color="auto"/>
            <w:left w:val="none" w:sz="0" w:space="0" w:color="auto"/>
            <w:bottom w:val="none" w:sz="0" w:space="0" w:color="auto"/>
            <w:right w:val="none" w:sz="0" w:space="0" w:color="auto"/>
          </w:divBdr>
        </w:div>
        <w:div w:id="1628659997">
          <w:marLeft w:val="0"/>
          <w:marRight w:val="0"/>
          <w:marTop w:val="0"/>
          <w:marBottom w:val="0"/>
          <w:divBdr>
            <w:top w:val="none" w:sz="0" w:space="0" w:color="auto"/>
            <w:left w:val="none" w:sz="0" w:space="0" w:color="auto"/>
            <w:bottom w:val="none" w:sz="0" w:space="0" w:color="auto"/>
            <w:right w:val="none" w:sz="0" w:space="0" w:color="auto"/>
          </w:divBdr>
        </w:div>
        <w:div w:id="1138181381">
          <w:marLeft w:val="0"/>
          <w:marRight w:val="0"/>
          <w:marTop w:val="0"/>
          <w:marBottom w:val="0"/>
          <w:divBdr>
            <w:top w:val="none" w:sz="0" w:space="0" w:color="auto"/>
            <w:left w:val="none" w:sz="0" w:space="0" w:color="auto"/>
            <w:bottom w:val="none" w:sz="0" w:space="0" w:color="auto"/>
            <w:right w:val="none" w:sz="0" w:space="0" w:color="auto"/>
          </w:divBdr>
        </w:div>
        <w:div w:id="2033803627">
          <w:marLeft w:val="0"/>
          <w:marRight w:val="0"/>
          <w:marTop w:val="0"/>
          <w:marBottom w:val="0"/>
          <w:divBdr>
            <w:top w:val="none" w:sz="0" w:space="0" w:color="auto"/>
            <w:left w:val="none" w:sz="0" w:space="0" w:color="auto"/>
            <w:bottom w:val="none" w:sz="0" w:space="0" w:color="auto"/>
            <w:right w:val="none" w:sz="0" w:space="0" w:color="auto"/>
          </w:divBdr>
        </w:div>
        <w:div w:id="1871069966">
          <w:marLeft w:val="0"/>
          <w:marRight w:val="0"/>
          <w:marTop w:val="0"/>
          <w:marBottom w:val="0"/>
          <w:divBdr>
            <w:top w:val="none" w:sz="0" w:space="0" w:color="auto"/>
            <w:left w:val="none" w:sz="0" w:space="0" w:color="auto"/>
            <w:bottom w:val="none" w:sz="0" w:space="0" w:color="auto"/>
            <w:right w:val="none" w:sz="0" w:space="0" w:color="auto"/>
          </w:divBdr>
        </w:div>
        <w:div w:id="2140147092">
          <w:marLeft w:val="0"/>
          <w:marRight w:val="0"/>
          <w:marTop w:val="0"/>
          <w:marBottom w:val="0"/>
          <w:divBdr>
            <w:top w:val="none" w:sz="0" w:space="0" w:color="auto"/>
            <w:left w:val="none" w:sz="0" w:space="0" w:color="auto"/>
            <w:bottom w:val="none" w:sz="0" w:space="0" w:color="auto"/>
            <w:right w:val="none" w:sz="0" w:space="0" w:color="auto"/>
          </w:divBdr>
        </w:div>
        <w:div w:id="1903054513">
          <w:marLeft w:val="0"/>
          <w:marRight w:val="0"/>
          <w:marTop w:val="0"/>
          <w:marBottom w:val="0"/>
          <w:divBdr>
            <w:top w:val="none" w:sz="0" w:space="0" w:color="auto"/>
            <w:left w:val="none" w:sz="0" w:space="0" w:color="auto"/>
            <w:bottom w:val="none" w:sz="0" w:space="0" w:color="auto"/>
            <w:right w:val="none" w:sz="0" w:space="0" w:color="auto"/>
          </w:divBdr>
        </w:div>
        <w:div w:id="11302996">
          <w:marLeft w:val="0"/>
          <w:marRight w:val="0"/>
          <w:marTop w:val="0"/>
          <w:marBottom w:val="0"/>
          <w:divBdr>
            <w:top w:val="none" w:sz="0" w:space="0" w:color="auto"/>
            <w:left w:val="none" w:sz="0" w:space="0" w:color="auto"/>
            <w:bottom w:val="none" w:sz="0" w:space="0" w:color="auto"/>
            <w:right w:val="none" w:sz="0" w:space="0" w:color="auto"/>
          </w:divBdr>
        </w:div>
        <w:div w:id="1789273671">
          <w:marLeft w:val="0"/>
          <w:marRight w:val="0"/>
          <w:marTop w:val="0"/>
          <w:marBottom w:val="0"/>
          <w:divBdr>
            <w:top w:val="none" w:sz="0" w:space="0" w:color="auto"/>
            <w:left w:val="none" w:sz="0" w:space="0" w:color="auto"/>
            <w:bottom w:val="none" w:sz="0" w:space="0" w:color="auto"/>
            <w:right w:val="none" w:sz="0" w:space="0" w:color="auto"/>
          </w:divBdr>
        </w:div>
        <w:div w:id="2113740307">
          <w:marLeft w:val="0"/>
          <w:marRight w:val="0"/>
          <w:marTop w:val="0"/>
          <w:marBottom w:val="0"/>
          <w:divBdr>
            <w:top w:val="none" w:sz="0" w:space="0" w:color="auto"/>
            <w:left w:val="none" w:sz="0" w:space="0" w:color="auto"/>
            <w:bottom w:val="none" w:sz="0" w:space="0" w:color="auto"/>
            <w:right w:val="none" w:sz="0" w:space="0" w:color="auto"/>
          </w:divBdr>
        </w:div>
        <w:div w:id="1208906378">
          <w:marLeft w:val="0"/>
          <w:marRight w:val="0"/>
          <w:marTop w:val="0"/>
          <w:marBottom w:val="0"/>
          <w:divBdr>
            <w:top w:val="none" w:sz="0" w:space="0" w:color="auto"/>
            <w:left w:val="none" w:sz="0" w:space="0" w:color="auto"/>
            <w:bottom w:val="none" w:sz="0" w:space="0" w:color="auto"/>
            <w:right w:val="none" w:sz="0" w:space="0" w:color="auto"/>
          </w:divBdr>
        </w:div>
        <w:div w:id="1415662398">
          <w:marLeft w:val="0"/>
          <w:marRight w:val="0"/>
          <w:marTop w:val="0"/>
          <w:marBottom w:val="0"/>
          <w:divBdr>
            <w:top w:val="none" w:sz="0" w:space="0" w:color="auto"/>
            <w:left w:val="none" w:sz="0" w:space="0" w:color="auto"/>
            <w:bottom w:val="none" w:sz="0" w:space="0" w:color="auto"/>
            <w:right w:val="none" w:sz="0" w:space="0" w:color="auto"/>
          </w:divBdr>
        </w:div>
        <w:div w:id="634481519">
          <w:marLeft w:val="0"/>
          <w:marRight w:val="0"/>
          <w:marTop w:val="0"/>
          <w:marBottom w:val="0"/>
          <w:divBdr>
            <w:top w:val="none" w:sz="0" w:space="0" w:color="auto"/>
            <w:left w:val="none" w:sz="0" w:space="0" w:color="auto"/>
            <w:bottom w:val="none" w:sz="0" w:space="0" w:color="auto"/>
            <w:right w:val="none" w:sz="0" w:space="0" w:color="auto"/>
          </w:divBdr>
        </w:div>
        <w:div w:id="968899501">
          <w:marLeft w:val="0"/>
          <w:marRight w:val="0"/>
          <w:marTop w:val="0"/>
          <w:marBottom w:val="0"/>
          <w:divBdr>
            <w:top w:val="none" w:sz="0" w:space="0" w:color="auto"/>
            <w:left w:val="none" w:sz="0" w:space="0" w:color="auto"/>
            <w:bottom w:val="none" w:sz="0" w:space="0" w:color="auto"/>
            <w:right w:val="none" w:sz="0" w:space="0" w:color="auto"/>
          </w:divBdr>
        </w:div>
        <w:div w:id="1865436639">
          <w:marLeft w:val="0"/>
          <w:marRight w:val="0"/>
          <w:marTop w:val="0"/>
          <w:marBottom w:val="0"/>
          <w:divBdr>
            <w:top w:val="none" w:sz="0" w:space="0" w:color="auto"/>
            <w:left w:val="none" w:sz="0" w:space="0" w:color="auto"/>
            <w:bottom w:val="none" w:sz="0" w:space="0" w:color="auto"/>
            <w:right w:val="none" w:sz="0" w:space="0" w:color="auto"/>
          </w:divBdr>
        </w:div>
        <w:div w:id="1980962551">
          <w:marLeft w:val="0"/>
          <w:marRight w:val="0"/>
          <w:marTop w:val="0"/>
          <w:marBottom w:val="0"/>
          <w:divBdr>
            <w:top w:val="none" w:sz="0" w:space="0" w:color="auto"/>
            <w:left w:val="none" w:sz="0" w:space="0" w:color="auto"/>
            <w:bottom w:val="none" w:sz="0" w:space="0" w:color="auto"/>
            <w:right w:val="none" w:sz="0" w:space="0" w:color="auto"/>
          </w:divBdr>
        </w:div>
        <w:div w:id="336923935">
          <w:marLeft w:val="0"/>
          <w:marRight w:val="0"/>
          <w:marTop w:val="0"/>
          <w:marBottom w:val="0"/>
          <w:divBdr>
            <w:top w:val="none" w:sz="0" w:space="0" w:color="auto"/>
            <w:left w:val="none" w:sz="0" w:space="0" w:color="auto"/>
            <w:bottom w:val="none" w:sz="0" w:space="0" w:color="auto"/>
            <w:right w:val="none" w:sz="0" w:space="0" w:color="auto"/>
          </w:divBdr>
        </w:div>
        <w:div w:id="1729306494">
          <w:marLeft w:val="0"/>
          <w:marRight w:val="0"/>
          <w:marTop w:val="0"/>
          <w:marBottom w:val="0"/>
          <w:divBdr>
            <w:top w:val="none" w:sz="0" w:space="0" w:color="auto"/>
            <w:left w:val="none" w:sz="0" w:space="0" w:color="auto"/>
            <w:bottom w:val="none" w:sz="0" w:space="0" w:color="auto"/>
            <w:right w:val="none" w:sz="0" w:space="0" w:color="auto"/>
          </w:divBdr>
        </w:div>
        <w:div w:id="833497709">
          <w:marLeft w:val="0"/>
          <w:marRight w:val="0"/>
          <w:marTop w:val="0"/>
          <w:marBottom w:val="0"/>
          <w:divBdr>
            <w:top w:val="none" w:sz="0" w:space="0" w:color="auto"/>
            <w:left w:val="none" w:sz="0" w:space="0" w:color="auto"/>
            <w:bottom w:val="none" w:sz="0" w:space="0" w:color="auto"/>
            <w:right w:val="none" w:sz="0" w:space="0" w:color="auto"/>
          </w:divBdr>
        </w:div>
        <w:div w:id="1055620988">
          <w:marLeft w:val="0"/>
          <w:marRight w:val="0"/>
          <w:marTop w:val="0"/>
          <w:marBottom w:val="0"/>
          <w:divBdr>
            <w:top w:val="none" w:sz="0" w:space="0" w:color="auto"/>
            <w:left w:val="none" w:sz="0" w:space="0" w:color="auto"/>
            <w:bottom w:val="none" w:sz="0" w:space="0" w:color="auto"/>
            <w:right w:val="none" w:sz="0" w:space="0" w:color="auto"/>
          </w:divBdr>
        </w:div>
        <w:div w:id="1557625955">
          <w:marLeft w:val="0"/>
          <w:marRight w:val="0"/>
          <w:marTop w:val="0"/>
          <w:marBottom w:val="0"/>
          <w:divBdr>
            <w:top w:val="none" w:sz="0" w:space="0" w:color="auto"/>
            <w:left w:val="none" w:sz="0" w:space="0" w:color="auto"/>
            <w:bottom w:val="none" w:sz="0" w:space="0" w:color="auto"/>
            <w:right w:val="none" w:sz="0" w:space="0" w:color="auto"/>
          </w:divBdr>
        </w:div>
        <w:div w:id="417136651">
          <w:marLeft w:val="0"/>
          <w:marRight w:val="0"/>
          <w:marTop w:val="0"/>
          <w:marBottom w:val="0"/>
          <w:divBdr>
            <w:top w:val="none" w:sz="0" w:space="0" w:color="auto"/>
            <w:left w:val="none" w:sz="0" w:space="0" w:color="auto"/>
            <w:bottom w:val="none" w:sz="0" w:space="0" w:color="auto"/>
            <w:right w:val="none" w:sz="0" w:space="0" w:color="auto"/>
          </w:divBdr>
        </w:div>
        <w:div w:id="1063062822">
          <w:marLeft w:val="0"/>
          <w:marRight w:val="0"/>
          <w:marTop w:val="0"/>
          <w:marBottom w:val="0"/>
          <w:divBdr>
            <w:top w:val="none" w:sz="0" w:space="0" w:color="auto"/>
            <w:left w:val="none" w:sz="0" w:space="0" w:color="auto"/>
            <w:bottom w:val="none" w:sz="0" w:space="0" w:color="auto"/>
            <w:right w:val="none" w:sz="0" w:space="0" w:color="auto"/>
          </w:divBdr>
        </w:div>
        <w:div w:id="1752122650">
          <w:marLeft w:val="0"/>
          <w:marRight w:val="0"/>
          <w:marTop w:val="0"/>
          <w:marBottom w:val="0"/>
          <w:divBdr>
            <w:top w:val="none" w:sz="0" w:space="0" w:color="auto"/>
            <w:left w:val="none" w:sz="0" w:space="0" w:color="auto"/>
            <w:bottom w:val="none" w:sz="0" w:space="0" w:color="auto"/>
            <w:right w:val="none" w:sz="0" w:space="0" w:color="auto"/>
          </w:divBdr>
        </w:div>
        <w:div w:id="336930209">
          <w:marLeft w:val="0"/>
          <w:marRight w:val="0"/>
          <w:marTop w:val="0"/>
          <w:marBottom w:val="0"/>
          <w:divBdr>
            <w:top w:val="none" w:sz="0" w:space="0" w:color="auto"/>
            <w:left w:val="none" w:sz="0" w:space="0" w:color="auto"/>
            <w:bottom w:val="none" w:sz="0" w:space="0" w:color="auto"/>
            <w:right w:val="none" w:sz="0" w:space="0" w:color="auto"/>
          </w:divBdr>
        </w:div>
        <w:div w:id="358898248">
          <w:marLeft w:val="0"/>
          <w:marRight w:val="0"/>
          <w:marTop w:val="0"/>
          <w:marBottom w:val="0"/>
          <w:divBdr>
            <w:top w:val="none" w:sz="0" w:space="0" w:color="auto"/>
            <w:left w:val="none" w:sz="0" w:space="0" w:color="auto"/>
            <w:bottom w:val="none" w:sz="0" w:space="0" w:color="auto"/>
            <w:right w:val="none" w:sz="0" w:space="0" w:color="auto"/>
          </w:divBdr>
        </w:div>
        <w:div w:id="364136776">
          <w:marLeft w:val="0"/>
          <w:marRight w:val="0"/>
          <w:marTop w:val="0"/>
          <w:marBottom w:val="0"/>
          <w:divBdr>
            <w:top w:val="none" w:sz="0" w:space="0" w:color="auto"/>
            <w:left w:val="none" w:sz="0" w:space="0" w:color="auto"/>
            <w:bottom w:val="none" w:sz="0" w:space="0" w:color="auto"/>
            <w:right w:val="none" w:sz="0" w:space="0" w:color="auto"/>
          </w:divBdr>
        </w:div>
        <w:div w:id="1526601114">
          <w:marLeft w:val="0"/>
          <w:marRight w:val="0"/>
          <w:marTop w:val="0"/>
          <w:marBottom w:val="0"/>
          <w:divBdr>
            <w:top w:val="none" w:sz="0" w:space="0" w:color="auto"/>
            <w:left w:val="none" w:sz="0" w:space="0" w:color="auto"/>
            <w:bottom w:val="none" w:sz="0" w:space="0" w:color="auto"/>
            <w:right w:val="none" w:sz="0" w:space="0" w:color="auto"/>
          </w:divBdr>
        </w:div>
        <w:div w:id="1314800017">
          <w:marLeft w:val="0"/>
          <w:marRight w:val="0"/>
          <w:marTop w:val="0"/>
          <w:marBottom w:val="0"/>
          <w:divBdr>
            <w:top w:val="none" w:sz="0" w:space="0" w:color="auto"/>
            <w:left w:val="none" w:sz="0" w:space="0" w:color="auto"/>
            <w:bottom w:val="none" w:sz="0" w:space="0" w:color="auto"/>
            <w:right w:val="none" w:sz="0" w:space="0" w:color="auto"/>
          </w:divBdr>
        </w:div>
        <w:div w:id="1668558050">
          <w:marLeft w:val="0"/>
          <w:marRight w:val="0"/>
          <w:marTop w:val="0"/>
          <w:marBottom w:val="0"/>
          <w:divBdr>
            <w:top w:val="none" w:sz="0" w:space="0" w:color="auto"/>
            <w:left w:val="none" w:sz="0" w:space="0" w:color="auto"/>
            <w:bottom w:val="none" w:sz="0" w:space="0" w:color="auto"/>
            <w:right w:val="none" w:sz="0" w:space="0" w:color="auto"/>
          </w:divBdr>
        </w:div>
        <w:div w:id="29691374">
          <w:marLeft w:val="0"/>
          <w:marRight w:val="0"/>
          <w:marTop w:val="0"/>
          <w:marBottom w:val="0"/>
          <w:divBdr>
            <w:top w:val="none" w:sz="0" w:space="0" w:color="auto"/>
            <w:left w:val="none" w:sz="0" w:space="0" w:color="auto"/>
            <w:bottom w:val="none" w:sz="0" w:space="0" w:color="auto"/>
            <w:right w:val="none" w:sz="0" w:space="0" w:color="auto"/>
          </w:divBdr>
        </w:div>
        <w:div w:id="1664971507">
          <w:marLeft w:val="0"/>
          <w:marRight w:val="0"/>
          <w:marTop w:val="0"/>
          <w:marBottom w:val="0"/>
          <w:divBdr>
            <w:top w:val="none" w:sz="0" w:space="0" w:color="auto"/>
            <w:left w:val="none" w:sz="0" w:space="0" w:color="auto"/>
            <w:bottom w:val="none" w:sz="0" w:space="0" w:color="auto"/>
            <w:right w:val="none" w:sz="0" w:space="0" w:color="auto"/>
          </w:divBdr>
        </w:div>
        <w:div w:id="1864124018">
          <w:marLeft w:val="0"/>
          <w:marRight w:val="0"/>
          <w:marTop w:val="0"/>
          <w:marBottom w:val="0"/>
          <w:divBdr>
            <w:top w:val="none" w:sz="0" w:space="0" w:color="auto"/>
            <w:left w:val="none" w:sz="0" w:space="0" w:color="auto"/>
            <w:bottom w:val="none" w:sz="0" w:space="0" w:color="auto"/>
            <w:right w:val="none" w:sz="0" w:space="0" w:color="auto"/>
          </w:divBdr>
        </w:div>
        <w:div w:id="864489219">
          <w:marLeft w:val="0"/>
          <w:marRight w:val="0"/>
          <w:marTop w:val="0"/>
          <w:marBottom w:val="0"/>
          <w:divBdr>
            <w:top w:val="none" w:sz="0" w:space="0" w:color="auto"/>
            <w:left w:val="none" w:sz="0" w:space="0" w:color="auto"/>
            <w:bottom w:val="none" w:sz="0" w:space="0" w:color="auto"/>
            <w:right w:val="none" w:sz="0" w:space="0" w:color="auto"/>
          </w:divBdr>
        </w:div>
        <w:div w:id="2038039072">
          <w:marLeft w:val="0"/>
          <w:marRight w:val="0"/>
          <w:marTop w:val="0"/>
          <w:marBottom w:val="0"/>
          <w:divBdr>
            <w:top w:val="none" w:sz="0" w:space="0" w:color="auto"/>
            <w:left w:val="none" w:sz="0" w:space="0" w:color="auto"/>
            <w:bottom w:val="none" w:sz="0" w:space="0" w:color="auto"/>
            <w:right w:val="none" w:sz="0" w:space="0" w:color="auto"/>
          </w:divBdr>
        </w:div>
        <w:div w:id="475536922">
          <w:marLeft w:val="0"/>
          <w:marRight w:val="0"/>
          <w:marTop w:val="0"/>
          <w:marBottom w:val="0"/>
          <w:divBdr>
            <w:top w:val="none" w:sz="0" w:space="0" w:color="auto"/>
            <w:left w:val="none" w:sz="0" w:space="0" w:color="auto"/>
            <w:bottom w:val="none" w:sz="0" w:space="0" w:color="auto"/>
            <w:right w:val="none" w:sz="0" w:space="0" w:color="auto"/>
          </w:divBdr>
        </w:div>
        <w:div w:id="1387101564">
          <w:marLeft w:val="0"/>
          <w:marRight w:val="0"/>
          <w:marTop w:val="0"/>
          <w:marBottom w:val="0"/>
          <w:divBdr>
            <w:top w:val="none" w:sz="0" w:space="0" w:color="auto"/>
            <w:left w:val="none" w:sz="0" w:space="0" w:color="auto"/>
            <w:bottom w:val="none" w:sz="0" w:space="0" w:color="auto"/>
            <w:right w:val="none" w:sz="0" w:space="0" w:color="auto"/>
          </w:divBdr>
        </w:div>
        <w:div w:id="567227118">
          <w:marLeft w:val="0"/>
          <w:marRight w:val="0"/>
          <w:marTop w:val="0"/>
          <w:marBottom w:val="0"/>
          <w:divBdr>
            <w:top w:val="none" w:sz="0" w:space="0" w:color="auto"/>
            <w:left w:val="none" w:sz="0" w:space="0" w:color="auto"/>
            <w:bottom w:val="none" w:sz="0" w:space="0" w:color="auto"/>
            <w:right w:val="none" w:sz="0" w:space="0" w:color="auto"/>
          </w:divBdr>
        </w:div>
        <w:div w:id="2059698013">
          <w:marLeft w:val="0"/>
          <w:marRight w:val="0"/>
          <w:marTop w:val="0"/>
          <w:marBottom w:val="0"/>
          <w:divBdr>
            <w:top w:val="none" w:sz="0" w:space="0" w:color="auto"/>
            <w:left w:val="none" w:sz="0" w:space="0" w:color="auto"/>
            <w:bottom w:val="none" w:sz="0" w:space="0" w:color="auto"/>
            <w:right w:val="none" w:sz="0" w:space="0" w:color="auto"/>
          </w:divBdr>
        </w:div>
        <w:div w:id="1313295781">
          <w:marLeft w:val="0"/>
          <w:marRight w:val="0"/>
          <w:marTop w:val="0"/>
          <w:marBottom w:val="0"/>
          <w:divBdr>
            <w:top w:val="none" w:sz="0" w:space="0" w:color="auto"/>
            <w:left w:val="none" w:sz="0" w:space="0" w:color="auto"/>
            <w:bottom w:val="none" w:sz="0" w:space="0" w:color="auto"/>
            <w:right w:val="none" w:sz="0" w:space="0" w:color="auto"/>
          </w:divBdr>
        </w:div>
        <w:div w:id="1576476483">
          <w:marLeft w:val="0"/>
          <w:marRight w:val="0"/>
          <w:marTop w:val="0"/>
          <w:marBottom w:val="0"/>
          <w:divBdr>
            <w:top w:val="none" w:sz="0" w:space="0" w:color="auto"/>
            <w:left w:val="none" w:sz="0" w:space="0" w:color="auto"/>
            <w:bottom w:val="none" w:sz="0" w:space="0" w:color="auto"/>
            <w:right w:val="none" w:sz="0" w:space="0" w:color="auto"/>
          </w:divBdr>
        </w:div>
        <w:div w:id="1363245351">
          <w:marLeft w:val="0"/>
          <w:marRight w:val="0"/>
          <w:marTop w:val="0"/>
          <w:marBottom w:val="0"/>
          <w:divBdr>
            <w:top w:val="none" w:sz="0" w:space="0" w:color="auto"/>
            <w:left w:val="none" w:sz="0" w:space="0" w:color="auto"/>
            <w:bottom w:val="none" w:sz="0" w:space="0" w:color="auto"/>
            <w:right w:val="none" w:sz="0" w:space="0" w:color="auto"/>
          </w:divBdr>
        </w:div>
        <w:div w:id="1743093471">
          <w:marLeft w:val="0"/>
          <w:marRight w:val="0"/>
          <w:marTop w:val="0"/>
          <w:marBottom w:val="0"/>
          <w:divBdr>
            <w:top w:val="none" w:sz="0" w:space="0" w:color="auto"/>
            <w:left w:val="none" w:sz="0" w:space="0" w:color="auto"/>
            <w:bottom w:val="none" w:sz="0" w:space="0" w:color="auto"/>
            <w:right w:val="none" w:sz="0" w:space="0" w:color="auto"/>
          </w:divBdr>
        </w:div>
        <w:div w:id="1573733996">
          <w:marLeft w:val="0"/>
          <w:marRight w:val="0"/>
          <w:marTop w:val="0"/>
          <w:marBottom w:val="0"/>
          <w:divBdr>
            <w:top w:val="none" w:sz="0" w:space="0" w:color="auto"/>
            <w:left w:val="none" w:sz="0" w:space="0" w:color="auto"/>
            <w:bottom w:val="none" w:sz="0" w:space="0" w:color="auto"/>
            <w:right w:val="none" w:sz="0" w:space="0" w:color="auto"/>
          </w:divBdr>
        </w:div>
        <w:div w:id="1014192261">
          <w:marLeft w:val="0"/>
          <w:marRight w:val="0"/>
          <w:marTop w:val="0"/>
          <w:marBottom w:val="0"/>
          <w:divBdr>
            <w:top w:val="none" w:sz="0" w:space="0" w:color="auto"/>
            <w:left w:val="none" w:sz="0" w:space="0" w:color="auto"/>
            <w:bottom w:val="none" w:sz="0" w:space="0" w:color="auto"/>
            <w:right w:val="none" w:sz="0" w:space="0" w:color="auto"/>
          </w:divBdr>
        </w:div>
        <w:div w:id="2113240235">
          <w:marLeft w:val="0"/>
          <w:marRight w:val="0"/>
          <w:marTop w:val="0"/>
          <w:marBottom w:val="0"/>
          <w:divBdr>
            <w:top w:val="none" w:sz="0" w:space="0" w:color="auto"/>
            <w:left w:val="none" w:sz="0" w:space="0" w:color="auto"/>
            <w:bottom w:val="none" w:sz="0" w:space="0" w:color="auto"/>
            <w:right w:val="none" w:sz="0" w:space="0" w:color="auto"/>
          </w:divBdr>
        </w:div>
        <w:div w:id="1727990615">
          <w:marLeft w:val="0"/>
          <w:marRight w:val="0"/>
          <w:marTop w:val="0"/>
          <w:marBottom w:val="0"/>
          <w:divBdr>
            <w:top w:val="none" w:sz="0" w:space="0" w:color="auto"/>
            <w:left w:val="none" w:sz="0" w:space="0" w:color="auto"/>
            <w:bottom w:val="none" w:sz="0" w:space="0" w:color="auto"/>
            <w:right w:val="none" w:sz="0" w:space="0" w:color="auto"/>
          </w:divBdr>
        </w:div>
        <w:div w:id="575869512">
          <w:marLeft w:val="0"/>
          <w:marRight w:val="0"/>
          <w:marTop w:val="0"/>
          <w:marBottom w:val="0"/>
          <w:divBdr>
            <w:top w:val="none" w:sz="0" w:space="0" w:color="auto"/>
            <w:left w:val="none" w:sz="0" w:space="0" w:color="auto"/>
            <w:bottom w:val="none" w:sz="0" w:space="0" w:color="auto"/>
            <w:right w:val="none" w:sz="0" w:space="0" w:color="auto"/>
          </w:divBdr>
        </w:div>
        <w:div w:id="13986276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1191</Words>
  <Characters>6794</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PlatonovaMS</dc:creator>
  <cp:lastModifiedBy>PlatonovaMS</cp:lastModifiedBy>
  <cp:revision>17</cp:revision>
  <cp:lastPrinted>2024-11-03T09:59:00Z</cp:lastPrinted>
  <dcterms:created xsi:type="dcterms:W3CDTF">2024-10-29T08:23:00Z</dcterms:created>
  <dcterms:modified xsi:type="dcterms:W3CDTF">2025-03-19T07:05:00Z</dcterms:modified>
</cp:coreProperties>
</file>