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4F0049" w:rsidRDefault="004F004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3E41C1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</w:t>
      </w:r>
      <w:r w:rsidR="00197554">
        <w:rPr>
          <w:rFonts w:cs="Tahoma"/>
          <w:sz w:val="28"/>
          <w:szCs w:val="28"/>
        </w:rPr>
        <w:t>5</w:t>
      </w:r>
      <w:r>
        <w:rPr>
          <w:rFonts w:cs="Tahoma"/>
          <w:sz w:val="28"/>
          <w:szCs w:val="28"/>
        </w:rPr>
        <w:t xml:space="preserve"> августа</w:t>
      </w:r>
      <w:r w:rsidR="00B7213F">
        <w:rPr>
          <w:rFonts w:cs="Tahoma"/>
          <w:sz w:val="28"/>
          <w:szCs w:val="28"/>
        </w:rPr>
        <w:t xml:space="preserve"> 2025</w:t>
      </w:r>
      <w:r w:rsidR="004F0049">
        <w:rPr>
          <w:rFonts w:cs="Tahoma"/>
          <w:sz w:val="28"/>
          <w:szCs w:val="28"/>
        </w:rPr>
        <w:t xml:space="preserve"> г.                                                     </w:t>
      </w:r>
      <w:r w:rsidR="00186742">
        <w:rPr>
          <w:rFonts w:cs="Tahoma"/>
          <w:sz w:val="28"/>
          <w:szCs w:val="28"/>
        </w:rPr>
        <w:t xml:space="preserve">   </w:t>
      </w:r>
      <w:r w:rsidR="00CD19E6">
        <w:rPr>
          <w:rFonts w:cs="Tahoma"/>
          <w:sz w:val="28"/>
          <w:szCs w:val="28"/>
        </w:rPr>
        <w:t xml:space="preserve">   </w:t>
      </w:r>
      <w:r w:rsidR="00186742">
        <w:rPr>
          <w:rFonts w:cs="Tahoma"/>
          <w:sz w:val="28"/>
          <w:szCs w:val="28"/>
        </w:rPr>
        <w:t xml:space="preserve">                          </w:t>
      </w:r>
      <w:r w:rsidR="004F0049">
        <w:rPr>
          <w:rFonts w:cs="Tahoma"/>
          <w:sz w:val="28"/>
          <w:szCs w:val="28"/>
        </w:rPr>
        <w:t xml:space="preserve">        </w:t>
      </w:r>
      <w:r w:rsidR="002849D8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   </w:t>
      </w:r>
      <w:r w:rsidR="005D2E0E">
        <w:rPr>
          <w:rFonts w:cs="Tahoma"/>
          <w:sz w:val="28"/>
          <w:szCs w:val="28"/>
        </w:rPr>
        <w:t xml:space="preserve"> </w:t>
      </w:r>
      <w:r w:rsidR="00515EBA">
        <w:rPr>
          <w:rFonts w:cs="Tahoma"/>
          <w:sz w:val="28"/>
          <w:szCs w:val="28"/>
        </w:rPr>
        <w:t xml:space="preserve">     </w:t>
      </w:r>
      <w:r w:rsidR="005D2E0E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4</w:t>
      </w:r>
      <w:r w:rsidR="00197554">
        <w:rPr>
          <w:rFonts w:cs="Tahoma"/>
          <w:sz w:val="28"/>
          <w:szCs w:val="28"/>
        </w:rPr>
        <w:t>7</w:t>
      </w:r>
    </w:p>
    <w:p w:rsidR="004F0049" w:rsidRDefault="004F0049" w:rsidP="003E003E">
      <w:pPr>
        <w:pStyle w:val="a3"/>
        <w:jc w:val="center"/>
        <w:rPr>
          <w:sz w:val="28"/>
          <w:szCs w:val="28"/>
        </w:rPr>
      </w:pPr>
      <w:r w:rsidRPr="003E003E">
        <w:rPr>
          <w:sz w:val="28"/>
          <w:szCs w:val="28"/>
        </w:rPr>
        <w:t>с. Редкодубье</w:t>
      </w:r>
    </w:p>
    <w:p w:rsidR="00A64FBA" w:rsidRPr="003E003E" w:rsidRDefault="00A64FBA" w:rsidP="003E003E">
      <w:pPr>
        <w:pStyle w:val="a3"/>
        <w:jc w:val="center"/>
        <w:rPr>
          <w:sz w:val="28"/>
          <w:szCs w:val="28"/>
        </w:rPr>
      </w:pPr>
    </w:p>
    <w:p w:rsidR="00A5646A" w:rsidRDefault="00A5646A" w:rsidP="00A5646A">
      <w:pPr>
        <w:pStyle w:val="a5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внутреннего трудового распорядка в администрации Редкодубского сельского поселения Ардатовского муниципального района Республики Мордовия, утвержденные постановлением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 от 24 декабря 2013 г. № 32</w:t>
      </w:r>
    </w:p>
    <w:p w:rsidR="00A5646A" w:rsidRDefault="00A5646A" w:rsidP="00A5646A">
      <w:pPr>
        <w:pStyle w:val="a5"/>
        <w:rPr>
          <w:sz w:val="28"/>
          <w:szCs w:val="28"/>
        </w:rPr>
      </w:pPr>
    </w:p>
    <w:p w:rsidR="00A5646A" w:rsidRDefault="00A5646A" w:rsidP="00A5646A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В исполнении распоряжения Главы Республики Мордовия от 23 июля 2025 г. № 457-РГ, администрация </w:t>
      </w:r>
      <w:r>
        <w:rPr>
          <w:sz w:val="28"/>
          <w:szCs w:val="28"/>
        </w:rPr>
        <w:t xml:space="preserve">Редкодубского сельского поселения </w:t>
      </w:r>
      <w:r>
        <w:rPr>
          <w:sz w:val="28"/>
          <w:szCs w:val="28"/>
        </w:rPr>
        <w:t>Ардатовского муниципального района</w:t>
      </w:r>
      <w:r w:rsidR="009653E2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постановляет:</w:t>
      </w:r>
    </w:p>
    <w:p w:rsidR="00B609CE" w:rsidRDefault="00B609CE" w:rsidP="00A5646A">
      <w:pPr>
        <w:pStyle w:val="a5"/>
        <w:rPr>
          <w:sz w:val="28"/>
          <w:szCs w:val="28"/>
        </w:rPr>
      </w:pPr>
      <w:bookmarkStart w:id="0" w:name="_GoBack"/>
      <w:bookmarkEnd w:id="0"/>
    </w:p>
    <w:p w:rsidR="00A5646A" w:rsidRDefault="00A5646A" w:rsidP="00A5646A">
      <w:pPr>
        <w:pStyle w:val="a5"/>
        <w:numPr>
          <w:ilvl w:val="0"/>
          <w:numId w:val="3"/>
        </w:numPr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Внести следующие изменения в Правила внутреннего трудового распорядка в администрации </w:t>
      </w:r>
      <w:r w:rsidR="009653E2">
        <w:rPr>
          <w:sz w:val="28"/>
          <w:szCs w:val="28"/>
        </w:rPr>
        <w:t xml:space="preserve">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Мордовия, утвержденные постановлением Администрации</w:t>
      </w:r>
      <w:r w:rsidR="009653E2" w:rsidRPr="009653E2">
        <w:rPr>
          <w:sz w:val="28"/>
          <w:szCs w:val="28"/>
        </w:rPr>
        <w:t xml:space="preserve"> </w:t>
      </w:r>
      <w:r w:rsidR="009653E2">
        <w:rPr>
          <w:sz w:val="28"/>
          <w:szCs w:val="28"/>
        </w:rPr>
        <w:t>Редкодубского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 от </w:t>
      </w:r>
      <w:r w:rsidR="009653E2">
        <w:rPr>
          <w:sz w:val="28"/>
          <w:szCs w:val="28"/>
        </w:rPr>
        <w:t>24 декабря 2013</w:t>
      </w:r>
      <w:r>
        <w:rPr>
          <w:sz w:val="28"/>
          <w:szCs w:val="28"/>
        </w:rPr>
        <w:t xml:space="preserve"> г. №</w:t>
      </w:r>
      <w:r w:rsidR="009653E2">
        <w:rPr>
          <w:sz w:val="28"/>
          <w:szCs w:val="28"/>
        </w:rPr>
        <w:t xml:space="preserve"> </w:t>
      </w:r>
      <w:r>
        <w:rPr>
          <w:sz w:val="28"/>
          <w:szCs w:val="28"/>
        </w:rPr>
        <w:t>32:</w:t>
      </w:r>
    </w:p>
    <w:p w:rsidR="00A5646A" w:rsidRDefault="00A5646A" w:rsidP="00A5646A">
      <w:pPr>
        <w:pStyle w:val="a5"/>
        <w:numPr>
          <w:ilvl w:val="1"/>
          <w:numId w:val="3"/>
        </w:numPr>
        <w:ind w:left="0" w:firstLine="567"/>
        <w:rPr>
          <w:sz w:val="28"/>
          <w:szCs w:val="28"/>
        </w:rPr>
      </w:pPr>
      <w:r>
        <w:rPr>
          <w:sz w:val="28"/>
          <w:szCs w:val="28"/>
        </w:rPr>
        <w:t>Дополнить пунктом 6.13. следующего содержания:</w:t>
      </w:r>
    </w:p>
    <w:p w:rsidR="00A5646A" w:rsidRDefault="00A5646A" w:rsidP="00A5646A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«6.13. </w:t>
      </w:r>
      <w:proofErr w:type="gramStart"/>
      <w:r>
        <w:rPr>
          <w:sz w:val="28"/>
          <w:szCs w:val="28"/>
        </w:rPr>
        <w:t>Женщинам, имеющим ребенка (детей) в возрасте до 14 лет, и мужчинам, являющимся единственным родителем ребенка (детей) в возрасте до 14 лет, предоставляется один дополнительный выходной день с сохранением денежного содержания (заработной платы) в календарном месяце, за исключением тех месяцев, в которых указанные муниципальные служащие (работники) администрации Ардатовского муниципального района находятся в отпуске.</w:t>
      </w:r>
      <w:proofErr w:type="gramEnd"/>
    </w:p>
    <w:p w:rsidR="00A5646A" w:rsidRDefault="00A5646A" w:rsidP="00A5646A">
      <w:pPr>
        <w:pStyle w:val="a5"/>
        <w:rPr>
          <w:sz w:val="28"/>
          <w:szCs w:val="28"/>
        </w:rPr>
      </w:pPr>
      <w:r>
        <w:rPr>
          <w:sz w:val="28"/>
          <w:szCs w:val="28"/>
        </w:rPr>
        <w:t>Дополнительный выходной день с сохранением денежного содержания (заработной платы) предоставляется по письменному заявлению муниципального служащего (работника) в адрес представителя нанимателя (работодателя), поданного не менее чем за три рабочих дня, предшествующих дате его предоставления.</w:t>
      </w:r>
    </w:p>
    <w:p w:rsidR="00A5646A" w:rsidRDefault="00A5646A" w:rsidP="00A5646A">
      <w:pPr>
        <w:pStyle w:val="a5"/>
        <w:rPr>
          <w:sz w:val="28"/>
          <w:szCs w:val="28"/>
        </w:rPr>
      </w:pPr>
      <w:r>
        <w:rPr>
          <w:sz w:val="28"/>
          <w:szCs w:val="28"/>
        </w:rPr>
        <w:t>Не использованный в текущем месяце дополнительный выходной день с сохранением денежного содержания (заработной платы) не переносится на другой месяц, денежная компенсация за его неиспользование не выплачивается.</w:t>
      </w:r>
    </w:p>
    <w:p w:rsidR="00A5646A" w:rsidRDefault="00A5646A" w:rsidP="00A5646A">
      <w:pPr>
        <w:pStyle w:val="a5"/>
        <w:rPr>
          <w:sz w:val="28"/>
          <w:szCs w:val="28"/>
        </w:rPr>
      </w:pPr>
      <w:r>
        <w:rPr>
          <w:sz w:val="28"/>
          <w:szCs w:val="28"/>
        </w:rPr>
        <w:t>В табеле учета рабочего времени дополнительный выходной день с сохранением денежного содержания (заработной платы) обозначается буквенным кодом «ДВ»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.</w:t>
      </w:r>
    </w:p>
    <w:p w:rsidR="00A5646A" w:rsidRPr="000C13BD" w:rsidRDefault="00A5646A" w:rsidP="00A5646A">
      <w:pPr>
        <w:pStyle w:val="a5"/>
        <w:numPr>
          <w:ilvl w:val="0"/>
          <w:numId w:val="3"/>
        </w:numPr>
        <w:ind w:left="0" w:firstLine="567"/>
        <w:rPr>
          <w:sz w:val="28"/>
          <w:szCs w:val="28"/>
        </w:rPr>
      </w:pPr>
      <w:r w:rsidRPr="000C13BD">
        <w:rPr>
          <w:sz w:val="28"/>
          <w:szCs w:val="28"/>
        </w:rPr>
        <w:lastRenderedPageBreak/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0C13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официального </w:t>
      </w:r>
      <w:r w:rsidRPr="000C13BD">
        <w:rPr>
          <w:sz w:val="28"/>
          <w:szCs w:val="28"/>
        </w:rPr>
        <w:t>опубликования</w:t>
      </w:r>
      <w:r w:rsidR="00B609CE">
        <w:rPr>
          <w:sz w:val="28"/>
          <w:szCs w:val="28"/>
        </w:rPr>
        <w:t xml:space="preserve"> в Информационном бюллетене Редкодубского сельского поселения</w:t>
      </w:r>
      <w:r>
        <w:rPr>
          <w:sz w:val="28"/>
          <w:szCs w:val="28"/>
        </w:rPr>
        <w:t>.</w:t>
      </w:r>
    </w:p>
    <w:p w:rsidR="00A5646A" w:rsidRPr="000C13BD" w:rsidRDefault="00A5646A" w:rsidP="00A5646A">
      <w:pPr>
        <w:rPr>
          <w:bCs/>
          <w:sz w:val="28"/>
          <w:szCs w:val="28"/>
        </w:rPr>
      </w:pPr>
    </w:p>
    <w:p w:rsidR="004F0049" w:rsidRDefault="004F0049" w:rsidP="009653E2">
      <w:pPr>
        <w:pStyle w:val="a3"/>
        <w:ind w:firstLine="567"/>
        <w:jc w:val="both"/>
        <w:rPr>
          <w:sz w:val="28"/>
          <w:szCs w:val="28"/>
          <w:lang w:eastAsia="ar-SA"/>
        </w:rPr>
      </w:pPr>
      <w:r w:rsidRPr="003E003E">
        <w:rPr>
          <w:sz w:val="28"/>
          <w:szCs w:val="28"/>
          <w:lang w:eastAsia="ar-SA"/>
        </w:rPr>
        <w:t xml:space="preserve"> </w:t>
      </w:r>
    </w:p>
    <w:p w:rsidR="00A64FBA" w:rsidRPr="003E003E" w:rsidRDefault="00A64FBA" w:rsidP="003E003E">
      <w:pPr>
        <w:pStyle w:val="a3"/>
        <w:rPr>
          <w:sz w:val="28"/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  <w:r w:rsidR="00D55008">
        <w:rPr>
          <w:szCs w:val="28"/>
          <w:lang w:eastAsia="ar-SA"/>
        </w:rPr>
        <w:t xml:space="preserve"> </w:t>
      </w:r>
    </w:p>
    <w:p w:rsidR="004F0049" w:rsidRDefault="004F004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4F0049" w:rsidRDefault="004F004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rFonts w:cs="Tahoma"/>
        </w:rPr>
      </w:pPr>
    </w:p>
    <w:p w:rsidR="004F0049" w:rsidRDefault="004F0049"/>
    <w:sectPr w:rsidR="004F004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8337B"/>
    <w:multiLevelType w:val="multilevel"/>
    <w:tmpl w:val="6E2AD5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6E712AEF"/>
    <w:multiLevelType w:val="hybridMultilevel"/>
    <w:tmpl w:val="9F46E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04C1"/>
    <w:rsid w:val="0002358E"/>
    <w:rsid w:val="00026FE6"/>
    <w:rsid w:val="000409F3"/>
    <w:rsid w:val="00040ECD"/>
    <w:rsid w:val="0004187D"/>
    <w:rsid w:val="00042A4C"/>
    <w:rsid w:val="00043236"/>
    <w:rsid w:val="000508B2"/>
    <w:rsid w:val="00052E49"/>
    <w:rsid w:val="0005521E"/>
    <w:rsid w:val="000720DC"/>
    <w:rsid w:val="000762BB"/>
    <w:rsid w:val="00096399"/>
    <w:rsid w:val="000A0055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86742"/>
    <w:rsid w:val="00193371"/>
    <w:rsid w:val="00197554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772B6"/>
    <w:rsid w:val="00280554"/>
    <w:rsid w:val="00280866"/>
    <w:rsid w:val="00280B52"/>
    <w:rsid w:val="0028256E"/>
    <w:rsid w:val="002849D8"/>
    <w:rsid w:val="00284BD9"/>
    <w:rsid w:val="00284CC4"/>
    <w:rsid w:val="0028772D"/>
    <w:rsid w:val="00295FDA"/>
    <w:rsid w:val="002A12FF"/>
    <w:rsid w:val="002A5B57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62899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E003E"/>
    <w:rsid w:val="003E0E6C"/>
    <w:rsid w:val="003E15FA"/>
    <w:rsid w:val="003E170B"/>
    <w:rsid w:val="003E2E00"/>
    <w:rsid w:val="003E41C1"/>
    <w:rsid w:val="003E519C"/>
    <w:rsid w:val="003E7FAE"/>
    <w:rsid w:val="003F4BDA"/>
    <w:rsid w:val="003F57A1"/>
    <w:rsid w:val="003F5E3C"/>
    <w:rsid w:val="00400497"/>
    <w:rsid w:val="004023A2"/>
    <w:rsid w:val="00407E16"/>
    <w:rsid w:val="004149E4"/>
    <w:rsid w:val="00434061"/>
    <w:rsid w:val="00442D71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B6AC0"/>
    <w:rsid w:val="004C0FD9"/>
    <w:rsid w:val="004C2C91"/>
    <w:rsid w:val="004C47B5"/>
    <w:rsid w:val="004D2DE2"/>
    <w:rsid w:val="004D4C29"/>
    <w:rsid w:val="004E7424"/>
    <w:rsid w:val="004F0049"/>
    <w:rsid w:val="004F5801"/>
    <w:rsid w:val="00502262"/>
    <w:rsid w:val="0050316E"/>
    <w:rsid w:val="00505B84"/>
    <w:rsid w:val="005119DA"/>
    <w:rsid w:val="005140C2"/>
    <w:rsid w:val="00515EBA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00EA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068F4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A481F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023E4"/>
    <w:rsid w:val="008157B8"/>
    <w:rsid w:val="008178B8"/>
    <w:rsid w:val="00817954"/>
    <w:rsid w:val="008210D7"/>
    <w:rsid w:val="00821791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53E2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0240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646A"/>
    <w:rsid w:val="00A57D83"/>
    <w:rsid w:val="00A6012A"/>
    <w:rsid w:val="00A645AF"/>
    <w:rsid w:val="00A64D95"/>
    <w:rsid w:val="00A64FBA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35890"/>
    <w:rsid w:val="00B43013"/>
    <w:rsid w:val="00B50986"/>
    <w:rsid w:val="00B516B2"/>
    <w:rsid w:val="00B51F86"/>
    <w:rsid w:val="00B52013"/>
    <w:rsid w:val="00B5608A"/>
    <w:rsid w:val="00B563C1"/>
    <w:rsid w:val="00B56D46"/>
    <w:rsid w:val="00B609CE"/>
    <w:rsid w:val="00B61D1E"/>
    <w:rsid w:val="00B7213F"/>
    <w:rsid w:val="00B77F5F"/>
    <w:rsid w:val="00B91B14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21D6B"/>
    <w:rsid w:val="00C24E86"/>
    <w:rsid w:val="00C30656"/>
    <w:rsid w:val="00C31FDC"/>
    <w:rsid w:val="00C427E9"/>
    <w:rsid w:val="00C46FAE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B1A25"/>
    <w:rsid w:val="00CB475F"/>
    <w:rsid w:val="00CB6CC5"/>
    <w:rsid w:val="00CD19E6"/>
    <w:rsid w:val="00CD31AA"/>
    <w:rsid w:val="00CE00AD"/>
    <w:rsid w:val="00CE00C8"/>
    <w:rsid w:val="00CE30BA"/>
    <w:rsid w:val="00CE7726"/>
    <w:rsid w:val="00CF1FB6"/>
    <w:rsid w:val="00CF328B"/>
    <w:rsid w:val="00CF6F13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71355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52BDB"/>
    <w:rsid w:val="00E5521D"/>
    <w:rsid w:val="00E56BDF"/>
    <w:rsid w:val="00E61956"/>
    <w:rsid w:val="00E6736C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3AF1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2904"/>
    <w:rsid w:val="00F94F85"/>
    <w:rsid w:val="00F95BB7"/>
    <w:rsid w:val="00F97DAC"/>
    <w:rsid w:val="00FA1428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paragraph" w:styleId="a5">
    <w:name w:val="Body Text Indent"/>
    <w:basedOn w:val="a"/>
    <w:link w:val="a6"/>
    <w:rsid w:val="00A5646A"/>
    <w:pPr>
      <w:widowControl/>
      <w:suppressAutoHyphens w:val="0"/>
      <w:ind w:firstLine="567"/>
      <w:jc w:val="both"/>
    </w:pPr>
    <w:rPr>
      <w:rFonts w:eastAsia="Times New Roman"/>
      <w:snapToGrid w:val="0"/>
      <w:sz w:val="26"/>
      <w:szCs w:val="20"/>
      <w:lang w:eastAsia="ru-RU"/>
    </w:rPr>
  </w:style>
  <w:style w:type="character" w:customStyle="1" w:styleId="a6">
    <w:name w:val="Основной текст с отступом Знак"/>
    <w:link w:val="a5"/>
    <w:rsid w:val="00A5646A"/>
    <w:rPr>
      <w:rFonts w:ascii="Times New Roman" w:eastAsia="Times New Roman" w:hAnsi="Times New Roman"/>
      <w:snapToGrid w:val="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186</cp:revision>
  <cp:lastPrinted>2025-08-06T07:12:00Z</cp:lastPrinted>
  <dcterms:created xsi:type="dcterms:W3CDTF">2020-04-01T07:35:00Z</dcterms:created>
  <dcterms:modified xsi:type="dcterms:W3CDTF">2025-08-14T11:38:00Z</dcterms:modified>
</cp:coreProperties>
</file>