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C26BC" w14:textId="751FF506" w:rsidR="00DC2CA2" w:rsidRPr="00DC2F59" w:rsidRDefault="005D0724" w:rsidP="00DC2F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</w:t>
      </w:r>
      <w:r w:rsidR="00466A56">
        <w:rPr>
          <w:rFonts w:ascii="Times New Roman" w:hAnsi="Times New Roman" w:cs="Times New Roman"/>
          <w:b/>
          <w:sz w:val="28"/>
          <w:szCs w:val="28"/>
        </w:rPr>
        <w:t>ение</w:t>
      </w:r>
    </w:p>
    <w:p w14:paraId="6C7F72D5" w14:textId="0AF57A42" w:rsidR="00DC2CA2" w:rsidRDefault="00DC2CA2" w:rsidP="00466A56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F59">
        <w:rPr>
          <w:rFonts w:ascii="Times New Roman" w:hAnsi="Times New Roman" w:cs="Times New Roman"/>
          <w:b/>
          <w:sz w:val="28"/>
          <w:szCs w:val="28"/>
        </w:rPr>
        <w:t>об экспертизе</w:t>
      </w:r>
      <w:bookmarkStart w:id="0" w:name="_Hlk49845633"/>
      <w:r w:rsidR="00AE000A" w:rsidRPr="00AE00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3F3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bookmarkStart w:id="1" w:name="_GoBack"/>
      <w:bookmarkEnd w:id="1"/>
      <w:r w:rsidR="00466A56">
        <w:rPr>
          <w:rFonts w:ascii="Times New Roman" w:hAnsi="Times New Roman" w:cs="Times New Roman"/>
          <w:b/>
          <w:sz w:val="28"/>
          <w:szCs w:val="28"/>
        </w:rPr>
        <w:t>П</w:t>
      </w:r>
      <w:r w:rsidR="00D52463" w:rsidRPr="00D52463">
        <w:rPr>
          <w:rFonts w:ascii="Times New Roman" w:hAnsi="Times New Roman" w:cs="Times New Roman"/>
          <w:b/>
          <w:sz w:val="28"/>
          <w:szCs w:val="28"/>
        </w:rPr>
        <w:t xml:space="preserve">остановления </w:t>
      </w:r>
      <w:r w:rsidR="00672BAF">
        <w:rPr>
          <w:rFonts w:ascii="Times New Roman" w:hAnsi="Times New Roman" w:cs="Times New Roman"/>
          <w:b/>
          <w:sz w:val="28"/>
          <w:szCs w:val="28"/>
        </w:rPr>
        <w:t>а</w:t>
      </w:r>
      <w:r w:rsidR="00D52463" w:rsidRPr="00D52463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r w:rsidR="004D3C96">
        <w:rPr>
          <w:rFonts w:ascii="Times New Roman" w:hAnsi="Times New Roman" w:cs="Times New Roman"/>
          <w:b/>
          <w:sz w:val="28"/>
          <w:szCs w:val="28"/>
        </w:rPr>
        <w:t>Ардатовского</w:t>
      </w:r>
      <w:r w:rsidR="00466A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463" w:rsidRPr="00D5246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C7603B" w:rsidRPr="00C7603B">
        <w:t xml:space="preserve"> </w:t>
      </w:r>
      <w:r w:rsidR="00C7603B" w:rsidRPr="00C7603B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4D3C96">
        <w:rPr>
          <w:rFonts w:ascii="Times New Roman" w:hAnsi="Times New Roman" w:cs="Times New Roman"/>
          <w:b/>
          <w:sz w:val="28"/>
          <w:szCs w:val="28"/>
        </w:rPr>
        <w:t>28</w:t>
      </w:r>
      <w:r w:rsidR="00C7603B" w:rsidRPr="00C7603B">
        <w:rPr>
          <w:rFonts w:ascii="Times New Roman" w:hAnsi="Times New Roman" w:cs="Times New Roman"/>
          <w:b/>
          <w:sz w:val="28"/>
          <w:szCs w:val="28"/>
        </w:rPr>
        <w:t>.</w:t>
      </w:r>
      <w:r w:rsidR="004D3C96">
        <w:rPr>
          <w:rFonts w:ascii="Times New Roman" w:hAnsi="Times New Roman" w:cs="Times New Roman"/>
          <w:b/>
          <w:sz w:val="28"/>
          <w:szCs w:val="28"/>
        </w:rPr>
        <w:t>11</w:t>
      </w:r>
      <w:r w:rsidR="00C7603B" w:rsidRPr="00C7603B">
        <w:rPr>
          <w:rFonts w:ascii="Times New Roman" w:hAnsi="Times New Roman" w:cs="Times New Roman"/>
          <w:b/>
          <w:sz w:val="28"/>
          <w:szCs w:val="28"/>
        </w:rPr>
        <w:t>.20</w:t>
      </w:r>
      <w:r w:rsidR="004D3C96">
        <w:rPr>
          <w:rFonts w:ascii="Times New Roman" w:hAnsi="Times New Roman" w:cs="Times New Roman"/>
          <w:b/>
          <w:sz w:val="28"/>
          <w:szCs w:val="28"/>
        </w:rPr>
        <w:t>18</w:t>
      </w:r>
      <w:r w:rsidR="00C7603B" w:rsidRPr="00C7603B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 w:rsidR="004D3C96">
        <w:rPr>
          <w:rFonts w:ascii="Times New Roman" w:hAnsi="Times New Roman" w:cs="Times New Roman"/>
          <w:b/>
          <w:sz w:val="28"/>
          <w:szCs w:val="28"/>
        </w:rPr>
        <w:t>1177</w:t>
      </w:r>
      <w:r w:rsidR="00C7603B" w:rsidRPr="00C760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463" w:rsidRPr="00D52463">
        <w:rPr>
          <w:rFonts w:ascii="Times New Roman" w:hAnsi="Times New Roman" w:cs="Times New Roman"/>
          <w:b/>
          <w:sz w:val="28"/>
          <w:szCs w:val="28"/>
        </w:rPr>
        <w:t>«</w:t>
      </w:r>
      <w:bookmarkEnd w:id="0"/>
      <w:r w:rsidR="004D3C96">
        <w:rPr>
          <w:rFonts w:ascii="Times New Roman" w:hAnsi="Times New Roman" w:cs="Times New Roman"/>
          <w:b/>
          <w:sz w:val="28"/>
          <w:szCs w:val="28"/>
        </w:rPr>
        <w:t>Экономическое развитие Ардатовского</w:t>
      </w:r>
      <w:r w:rsidR="00466A56" w:rsidRPr="00466A56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4D3C96">
        <w:rPr>
          <w:rFonts w:ascii="Times New Roman" w:hAnsi="Times New Roman" w:cs="Times New Roman"/>
          <w:b/>
          <w:sz w:val="28"/>
          <w:szCs w:val="28"/>
        </w:rPr>
        <w:t>го</w:t>
      </w:r>
      <w:r w:rsidR="00466A56" w:rsidRPr="00466A56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4D3C96">
        <w:rPr>
          <w:rFonts w:ascii="Times New Roman" w:hAnsi="Times New Roman" w:cs="Times New Roman"/>
          <w:b/>
          <w:sz w:val="28"/>
          <w:szCs w:val="28"/>
        </w:rPr>
        <w:t>а</w:t>
      </w:r>
      <w:r w:rsidR="00466A56" w:rsidRPr="00466A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C96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466A56" w:rsidRPr="00466A56">
        <w:rPr>
          <w:rFonts w:ascii="Times New Roman" w:hAnsi="Times New Roman" w:cs="Times New Roman"/>
          <w:b/>
          <w:sz w:val="28"/>
          <w:szCs w:val="28"/>
        </w:rPr>
        <w:t>2025 год</w:t>
      </w:r>
      <w:r w:rsidR="004D3C96">
        <w:rPr>
          <w:rFonts w:ascii="Times New Roman" w:hAnsi="Times New Roman" w:cs="Times New Roman"/>
          <w:b/>
          <w:sz w:val="28"/>
          <w:szCs w:val="28"/>
        </w:rPr>
        <w:t>а</w:t>
      </w:r>
      <w:r w:rsidR="00466A56" w:rsidRPr="00466A56">
        <w:rPr>
          <w:rFonts w:ascii="Times New Roman" w:hAnsi="Times New Roman" w:cs="Times New Roman"/>
          <w:b/>
          <w:sz w:val="28"/>
          <w:szCs w:val="28"/>
        </w:rPr>
        <w:t>»</w:t>
      </w:r>
    </w:p>
    <w:p w14:paraId="31ED04A2" w14:textId="77777777" w:rsidR="00466A56" w:rsidRPr="00DC2CA2" w:rsidRDefault="00466A56" w:rsidP="00466A56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14:paraId="70655607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14:paraId="7AA24619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E681B27" w14:textId="4BC13C44" w:rsidR="00DC2CA2" w:rsidRPr="00466A56" w:rsidRDefault="00DC2CA2" w:rsidP="00466A5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567C2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</w:t>
      </w:r>
      <w:r w:rsidR="004D3C96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Ардатовского</w:t>
      </w:r>
      <w:r w:rsidRPr="001567C2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 </w:t>
      </w:r>
      <w:r w:rsidR="00B30B8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уведомляет</w:t>
      </w:r>
      <w:r w:rsidRPr="001567C2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о </w:t>
      </w:r>
      <w:r w:rsidRPr="007C0BC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проведении экспертизы</w:t>
      </w:r>
      <w:r w:rsidR="00B30B8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П</w:t>
      </w:r>
      <w:r w:rsidR="00D52463" w:rsidRPr="007E220B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72BAF">
        <w:rPr>
          <w:rFonts w:ascii="Times New Roman" w:hAnsi="Times New Roman" w:cs="Times New Roman"/>
          <w:sz w:val="28"/>
          <w:szCs w:val="28"/>
        </w:rPr>
        <w:t>а</w:t>
      </w:r>
      <w:r w:rsidR="00D52463" w:rsidRPr="007E22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D3C96">
        <w:rPr>
          <w:rFonts w:ascii="Times New Roman" w:hAnsi="Times New Roman" w:cs="Times New Roman"/>
          <w:sz w:val="28"/>
          <w:szCs w:val="28"/>
        </w:rPr>
        <w:t>Ардато</w:t>
      </w:r>
      <w:r w:rsidR="00D52463" w:rsidRPr="007E220B">
        <w:rPr>
          <w:rFonts w:ascii="Times New Roman" w:hAnsi="Times New Roman" w:cs="Times New Roman"/>
          <w:sz w:val="28"/>
          <w:szCs w:val="28"/>
        </w:rPr>
        <w:t>вского муниципального района</w:t>
      </w:r>
      <w:r w:rsidR="00B30B8A" w:rsidRPr="00B30B8A">
        <w:rPr>
          <w:rFonts w:ascii="Times New Roman" w:hAnsi="Times New Roman" w:cs="Times New Roman"/>
          <w:sz w:val="28"/>
          <w:szCs w:val="28"/>
        </w:rPr>
        <w:t xml:space="preserve"> </w:t>
      </w:r>
      <w:r w:rsidR="00B30B8A">
        <w:rPr>
          <w:rFonts w:ascii="Times New Roman" w:hAnsi="Times New Roman" w:cs="Times New Roman"/>
          <w:sz w:val="28"/>
          <w:szCs w:val="28"/>
        </w:rPr>
        <w:t xml:space="preserve">от </w:t>
      </w:r>
      <w:r w:rsidR="004D3C96">
        <w:rPr>
          <w:rFonts w:ascii="Times New Roman" w:hAnsi="Times New Roman" w:cs="Times New Roman"/>
          <w:sz w:val="28"/>
          <w:szCs w:val="28"/>
        </w:rPr>
        <w:t>28</w:t>
      </w:r>
      <w:r w:rsidR="00B30B8A">
        <w:rPr>
          <w:rFonts w:ascii="Times New Roman" w:hAnsi="Times New Roman" w:cs="Times New Roman"/>
          <w:sz w:val="28"/>
          <w:szCs w:val="28"/>
        </w:rPr>
        <w:t>.</w:t>
      </w:r>
      <w:r w:rsidR="004D3C96">
        <w:rPr>
          <w:rFonts w:ascii="Times New Roman" w:hAnsi="Times New Roman" w:cs="Times New Roman"/>
          <w:sz w:val="28"/>
          <w:szCs w:val="28"/>
        </w:rPr>
        <w:t>11</w:t>
      </w:r>
      <w:r w:rsidR="00B30B8A">
        <w:rPr>
          <w:rFonts w:ascii="Times New Roman" w:hAnsi="Times New Roman" w:cs="Times New Roman"/>
          <w:sz w:val="28"/>
          <w:szCs w:val="28"/>
        </w:rPr>
        <w:t>.20</w:t>
      </w:r>
      <w:r w:rsidR="004D3C96">
        <w:rPr>
          <w:rFonts w:ascii="Times New Roman" w:hAnsi="Times New Roman" w:cs="Times New Roman"/>
          <w:sz w:val="28"/>
          <w:szCs w:val="28"/>
        </w:rPr>
        <w:t xml:space="preserve">18 </w:t>
      </w:r>
      <w:r w:rsidR="00B30B8A">
        <w:rPr>
          <w:rFonts w:ascii="Times New Roman" w:hAnsi="Times New Roman" w:cs="Times New Roman"/>
          <w:sz w:val="28"/>
          <w:szCs w:val="28"/>
        </w:rPr>
        <w:t xml:space="preserve">г. № </w:t>
      </w:r>
      <w:r w:rsidR="004D3C96">
        <w:rPr>
          <w:rFonts w:ascii="Times New Roman" w:hAnsi="Times New Roman" w:cs="Times New Roman"/>
          <w:sz w:val="28"/>
          <w:szCs w:val="28"/>
        </w:rPr>
        <w:t>1177</w:t>
      </w:r>
      <w:r w:rsidR="00D52463" w:rsidRPr="007E220B">
        <w:rPr>
          <w:rFonts w:ascii="Times New Roman" w:hAnsi="Times New Roman" w:cs="Times New Roman"/>
          <w:sz w:val="28"/>
          <w:szCs w:val="28"/>
        </w:rPr>
        <w:t xml:space="preserve"> </w:t>
      </w:r>
      <w:r w:rsidR="00D52463">
        <w:rPr>
          <w:rFonts w:ascii="Times New Roman" w:hAnsi="Times New Roman" w:cs="Times New Roman"/>
          <w:sz w:val="28"/>
          <w:szCs w:val="28"/>
        </w:rPr>
        <w:t>«</w:t>
      </w:r>
      <w:r w:rsidR="004D3C96" w:rsidRPr="004D3C96">
        <w:rPr>
          <w:rFonts w:ascii="Times New Roman" w:hAnsi="Times New Roman" w:cs="Times New Roman"/>
          <w:sz w:val="28"/>
          <w:szCs w:val="28"/>
        </w:rPr>
        <w:t>Экономическое развитие Ардатовского муниципального района до 2025 года</w:t>
      </w:r>
      <w:r w:rsidR="00672BAF">
        <w:rPr>
          <w:rFonts w:ascii="Times New Roman" w:hAnsi="Times New Roman" w:cs="Times New Roman"/>
          <w:sz w:val="28"/>
          <w:szCs w:val="28"/>
        </w:rPr>
        <w:t xml:space="preserve">» </w:t>
      </w:r>
      <w:r w:rsidRPr="007C0BC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14:paraId="3AE67A90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F8C685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14:paraId="00E4BEDA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27A5F33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14:paraId="247C062E" w14:textId="0307F8CC" w:rsidR="007C0BCB" w:rsidRPr="007C0BCB" w:rsidRDefault="009D1F4A" w:rsidP="004D3C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4D3C96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</w:t>
      </w:r>
      <w:r w:rsidR="004D3C96" w:rsidRPr="007E220B">
        <w:rPr>
          <w:rFonts w:ascii="Times New Roman" w:hAnsi="Times New Roman" w:cs="Times New Roman"/>
          <w:sz w:val="28"/>
          <w:szCs w:val="28"/>
        </w:rPr>
        <w:t>остановлени</w:t>
      </w:r>
      <w:r w:rsidR="004D3C96">
        <w:rPr>
          <w:rFonts w:ascii="Times New Roman" w:hAnsi="Times New Roman" w:cs="Times New Roman"/>
          <w:sz w:val="28"/>
          <w:szCs w:val="28"/>
        </w:rPr>
        <w:t>е</w:t>
      </w:r>
      <w:r w:rsidR="004D3C96" w:rsidRPr="007E220B">
        <w:rPr>
          <w:rFonts w:ascii="Times New Roman" w:hAnsi="Times New Roman" w:cs="Times New Roman"/>
          <w:sz w:val="28"/>
          <w:szCs w:val="28"/>
        </w:rPr>
        <w:t xml:space="preserve"> </w:t>
      </w:r>
      <w:r w:rsidR="004D3C96">
        <w:rPr>
          <w:rFonts w:ascii="Times New Roman" w:hAnsi="Times New Roman" w:cs="Times New Roman"/>
          <w:sz w:val="28"/>
          <w:szCs w:val="28"/>
        </w:rPr>
        <w:t>а</w:t>
      </w:r>
      <w:r w:rsidR="004D3C96" w:rsidRPr="007E22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D3C96">
        <w:rPr>
          <w:rFonts w:ascii="Times New Roman" w:hAnsi="Times New Roman" w:cs="Times New Roman"/>
          <w:sz w:val="28"/>
          <w:szCs w:val="28"/>
        </w:rPr>
        <w:t>Ардато</w:t>
      </w:r>
      <w:r w:rsidR="004D3C96" w:rsidRPr="007E220B">
        <w:rPr>
          <w:rFonts w:ascii="Times New Roman" w:hAnsi="Times New Roman" w:cs="Times New Roman"/>
          <w:sz w:val="28"/>
          <w:szCs w:val="28"/>
        </w:rPr>
        <w:t>вского муниципального района</w:t>
      </w:r>
      <w:r w:rsidR="004D3C96" w:rsidRPr="00B30B8A">
        <w:rPr>
          <w:rFonts w:ascii="Times New Roman" w:hAnsi="Times New Roman" w:cs="Times New Roman"/>
          <w:sz w:val="28"/>
          <w:szCs w:val="28"/>
        </w:rPr>
        <w:t xml:space="preserve"> </w:t>
      </w:r>
      <w:r w:rsidR="004D3C96">
        <w:rPr>
          <w:rFonts w:ascii="Times New Roman" w:hAnsi="Times New Roman" w:cs="Times New Roman"/>
          <w:sz w:val="28"/>
          <w:szCs w:val="28"/>
        </w:rPr>
        <w:t>от 28.11.2018 г. № 1177</w:t>
      </w:r>
      <w:r w:rsidR="004D3C96" w:rsidRPr="007E220B">
        <w:rPr>
          <w:rFonts w:ascii="Times New Roman" w:hAnsi="Times New Roman" w:cs="Times New Roman"/>
          <w:sz w:val="28"/>
          <w:szCs w:val="28"/>
        </w:rPr>
        <w:t xml:space="preserve"> </w:t>
      </w:r>
      <w:r w:rsidR="004D3C96">
        <w:rPr>
          <w:rFonts w:ascii="Times New Roman" w:hAnsi="Times New Roman" w:cs="Times New Roman"/>
          <w:sz w:val="28"/>
          <w:szCs w:val="28"/>
        </w:rPr>
        <w:t>«</w:t>
      </w:r>
      <w:r w:rsidR="004D3C96" w:rsidRPr="004D3C96">
        <w:rPr>
          <w:rFonts w:ascii="Times New Roman" w:hAnsi="Times New Roman" w:cs="Times New Roman"/>
          <w:sz w:val="28"/>
          <w:szCs w:val="28"/>
        </w:rPr>
        <w:t>Экономическое развитие Ардатовского муниципального района до 2025 года</w:t>
      </w:r>
      <w:r w:rsidR="004D3C96">
        <w:rPr>
          <w:rFonts w:ascii="Times New Roman" w:hAnsi="Times New Roman" w:cs="Times New Roman"/>
          <w:sz w:val="28"/>
          <w:szCs w:val="28"/>
        </w:rPr>
        <w:t>»;</w:t>
      </w:r>
    </w:p>
    <w:p w14:paraId="0A806D5F" w14:textId="2F275E80" w:rsidR="00DC2CA2" w:rsidRPr="00DC2F59" w:rsidRDefault="00B30B8A" w:rsidP="007C0BC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DC2CA2" w:rsidRPr="007C0B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ата вступления в силу: </w:t>
      </w:r>
      <w:r w:rsidR="004D3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официального опубликования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BF0805E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Мотивированные обоснования наличия положений, необоснованно затрудняющих осуществление предпринимательской и инвестиционной деятельности не приведены.</w:t>
      </w:r>
    </w:p>
    <w:p w14:paraId="54799274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6F4532A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14:paraId="76276917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0F79AB4" w14:textId="5C22C825" w:rsidR="00DC2CA2" w:rsidRPr="001E7BC0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E7BC0">
        <w:rPr>
          <w:rFonts w:ascii="Times New Roman" w:hAnsi="Times New Roman" w:cs="Times New Roman"/>
          <w:sz w:val="28"/>
          <w:szCs w:val="28"/>
        </w:rPr>
        <w:t>Дата размещения извещения о</w:t>
      </w:r>
      <w:r w:rsidR="001567C2" w:rsidRPr="001E7BC0">
        <w:rPr>
          <w:rFonts w:ascii="Times New Roman" w:hAnsi="Times New Roman" w:cs="Times New Roman"/>
          <w:sz w:val="28"/>
          <w:szCs w:val="28"/>
        </w:rPr>
        <w:t xml:space="preserve"> </w:t>
      </w:r>
      <w:r w:rsidR="00B8022F" w:rsidRPr="001E7BC0">
        <w:rPr>
          <w:rFonts w:ascii="Times New Roman" w:hAnsi="Times New Roman" w:cs="Times New Roman"/>
          <w:sz w:val="28"/>
          <w:szCs w:val="28"/>
        </w:rPr>
        <w:t xml:space="preserve">начале публичных консультаций </w:t>
      </w:r>
      <w:r w:rsidR="00466A56">
        <w:rPr>
          <w:rFonts w:ascii="Times New Roman" w:hAnsi="Times New Roman" w:cs="Times New Roman"/>
          <w:sz w:val="28"/>
          <w:szCs w:val="28"/>
        </w:rPr>
        <w:t>02</w:t>
      </w:r>
      <w:r w:rsidR="001E7BC0" w:rsidRPr="001E7BC0">
        <w:rPr>
          <w:rFonts w:ascii="Times New Roman" w:hAnsi="Times New Roman" w:cs="Times New Roman"/>
          <w:sz w:val="28"/>
          <w:szCs w:val="28"/>
        </w:rPr>
        <w:t>.</w:t>
      </w:r>
      <w:r w:rsidR="00466A56">
        <w:rPr>
          <w:rFonts w:ascii="Times New Roman" w:hAnsi="Times New Roman" w:cs="Times New Roman"/>
          <w:sz w:val="28"/>
          <w:szCs w:val="28"/>
        </w:rPr>
        <w:t>07</w:t>
      </w:r>
      <w:r w:rsidR="001567C2" w:rsidRPr="001E7BC0">
        <w:rPr>
          <w:rFonts w:ascii="Times New Roman" w:hAnsi="Times New Roman" w:cs="Times New Roman"/>
          <w:sz w:val="28"/>
          <w:szCs w:val="28"/>
        </w:rPr>
        <w:t>.202</w:t>
      </w:r>
      <w:r w:rsidR="00B800AD">
        <w:rPr>
          <w:rFonts w:ascii="Times New Roman" w:hAnsi="Times New Roman" w:cs="Times New Roman"/>
          <w:sz w:val="28"/>
          <w:szCs w:val="28"/>
        </w:rPr>
        <w:t>5</w:t>
      </w:r>
      <w:r w:rsidRPr="001E7BC0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5F6D544" w14:textId="778CEA46" w:rsidR="00DC2CA2" w:rsidRPr="001E7BC0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E7BC0">
        <w:rPr>
          <w:rFonts w:ascii="Times New Roman" w:hAnsi="Times New Roman" w:cs="Times New Roman"/>
          <w:sz w:val="28"/>
          <w:szCs w:val="28"/>
        </w:rPr>
        <w:t xml:space="preserve">Срок приема предложений в рамках проведения публичных консультаций составляет </w:t>
      </w:r>
      <w:r w:rsidR="0085285D">
        <w:rPr>
          <w:rFonts w:ascii="Times New Roman" w:hAnsi="Times New Roman" w:cs="Times New Roman"/>
          <w:sz w:val="28"/>
          <w:szCs w:val="28"/>
        </w:rPr>
        <w:t>1</w:t>
      </w:r>
      <w:r w:rsidRPr="001E7BC0">
        <w:rPr>
          <w:rFonts w:ascii="Times New Roman" w:hAnsi="Times New Roman" w:cs="Times New Roman"/>
          <w:sz w:val="28"/>
          <w:szCs w:val="28"/>
        </w:rPr>
        <w:t xml:space="preserve">0 </w:t>
      </w:r>
      <w:r w:rsidR="00AB1B57">
        <w:rPr>
          <w:rFonts w:ascii="Times New Roman" w:hAnsi="Times New Roman" w:cs="Times New Roman"/>
          <w:sz w:val="28"/>
          <w:szCs w:val="28"/>
        </w:rPr>
        <w:t>рабочих</w:t>
      </w:r>
      <w:r w:rsidRPr="001E7BC0">
        <w:rPr>
          <w:rFonts w:ascii="Times New Roman" w:hAnsi="Times New Roman" w:cs="Times New Roman"/>
          <w:sz w:val="28"/>
          <w:szCs w:val="28"/>
        </w:rPr>
        <w:t xml:space="preserve"> дней.</w:t>
      </w:r>
    </w:p>
    <w:p w14:paraId="39605E6E" w14:textId="2A0E8075" w:rsidR="00DC2CA2" w:rsidRPr="001E7BC0" w:rsidRDefault="009325E1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E7BC0">
        <w:rPr>
          <w:rFonts w:ascii="Times New Roman" w:hAnsi="Times New Roman" w:cs="Times New Roman"/>
          <w:sz w:val="28"/>
          <w:szCs w:val="28"/>
        </w:rPr>
        <w:t xml:space="preserve">Начало </w:t>
      </w:r>
      <w:r w:rsidR="00466A56">
        <w:rPr>
          <w:rFonts w:ascii="Times New Roman" w:hAnsi="Times New Roman" w:cs="Times New Roman"/>
          <w:sz w:val="28"/>
          <w:szCs w:val="28"/>
        </w:rPr>
        <w:t>0</w:t>
      </w:r>
      <w:r w:rsidR="00B800AD">
        <w:rPr>
          <w:rFonts w:ascii="Times New Roman" w:hAnsi="Times New Roman" w:cs="Times New Roman"/>
          <w:sz w:val="28"/>
          <w:szCs w:val="28"/>
        </w:rPr>
        <w:t>2</w:t>
      </w:r>
      <w:r w:rsidRPr="001E7BC0">
        <w:rPr>
          <w:rFonts w:ascii="Times New Roman" w:hAnsi="Times New Roman" w:cs="Times New Roman"/>
          <w:sz w:val="28"/>
          <w:szCs w:val="28"/>
        </w:rPr>
        <w:t>.0</w:t>
      </w:r>
      <w:r w:rsidR="00466A56">
        <w:rPr>
          <w:rFonts w:ascii="Times New Roman" w:hAnsi="Times New Roman" w:cs="Times New Roman"/>
          <w:sz w:val="28"/>
          <w:szCs w:val="28"/>
        </w:rPr>
        <w:t>7</w:t>
      </w:r>
      <w:r w:rsidR="001567C2" w:rsidRPr="001E7BC0">
        <w:rPr>
          <w:rFonts w:ascii="Times New Roman" w:hAnsi="Times New Roman" w:cs="Times New Roman"/>
          <w:sz w:val="28"/>
          <w:szCs w:val="28"/>
        </w:rPr>
        <w:t>.202</w:t>
      </w:r>
      <w:r w:rsidR="00B800AD">
        <w:rPr>
          <w:rFonts w:ascii="Times New Roman" w:hAnsi="Times New Roman" w:cs="Times New Roman"/>
          <w:sz w:val="28"/>
          <w:szCs w:val="28"/>
        </w:rPr>
        <w:t>5</w:t>
      </w:r>
      <w:r w:rsidR="00DC2CA2" w:rsidRPr="001E7BC0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1137BCD" w14:textId="086D8134" w:rsidR="00DC2CA2" w:rsidRDefault="009325E1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E7BC0">
        <w:rPr>
          <w:rFonts w:ascii="Times New Roman" w:hAnsi="Times New Roman" w:cs="Times New Roman"/>
          <w:sz w:val="28"/>
          <w:szCs w:val="28"/>
        </w:rPr>
        <w:t xml:space="preserve">Окончание </w:t>
      </w:r>
      <w:r w:rsidR="00B30B8A">
        <w:rPr>
          <w:rFonts w:ascii="Times New Roman" w:hAnsi="Times New Roman" w:cs="Times New Roman"/>
          <w:sz w:val="28"/>
          <w:szCs w:val="28"/>
        </w:rPr>
        <w:t>1</w:t>
      </w:r>
      <w:r w:rsidR="00B800AD">
        <w:rPr>
          <w:rFonts w:ascii="Times New Roman" w:hAnsi="Times New Roman" w:cs="Times New Roman"/>
          <w:sz w:val="28"/>
          <w:szCs w:val="28"/>
        </w:rPr>
        <w:t>2</w:t>
      </w:r>
      <w:r w:rsidRPr="001E7BC0">
        <w:rPr>
          <w:rFonts w:ascii="Times New Roman" w:hAnsi="Times New Roman" w:cs="Times New Roman"/>
          <w:sz w:val="28"/>
          <w:szCs w:val="28"/>
        </w:rPr>
        <w:t>.</w:t>
      </w:r>
      <w:r w:rsidR="00AB1B57">
        <w:rPr>
          <w:rFonts w:ascii="Times New Roman" w:hAnsi="Times New Roman" w:cs="Times New Roman"/>
          <w:sz w:val="28"/>
          <w:szCs w:val="28"/>
        </w:rPr>
        <w:t>0</w:t>
      </w:r>
      <w:r w:rsidR="00B30B8A">
        <w:rPr>
          <w:rFonts w:ascii="Times New Roman" w:hAnsi="Times New Roman" w:cs="Times New Roman"/>
          <w:sz w:val="28"/>
          <w:szCs w:val="28"/>
        </w:rPr>
        <w:t>7</w:t>
      </w:r>
      <w:r w:rsidRPr="001E7BC0">
        <w:rPr>
          <w:rFonts w:ascii="Times New Roman" w:hAnsi="Times New Roman" w:cs="Times New Roman"/>
          <w:sz w:val="28"/>
          <w:szCs w:val="28"/>
        </w:rPr>
        <w:t>.</w:t>
      </w:r>
      <w:r w:rsidR="001567C2" w:rsidRPr="001E7BC0">
        <w:rPr>
          <w:rFonts w:ascii="Times New Roman" w:hAnsi="Times New Roman" w:cs="Times New Roman"/>
          <w:sz w:val="28"/>
          <w:szCs w:val="28"/>
        </w:rPr>
        <w:t>202</w:t>
      </w:r>
      <w:r w:rsidR="00B800AD">
        <w:rPr>
          <w:rFonts w:ascii="Times New Roman" w:hAnsi="Times New Roman" w:cs="Times New Roman"/>
          <w:sz w:val="28"/>
          <w:szCs w:val="28"/>
        </w:rPr>
        <w:t>5</w:t>
      </w:r>
      <w:r w:rsidR="00DC2CA2" w:rsidRPr="001E7BC0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F7A19D5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3DCE9A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14:paraId="302BDC10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A61DDE" w14:textId="747D024D"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</w:t>
      </w:r>
      <w:r w:rsidR="00AB1B57">
        <w:rPr>
          <w:rFonts w:ascii="Times New Roman" w:hAnsi="Times New Roman" w:cs="Times New Roman"/>
          <w:sz w:val="28"/>
          <w:szCs w:val="28"/>
        </w:rPr>
        <w:t xml:space="preserve"> (на бумажном носителе почтой, по факсу, по </w:t>
      </w:r>
      <w:r>
        <w:rPr>
          <w:rFonts w:ascii="Times New Roman" w:hAnsi="Times New Roman" w:cs="Times New Roman"/>
          <w:sz w:val="28"/>
          <w:szCs w:val="28"/>
        </w:rPr>
        <w:t>электронной  почте  или  с использованием соответствующего сервиса официального сайта):</w:t>
      </w:r>
    </w:p>
    <w:p w14:paraId="08D48F24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14:paraId="3F1B940B" w14:textId="2D3F9EA3" w:rsidR="00AB1B57" w:rsidRPr="00AB1B57" w:rsidRDefault="00DC2CA2" w:rsidP="00AB1B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B1B57"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Ф.И.О.: </w:t>
      </w:r>
      <w:r w:rsidR="00B800A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Исайкина Ирина Владимировна</w:t>
      </w:r>
      <w:r w:rsidR="00AB1B57"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8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зам. н</w:t>
      </w:r>
      <w:r w:rsidR="00AB1B57"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</w:t>
      </w:r>
      <w:r w:rsidR="00B8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Управления по имуществу и правовым вопросам </w:t>
      </w:r>
      <w:r w:rsidR="00AB1B57"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B800A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AB1B57"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200B37C6" w14:textId="7BE067BD" w:rsidR="00AB1B57" w:rsidRPr="00AB1B57" w:rsidRDefault="00AB1B57" w:rsidP="00AB1B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Адрес электронной почты: </w:t>
      </w:r>
      <w:hyperlink r:id="rId7" w:history="1">
        <w:r w:rsidR="008433A0" w:rsidRPr="00D865F7">
          <w:rPr>
            <w:rStyle w:val="a4"/>
          </w:rPr>
          <w:t>ardatov@ardatov.e-mordovia.ru,</w:t>
        </w:r>
      </w:hyperlink>
    </w:p>
    <w:p w14:paraId="69676F3C" w14:textId="52CB483A" w:rsidR="00AB1B57" w:rsidRPr="00AB1B57" w:rsidRDefault="00AB1B57" w:rsidP="00AB1B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Телефон: 8(8343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>)3-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E389C5" w14:textId="4057C425" w:rsidR="00B30B8A" w:rsidRDefault="00AB1B57" w:rsidP="00AB1B57">
      <w:pPr>
        <w:autoSpaceDE w:val="0"/>
        <w:autoSpaceDN w:val="0"/>
        <w:adjustRightInd w:val="0"/>
        <w:spacing w:after="0" w:line="240" w:lineRule="auto"/>
        <w:jc w:val="both"/>
      </w:pP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Ссылка на сервис официального сайта: </w:t>
      </w:r>
      <w:hyperlink r:id="rId8" w:history="1">
        <w:r w:rsidR="008433A0" w:rsidRPr="00D865F7">
          <w:rPr>
            <w:rStyle w:val="a4"/>
          </w:rPr>
          <w:t>https://ardatov.gosuslugi.ru/</w:t>
        </w:r>
      </w:hyperlink>
    </w:p>
    <w:p w14:paraId="40233580" w14:textId="297C1B86" w:rsidR="00AB1B57" w:rsidRPr="00AB1B57" w:rsidRDefault="00AB1B57" w:rsidP="00AB1B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район).</w:t>
      </w:r>
    </w:p>
    <w:p w14:paraId="21C84E23" w14:textId="484B744A" w:rsidR="00AB1B57" w:rsidRPr="00AB1B57" w:rsidRDefault="00AB1B57" w:rsidP="00AB1B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Почтовый адрес для направления участниками публичных консультаций своих предложений 431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860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Республика Мордовия, 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Комсомольская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433A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B1B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460141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BAAF5A7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14:paraId="589ED5BE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1CE034F" w14:textId="32E96B10"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D43E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Наименование юридического</w:t>
      </w:r>
      <w:r w:rsidR="00D43E98">
        <w:rPr>
          <w:rFonts w:ascii="Times New Roman" w:hAnsi="Times New Roman" w:cs="Times New Roman"/>
          <w:sz w:val="28"/>
          <w:szCs w:val="28"/>
        </w:rPr>
        <w:t xml:space="preserve"> лица /</w:t>
      </w:r>
      <w:r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D43E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</w:t>
      </w:r>
      <w:r w:rsidR="00D43E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инвестиционной</w:t>
      </w:r>
      <w:r w:rsidR="00D43E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предложения.</w:t>
      </w:r>
    </w:p>
    <w:p w14:paraId="7761A2E5" w14:textId="5CA6FAFD"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инвестиционной деятельности и иного заинтересованного лица, представившего предложения.</w:t>
      </w:r>
    </w:p>
    <w:p w14:paraId="77B32A0B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14:paraId="2F60D5C4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14:paraId="30F59E17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14:paraId="59BEA2AF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173F49C" w14:textId="77777777"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14:paraId="587BC0C3" w14:textId="77777777"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14:paraId="1E9EEC9C" w14:textId="77777777"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14:paraId="51E7CD99" w14:textId="77777777"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14:paraId="44C757E0" w14:textId="77777777" w:rsidR="00DC2CA2" w:rsidRDefault="00DC2CA2" w:rsidP="00DC2CA2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14:paraId="2E82F86E" w14:textId="77777777" w:rsidR="00DC2CA2" w:rsidRDefault="00DC2CA2" w:rsidP="00DC2CA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14:paraId="71815572" w14:textId="77777777" w:rsidR="00DC2CA2" w:rsidRDefault="00DC2CA2" w:rsidP="00DC2CA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14:paraId="09B7ED2E" w14:textId="77777777" w:rsidR="00DC2CA2" w:rsidRDefault="00DC2CA2" w:rsidP="00DC2CA2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14:paraId="7012AD70" w14:textId="77777777"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14:paraId="17949694" w14:textId="77777777"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14:paraId="3A616D07" w14:textId="77777777"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14:paraId="46A08766" w14:textId="77777777" w:rsidR="00DC2CA2" w:rsidRDefault="00DC2CA2" w:rsidP="00DC2CA2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14:paraId="17773670" w14:textId="77777777" w:rsidR="00DC2CA2" w:rsidRDefault="00DC2CA2" w:rsidP="00DC2CA2"/>
    <w:p w14:paraId="53702D1F" w14:textId="77777777" w:rsidR="00DC2CA2" w:rsidRDefault="00DC2CA2" w:rsidP="00DC2CA2"/>
    <w:p w14:paraId="117FCE37" w14:textId="77777777" w:rsidR="00DC2CA2" w:rsidRDefault="00DC2CA2" w:rsidP="00DC2CA2"/>
    <w:p w14:paraId="6F16C030" w14:textId="77777777" w:rsidR="000A2A19" w:rsidRDefault="000A2A19"/>
    <w:sectPr w:rsidR="000A2A19" w:rsidSect="0034050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3B35F" w14:textId="77777777" w:rsidR="00F661AB" w:rsidRDefault="00F661AB" w:rsidP="00466A56">
      <w:pPr>
        <w:spacing w:after="0" w:line="240" w:lineRule="auto"/>
      </w:pPr>
      <w:r>
        <w:separator/>
      </w:r>
    </w:p>
  </w:endnote>
  <w:endnote w:type="continuationSeparator" w:id="0">
    <w:p w14:paraId="7C736563" w14:textId="77777777" w:rsidR="00F661AB" w:rsidRDefault="00F661AB" w:rsidP="00466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B4CA4D" w14:textId="77777777" w:rsidR="00F661AB" w:rsidRDefault="00F661AB" w:rsidP="00466A56">
      <w:pPr>
        <w:spacing w:after="0" w:line="240" w:lineRule="auto"/>
      </w:pPr>
      <w:r>
        <w:separator/>
      </w:r>
    </w:p>
  </w:footnote>
  <w:footnote w:type="continuationSeparator" w:id="0">
    <w:p w14:paraId="20A0BBD1" w14:textId="77777777" w:rsidR="00F661AB" w:rsidRDefault="00F661AB" w:rsidP="00466A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CA2"/>
    <w:rsid w:val="00020437"/>
    <w:rsid w:val="000A2A19"/>
    <w:rsid w:val="000F7B5E"/>
    <w:rsid w:val="001567C2"/>
    <w:rsid w:val="001E7BC0"/>
    <w:rsid w:val="002123F3"/>
    <w:rsid w:val="0034050E"/>
    <w:rsid w:val="003750FB"/>
    <w:rsid w:val="003D252B"/>
    <w:rsid w:val="004557B7"/>
    <w:rsid w:val="00466A56"/>
    <w:rsid w:val="004C5D78"/>
    <w:rsid w:val="004D3C96"/>
    <w:rsid w:val="0056198D"/>
    <w:rsid w:val="005D0724"/>
    <w:rsid w:val="006448C0"/>
    <w:rsid w:val="00672BAF"/>
    <w:rsid w:val="007A14FC"/>
    <w:rsid w:val="007C0BCB"/>
    <w:rsid w:val="007D3892"/>
    <w:rsid w:val="008433A0"/>
    <w:rsid w:val="0085285D"/>
    <w:rsid w:val="00896799"/>
    <w:rsid w:val="009325E1"/>
    <w:rsid w:val="009D1F4A"/>
    <w:rsid w:val="00A7320B"/>
    <w:rsid w:val="00AB1B57"/>
    <w:rsid w:val="00AE000A"/>
    <w:rsid w:val="00B30B8A"/>
    <w:rsid w:val="00B800AD"/>
    <w:rsid w:val="00B8022F"/>
    <w:rsid w:val="00BA5741"/>
    <w:rsid w:val="00C7603B"/>
    <w:rsid w:val="00D43E98"/>
    <w:rsid w:val="00D52463"/>
    <w:rsid w:val="00DC2CA2"/>
    <w:rsid w:val="00DC2F59"/>
    <w:rsid w:val="00E80E1B"/>
    <w:rsid w:val="00EF78E3"/>
    <w:rsid w:val="00EF7B74"/>
    <w:rsid w:val="00F6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A0516"/>
  <w15:docId w15:val="{34F03BAF-22D1-4EC5-8F69-AEE32366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C2CA2"/>
    <w:rPr>
      <w:color w:val="0000FF"/>
      <w:u w:val="single"/>
    </w:rPr>
  </w:style>
  <w:style w:type="character" w:styleId="a5">
    <w:name w:val="Emphasis"/>
    <w:basedOn w:val="a0"/>
    <w:uiPriority w:val="20"/>
    <w:qFormat/>
    <w:rsid w:val="001567C2"/>
    <w:rPr>
      <w:i/>
      <w:iCs/>
    </w:rPr>
  </w:style>
  <w:style w:type="character" w:styleId="a6">
    <w:name w:val="Intense Emphasis"/>
    <w:basedOn w:val="a0"/>
    <w:uiPriority w:val="21"/>
    <w:qFormat/>
    <w:rsid w:val="00AE000A"/>
    <w:rPr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466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66A56"/>
  </w:style>
  <w:style w:type="paragraph" w:styleId="a9">
    <w:name w:val="footer"/>
    <w:basedOn w:val="a"/>
    <w:link w:val="aa"/>
    <w:uiPriority w:val="99"/>
    <w:unhideWhenUsed/>
    <w:rsid w:val="00466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66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1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datov.gosuslugi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datov@ardatov.e-mordovia.ru,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Natalya-pc</cp:lastModifiedBy>
  <cp:revision>20</cp:revision>
  <cp:lastPrinted>2024-11-01T06:11:00Z</cp:lastPrinted>
  <dcterms:created xsi:type="dcterms:W3CDTF">2020-08-31T12:43:00Z</dcterms:created>
  <dcterms:modified xsi:type="dcterms:W3CDTF">2025-09-25T06:53:00Z</dcterms:modified>
</cp:coreProperties>
</file>