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12E" w:rsidRPr="00943B27" w:rsidRDefault="0012112E" w:rsidP="00943B27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  <w:t>Программа субсидирования найма</w:t>
      </w:r>
    </w:p>
    <w:p w:rsidR="0012112E" w:rsidRPr="0012112E" w:rsidRDefault="0012112E" w:rsidP="00943B27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  <w:t>в 2025 году</w:t>
      </w:r>
    </w:p>
    <w:p w:rsidR="0012112E" w:rsidRPr="0012112E" w:rsidRDefault="0012112E" w:rsidP="00943B27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color w:val="091520"/>
          <w:sz w:val="25"/>
          <w:szCs w:val="25"/>
          <w:lang w:eastAsia="ru-RU"/>
        </w:rPr>
        <w:t>Чтобы стимулировать наём определённых категорий граждан, государство разработало программы субсидирования для работодателей. Рассказываем, какие компенсации можно получить в 2025 году.</w:t>
      </w: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12112E" w:rsidRPr="0012112E" w:rsidRDefault="0012112E" w:rsidP="00943B27">
      <w:pPr>
        <w:keepNext/>
        <w:spacing w:before="198" w:after="119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bookmarkStart w:id="0" w:name="subject-h2-0"/>
      <w:bookmarkEnd w:id="0"/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Что нужно запомнить?</w:t>
      </w:r>
    </w:p>
    <w:p w:rsidR="0012112E" w:rsidRPr="0012112E" w:rsidRDefault="0012112E" w:rsidP="00943B27">
      <w:pPr>
        <w:numPr>
          <w:ilvl w:val="0"/>
          <w:numId w:val="1"/>
        </w:numPr>
        <w:spacing w:before="100" w:beforeAutospacing="1" w:after="238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Работодатели могут получить компенсацию за приём на работу льготных категорий граждан: ветеранов боевых действий, инвалидов, бывших заключённых, одиноких, многодетных родителей и других. Сумма выплаты — 3 МРОТ на каждого сотрудника, а для компаний с учредителями-инвалидами — 6 МРОТ.</w:t>
      </w:r>
    </w:p>
    <w:p w:rsidR="0012112E" w:rsidRPr="0012112E" w:rsidRDefault="0012112E" w:rsidP="00943B27">
      <w:pPr>
        <w:numPr>
          <w:ilvl w:val="0"/>
          <w:numId w:val="1"/>
        </w:numPr>
        <w:spacing w:before="100" w:beforeAutospacing="1" w:after="238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С 2025 года можно получить до 200 000 руб. за оборудование или модернизацию рабочих мест для инвалидов. Условие — трудоустройство инвалида на срок от 9 месяцев.</w:t>
      </w:r>
    </w:p>
    <w:p w:rsidR="0012112E" w:rsidRPr="0012112E" w:rsidRDefault="0012112E" w:rsidP="00943B27">
      <w:pPr>
        <w:numPr>
          <w:ilvl w:val="0"/>
          <w:numId w:val="1"/>
        </w:numPr>
        <w:spacing w:before="100" w:beforeAutospacing="1" w:after="238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Чтобы получить субсидию за оборудование рабочего места для инвалида, нужно подать заявление в Социальный фонд с копией трудового договора и документами, подтверждающими расходы.</w:t>
      </w:r>
    </w:p>
    <w:p w:rsidR="0012112E" w:rsidRPr="0012112E" w:rsidRDefault="0012112E" w:rsidP="00943B27">
      <w:pPr>
        <w:numPr>
          <w:ilvl w:val="0"/>
          <w:numId w:val="1"/>
        </w:numPr>
        <w:spacing w:before="100" w:beforeAutospacing="1" w:after="238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Работодатели из оборонно-промышленного комплекса, ДНР, ЛНР и приоритетных отраслей могут получить выплаты за трудоустройство сотрудников из других регионов. Размер — 3 МРОТ на человека, выплачивается каждые 3 месяца.</w:t>
      </w:r>
    </w:p>
    <w:p w:rsidR="0012112E" w:rsidRPr="0012112E" w:rsidRDefault="0012112E" w:rsidP="00943B27">
      <w:pPr>
        <w:numPr>
          <w:ilvl w:val="0"/>
          <w:numId w:val="1"/>
        </w:numPr>
        <w:spacing w:before="100" w:beforeAutospacing="1" w:after="238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 xml:space="preserve">Для всех программ важно соблюдать сроки трудоустройства и </w:t>
      </w:r>
      <w:proofErr w:type="gramStart"/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предоставлять подтверждающие документы</w:t>
      </w:r>
      <w:proofErr w:type="gramEnd"/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. В случае нарушений субсидии подлежат возврату.</w:t>
      </w:r>
    </w:p>
    <w:p w:rsidR="0012112E" w:rsidRPr="0012112E" w:rsidRDefault="0012112E" w:rsidP="00943B27">
      <w:pPr>
        <w:numPr>
          <w:ilvl w:val="0"/>
          <w:numId w:val="1"/>
        </w:numPr>
        <w:spacing w:before="100" w:beforeAutospacing="1" w:after="238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Заявления проверяются в течение 15 рабочих дней. Комиссия может запросить дополнительные документы или провести выездную проверку. При успешном подтверждении средства перечисляются на счёт работодателя.</w:t>
      </w:r>
    </w:p>
    <w:p w:rsidR="0012112E" w:rsidRPr="0012112E" w:rsidRDefault="0012112E" w:rsidP="00943B27">
      <w:pPr>
        <w:keepNext/>
        <w:shd w:val="clear" w:color="auto" w:fill="FFFFFF"/>
        <w:spacing w:before="601" w:after="363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bookmarkStart w:id="1" w:name="subject-h2-1"/>
      <w:bookmarkEnd w:id="1"/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Субсидии за трудоустройство </w:t>
      </w:r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  <w:lang w:eastAsia="ru-RU"/>
        </w:rPr>
        <w:t>отдельных</w:t>
      </w:r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категорий граждан</w:t>
      </w:r>
    </w:p>
    <w:p w:rsidR="0012112E" w:rsidRPr="0012112E" w:rsidRDefault="0012112E" w:rsidP="00943B2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Согласно </w:t>
      </w:r>
      <w:hyperlink r:id="rId5" w:history="1">
        <w:r w:rsidRPr="00943B27">
          <w:rPr>
            <w:rFonts w:ascii="Times New Roman" w:eastAsia="Times New Roman" w:hAnsi="Times New Roman" w:cs="Times New Roman"/>
            <w:color w:val="000080"/>
            <w:sz w:val="25"/>
            <w:szCs w:val="25"/>
            <w:u w:val="single"/>
            <w:lang w:eastAsia="ru-RU"/>
          </w:rPr>
          <w:t>приказу СФР № 2714 от 29.12.2024</w:t>
        </w:r>
      </w:hyperlink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 работодатель может получить субсидию, если примет:</w:t>
      </w:r>
    </w:p>
    <w:p w:rsidR="0012112E" w:rsidRPr="0012112E" w:rsidRDefault="0012112E" w:rsidP="00943B27">
      <w:pPr>
        <w:numPr>
          <w:ilvl w:val="0"/>
          <w:numId w:val="2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ветерана боевых действий (уже уволенного со службы), принимавшего участие в специальной военной операции: с 24.02.2022 на территориях ДНР, ЛНР и Украины, с 30.09.2022 в Запорожской и Херсонской областях;</w:t>
      </w:r>
    </w:p>
    <w:p w:rsidR="0012112E" w:rsidRPr="0012112E" w:rsidRDefault="0012112E" w:rsidP="00943B27">
      <w:pPr>
        <w:numPr>
          <w:ilvl w:val="0"/>
          <w:numId w:val="2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лицо, принимавшее участие в боевых действиях в составе Вооруженных Сил ДНР, Народной милиции ЛНР, воинских формирований и органов ДНР и ЛНР с 11.05.2014;</w:t>
      </w:r>
    </w:p>
    <w:p w:rsidR="0012112E" w:rsidRPr="0012112E" w:rsidRDefault="0012112E" w:rsidP="00943B27">
      <w:pPr>
        <w:numPr>
          <w:ilvl w:val="0"/>
          <w:numId w:val="2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члена семьи вышеуказанных лиц;</w:t>
      </w:r>
    </w:p>
    <w:p w:rsidR="0012112E" w:rsidRPr="0012112E" w:rsidRDefault="0012112E" w:rsidP="00943B27">
      <w:pPr>
        <w:numPr>
          <w:ilvl w:val="0"/>
          <w:numId w:val="2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инвалида;</w:t>
      </w:r>
    </w:p>
    <w:p w:rsidR="0012112E" w:rsidRPr="0012112E" w:rsidRDefault="0012112E" w:rsidP="00943B27">
      <w:pPr>
        <w:numPr>
          <w:ilvl w:val="0"/>
          <w:numId w:val="2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гражданина, уволенного с военной службы, или члена его семьи;</w:t>
      </w:r>
    </w:p>
    <w:p w:rsidR="0012112E" w:rsidRPr="0012112E" w:rsidRDefault="0012112E" w:rsidP="00943B27">
      <w:pPr>
        <w:numPr>
          <w:ilvl w:val="0"/>
          <w:numId w:val="2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лицо, которое менее года назад освободилось из мест лишения свободы;</w:t>
      </w:r>
    </w:p>
    <w:p w:rsidR="0012112E" w:rsidRPr="0012112E" w:rsidRDefault="0012112E" w:rsidP="00943B27">
      <w:pPr>
        <w:numPr>
          <w:ilvl w:val="0"/>
          <w:numId w:val="2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lastRenderedPageBreak/>
        <w:t>родителя-одиночку, многодетных родителей, усыновителя, опекуна несовершеннолетних детей или детей-инвалидов.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каждого работника Социальный фонд компенсирует 3 МРОТ (минимальный </w:t>
      </w:r>
      <w:proofErr w:type="gramStart"/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размер оплаты труда</w:t>
      </w:r>
      <w:proofErr w:type="gramEnd"/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). Сумму увеличат на начисленные страховые взносы и районный коэффициент.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 компаний, в которых один из учредителей — инвалид, а также общероссийских общественных организаций инвалидов, размер субсидии — 6 МРОТ.</w:t>
      </w:r>
    </w:p>
    <w:p w:rsidR="0012112E" w:rsidRPr="0012112E" w:rsidRDefault="0012112E" w:rsidP="00943B2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43B27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Условия получения субсидии для работодателей:</w:t>
      </w:r>
    </w:p>
    <w:p w:rsidR="0012112E" w:rsidRPr="0012112E" w:rsidRDefault="0012112E" w:rsidP="00943B27">
      <w:pPr>
        <w:numPr>
          <w:ilvl w:val="0"/>
          <w:numId w:val="3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наличие государственной регистрации до 1 января года, в котором трудоустроены граждане, за трудоустройство которых предоставляется субсидия;</w:t>
      </w:r>
    </w:p>
    <w:p w:rsidR="0012112E" w:rsidRPr="0012112E" w:rsidRDefault="0012112E" w:rsidP="00943B27">
      <w:pPr>
        <w:numPr>
          <w:ilvl w:val="0"/>
          <w:numId w:val="3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факт направления заявления о включении в реестр на предоставление субсидии;</w:t>
      </w:r>
    </w:p>
    <w:p w:rsidR="0012112E" w:rsidRPr="0012112E" w:rsidRDefault="0012112E" w:rsidP="00943B27">
      <w:pPr>
        <w:numPr>
          <w:ilvl w:val="0"/>
          <w:numId w:val="3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 xml:space="preserve">отсутствие долгов по налогам и сборам на дату направления в Фонд </w:t>
      </w:r>
      <w:r w:rsidRPr="0012112E">
        <w:rPr>
          <w:rFonts w:ascii="Times New Roman" w:eastAsia="Times New Roman" w:hAnsi="Times New Roman" w:cs="Times New Roman"/>
          <w:sz w:val="25"/>
          <w:szCs w:val="25"/>
          <w:u w:val="single"/>
          <w:bdr w:val="none" w:sz="0" w:space="0" w:color="auto" w:frame="1"/>
          <w:shd w:val="clear" w:color="auto" w:fill="FFFFFF"/>
          <w:lang w:eastAsia="ru-RU"/>
        </w:rPr>
        <w:t xml:space="preserve">больше 10 000 </w:t>
      </w: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руб.;</w:t>
      </w:r>
    </w:p>
    <w:p w:rsidR="0012112E" w:rsidRPr="0012112E" w:rsidRDefault="0012112E" w:rsidP="00943B27">
      <w:pPr>
        <w:numPr>
          <w:ilvl w:val="0"/>
          <w:numId w:val="3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включена ли информация о работодателе и трудоустроенных гражданах в состав сведений, которые Фонд получает от службы занятости;</w:t>
      </w:r>
    </w:p>
    <w:p w:rsidR="0012112E" w:rsidRPr="0012112E" w:rsidRDefault="0012112E" w:rsidP="00943B27">
      <w:pPr>
        <w:numPr>
          <w:ilvl w:val="0"/>
          <w:numId w:val="3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факт трудоустройства граждан;</w:t>
      </w:r>
    </w:p>
    <w:p w:rsidR="00B24FBC" w:rsidRPr="00943B27" w:rsidRDefault="0012112E" w:rsidP="00943B27">
      <w:pPr>
        <w:keepNext/>
        <w:numPr>
          <w:ilvl w:val="0"/>
          <w:numId w:val="3"/>
        </w:numPr>
        <w:shd w:val="clear" w:color="auto" w:fill="FFFFFF"/>
        <w:spacing w:before="601" w:beforeAutospacing="1" w:after="363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 xml:space="preserve">трудоустройство работодателем граждан на основании трудового договора, заключенного на </w:t>
      </w:r>
      <w:r w:rsidRPr="0012112E">
        <w:rPr>
          <w:rFonts w:ascii="Times New Roman" w:eastAsia="Times New Roman" w:hAnsi="Times New Roman" w:cs="Times New Roman"/>
          <w:sz w:val="25"/>
          <w:szCs w:val="25"/>
          <w:u w:val="single"/>
          <w:bdr w:val="none" w:sz="0" w:space="0" w:color="auto" w:frame="1"/>
          <w:shd w:val="clear" w:color="auto" w:fill="FFFFFF"/>
          <w:lang w:eastAsia="ru-RU"/>
        </w:rPr>
        <w:t>неопределенный</w:t>
      </w: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 xml:space="preserve"> срок, на условиях полного рабочего дня с учетом режима рабочего времени, установленного правилами внутреннего регламента.</w:t>
      </w:r>
      <w:bookmarkStart w:id="2" w:name="subject-h2-2"/>
      <w:bookmarkEnd w:id="2"/>
    </w:p>
    <w:p w:rsidR="0012112E" w:rsidRPr="0012112E" w:rsidRDefault="0012112E" w:rsidP="00943B27">
      <w:pPr>
        <w:keepNext/>
        <w:shd w:val="clear" w:color="auto" w:fill="FFFFFF"/>
        <w:spacing w:before="601" w:beforeAutospacing="1" w:after="363" w:line="240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Субсидии за создание рабочих мест </w:t>
      </w:r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  <w:lang w:eastAsia="ru-RU"/>
        </w:rPr>
        <w:t>для инвалидов</w:t>
      </w:r>
    </w:p>
    <w:p w:rsidR="0012112E" w:rsidRPr="0012112E" w:rsidRDefault="0012112E" w:rsidP="00943B2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С 1 июня 2025 года Социальный фонд начнёт выделять субсидии для обустройства рабочих мест для людей с ограниченными возможностями — </w:t>
      </w:r>
      <w:hyperlink r:id="rId6" w:history="1">
        <w:r w:rsidRPr="00943B27">
          <w:rPr>
            <w:rFonts w:ascii="Times New Roman" w:eastAsia="Times New Roman" w:hAnsi="Times New Roman" w:cs="Times New Roman"/>
            <w:color w:val="000080"/>
            <w:sz w:val="25"/>
            <w:szCs w:val="25"/>
            <w:u w:val="single"/>
            <w:lang w:eastAsia="ru-RU"/>
          </w:rPr>
          <w:t>приказ СФР № 2712 от 29.12.2024</w:t>
        </w:r>
      </w:hyperlink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Финансовая поддержка предназначена для оснащения мест трудоустройства инвалидов первой и второй групп, а также ветеранов боевых действий с любой группой инвалидности.</w:t>
      </w:r>
    </w:p>
    <w:p w:rsidR="0012112E" w:rsidRPr="0012112E" w:rsidRDefault="0012112E" w:rsidP="00943B2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43B27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Кто может получить субсидию:</w:t>
      </w:r>
    </w:p>
    <w:p w:rsidR="0012112E" w:rsidRPr="0012112E" w:rsidRDefault="0012112E" w:rsidP="00943B27">
      <w:pPr>
        <w:numPr>
          <w:ilvl w:val="0"/>
          <w:numId w:val="4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Организации и индивидуальные предприниматели, готовые трудоустроить инвалидов.</w:t>
      </w:r>
    </w:p>
    <w:p w:rsidR="0012112E" w:rsidRPr="0012112E" w:rsidRDefault="0012112E" w:rsidP="00943B27">
      <w:pPr>
        <w:numPr>
          <w:ilvl w:val="0"/>
          <w:numId w:val="4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Работодатели, которые создают новые рабочие места или модернизируют уже существующие для сотрудников с ограниченными возможностями.</w:t>
      </w:r>
    </w:p>
    <w:p w:rsidR="0012112E" w:rsidRPr="0012112E" w:rsidRDefault="0012112E" w:rsidP="00943B27">
      <w:pPr>
        <w:numPr>
          <w:ilvl w:val="0"/>
          <w:numId w:val="4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Компании, организующие надомный труд для инвалидов в соответствии с Трудовым кодексом.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Государство компенсирует организациям и ИП </w:t>
      </w:r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до 200 000 руб</w:t>
      </w: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. за каждое рабочее место, оборудованное для инвалида.</w:t>
      </w:r>
    </w:p>
    <w:p w:rsidR="0012112E" w:rsidRPr="00943B27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Действие субсидии распространяется не только на оборудование нового рабочего места. Претендовать на выплату можно, если дооборудовали существующее место, а также помогли организовать рабочее место инвалиду на дому.</w:t>
      </w:r>
    </w:p>
    <w:p w:rsidR="0012112E" w:rsidRPr="0012112E" w:rsidRDefault="0012112E" w:rsidP="00943B2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43B27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lastRenderedPageBreak/>
        <w:t>Чтобы получить субсидию:</w:t>
      </w:r>
    </w:p>
    <w:p w:rsidR="0012112E" w:rsidRPr="0012112E" w:rsidRDefault="0012112E" w:rsidP="00943B27">
      <w:pPr>
        <w:numPr>
          <w:ilvl w:val="0"/>
          <w:numId w:val="5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примите инвалида на работу на срок от 9 месяцев — это должно быть подтверждено трудовым договором;</w:t>
      </w:r>
    </w:p>
    <w:p w:rsidR="0012112E" w:rsidRPr="0012112E" w:rsidRDefault="0012112E" w:rsidP="00943B27">
      <w:pPr>
        <w:numPr>
          <w:ilvl w:val="0"/>
          <w:numId w:val="5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подтвердите, что закрепили рабочее место за инвалидом на необходимый срок.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Чтобы получить выплату, необходимо подать заявление в СФР по месту ведения деятельности в течение трёх месяцев с момента заключения трудового договора. Приложите копию трудового соглашения и другие документы, подтверждающие расходы на оборудование рабочего места для инвалида.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Служба занятости проверяет заявление и предоставленные документы в течение 15 рабочих дней. Специальная комиссия в течение 5 дней сверяет копии финансовых документов и подтверждающих затраты бумаг.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 необходимости комиссия может посетить работодателя, чтобы убедиться в наличии оборудованного места и соответствии заявленного оборудования </w:t>
      </w:r>
      <w:proofErr w:type="gramStart"/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фактическому</w:t>
      </w:r>
      <w:proofErr w:type="gramEnd"/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Если комиссия подтвердит право на субсидию, средства будут перечислены на счёт работодателя. Однако важно помнить, что в случае невыполнения условий (например, сокращения срока трудоустройства инвалида), работодателю придётся вернуть полученные средства.</w:t>
      </w:r>
    </w:p>
    <w:p w:rsidR="0012112E" w:rsidRPr="0012112E" w:rsidRDefault="0012112E" w:rsidP="00943B27">
      <w:pPr>
        <w:keepNext/>
        <w:shd w:val="clear" w:color="auto" w:fill="FFFFFF"/>
        <w:spacing w:before="601" w:after="363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bookmarkStart w:id="3" w:name="subject-h2-3"/>
      <w:bookmarkEnd w:id="3"/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Субсидии за трудоустройство специалистов </w:t>
      </w:r>
      <w:r w:rsidRPr="0012112E"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  <w:lang w:eastAsia="ru-RU"/>
        </w:rPr>
        <w:t>из другой местности</w:t>
      </w:r>
    </w:p>
    <w:p w:rsidR="0012112E" w:rsidRPr="0012112E" w:rsidRDefault="0012112E" w:rsidP="00943B2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Если в 2025 году привлечёте работника из другой местности или территории, сможете получить субсидию по </w:t>
      </w:r>
      <w:hyperlink r:id="rId7" w:history="1">
        <w:r w:rsidRPr="00943B27">
          <w:rPr>
            <w:rFonts w:ascii="Times New Roman" w:eastAsia="Times New Roman" w:hAnsi="Times New Roman" w:cs="Times New Roman"/>
            <w:color w:val="000080"/>
            <w:sz w:val="25"/>
            <w:szCs w:val="25"/>
            <w:u w:val="single"/>
            <w:lang w:eastAsia="ru-RU"/>
          </w:rPr>
          <w:t>приказу СФР № 2713 от 29.12.2024</w:t>
        </w:r>
      </w:hyperlink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Однако</w:t>
      </w:r>
      <w:proofErr w:type="gramStart"/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proofErr w:type="gramEnd"/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действие программы распространяется на ограниченное число работодателей:</w:t>
      </w:r>
    </w:p>
    <w:p w:rsidR="0012112E" w:rsidRPr="0012112E" w:rsidRDefault="0012112E" w:rsidP="00943B27">
      <w:pPr>
        <w:numPr>
          <w:ilvl w:val="0"/>
          <w:numId w:val="6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организации оборонно-промышленного комплекса;</w:t>
      </w:r>
    </w:p>
    <w:p w:rsidR="0012112E" w:rsidRPr="0012112E" w:rsidRDefault="0012112E" w:rsidP="00943B27">
      <w:pPr>
        <w:numPr>
          <w:ilvl w:val="0"/>
          <w:numId w:val="6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компании из ДНР, ЛНР, Запорожской и Луганской областей;</w:t>
      </w:r>
    </w:p>
    <w:p w:rsidR="0012112E" w:rsidRPr="0012112E" w:rsidRDefault="0012112E" w:rsidP="00943B27">
      <w:pPr>
        <w:numPr>
          <w:ilvl w:val="0"/>
          <w:numId w:val="6"/>
        </w:numPr>
        <w:spacing w:before="100" w:beforeAutospacing="1" w:after="181" w:line="240" w:lineRule="auto"/>
        <w:ind w:left="0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bdr w:val="none" w:sz="0" w:space="0" w:color="auto" w:frame="1"/>
          <w:shd w:val="clear" w:color="auto" w:fill="FFFFFF"/>
          <w:lang w:eastAsia="ru-RU"/>
        </w:rPr>
        <w:t>предприятия, которые работают в приоритетных отраслях экономики.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В третьем случае потребуется подтвердить, что организация работает в приоритетной отрасли. Их список обычно утверждается актами субъектов РФ.</w:t>
      </w:r>
    </w:p>
    <w:p w:rsidR="0012112E" w:rsidRPr="0012112E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Субсидия рассчитывается как произведение суммы выплаты на одного трудоустроенного сотрудника на фактическое количество работников, принятых по профессии (должности, специальности), включённой в утверждённый перечень. Расчёт производится по истечении 3, 6, 9 и 12 месяцев с даты их трудоустройства.</w:t>
      </w:r>
    </w:p>
    <w:p w:rsidR="00F30FB9" w:rsidRPr="00943B27" w:rsidRDefault="0012112E" w:rsidP="00943B27">
      <w:pPr>
        <w:shd w:val="clear" w:color="auto" w:fill="FFFFFF"/>
        <w:spacing w:before="100" w:beforeAutospacing="1" w:after="363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2112E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Размер выплаты на одного сотрудника составляет 3 МРОТ, перечисляемых раз в три месяца. Эта сумма увеличивается на размер страховых взносов и районный коэффициент.</w:t>
      </w:r>
    </w:p>
    <w:sectPr w:rsidR="00F30FB9" w:rsidRPr="00943B27" w:rsidSect="00943B27">
      <w:pgSz w:w="11906" w:h="16838"/>
      <w:pgMar w:top="993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C219B"/>
    <w:multiLevelType w:val="multilevel"/>
    <w:tmpl w:val="A790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AC10E4"/>
    <w:multiLevelType w:val="multilevel"/>
    <w:tmpl w:val="75A00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1E34B2"/>
    <w:multiLevelType w:val="multilevel"/>
    <w:tmpl w:val="A46A1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B2070D"/>
    <w:multiLevelType w:val="multilevel"/>
    <w:tmpl w:val="41804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63633A"/>
    <w:multiLevelType w:val="multilevel"/>
    <w:tmpl w:val="F5764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1833FC"/>
    <w:multiLevelType w:val="multilevel"/>
    <w:tmpl w:val="02A83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FB9"/>
    <w:rsid w:val="0007548B"/>
    <w:rsid w:val="000844D4"/>
    <w:rsid w:val="0012112E"/>
    <w:rsid w:val="00177FA0"/>
    <w:rsid w:val="00200E58"/>
    <w:rsid w:val="0021059B"/>
    <w:rsid w:val="002D69D9"/>
    <w:rsid w:val="003914E1"/>
    <w:rsid w:val="003D61BF"/>
    <w:rsid w:val="00480384"/>
    <w:rsid w:val="005473D0"/>
    <w:rsid w:val="005D4D5E"/>
    <w:rsid w:val="006C6892"/>
    <w:rsid w:val="007243A3"/>
    <w:rsid w:val="007C56BB"/>
    <w:rsid w:val="007F1673"/>
    <w:rsid w:val="007F3BB5"/>
    <w:rsid w:val="0094372E"/>
    <w:rsid w:val="00943B27"/>
    <w:rsid w:val="009B52AD"/>
    <w:rsid w:val="009C282C"/>
    <w:rsid w:val="00B24FBC"/>
    <w:rsid w:val="00B72FDA"/>
    <w:rsid w:val="00CC48D1"/>
    <w:rsid w:val="00D20D3F"/>
    <w:rsid w:val="00DF4DF8"/>
    <w:rsid w:val="00E71724"/>
    <w:rsid w:val="00F117AA"/>
    <w:rsid w:val="00F30FB9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paragraph" w:styleId="1">
    <w:name w:val="heading 1"/>
    <w:basedOn w:val="a"/>
    <w:link w:val="10"/>
    <w:uiPriority w:val="9"/>
    <w:qFormat/>
    <w:rsid w:val="0012112E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2112E"/>
    <w:pPr>
      <w:keepNext/>
      <w:spacing w:before="198" w:after="119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211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11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12112E"/>
    <w:rPr>
      <w:color w:val="000080"/>
      <w:u w:val="single"/>
    </w:rPr>
  </w:style>
  <w:style w:type="character" w:styleId="a5">
    <w:name w:val="Strong"/>
    <w:basedOn w:val="a0"/>
    <w:uiPriority w:val="22"/>
    <w:qFormat/>
    <w:rsid w:val="0012112E"/>
    <w:rPr>
      <w:b/>
      <w:bCs/>
    </w:rPr>
  </w:style>
  <w:style w:type="paragraph" w:styleId="a6">
    <w:name w:val="Normal (Web)"/>
    <w:basedOn w:val="a"/>
    <w:uiPriority w:val="99"/>
    <w:semiHidden/>
    <w:unhideWhenUsed/>
    <w:rsid w:val="001211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edelo.org/Pro/View/Legals/95-910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edelo.org/Pro/View/Legals/95-91009" TargetMode="External"/><Relationship Id="rId5" Type="http://schemas.openxmlformats.org/officeDocument/2006/relationships/hyperlink" Target="https://www.moedelo.org/Pro/View/Legals/95-9101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4</cp:revision>
  <dcterms:created xsi:type="dcterms:W3CDTF">2025-03-19T05:32:00Z</dcterms:created>
  <dcterms:modified xsi:type="dcterms:W3CDTF">2025-03-19T06:14:00Z</dcterms:modified>
</cp:coreProperties>
</file>