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398" w:rsidRPr="003122C3" w:rsidRDefault="00F50398" w:rsidP="003122C3">
      <w:pPr>
        <w:pStyle w:val="a3"/>
        <w:spacing w:line="276" w:lineRule="auto"/>
        <w:ind w:left="-567" w:firstLine="567"/>
        <w:jc w:val="center"/>
        <w:rPr>
          <w:b/>
          <w:sz w:val="28"/>
          <w:szCs w:val="28"/>
        </w:rPr>
      </w:pPr>
      <w:r w:rsidRPr="003122C3">
        <w:rPr>
          <w:b/>
          <w:sz w:val="28"/>
          <w:szCs w:val="28"/>
        </w:rPr>
        <w:t>В Отделении Пенсионного фонда России по Республике Мордовия наградили лучших страхователей.</w:t>
      </w:r>
    </w:p>
    <w:p w:rsidR="003122C3" w:rsidRDefault="00F50398" w:rsidP="006636F2">
      <w:pPr>
        <w:pStyle w:val="a3"/>
        <w:spacing w:line="276" w:lineRule="auto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Сегодня в Отделении Пенсионного фонда России по Республике Мордовия прошла церемония награждения победителей Всероссийского конкурса </w:t>
      </w:r>
      <w:r w:rsidRPr="00DA2E10">
        <w:rPr>
          <w:sz w:val="28"/>
          <w:szCs w:val="28"/>
        </w:rPr>
        <w:t>«Лучший страхователь  2013 года по обязательному пенсионному страхованию»</w:t>
      </w:r>
      <w:r w:rsidR="00224EA2">
        <w:rPr>
          <w:sz w:val="28"/>
          <w:szCs w:val="28"/>
        </w:rPr>
        <w:t>. Это</w:t>
      </w:r>
      <w:r w:rsidR="003122C3">
        <w:rPr>
          <w:sz w:val="28"/>
          <w:szCs w:val="28"/>
        </w:rPr>
        <w:t>го</w:t>
      </w:r>
      <w:r w:rsidR="00224EA2">
        <w:rPr>
          <w:sz w:val="28"/>
          <w:szCs w:val="28"/>
        </w:rPr>
        <w:t xml:space="preserve"> почетного звания по итогам прошлого года удостоены 16 работодателей и индивидуальных предпринимателей региона. Дипломы лучшим страхователям вручила Управляющий Отделением </w:t>
      </w:r>
      <w:r w:rsidR="003122C3">
        <w:rPr>
          <w:sz w:val="28"/>
          <w:szCs w:val="28"/>
        </w:rPr>
        <w:t>ПФР по Республике Мордовия</w:t>
      </w:r>
    </w:p>
    <w:p w:rsidR="00224EA2" w:rsidRDefault="003122C3" w:rsidP="00224EA2">
      <w:pPr>
        <w:pStyle w:val="a3"/>
        <w:spacing w:line="276" w:lineRule="auto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словам Галины </w:t>
      </w:r>
      <w:proofErr w:type="spellStart"/>
      <w:r>
        <w:rPr>
          <w:sz w:val="28"/>
          <w:szCs w:val="28"/>
        </w:rPr>
        <w:t>Лотвановой</w:t>
      </w:r>
      <w:proofErr w:type="spellEnd"/>
      <w:r>
        <w:rPr>
          <w:sz w:val="28"/>
          <w:szCs w:val="28"/>
        </w:rPr>
        <w:t xml:space="preserve">, в республике </w:t>
      </w:r>
      <w:r w:rsidR="00224EA2" w:rsidRPr="00C40E7E">
        <w:rPr>
          <w:sz w:val="28"/>
          <w:szCs w:val="28"/>
        </w:rPr>
        <w:t xml:space="preserve">на победу в конкурсе претендовали 59 работодателей и индивидуальных предпринимателей. </w:t>
      </w:r>
      <w:r>
        <w:rPr>
          <w:sz w:val="28"/>
          <w:szCs w:val="28"/>
        </w:rPr>
        <w:t xml:space="preserve"> </w:t>
      </w:r>
      <w:r w:rsidR="00224EA2" w:rsidRPr="00C40E7E">
        <w:rPr>
          <w:sz w:val="28"/>
          <w:szCs w:val="28"/>
        </w:rPr>
        <w:t>Тщательно проанализировав материалы, представленные этими страхователями, конкурсная комиссия О</w:t>
      </w:r>
      <w:r>
        <w:rPr>
          <w:sz w:val="28"/>
          <w:szCs w:val="28"/>
        </w:rPr>
        <w:t xml:space="preserve">ПФР </w:t>
      </w:r>
      <w:r w:rsidR="00224EA2" w:rsidRPr="00144F03">
        <w:rPr>
          <w:sz w:val="28"/>
          <w:szCs w:val="28"/>
        </w:rPr>
        <w:t>определил</w:t>
      </w:r>
      <w:r w:rsidR="00224EA2">
        <w:rPr>
          <w:sz w:val="28"/>
          <w:szCs w:val="28"/>
        </w:rPr>
        <w:t>а</w:t>
      </w:r>
      <w:r w:rsidR="00224EA2" w:rsidRPr="00144F03">
        <w:rPr>
          <w:sz w:val="28"/>
          <w:szCs w:val="28"/>
        </w:rPr>
        <w:t xml:space="preserve">  </w:t>
      </w:r>
      <w:r w:rsidR="00224EA2">
        <w:rPr>
          <w:sz w:val="28"/>
          <w:szCs w:val="28"/>
        </w:rPr>
        <w:t>16</w:t>
      </w:r>
      <w:r w:rsidR="00224EA2" w:rsidRPr="00144F03">
        <w:rPr>
          <w:sz w:val="28"/>
          <w:szCs w:val="28"/>
        </w:rPr>
        <w:t xml:space="preserve"> наиболее социально ответственных работодател</w:t>
      </w:r>
      <w:r>
        <w:rPr>
          <w:sz w:val="28"/>
          <w:szCs w:val="28"/>
        </w:rPr>
        <w:t>ей</w:t>
      </w:r>
      <w:r w:rsidR="00224EA2">
        <w:rPr>
          <w:sz w:val="28"/>
          <w:szCs w:val="28"/>
        </w:rPr>
        <w:t xml:space="preserve">, которые стали победителями конкурса по </w:t>
      </w:r>
      <w:r w:rsidR="00224EA2" w:rsidRPr="00144F03">
        <w:rPr>
          <w:sz w:val="28"/>
          <w:szCs w:val="28"/>
        </w:rPr>
        <w:t>четыре</w:t>
      </w:r>
      <w:r w:rsidR="00224EA2">
        <w:rPr>
          <w:sz w:val="28"/>
          <w:szCs w:val="28"/>
        </w:rPr>
        <w:t>м</w:t>
      </w:r>
      <w:r w:rsidR="00224EA2" w:rsidRPr="00144F03">
        <w:rPr>
          <w:sz w:val="28"/>
          <w:szCs w:val="28"/>
        </w:rPr>
        <w:t xml:space="preserve"> категория</w:t>
      </w:r>
      <w:r w:rsidR="00224EA2">
        <w:rPr>
          <w:sz w:val="28"/>
          <w:szCs w:val="28"/>
        </w:rPr>
        <w:t>м</w:t>
      </w:r>
      <w:r w:rsidR="00224EA2" w:rsidRPr="00144F03">
        <w:rPr>
          <w:sz w:val="28"/>
          <w:szCs w:val="28"/>
        </w:rPr>
        <w:t xml:space="preserve">: </w:t>
      </w:r>
    </w:p>
    <w:p w:rsidR="00224EA2" w:rsidRPr="00224EA2" w:rsidRDefault="006636F2" w:rsidP="00224EA2">
      <w:pPr>
        <w:pStyle w:val="a4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24EA2">
        <w:rPr>
          <w:rFonts w:ascii="Times New Roman" w:hAnsi="Times New Roman" w:cs="Times New Roman"/>
          <w:sz w:val="28"/>
          <w:szCs w:val="28"/>
        </w:rPr>
        <w:t>Страхователь с численностью сотрудников свыше 500 человек;</w:t>
      </w:r>
    </w:p>
    <w:p w:rsidR="006636F2" w:rsidRPr="00224EA2" w:rsidRDefault="006636F2" w:rsidP="00224EA2">
      <w:pPr>
        <w:pStyle w:val="a4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24EA2">
        <w:rPr>
          <w:rFonts w:ascii="Times New Roman" w:hAnsi="Times New Roman" w:cs="Times New Roman"/>
          <w:sz w:val="28"/>
          <w:szCs w:val="28"/>
        </w:rPr>
        <w:t>Страхователь с численностью сотрудников от 100 до 500 человек;</w:t>
      </w:r>
    </w:p>
    <w:p w:rsidR="006636F2" w:rsidRPr="00224EA2" w:rsidRDefault="006636F2" w:rsidP="00224EA2">
      <w:pPr>
        <w:pStyle w:val="a4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24EA2">
        <w:rPr>
          <w:rFonts w:ascii="Times New Roman" w:hAnsi="Times New Roman" w:cs="Times New Roman"/>
          <w:sz w:val="28"/>
          <w:szCs w:val="28"/>
        </w:rPr>
        <w:t xml:space="preserve">Страхователь  численностью сотрудников до 100 человек; </w:t>
      </w:r>
    </w:p>
    <w:p w:rsidR="006636F2" w:rsidRPr="00224EA2" w:rsidRDefault="006636F2" w:rsidP="00224EA2">
      <w:pPr>
        <w:pStyle w:val="a4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24EA2">
        <w:rPr>
          <w:rFonts w:ascii="Times New Roman" w:hAnsi="Times New Roman" w:cs="Times New Roman"/>
          <w:sz w:val="28"/>
          <w:szCs w:val="28"/>
        </w:rPr>
        <w:t>Индивидуальные предприниматели, имеющие наемных работников.</w:t>
      </w:r>
    </w:p>
    <w:p w:rsidR="006636F2" w:rsidRDefault="003122C3" w:rsidP="003122C3">
      <w:pPr>
        <w:pStyle w:val="a3"/>
        <w:spacing w:line="276" w:lineRule="auto"/>
        <w:ind w:left="-567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Управляющий Отделением Пенсионного фонда России по Республике Мордовии назвала основные </w:t>
      </w:r>
      <w:r w:rsidR="006636F2">
        <w:rPr>
          <w:sz w:val="28"/>
          <w:szCs w:val="28"/>
        </w:rPr>
        <w:t>критери</w:t>
      </w:r>
      <w:r>
        <w:rPr>
          <w:sz w:val="28"/>
          <w:szCs w:val="28"/>
        </w:rPr>
        <w:t xml:space="preserve">и выбора лучших страхователей. Это </w:t>
      </w:r>
      <w:r w:rsidR="006636F2" w:rsidRPr="00C40E7E">
        <w:rPr>
          <w:sz w:val="28"/>
          <w:szCs w:val="28"/>
        </w:rPr>
        <w:t>своевременная уплата страховых взносов в пенсионную систему</w:t>
      </w:r>
      <w:r w:rsidR="006636F2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r w:rsidR="006636F2" w:rsidRPr="00C40E7E">
        <w:rPr>
          <w:sz w:val="28"/>
          <w:szCs w:val="28"/>
        </w:rPr>
        <w:t>своевременное и безошибочное представление документов, необходимых для ведения персонифицированного учета, назначения и перерасчета пенсий, конвертации пенсионных прав</w:t>
      </w:r>
      <w:r w:rsidR="006636F2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r w:rsidR="006636F2" w:rsidRPr="00C40E7E">
        <w:rPr>
          <w:sz w:val="28"/>
          <w:szCs w:val="28"/>
        </w:rPr>
        <w:t>своевременная регистрация в ПФР в системе обязательного пенсионного страхования всех своих сотрудников</w:t>
      </w:r>
      <w:r w:rsidR="006636F2">
        <w:rPr>
          <w:sz w:val="28"/>
          <w:szCs w:val="28"/>
        </w:rPr>
        <w:t>;</w:t>
      </w:r>
      <w:r>
        <w:rPr>
          <w:sz w:val="28"/>
          <w:szCs w:val="28"/>
        </w:rPr>
        <w:t xml:space="preserve"> </w:t>
      </w:r>
      <w:r w:rsidR="006636F2" w:rsidRPr="00C40E7E">
        <w:rPr>
          <w:sz w:val="28"/>
          <w:szCs w:val="28"/>
        </w:rPr>
        <w:t xml:space="preserve">отсутствие жалоб на работодателя о нарушениях законодательства об обязательном пенсионном страховании. Средняя заработная плата сотрудников должна быть выше суммы прожиточного минимума, утвержденного органами государственной власти Мордовии. </w:t>
      </w:r>
    </w:p>
    <w:p w:rsidR="00224EA2" w:rsidRDefault="004C7453" w:rsidP="004C7453">
      <w:pPr>
        <w:pStyle w:val="a3"/>
        <w:spacing w:line="276" w:lineRule="auto"/>
        <w:ind w:left="-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Этим критериям соответствуют все 16-ть победителей конкурса, которым сегодня были вручены Дипломы «Лучший страхователь 2013 года», подписанные Председателем Правления Пенсионного фонда Российской Федерации А.В. Дроздовым и Управляющим Отделением ПФР по Республике Мордовия Г.А. </w:t>
      </w:r>
      <w:proofErr w:type="spellStart"/>
      <w:r>
        <w:rPr>
          <w:sz w:val="28"/>
          <w:szCs w:val="28"/>
        </w:rPr>
        <w:t>Лотвановой</w:t>
      </w:r>
      <w:proofErr w:type="spellEnd"/>
      <w:r>
        <w:rPr>
          <w:sz w:val="28"/>
          <w:szCs w:val="28"/>
        </w:rPr>
        <w:t xml:space="preserve">.  </w:t>
      </w:r>
    </w:p>
    <w:p w:rsidR="003122C3" w:rsidRDefault="004C7453" w:rsidP="00FB6375">
      <w:pPr>
        <w:pStyle w:val="a3"/>
        <w:spacing w:line="276" w:lineRule="auto"/>
        <w:ind w:left="-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 xml:space="preserve">Вручая заслуженные награды, Галина </w:t>
      </w:r>
      <w:proofErr w:type="spellStart"/>
      <w:r>
        <w:rPr>
          <w:sz w:val="28"/>
          <w:szCs w:val="28"/>
        </w:rPr>
        <w:t>Лотванова</w:t>
      </w:r>
      <w:proofErr w:type="spellEnd"/>
      <w:r>
        <w:rPr>
          <w:sz w:val="28"/>
          <w:szCs w:val="28"/>
        </w:rPr>
        <w:t xml:space="preserve"> отметила, что </w:t>
      </w:r>
      <w:r w:rsidR="00FB6375">
        <w:rPr>
          <w:sz w:val="28"/>
          <w:szCs w:val="28"/>
        </w:rPr>
        <w:t xml:space="preserve">люди, которые признаны лучшими страхователями, </w:t>
      </w:r>
      <w:r w:rsidR="00224EA2" w:rsidRPr="004F5C0D">
        <w:rPr>
          <w:sz w:val="28"/>
          <w:szCs w:val="28"/>
        </w:rPr>
        <w:t xml:space="preserve"> </w:t>
      </w:r>
      <w:r w:rsidR="00FB6375">
        <w:rPr>
          <w:sz w:val="28"/>
          <w:szCs w:val="28"/>
        </w:rPr>
        <w:t xml:space="preserve">не </w:t>
      </w:r>
      <w:r w:rsidR="00224EA2" w:rsidRPr="004F5C0D">
        <w:rPr>
          <w:sz w:val="28"/>
          <w:szCs w:val="28"/>
        </w:rPr>
        <w:t xml:space="preserve">только вносят вклад в развитие региона, но и заботятся о будущем своих работников: своевременно и в полном объеме перечисляют страховые взносы в ПФР, в срок и без ошибок представляют </w:t>
      </w:r>
      <w:r w:rsidR="00224EA2">
        <w:rPr>
          <w:sz w:val="28"/>
          <w:szCs w:val="28"/>
        </w:rPr>
        <w:t xml:space="preserve">  </w:t>
      </w:r>
      <w:r w:rsidR="00224EA2" w:rsidRPr="004F5C0D">
        <w:rPr>
          <w:sz w:val="28"/>
          <w:szCs w:val="28"/>
        </w:rPr>
        <w:t xml:space="preserve">отчетность </w:t>
      </w:r>
      <w:r w:rsidR="00224EA2">
        <w:rPr>
          <w:sz w:val="28"/>
          <w:szCs w:val="28"/>
        </w:rPr>
        <w:t xml:space="preserve"> </w:t>
      </w:r>
      <w:r w:rsidR="00224EA2" w:rsidRPr="004F5C0D">
        <w:rPr>
          <w:sz w:val="28"/>
          <w:szCs w:val="28"/>
        </w:rPr>
        <w:t xml:space="preserve"> по </w:t>
      </w:r>
      <w:r w:rsidR="00224EA2">
        <w:rPr>
          <w:sz w:val="28"/>
          <w:szCs w:val="28"/>
        </w:rPr>
        <w:t xml:space="preserve"> </w:t>
      </w:r>
      <w:r w:rsidR="00224EA2" w:rsidRPr="004F5C0D">
        <w:rPr>
          <w:sz w:val="28"/>
          <w:szCs w:val="28"/>
        </w:rPr>
        <w:t xml:space="preserve">электронным </w:t>
      </w:r>
      <w:r w:rsidR="00224EA2">
        <w:rPr>
          <w:sz w:val="28"/>
          <w:szCs w:val="28"/>
        </w:rPr>
        <w:t xml:space="preserve"> </w:t>
      </w:r>
      <w:r w:rsidR="00224EA2" w:rsidRPr="004F5C0D">
        <w:rPr>
          <w:sz w:val="28"/>
          <w:szCs w:val="28"/>
        </w:rPr>
        <w:t xml:space="preserve">каналам </w:t>
      </w:r>
      <w:r w:rsidR="00224EA2">
        <w:rPr>
          <w:sz w:val="28"/>
          <w:szCs w:val="28"/>
        </w:rPr>
        <w:t xml:space="preserve">  </w:t>
      </w:r>
      <w:r w:rsidR="00224EA2" w:rsidRPr="004F5C0D">
        <w:rPr>
          <w:sz w:val="28"/>
          <w:szCs w:val="28"/>
        </w:rPr>
        <w:t xml:space="preserve">связи, </w:t>
      </w:r>
      <w:r w:rsidR="00224EA2">
        <w:rPr>
          <w:sz w:val="28"/>
          <w:szCs w:val="28"/>
        </w:rPr>
        <w:t xml:space="preserve"> </w:t>
      </w:r>
      <w:r w:rsidR="00224EA2" w:rsidRPr="004F5C0D">
        <w:rPr>
          <w:sz w:val="28"/>
          <w:szCs w:val="28"/>
        </w:rPr>
        <w:t xml:space="preserve">не </w:t>
      </w:r>
      <w:r w:rsidR="00224EA2">
        <w:rPr>
          <w:sz w:val="28"/>
          <w:szCs w:val="28"/>
        </w:rPr>
        <w:t xml:space="preserve"> </w:t>
      </w:r>
      <w:r w:rsidR="00224EA2" w:rsidRPr="004F5C0D">
        <w:rPr>
          <w:sz w:val="28"/>
          <w:szCs w:val="28"/>
        </w:rPr>
        <w:t xml:space="preserve">имеют </w:t>
      </w:r>
      <w:r w:rsidR="00224EA2">
        <w:rPr>
          <w:sz w:val="28"/>
          <w:szCs w:val="28"/>
        </w:rPr>
        <w:t xml:space="preserve">     </w:t>
      </w:r>
      <w:r w:rsidR="00224EA2" w:rsidRPr="004F5C0D">
        <w:rPr>
          <w:sz w:val="28"/>
          <w:szCs w:val="28"/>
        </w:rPr>
        <w:t>задолженности по заработной плате и страховым взносам</w:t>
      </w:r>
      <w:r w:rsidR="00FB6375">
        <w:rPr>
          <w:sz w:val="28"/>
          <w:szCs w:val="28"/>
        </w:rPr>
        <w:t>, они социально ответственны и</w:t>
      </w:r>
      <w:proofErr w:type="gramEnd"/>
      <w:r w:rsidR="00FB6375">
        <w:rPr>
          <w:sz w:val="28"/>
          <w:szCs w:val="28"/>
        </w:rPr>
        <w:t xml:space="preserve"> </w:t>
      </w:r>
      <w:proofErr w:type="gramStart"/>
      <w:r w:rsidR="00FB6375">
        <w:rPr>
          <w:sz w:val="28"/>
          <w:szCs w:val="28"/>
        </w:rPr>
        <w:t xml:space="preserve">заинтересованы в увеличении  </w:t>
      </w:r>
      <w:r w:rsidR="003122C3" w:rsidRPr="00DA2E10">
        <w:rPr>
          <w:sz w:val="28"/>
          <w:szCs w:val="28"/>
        </w:rPr>
        <w:t>будущей пенсии своих работников.</w:t>
      </w:r>
      <w:proofErr w:type="gramEnd"/>
    </w:p>
    <w:p w:rsidR="00FB6375" w:rsidRDefault="00FB6375" w:rsidP="00FB637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6375" w:rsidRPr="00FB6375" w:rsidRDefault="00FB6375" w:rsidP="00FB637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6375">
        <w:rPr>
          <w:rFonts w:ascii="Times New Roman" w:hAnsi="Times New Roman" w:cs="Times New Roman"/>
          <w:b/>
          <w:sz w:val="28"/>
          <w:szCs w:val="28"/>
        </w:rPr>
        <w:t>Список победителей конкурса «Лучший страхователь 2013 года</w:t>
      </w:r>
    </w:p>
    <w:p w:rsidR="00FB6375" w:rsidRPr="00FB6375" w:rsidRDefault="00FB6375" w:rsidP="00FB637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6375">
        <w:rPr>
          <w:rFonts w:ascii="Times New Roman" w:hAnsi="Times New Roman" w:cs="Times New Roman"/>
          <w:b/>
          <w:sz w:val="28"/>
          <w:szCs w:val="28"/>
        </w:rPr>
        <w:t>по обязательному пенсионному страхованию»</w:t>
      </w:r>
    </w:p>
    <w:p w:rsidR="00FB6375" w:rsidRDefault="00FB6375" w:rsidP="00FB63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B6375" w:rsidRDefault="00FB6375" w:rsidP="00FB63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F73B28">
        <w:rPr>
          <w:rFonts w:ascii="Times New Roman" w:hAnsi="Times New Roman" w:cs="Times New Roman"/>
          <w:sz w:val="28"/>
          <w:szCs w:val="28"/>
        </w:rPr>
        <w:t>атегори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F73B28">
        <w:rPr>
          <w:rFonts w:ascii="Times New Roman" w:hAnsi="Times New Roman" w:cs="Times New Roman"/>
          <w:sz w:val="28"/>
          <w:szCs w:val="28"/>
        </w:rPr>
        <w:t xml:space="preserve"> </w:t>
      </w:r>
      <w:r w:rsidRPr="0031628F">
        <w:rPr>
          <w:rFonts w:ascii="Times New Roman" w:hAnsi="Times New Roman" w:cs="Times New Roman"/>
          <w:b/>
          <w:sz w:val="28"/>
          <w:szCs w:val="28"/>
        </w:rPr>
        <w:t>«Страхователь с численностью сотрудников свыше 500-сот человек»</w:t>
      </w:r>
      <w:r w:rsidRPr="00F73B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B6375" w:rsidRPr="00AE61FD" w:rsidRDefault="00FB6375" w:rsidP="00FB6375">
      <w:pPr>
        <w:pStyle w:val="a5"/>
        <w:numPr>
          <w:ilvl w:val="0"/>
          <w:numId w:val="4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E61FD">
        <w:rPr>
          <w:rFonts w:ascii="Times New Roman" w:hAnsi="Times New Roman" w:cs="Times New Roman"/>
          <w:sz w:val="28"/>
          <w:szCs w:val="28"/>
        </w:rPr>
        <w:t>Общество с ограниченной ответственностью «</w:t>
      </w:r>
      <w:proofErr w:type="spellStart"/>
      <w:proofErr w:type="gramStart"/>
      <w:r w:rsidRPr="00AE61FD">
        <w:rPr>
          <w:rFonts w:ascii="Times New Roman" w:hAnsi="Times New Roman" w:cs="Times New Roman"/>
          <w:sz w:val="28"/>
          <w:szCs w:val="28"/>
        </w:rPr>
        <w:t>Мясо-перерабатывающий</w:t>
      </w:r>
      <w:proofErr w:type="spellEnd"/>
      <w:proofErr w:type="gramEnd"/>
      <w:r w:rsidRPr="00AE61FD">
        <w:rPr>
          <w:rFonts w:ascii="Times New Roman" w:hAnsi="Times New Roman" w:cs="Times New Roman"/>
          <w:sz w:val="28"/>
          <w:szCs w:val="28"/>
        </w:rPr>
        <w:t xml:space="preserve"> комплекс  «</w:t>
      </w:r>
      <w:proofErr w:type="spellStart"/>
      <w:r w:rsidRPr="00AE61FD">
        <w:rPr>
          <w:rFonts w:ascii="Times New Roman" w:hAnsi="Times New Roman" w:cs="Times New Roman"/>
          <w:sz w:val="28"/>
          <w:szCs w:val="28"/>
        </w:rPr>
        <w:t>Атяшевский</w:t>
      </w:r>
      <w:proofErr w:type="spellEnd"/>
      <w:r w:rsidRPr="00AE61FD">
        <w:rPr>
          <w:rFonts w:ascii="Times New Roman" w:hAnsi="Times New Roman" w:cs="Times New Roman"/>
          <w:sz w:val="28"/>
          <w:szCs w:val="28"/>
        </w:rPr>
        <w:t>».  Генеральный директор Виктор Степанович Бирюков.</w:t>
      </w:r>
    </w:p>
    <w:p w:rsidR="00FB6375" w:rsidRPr="00AE61FD" w:rsidRDefault="00FB6375" w:rsidP="00FB6375">
      <w:pPr>
        <w:pStyle w:val="a5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1FD">
        <w:rPr>
          <w:rFonts w:ascii="Times New Roman" w:hAnsi="Times New Roman" w:cs="Times New Roman"/>
          <w:sz w:val="28"/>
          <w:szCs w:val="28"/>
        </w:rPr>
        <w:t>Открытое акционерное общество «</w:t>
      </w:r>
      <w:proofErr w:type="spellStart"/>
      <w:r w:rsidRPr="00AE61FD">
        <w:rPr>
          <w:rFonts w:ascii="Times New Roman" w:hAnsi="Times New Roman" w:cs="Times New Roman"/>
          <w:sz w:val="28"/>
          <w:szCs w:val="28"/>
        </w:rPr>
        <w:t>Ковылкинский</w:t>
      </w:r>
      <w:proofErr w:type="spellEnd"/>
      <w:r w:rsidRPr="00AE61FD">
        <w:rPr>
          <w:rFonts w:ascii="Times New Roman" w:hAnsi="Times New Roman" w:cs="Times New Roman"/>
          <w:sz w:val="28"/>
          <w:szCs w:val="28"/>
        </w:rPr>
        <w:t xml:space="preserve"> электромеханический завод». Генеральный директор Владимир Дмитриевич Евтеев. </w:t>
      </w:r>
    </w:p>
    <w:p w:rsidR="00FB6375" w:rsidRPr="00AE61FD" w:rsidRDefault="00FB6375" w:rsidP="00FB6375">
      <w:pPr>
        <w:pStyle w:val="a5"/>
        <w:numPr>
          <w:ilvl w:val="0"/>
          <w:numId w:val="4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E61FD">
        <w:rPr>
          <w:rFonts w:ascii="Times New Roman" w:eastAsia="Calibri" w:hAnsi="Times New Roman" w:cs="Times New Roman"/>
          <w:sz w:val="28"/>
          <w:szCs w:val="28"/>
        </w:rPr>
        <w:t>Агропромышленное объединение «Мокша». Генеральный директор Сергей Иванович Беляков</w:t>
      </w:r>
    </w:p>
    <w:p w:rsidR="00FB6375" w:rsidRPr="00AE61FD" w:rsidRDefault="00FB6375" w:rsidP="00FB6375">
      <w:pPr>
        <w:pStyle w:val="a5"/>
        <w:numPr>
          <w:ilvl w:val="0"/>
          <w:numId w:val="4"/>
        </w:numPr>
        <w:spacing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AE61FD">
        <w:rPr>
          <w:rFonts w:ascii="Times New Roman" w:hAnsi="Times New Roman" w:cs="Times New Roman"/>
          <w:color w:val="000000"/>
          <w:sz w:val="28"/>
          <w:szCs w:val="28"/>
        </w:rPr>
        <w:t xml:space="preserve">Муниципальное предприятие </w:t>
      </w:r>
      <w:r w:rsidRPr="00AE61F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«Саранское водопроводно-канализационное хозяйство» в лице директора Сергея Ивановича </w:t>
      </w:r>
      <w:proofErr w:type="spellStart"/>
      <w:r w:rsidRPr="00AE61FD">
        <w:rPr>
          <w:rFonts w:ascii="Times New Roman" w:eastAsia="Calibri" w:hAnsi="Times New Roman" w:cs="Times New Roman"/>
          <w:color w:val="000000"/>
          <w:sz w:val="28"/>
          <w:szCs w:val="28"/>
        </w:rPr>
        <w:t>Шумилкина</w:t>
      </w:r>
      <w:proofErr w:type="spellEnd"/>
    </w:p>
    <w:p w:rsidR="00FB6375" w:rsidRPr="0030598D" w:rsidRDefault="00FB6375" w:rsidP="00FB63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30598D">
        <w:rPr>
          <w:rFonts w:ascii="Times New Roman" w:hAnsi="Times New Roman" w:cs="Times New Roman"/>
          <w:sz w:val="28"/>
          <w:szCs w:val="28"/>
        </w:rPr>
        <w:t>атегори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30598D">
        <w:rPr>
          <w:rFonts w:ascii="Times New Roman" w:hAnsi="Times New Roman" w:cs="Times New Roman"/>
          <w:sz w:val="28"/>
          <w:szCs w:val="28"/>
        </w:rPr>
        <w:t xml:space="preserve"> </w:t>
      </w:r>
      <w:r w:rsidRPr="0030598D">
        <w:rPr>
          <w:rFonts w:ascii="Times New Roman" w:hAnsi="Times New Roman" w:cs="Times New Roman"/>
          <w:b/>
          <w:sz w:val="28"/>
          <w:szCs w:val="28"/>
        </w:rPr>
        <w:t xml:space="preserve">«Страхователь с численностью сотрудников от 100 до 500 человек» </w:t>
      </w:r>
      <w:r w:rsidRPr="0030598D">
        <w:rPr>
          <w:rFonts w:ascii="Times New Roman" w:hAnsi="Times New Roman" w:cs="Times New Roman"/>
          <w:sz w:val="28"/>
          <w:szCs w:val="28"/>
        </w:rPr>
        <w:t>награждаются:</w:t>
      </w:r>
    </w:p>
    <w:p w:rsidR="00FB6375" w:rsidRPr="00AE61FD" w:rsidRDefault="00FB6375" w:rsidP="00FB6375">
      <w:pPr>
        <w:pStyle w:val="a5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61FD">
        <w:rPr>
          <w:rFonts w:ascii="Times New Roman" w:eastAsia="Calibri" w:hAnsi="Times New Roman" w:cs="Times New Roman"/>
          <w:color w:val="000000"/>
          <w:sz w:val="28"/>
          <w:szCs w:val="28"/>
        </w:rPr>
        <w:t>Открытое акционерное общество «Хлебозавод» в лице генерального директора Веры Ивановны Осиповой.</w:t>
      </w:r>
    </w:p>
    <w:p w:rsidR="00FB6375" w:rsidRPr="00AE61FD" w:rsidRDefault="00FB6375" w:rsidP="00FB6375">
      <w:pPr>
        <w:pStyle w:val="a5"/>
        <w:numPr>
          <w:ilvl w:val="0"/>
          <w:numId w:val="5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E61FD">
        <w:rPr>
          <w:rFonts w:ascii="Times New Roman" w:eastAsia="Calibri" w:hAnsi="Times New Roman" w:cs="Times New Roman"/>
          <w:sz w:val="28"/>
          <w:szCs w:val="28"/>
        </w:rPr>
        <w:t>Общество с ограниченной ответственностью  «</w:t>
      </w:r>
      <w:proofErr w:type="spellStart"/>
      <w:r w:rsidRPr="00AE61FD">
        <w:rPr>
          <w:rFonts w:ascii="Times New Roman" w:eastAsia="Calibri" w:hAnsi="Times New Roman" w:cs="Times New Roman"/>
          <w:sz w:val="28"/>
          <w:szCs w:val="28"/>
        </w:rPr>
        <w:t>Моргинское</w:t>
      </w:r>
      <w:proofErr w:type="spellEnd"/>
      <w:r w:rsidRPr="00AE61FD">
        <w:rPr>
          <w:rFonts w:ascii="Times New Roman" w:eastAsia="Calibri" w:hAnsi="Times New Roman" w:cs="Times New Roman"/>
          <w:sz w:val="28"/>
          <w:szCs w:val="28"/>
        </w:rPr>
        <w:t>». Директор Виктор Николаевич Нефедов.</w:t>
      </w:r>
    </w:p>
    <w:p w:rsidR="00FB6375" w:rsidRPr="00AE61FD" w:rsidRDefault="00FB6375" w:rsidP="00FB6375">
      <w:pPr>
        <w:pStyle w:val="a5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61FD">
        <w:rPr>
          <w:rFonts w:ascii="Times New Roman" w:eastAsia="Calibri" w:hAnsi="Times New Roman" w:cs="Times New Roman"/>
          <w:sz w:val="28"/>
          <w:szCs w:val="28"/>
        </w:rPr>
        <w:t xml:space="preserve">Общество с ограниченной ответственностью </w:t>
      </w:r>
      <w:r w:rsidRPr="00AE61FD">
        <w:rPr>
          <w:rFonts w:ascii="Times New Roman" w:hAnsi="Times New Roman" w:cs="Times New Roman"/>
          <w:sz w:val="28"/>
          <w:szCs w:val="28"/>
        </w:rPr>
        <w:t xml:space="preserve"> </w:t>
      </w:r>
      <w:r w:rsidRPr="00AE61FD">
        <w:rPr>
          <w:rFonts w:ascii="Times New Roman" w:eastAsia="Calibri" w:hAnsi="Times New Roman" w:cs="Times New Roman"/>
          <w:sz w:val="28"/>
          <w:szCs w:val="28"/>
        </w:rPr>
        <w:t xml:space="preserve">«Огаревское» в лице директора Виктора Ивановича </w:t>
      </w:r>
      <w:proofErr w:type="spellStart"/>
      <w:r w:rsidRPr="00AE61FD">
        <w:rPr>
          <w:rFonts w:ascii="Times New Roman" w:eastAsia="Calibri" w:hAnsi="Times New Roman" w:cs="Times New Roman"/>
          <w:sz w:val="28"/>
          <w:szCs w:val="28"/>
        </w:rPr>
        <w:t>Кидяева</w:t>
      </w:r>
      <w:proofErr w:type="spellEnd"/>
    </w:p>
    <w:p w:rsidR="00FB6375" w:rsidRPr="00AE61FD" w:rsidRDefault="00FB6375" w:rsidP="00FB6375">
      <w:pPr>
        <w:pStyle w:val="a5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E61FD">
        <w:rPr>
          <w:rFonts w:ascii="Times New Roman" w:eastAsia="Calibri" w:hAnsi="Times New Roman" w:cs="Times New Roman"/>
          <w:color w:val="000000"/>
          <w:sz w:val="28"/>
          <w:szCs w:val="28"/>
        </w:rPr>
        <w:t>ООО</w:t>
      </w:r>
      <w:r w:rsidRPr="00AE61FD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AE61FD">
        <w:rPr>
          <w:rFonts w:ascii="Times New Roman" w:eastAsia="Calibri" w:hAnsi="Times New Roman" w:cs="Times New Roman"/>
          <w:color w:val="000000"/>
          <w:sz w:val="28"/>
          <w:szCs w:val="28"/>
        </w:rPr>
        <w:t>«</w:t>
      </w:r>
      <w:proofErr w:type="spellStart"/>
      <w:r w:rsidRPr="00AE61FD">
        <w:rPr>
          <w:rFonts w:ascii="Times New Roman" w:eastAsia="Calibri" w:hAnsi="Times New Roman" w:cs="Times New Roman"/>
          <w:color w:val="000000"/>
          <w:sz w:val="28"/>
          <w:szCs w:val="28"/>
        </w:rPr>
        <w:t>КомбиС</w:t>
      </w:r>
      <w:proofErr w:type="spellEnd"/>
      <w:r w:rsidRPr="00AE61F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». Генеральный директор Александр Викторович Юркин. </w:t>
      </w:r>
    </w:p>
    <w:p w:rsidR="00FB6375" w:rsidRPr="0030598D" w:rsidRDefault="00FB6375" w:rsidP="00FB63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30598D">
        <w:rPr>
          <w:rFonts w:ascii="Times New Roman" w:hAnsi="Times New Roman" w:cs="Times New Roman"/>
          <w:sz w:val="28"/>
          <w:szCs w:val="28"/>
        </w:rPr>
        <w:t>атегори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30598D">
        <w:rPr>
          <w:rFonts w:ascii="Times New Roman" w:hAnsi="Times New Roman" w:cs="Times New Roman"/>
          <w:sz w:val="28"/>
          <w:szCs w:val="28"/>
        </w:rPr>
        <w:t xml:space="preserve"> </w:t>
      </w:r>
      <w:r w:rsidRPr="00AE50AA">
        <w:rPr>
          <w:rFonts w:ascii="Times New Roman" w:hAnsi="Times New Roman" w:cs="Times New Roman"/>
          <w:b/>
          <w:sz w:val="28"/>
          <w:szCs w:val="28"/>
        </w:rPr>
        <w:t>«Страхователь с численностью сотрудников до 100 человек»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FB6375" w:rsidRPr="00AE61FD" w:rsidRDefault="00FB6375" w:rsidP="00FB6375">
      <w:pPr>
        <w:pStyle w:val="a5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E61FD">
        <w:rPr>
          <w:rFonts w:ascii="Times New Roman" w:eastAsia="Calibri" w:hAnsi="Times New Roman" w:cs="Times New Roman"/>
          <w:color w:val="000000"/>
          <w:sz w:val="28"/>
          <w:szCs w:val="28"/>
        </w:rPr>
        <w:t>Общество с ограниченной ответственностью «</w:t>
      </w:r>
      <w:proofErr w:type="spellStart"/>
      <w:r w:rsidRPr="00AE61FD">
        <w:rPr>
          <w:rFonts w:ascii="Times New Roman" w:eastAsia="Calibri" w:hAnsi="Times New Roman" w:cs="Times New Roman"/>
          <w:color w:val="000000"/>
          <w:sz w:val="28"/>
          <w:szCs w:val="28"/>
        </w:rPr>
        <w:t>Виком</w:t>
      </w:r>
      <w:proofErr w:type="spellEnd"/>
      <w:r w:rsidRPr="00AE61FD">
        <w:rPr>
          <w:rFonts w:ascii="Times New Roman" w:eastAsia="Calibri" w:hAnsi="Times New Roman" w:cs="Times New Roman"/>
          <w:color w:val="000000"/>
          <w:sz w:val="28"/>
          <w:szCs w:val="28"/>
        </w:rPr>
        <w:t>» в лице генерального директора Сергея Александровича Иншакова.</w:t>
      </w:r>
    </w:p>
    <w:p w:rsidR="00FB6375" w:rsidRPr="00AE61FD" w:rsidRDefault="00FB6375" w:rsidP="00FB6375">
      <w:pPr>
        <w:pStyle w:val="a5"/>
        <w:numPr>
          <w:ilvl w:val="0"/>
          <w:numId w:val="6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E61FD">
        <w:rPr>
          <w:rFonts w:ascii="Times New Roman" w:hAnsi="Times New Roman" w:cs="Times New Roman"/>
          <w:sz w:val="28"/>
          <w:szCs w:val="28"/>
        </w:rPr>
        <w:lastRenderedPageBreak/>
        <w:t xml:space="preserve">ООО </w:t>
      </w:r>
      <w:r w:rsidRPr="00AE61FD">
        <w:rPr>
          <w:rFonts w:ascii="Times New Roman" w:eastAsia="Calibri" w:hAnsi="Times New Roman" w:cs="Times New Roman"/>
          <w:sz w:val="28"/>
          <w:szCs w:val="28"/>
        </w:rPr>
        <w:t>«</w:t>
      </w:r>
      <w:proofErr w:type="spellStart"/>
      <w:r w:rsidRPr="00AE61FD">
        <w:rPr>
          <w:rFonts w:ascii="Times New Roman" w:eastAsia="Calibri" w:hAnsi="Times New Roman" w:cs="Times New Roman"/>
          <w:sz w:val="28"/>
          <w:szCs w:val="28"/>
        </w:rPr>
        <w:t>Зубово-Полянский</w:t>
      </w:r>
      <w:proofErr w:type="spellEnd"/>
      <w:r w:rsidRPr="00AE61FD">
        <w:rPr>
          <w:rFonts w:ascii="Times New Roman" w:eastAsia="Calibri" w:hAnsi="Times New Roman" w:cs="Times New Roman"/>
          <w:sz w:val="28"/>
          <w:szCs w:val="28"/>
        </w:rPr>
        <w:t xml:space="preserve"> хлеб</w:t>
      </w:r>
      <w:r w:rsidRPr="00AE61FD">
        <w:rPr>
          <w:rFonts w:ascii="Times New Roman" w:hAnsi="Times New Roman" w:cs="Times New Roman"/>
          <w:sz w:val="28"/>
          <w:szCs w:val="28"/>
        </w:rPr>
        <w:t>» в лице генерального директора Валентины Степановны Паршиной</w:t>
      </w:r>
    </w:p>
    <w:p w:rsidR="00FB6375" w:rsidRPr="00AE61FD" w:rsidRDefault="00FB6375" w:rsidP="00FB6375">
      <w:pPr>
        <w:pStyle w:val="a5"/>
        <w:numPr>
          <w:ilvl w:val="0"/>
          <w:numId w:val="6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E61FD">
        <w:rPr>
          <w:rFonts w:ascii="Times New Roman" w:eastAsia="Calibri" w:hAnsi="Times New Roman" w:cs="Times New Roman"/>
          <w:sz w:val="28"/>
          <w:szCs w:val="28"/>
        </w:rPr>
        <w:t>Закрытое акционерное общество «</w:t>
      </w:r>
      <w:proofErr w:type="spellStart"/>
      <w:r w:rsidRPr="00AE61FD">
        <w:rPr>
          <w:rFonts w:ascii="Times New Roman" w:eastAsia="Calibri" w:hAnsi="Times New Roman" w:cs="Times New Roman"/>
          <w:sz w:val="28"/>
          <w:szCs w:val="28"/>
        </w:rPr>
        <w:t>Торбеевское</w:t>
      </w:r>
      <w:proofErr w:type="spellEnd"/>
      <w:r w:rsidRPr="00AE61FD">
        <w:rPr>
          <w:rFonts w:ascii="Times New Roman" w:eastAsia="Calibri" w:hAnsi="Times New Roman" w:cs="Times New Roman"/>
          <w:sz w:val="28"/>
          <w:szCs w:val="28"/>
        </w:rPr>
        <w:t xml:space="preserve"> торговое объединение». Генеральный директор Николай Тимофеевич </w:t>
      </w:r>
      <w:proofErr w:type="spellStart"/>
      <w:r w:rsidRPr="00AE61FD">
        <w:rPr>
          <w:rFonts w:ascii="Times New Roman" w:eastAsia="Calibri" w:hAnsi="Times New Roman" w:cs="Times New Roman"/>
          <w:sz w:val="28"/>
          <w:szCs w:val="28"/>
        </w:rPr>
        <w:t>Шумкин</w:t>
      </w:r>
      <w:proofErr w:type="spellEnd"/>
      <w:r w:rsidRPr="00AE61FD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B6375" w:rsidRPr="00AE61FD" w:rsidRDefault="00FB6375" w:rsidP="00FB6375">
      <w:pPr>
        <w:pStyle w:val="a5"/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1FD">
        <w:rPr>
          <w:rFonts w:ascii="Times New Roman" w:eastAsia="Calibri" w:hAnsi="Times New Roman" w:cs="Times New Roman"/>
          <w:sz w:val="28"/>
          <w:szCs w:val="28"/>
        </w:rPr>
        <w:t>Товарищество на вере «Колесниковы и К</w:t>
      </w:r>
      <w:r w:rsidRPr="00AE61FD">
        <w:rPr>
          <w:rFonts w:ascii="Times New Roman" w:hAnsi="Times New Roman" w:cs="Times New Roman"/>
          <w:sz w:val="28"/>
          <w:szCs w:val="28"/>
        </w:rPr>
        <w:t>омпания</w:t>
      </w:r>
      <w:r w:rsidRPr="00AE61FD">
        <w:rPr>
          <w:rFonts w:ascii="Times New Roman" w:eastAsia="Calibri" w:hAnsi="Times New Roman" w:cs="Times New Roman"/>
          <w:sz w:val="28"/>
          <w:szCs w:val="28"/>
        </w:rPr>
        <w:t>» в лице Управляющего Виктора Викторович Колесникова.</w:t>
      </w:r>
    </w:p>
    <w:p w:rsidR="00FB6375" w:rsidRPr="0030598D" w:rsidRDefault="00FB6375" w:rsidP="00FB63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Pr="0030598D">
        <w:rPr>
          <w:rFonts w:ascii="Times New Roman" w:hAnsi="Times New Roman" w:cs="Times New Roman"/>
          <w:sz w:val="28"/>
          <w:szCs w:val="28"/>
        </w:rPr>
        <w:t>атегори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30598D">
        <w:rPr>
          <w:rFonts w:ascii="Times New Roman" w:hAnsi="Times New Roman" w:cs="Times New Roman"/>
          <w:sz w:val="28"/>
          <w:szCs w:val="28"/>
        </w:rPr>
        <w:t xml:space="preserve"> </w:t>
      </w:r>
      <w:r w:rsidRPr="00AE50AA">
        <w:rPr>
          <w:rFonts w:ascii="Times New Roman" w:hAnsi="Times New Roman" w:cs="Times New Roman"/>
          <w:b/>
          <w:sz w:val="28"/>
          <w:szCs w:val="28"/>
        </w:rPr>
        <w:t>«Индивидуальный предприниматель, имеющий наёмных работников</w:t>
      </w:r>
      <w:r>
        <w:rPr>
          <w:rFonts w:ascii="Times New Roman" w:hAnsi="Times New Roman" w:cs="Times New Roman"/>
          <w:b/>
          <w:sz w:val="28"/>
          <w:szCs w:val="28"/>
        </w:rPr>
        <w:t>».</w:t>
      </w:r>
    </w:p>
    <w:p w:rsidR="00FB6375" w:rsidRPr="00AE61FD" w:rsidRDefault="00FB6375" w:rsidP="00FB6375">
      <w:pPr>
        <w:pStyle w:val="a5"/>
        <w:numPr>
          <w:ilvl w:val="0"/>
          <w:numId w:val="7"/>
        </w:numPr>
        <w:spacing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E61FD">
        <w:rPr>
          <w:rFonts w:ascii="Times New Roman" w:hAnsi="Times New Roman" w:cs="Times New Roman"/>
          <w:sz w:val="28"/>
          <w:szCs w:val="28"/>
        </w:rPr>
        <w:t xml:space="preserve">Индивидуальный предприниматель  </w:t>
      </w:r>
      <w:r w:rsidRPr="00AE61FD">
        <w:rPr>
          <w:rFonts w:ascii="Times New Roman" w:eastAsia="Calibri" w:hAnsi="Times New Roman" w:cs="Times New Roman"/>
          <w:sz w:val="28"/>
          <w:szCs w:val="28"/>
        </w:rPr>
        <w:t xml:space="preserve">Николай Павлович </w:t>
      </w:r>
      <w:proofErr w:type="spellStart"/>
      <w:r w:rsidRPr="00AE61FD">
        <w:rPr>
          <w:rFonts w:ascii="Times New Roman" w:eastAsia="Calibri" w:hAnsi="Times New Roman" w:cs="Times New Roman"/>
          <w:sz w:val="28"/>
          <w:szCs w:val="28"/>
        </w:rPr>
        <w:t>М</w:t>
      </w:r>
      <w:r w:rsidRPr="00AE61FD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а</w:t>
      </w:r>
      <w:r w:rsidRPr="00AE61FD">
        <w:rPr>
          <w:rFonts w:ascii="Times New Roman" w:eastAsia="Calibri" w:hAnsi="Times New Roman" w:cs="Times New Roman"/>
          <w:sz w:val="28"/>
          <w:szCs w:val="28"/>
        </w:rPr>
        <w:t>ркочев</w:t>
      </w:r>
      <w:proofErr w:type="spellEnd"/>
      <w:r w:rsidRPr="00AE61FD">
        <w:rPr>
          <w:rFonts w:ascii="Times New Roman" w:eastAsia="Calibri" w:hAnsi="Times New Roman" w:cs="Times New Roman"/>
          <w:sz w:val="28"/>
          <w:szCs w:val="28"/>
        </w:rPr>
        <w:t>. (</w:t>
      </w:r>
      <w:proofErr w:type="spellStart"/>
      <w:r w:rsidRPr="00AE61FD">
        <w:rPr>
          <w:rFonts w:ascii="Times New Roman" w:eastAsia="Calibri" w:hAnsi="Times New Roman" w:cs="Times New Roman"/>
          <w:sz w:val="28"/>
          <w:szCs w:val="28"/>
        </w:rPr>
        <w:t>Рузаевский</w:t>
      </w:r>
      <w:proofErr w:type="spellEnd"/>
      <w:r w:rsidRPr="00AE61FD">
        <w:rPr>
          <w:rFonts w:ascii="Times New Roman" w:eastAsia="Calibri" w:hAnsi="Times New Roman" w:cs="Times New Roman"/>
          <w:sz w:val="28"/>
          <w:szCs w:val="28"/>
        </w:rPr>
        <w:t xml:space="preserve"> район)</w:t>
      </w:r>
    </w:p>
    <w:p w:rsidR="00FB6375" w:rsidRPr="00AE61FD" w:rsidRDefault="00FB6375" w:rsidP="00FB6375">
      <w:pPr>
        <w:pStyle w:val="a5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1FD">
        <w:rPr>
          <w:rFonts w:ascii="Times New Roman" w:hAnsi="Times New Roman" w:cs="Times New Roman"/>
          <w:sz w:val="28"/>
          <w:szCs w:val="28"/>
        </w:rPr>
        <w:t xml:space="preserve">Индивидуальный предприниматель </w:t>
      </w:r>
      <w:r w:rsidRPr="00AE61FD">
        <w:rPr>
          <w:rFonts w:ascii="Times New Roman" w:eastAsia="Calibri" w:hAnsi="Times New Roman" w:cs="Times New Roman"/>
          <w:sz w:val="28"/>
          <w:szCs w:val="28"/>
        </w:rPr>
        <w:t>Александр Владимирович Сорокин (г</w:t>
      </w:r>
      <w:proofErr w:type="gramStart"/>
      <w:r w:rsidRPr="00AE61FD">
        <w:rPr>
          <w:rFonts w:ascii="Times New Roman" w:eastAsia="Calibri" w:hAnsi="Times New Roman" w:cs="Times New Roman"/>
          <w:sz w:val="28"/>
          <w:szCs w:val="28"/>
        </w:rPr>
        <w:t>.С</w:t>
      </w:r>
      <w:proofErr w:type="gramEnd"/>
      <w:r w:rsidRPr="00AE61FD">
        <w:rPr>
          <w:rFonts w:ascii="Times New Roman" w:eastAsia="Calibri" w:hAnsi="Times New Roman" w:cs="Times New Roman"/>
          <w:sz w:val="28"/>
          <w:szCs w:val="28"/>
        </w:rPr>
        <w:t>аранск)</w:t>
      </w:r>
    </w:p>
    <w:p w:rsidR="00FB6375" w:rsidRPr="00AE61FD" w:rsidRDefault="00FB6375" w:rsidP="00FB6375">
      <w:pPr>
        <w:pStyle w:val="a5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1FD">
        <w:rPr>
          <w:rFonts w:ascii="Times New Roman" w:hAnsi="Times New Roman" w:cs="Times New Roman"/>
          <w:sz w:val="28"/>
          <w:szCs w:val="28"/>
        </w:rPr>
        <w:t xml:space="preserve">Индивидуальный предприниматель Виктор Ильич </w:t>
      </w:r>
      <w:proofErr w:type="spellStart"/>
      <w:r w:rsidRPr="00AE61FD">
        <w:rPr>
          <w:rFonts w:ascii="Times New Roman" w:hAnsi="Times New Roman" w:cs="Times New Roman"/>
          <w:sz w:val="28"/>
          <w:szCs w:val="28"/>
        </w:rPr>
        <w:t>Шуватов</w:t>
      </w:r>
      <w:proofErr w:type="spellEnd"/>
      <w:r w:rsidRPr="00AE61F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AE61FD">
        <w:rPr>
          <w:rFonts w:ascii="Times New Roman" w:hAnsi="Times New Roman" w:cs="Times New Roman"/>
          <w:sz w:val="28"/>
          <w:szCs w:val="28"/>
        </w:rPr>
        <w:t>Ельниковский</w:t>
      </w:r>
      <w:proofErr w:type="spellEnd"/>
      <w:r w:rsidRPr="00AE61FD">
        <w:rPr>
          <w:rFonts w:ascii="Times New Roman" w:hAnsi="Times New Roman" w:cs="Times New Roman"/>
          <w:sz w:val="28"/>
          <w:szCs w:val="28"/>
        </w:rPr>
        <w:t xml:space="preserve"> район).</w:t>
      </w:r>
    </w:p>
    <w:p w:rsidR="00FB6375" w:rsidRPr="00671CAA" w:rsidRDefault="00FB6375" w:rsidP="00FB6375">
      <w:pPr>
        <w:pStyle w:val="a5"/>
        <w:numPr>
          <w:ilvl w:val="0"/>
          <w:numId w:val="7"/>
        </w:numPr>
      </w:pPr>
      <w:r w:rsidRPr="00AE61FD">
        <w:rPr>
          <w:rFonts w:ascii="Times New Roman" w:hAnsi="Times New Roman" w:cs="Times New Roman"/>
          <w:sz w:val="28"/>
          <w:szCs w:val="28"/>
        </w:rPr>
        <w:t xml:space="preserve">Индивидуальный предприниматель </w:t>
      </w:r>
      <w:proofErr w:type="spellStart"/>
      <w:r w:rsidRPr="00AE61FD">
        <w:rPr>
          <w:rFonts w:ascii="Times New Roman" w:hAnsi="Times New Roman" w:cs="Times New Roman"/>
          <w:sz w:val="28"/>
          <w:szCs w:val="28"/>
        </w:rPr>
        <w:t>Тонакан</w:t>
      </w:r>
      <w:proofErr w:type="spellEnd"/>
      <w:r w:rsidRPr="00AE61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E61FD">
        <w:rPr>
          <w:rFonts w:ascii="Times New Roman" w:hAnsi="Times New Roman" w:cs="Times New Roman"/>
          <w:sz w:val="28"/>
          <w:szCs w:val="28"/>
        </w:rPr>
        <w:t>Согратович</w:t>
      </w:r>
      <w:proofErr w:type="spellEnd"/>
      <w:r w:rsidRPr="00AE61FD">
        <w:rPr>
          <w:rFonts w:ascii="Times New Roman" w:hAnsi="Times New Roman" w:cs="Times New Roman"/>
          <w:sz w:val="28"/>
          <w:szCs w:val="28"/>
        </w:rPr>
        <w:t xml:space="preserve"> Торосян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Лямбирский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район)</w:t>
      </w:r>
    </w:p>
    <w:p w:rsidR="00FB6375" w:rsidRDefault="00FB6375" w:rsidP="00FB6375"/>
    <w:p w:rsidR="00146F77" w:rsidRDefault="00146F77"/>
    <w:sectPr w:rsidR="00146F77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45DBF"/>
    <w:multiLevelType w:val="hybridMultilevel"/>
    <w:tmpl w:val="528AEC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3766A3"/>
    <w:multiLevelType w:val="hybridMultilevel"/>
    <w:tmpl w:val="A20661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B3249BA"/>
    <w:multiLevelType w:val="hybridMultilevel"/>
    <w:tmpl w:val="3E98BC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1147AF8"/>
    <w:multiLevelType w:val="hybridMultilevel"/>
    <w:tmpl w:val="BFF21A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3469D9"/>
    <w:multiLevelType w:val="hybridMultilevel"/>
    <w:tmpl w:val="EAB253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5E43BC"/>
    <w:multiLevelType w:val="hybridMultilevel"/>
    <w:tmpl w:val="7B829B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70A0F23"/>
    <w:multiLevelType w:val="hybridMultilevel"/>
    <w:tmpl w:val="C3AA0B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6636F2"/>
    <w:rsid w:val="000113B8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4EA2"/>
    <w:rsid w:val="00226DBE"/>
    <w:rsid w:val="00253540"/>
    <w:rsid w:val="002679C4"/>
    <w:rsid w:val="0029291E"/>
    <w:rsid w:val="002A0967"/>
    <w:rsid w:val="003122C3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4C7453"/>
    <w:rsid w:val="00546C64"/>
    <w:rsid w:val="00557EB0"/>
    <w:rsid w:val="005B1CF5"/>
    <w:rsid w:val="005C2223"/>
    <w:rsid w:val="005D798A"/>
    <w:rsid w:val="00611CBE"/>
    <w:rsid w:val="006636F2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2130B"/>
    <w:rsid w:val="00D86C19"/>
    <w:rsid w:val="00DE2BEF"/>
    <w:rsid w:val="00E21184"/>
    <w:rsid w:val="00E2121E"/>
    <w:rsid w:val="00E51D5C"/>
    <w:rsid w:val="00E9001A"/>
    <w:rsid w:val="00F107BB"/>
    <w:rsid w:val="00F50398"/>
    <w:rsid w:val="00F55AB2"/>
    <w:rsid w:val="00F56452"/>
    <w:rsid w:val="00F642A3"/>
    <w:rsid w:val="00FB63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F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636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224EA2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224EA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676</Words>
  <Characters>3856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2</cp:revision>
  <cp:lastPrinted>2014-05-21T05:05:00Z</cp:lastPrinted>
  <dcterms:created xsi:type="dcterms:W3CDTF">2014-05-21T09:18:00Z</dcterms:created>
  <dcterms:modified xsi:type="dcterms:W3CDTF">2014-05-21T09:18:00Z</dcterms:modified>
</cp:coreProperties>
</file>