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933" w:rsidRDefault="001F4AEF">
      <w:pPr>
        <w:rPr>
          <w:rFonts w:ascii="Times New Roman" w:hAnsi="Times New Roman" w:cs="Times New Roman"/>
          <w:sz w:val="28"/>
          <w:szCs w:val="28"/>
        </w:rPr>
      </w:pPr>
      <w:r w:rsidRPr="001F4AEF">
        <w:rPr>
          <w:rFonts w:ascii="Times New Roman" w:hAnsi="Times New Roman" w:cs="Times New Roman"/>
          <w:b/>
          <w:sz w:val="28"/>
          <w:szCs w:val="28"/>
          <w:u w:val="single"/>
        </w:rPr>
        <w:t>15 октября 2014 г</w:t>
      </w:r>
      <w:r>
        <w:rPr>
          <w:rFonts w:ascii="Times New Roman" w:hAnsi="Times New Roman" w:cs="Times New Roman"/>
          <w:sz w:val="28"/>
          <w:szCs w:val="28"/>
        </w:rPr>
        <w:t xml:space="preserve">. весь литературный мир отмечал 200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 дня рождения М.Ю. Лермонтова.</w:t>
      </w:r>
    </w:p>
    <w:p w:rsidR="001F4AEF" w:rsidRDefault="001F4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Мероприятие, посвященное этому событию, прошло в читальном зале Ардатовской ЦРБ. Слушателями литературного вечера «Мой дом везде, где есть небесный свод…» были учащиеся Аграрного техникума.</w:t>
      </w:r>
    </w:p>
    <w:p w:rsidR="001F4AEF" w:rsidRDefault="001F4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Ведущие вечера Л.В. Кузьмина и Т.В. Власова постарались прикоснуться  к великому наследию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оставленному поэтом и приобщить к этому молодежь. На вечере звучали стихи М.Ю. Лермонтова.</w:t>
      </w:r>
    </w:p>
    <w:p w:rsidR="00DB4A9B" w:rsidRDefault="00DB4A9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4A9B">
        <w:rPr>
          <w:rFonts w:ascii="Times New Roman" w:hAnsi="Times New Roman" w:cs="Times New Roman"/>
          <w:b/>
          <w:sz w:val="28"/>
          <w:szCs w:val="28"/>
          <w:u w:val="single"/>
        </w:rPr>
        <w:t>15 октября 2014г.</w:t>
      </w:r>
    </w:p>
    <w:p w:rsidR="006E4569" w:rsidRDefault="00DB4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«Колледж – наш луч солнца золотой» - исторический калейдоскоп, посвященный 50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Ардатовского медицинского колледжа прошел в актовом зале колледжа. </w:t>
      </w:r>
    </w:p>
    <w:p w:rsidR="006E4569" w:rsidRDefault="006E4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16593" cy="2765584"/>
            <wp:effectExtent l="0" t="0" r="0" b="0"/>
            <wp:docPr id="8" name="Рисунок 8" descr="C:\Users\1\Desktop\юбилей АМК\юбилей фото\SAM_0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юбилей АМК\юбилей фото\SAM_08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554" cy="276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569" w:rsidRDefault="00DB4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Бывшие выпускники разных лет вспоминали годы учебы, говорили о работе, учащиеся рассказали о причинах, по которым им захотелось овладеть профессией медика.</w:t>
      </w:r>
    </w:p>
    <w:p w:rsidR="006E4569" w:rsidRDefault="00DB4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Работники библиотеки  участвовали в подготовке сценария, оформили выставку книг и периодики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подготовили викторину и придумали  кроссворд</w:t>
      </w:r>
      <w:r w:rsidR="006E4569">
        <w:rPr>
          <w:rFonts w:ascii="Times New Roman" w:hAnsi="Times New Roman" w:cs="Times New Roman"/>
          <w:sz w:val="28"/>
          <w:szCs w:val="28"/>
        </w:rPr>
        <w:t xml:space="preserve"> по истории колледжа.</w:t>
      </w:r>
    </w:p>
    <w:p w:rsidR="006E4569" w:rsidRDefault="006E4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89220" cy="2918936"/>
            <wp:effectExtent l="0" t="0" r="0" b="0"/>
            <wp:docPr id="7" name="Рисунок 7" descr="C:\Users\1\Desktop\юбилей АМК\юбилей фото\SAM_0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юбилей АМК\юбилей фото\SAM_08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691" cy="2916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569" w:rsidRDefault="00DB4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вечера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 подвела итоги викторины и кроссворда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наградила победителей (комплектом книг). </w:t>
      </w:r>
      <w:r w:rsidR="006E456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узыкальные композиции, танцы</w:t>
      </w:r>
      <w:r w:rsidR="006E4569">
        <w:rPr>
          <w:rFonts w:ascii="Times New Roman" w:hAnsi="Times New Roman" w:cs="Times New Roman"/>
          <w:sz w:val="28"/>
          <w:szCs w:val="28"/>
        </w:rPr>
        <w:t xml:space="preserve"> в исполнении учащихся  колледжа  звучали весь вечер.</w:t>
      </w:r>
    </w:p>
    <w:p w:rsidR="00DB4A9B" w:rsidRDefault="006E4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98533" cy="2924175"/>
            <wp:effectExtent l="0" t="0" r="2540" b="0"/>
            <wp:docPr id="9" name="Рисунок 9" descr="C:\Users\1\Desktop\юбилей АМК\юбилей фото\SAM_0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юбилей АМК\юбилей фото\SAM_088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756" cy="292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A9B" w:rsidRDefault="00DB4A9B">
      <w:pPr>
        <w:rPr>
          <w:rFonts w:ascii="Times New Roman" w:hAnsi="Times New Roman" w:cs="Times New Roman"/>
          <w:sz w:val="28"/>
          <w:szCs w:val="28"/>
        </w:rPr>
      </w:pPr>
    </w:p>
    <w:p w:rsidR="001F4AEF" w:rsidRDefault="00DB4A9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4A9B">
        <w:rPr>
          <w:rFonts w:ascii="Times New Roman" w:hAnsi="Times New Roman" w:cs="Times New Roman"/>
          <w:b/>
          <w:sz w:val="28"/>
          <w:szCs w:val="28"/>
          <w:u w:val="single"/>
        </w:rPr>
        <w:t>20 октября  2014г.</w:t>
      </w:r>
    </w:p>
    <w:p w:rsidR="00DB4A9B" w:rsidRPr="00DB4A9B" w:rsidRDefault="00DB4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B4A9B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Расскажу тебе…», так назывался мультимедийный час фольклора, который прошел с учащимися  Детского Дом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школы. Ведущие Головина И.И.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 рассказали ребятам о сказках, загадках, пословицах народов России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познакомили со сказками и легендами мордвы. Ребята посмотрели мультфильмы о былинных героях Руси.</w:t>
      </w:r>
    </w:p>
    <w:p w:rsidR="001F4AEF" w:rsidRDefault="001F4AEF">
      <w:pPr>
        <w:rPr>
          <w:rFonts w:ascii="Times New Roman" w:hAnsi="Times New Roman" w:cs="Times New Roman"/>
          <w:sz w:val="28"/>
          <w:szCs w:val="28"/>
        </w:rPr>
      </w:pPr>
      <w:r w:rsidRPr="001F4AEF">
        <w:rPr>
          <w:rFonts w:ascii="Times New Roman" w:hAnsi="Times New Roman" w:cs="Times New Roman"/>
          <w:b/>
          <w:sz w:val="28"/>
          <w:szCs w:val="28"/>
          <w:u w:val="single"/>
        </w:rPr>
        <w:t>21 октября</w:t>
      </w:r>
      <w:r>
        <w:rPr>
          <w:rFonts w:ascii="Times New Roman" w:hAnsi="Times New Roman" w:cs="Times New Roman"/>
          <w:sz w:val="28"/>
          <w:szCs w:val="28"/>
        </w:rPr>
        <w:t xml:space="preserve"> в Ардатовской районной библиотеке прошел День открытых дверей – экскурсия по библиотеке. Это мероприятие было проведено для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учащихся 1 курса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Агротехникума</w:t>
      </w:r>
      <w:proofErr w:type="spellEnd"/>
      <w:r>
        <w:rPr>
          <w:rFonts w:ascii="Times New Roman" w:hAnsi="Times New Roman" w:cs="Times New Roman"/>
          <w:sz w:val="28"/>
          <w:szCs w:val="28"/>
        </w:rPr>
        <w:t>. Учащиеся познакомились с ресурсной базой библиотеки: книжными фондами, периодическими изданиями, изданиями на электронных носителях.</w:t>
      </w:r>
    </w:p>
    <w:p w:rsidR="001F4AEF" w:rsidRDefault="001F4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88373" cy="2918460"/>
            <wp:effectExtent l="0" t="0" r="0" b="0"/>
            <wp:docPr id="1" name="Рисунок 1" descr="C:\Users\1\Desktop\экскурсия в библ\SAM_0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экскурсия в библ\SAM_08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369" cy="2915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AEF" w:rsidRDefault="001F4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читальном зале библиотеки</w:t>
      </w:r>
    </w:p>
    <w:p w:rsidR="001F4AEF" w:rsidRDefault="001F4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25627" cy="2939415"/>
            <wp:effectExtent l="0" t="0" r="0" b="0"/>
            <wp:docPr id="2" name="Рисунок 2" descr="C:\Users\1\Desktop\экскурсия в библ\SAM_0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экскурсия в библ\SAM_08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36" cy="293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AEF" w:rsidRDefault="001F4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отделе национальной и краеведческой литературы</w:t>
      </w:r>
    </w:p>
    <w:p w:rsidR="001F4AEF" w:rsidRDefault="001F4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73040" cy="2966085"/>
            <wp:effectExtent l="0" t="0" r="3810" b="5715"/>
            <wp:docPr id="3" name="Рисунок 3" descr="C:\Users\1\Desktop\экскурсия в библ\SAM_0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экскурсия в библ\SAM_09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863" cy="2965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AEF" w:rsidRDefault="001F4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абонемента </w:t>
      </w:r>
    </w:p>
    <w:p w:rsidR="001F4AEF" w:rsidRDefault="001F4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5280" cy="3046095"/>
            <wp:effectExtent l="0" t="0" r="0" b="1905"/>
            <wp:docPr id="4" name="Рисунок 4" descr="C:\Users\1\Desktop\экскурсия в библ\SAM_0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экскурсия в библ\SAM_09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387" cy="3044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AEF" w:rsidRDefault="001F4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правовой информации</w:t>
      </w:r>
    </w:p>
    <w:p w:rsidR="001F4AEF" w:rsidRDefault="001F4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61093" cy="3015615"/>
            <wp:effectExtent l="0" t="0" r="0" b="0"/>
            <wp:docPr id="5" name="Рисунок 5" descr="C:\Users\1\Desktop\экскурсия в библ\SAM_0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экскурсия в библ\SAM_09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229" cy="3014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AEF" w:rsidRDefault="001F4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новых информационных технологий</w:t>
      </w:r>
    </w:p>
    <w:p w:rsidR="006E4569" w:rsidRDefault="006E456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F4AEF" w:rsidRDefault="001F4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52720" cy="2954655"/>
            <wp:effectExtent l="0" t="0" r="5080" b="0"/>
            <wp:docPr id="6" name="Рисунок 6" descr="C:\Users\1\Desktop\экскурсия в библ\SAM_0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экскурсия в библ\SAM_089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914" cy="2953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98B" w:rsidRDefault="0047598B" w:rsidP="004759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учащихся техникума в читальном зале прошел интеллектуально – игровой конкурс «Очарованный книгой» </w:t>
      </w:r>
    </w:p>
    <w:p w:rsidR="006E4569" w:rsidRDefault="006E4569">
      <w:pPr>
        <w:rPr>
          <w:rFonts w:ascii="Times New Roman" w:hAnsi="Times New Roman" w:cs="Times New Roman"/>
          <w:sz w:val="28"/>
          <w:szCs w:val="28"/>
        </w:rPr>
      </w:pPr>
    </w:p>
    <w:p w:rsidR="0047598B" w:rsidRDefault="0047598B" w:rsidP="0047598B">
      <w:pPr>
        <w:spacing w:before="100" w:beforeAutospacing="1" w:after="100" w:afterAutospacing="1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24 октября 2014г</w:t>
      </w:r>
      <w:r>
        <w:rPr>
          <w:rFonts w:ascii="Times New Roman" w:hAnsi="Times New Roman" w:cs="Times New Roman"/>
          <w:sz w:val="28"/>
          <w:szCs w:val="28"/>
        </w:rPr>
        <w:t xml:space="preserve">. в читальном зале библиотеки  состоялась праздничная программа  для ветеранов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«Согреем ладони, разгладим морщины». Ведущие Кузьмина Л.В. и Власова Т.В. очень тепло и сердечно поздравили ветеранов. Они, в свою очередь, рассказали о себе, своих заботах и радостях, с удовольствием играли в предложенных мини – сценках, разгадывали загадки,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lastRenderedPageBreak/>
        <w:t xml:space="preserve">угадывали пословицы и поговорки, читали стихи, исполняли песни. Вечер завершился чаепитием. </w:t>
      </w:r>
    </w:p>
    <w:p w:rsidR="0047598B" w:rsidRDefault="0047598B" w:rsidP="0047598B">
      <w:pPr>
        <w:spacing w:before="100" w:beforeAutospacing="1" w:after="100" w:afterAutospacing="1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47598B" w:rsidRDefault="0047598B" w:rsidP="0047598B">
      <w:pPr>
        <w:spacing w:before="100" w:beforeAutospacing="1" w:after="100" w:afterAutospacing="1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29 октября 2014г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 в Ардатовском аграрном техникуме прошел  урок – предупреждение «Курительным смесям – надежный заслон». На мероприятии присутствовали студенты 3 групп техникума вместе с классными руководителями. Ведущая Т.А. Ковалева рассказала ребятам о том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какой вред приносят модные в молодежной среде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спайсы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, какие страшные, разрушительные  последствия  от их применения, вплоть до смертельного исхода. А.И.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Тужилкина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провела обзор литературы по теме, а в заключении был показан профилактический  фильм «О вреде употребления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спайсов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».</w:t>
      </w:r>
    </w:p>
    <w:p w:rsidR="0047598B" w:rsidRDefault="0047598B" w:rsidP="0047598B">
      <w:pPr>
        <w:spacing w:line="360" w:lineRule="auto"/>
        <w:jc w:val="both"/>
      </w:pPr>
    </w:p>
    <w:p w:rsidR="006E4569" w:rsidRDefault="006E4569">
      <w:pPr>
        <w:rPr>
          <w:rFonts w:ascii="Times New Roman" w:hAnsi="Times New Roman" w:cs="Times New Roman"/>
          <w:sz w:val="28"/>
          <w:szCs w:val="28"/>
        </w:rPr>
      </w:pPr>
    </w:p>
    <w:p w:rsidR="006E4569" w:rsidRDefault="006E4569">
      <w:pPr>
        <w:rPr>
          <w:rFonts w:ascii="Times New Roman" w:hAnsi="Times New Roman" w:cs="Times New Roman"/>
          <w:sz w:val="28"/>
          <w:szCs w:val="28"/>
        </w:rPr>
      </w:pPr>
    </w:p>
    <w:p w:rsidR="006E4569" w:rsidRDefault="006E4569">
      <w:pPr>
        <w:rPr>
          <w:rFonts w:ascii="Times New Roman" w:hAnsi="Times New Roman" w:cs="Times New Roman"/>
          <w:sz w:val="28"/>
          <w:szCs w:val="28"/>
        </w:rPr>
      </w:pPr>
    </w:p>
    <w:p w:rsidR="006E4569" w:rsidRPr="001F4AEF" w:rsidRDefault="006E4569">
      <w:pPr>
        <w:rPr>
          <w:rFonts w:ascii="Times New Roman" w:hAnsi="Times New Roman" w:cs="Times New Roman"/>
          <w:sz w:val="28"/>
          <w:szCs w:val="28"/>
        </w:rPr>
      </w:pPr>
    </w:p>
    <w:p w:rsidR="00E67663" w:rsidRPr="001F4AEF" w:rsidRDefault="00E67663">
      <w:pPr>
        <w:rPr>
          <w:rFonts w:ascii="Times New Roman" w:hAnsi="Times New Roman" w:cs="Times New Roman"/>
          <w:sz w:val="28"/>
          <w:szCs w:val="28"/>
        </w:rPr>
      </w:pPr>
    </w:p>
    <w:sectPr w:rsidR="00E67663" w:rsidRPr="001F4AEF" w:rsidSect="001F4AE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AEF"/>
    <w:rsid w:val="001F4AEF"/>
    <w:rsid w:val="0047598B"/>
    <w:rsid w:val="006E4569"/>
    <w:rsid w:val="00DB4A9B"/>
    <w:rsid w:val="00E67663"/>
    <w:rsid w:val="00EF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4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4A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4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4A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9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5A913-CB24-4821-9F9F-8855758C2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2014-10-29T07:55:00Z</dcterms:created>
  <dcterms:modified xsi:type="dcterms:W3CDTF">2014-10-31T07:53:00Z</dcterms:modified>
</cp:coreProperties>
</file>