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4A6" w:rsidRPr="0093127C" w:rsidRDefault="00F114A6" w:rsidP="00F114A6">
      <w:pPr>
        <w:jc w:val="center"/>
        <w:rPr>
          <w:b/>
          <w:sz w:val="44"/>
          <w:szCs w:val="44"/>
        </w:rPr>
      </w:pPr>
      <w:r w:rsidRPr="0093127C">
        <w:rPr>
          <w:b/>
          <w:sz w:val="44"/>
          <w:szCs w:val="44"/>
        </w:rPr>
        <w:t>Республика Мордовия</w:t>
      </w:r>
    </w:p>
    <w:p w:rsidR="00F114A6" w:rsidRPr="0093127C" w:rsidRDefault="00F114A6" w:rsidP="00F114A6">
      <w:pPr>
        <w:jc w:val="center"/>
        <w:rPr>
          <w:b/>
          <w:sz w:val="44"/>
          <w:szCs w:val="44"/>
        </w:rPr>
      </w:pPr>
      <w:r w:rsidRPr="0093127C">
        <w:rPr>
          <w:b/>
          <w:sz w:val="44"/>
          <w:szCs w:val="44"/>
        </w:rPr>
        <w:t xml:space="preserve">Администрация </w:t>
      </w:r>
      <w:proofErr w:type="spellStart"/>
      <w:r w:rsidRPr="0093127C">
        <w:rPr>
          <w:b/>
          <w:sz w:val="44"/>
          <w:szCs w:val="44"/>
        </w:rPr>
        <w:t>Ардатовского</w:t>
      </w:r>
      <w:proofErr w:type="spellEnd"/>
      <w:r w:rsidRPr="0093127C">
        <w:rPr>
          <w:b/>
          <w:sz w:val="44"/>
          <w:szCs w:val="44"/>
        </w:rPr>
        <w:t xml:space="preserve"> </w:t>
      </w:r>
    </w:p>
    <w:p w:rsidR="00F114A6" w:rsidRDefault="00F114A6" w:rsidP="00F114A6">
      <w:pPr>
        <w:jc w:val="center"/>
        <w:rPr>
          <w:b/>
          <w:sz w:val="44"/>
          <w:szCs w:val="44"/>
        </w:rPr>
      </w:pPr>
      <w:r w:rsidRPr="0093127C">
        <w:rPr>
          <w:b/>
          <w:sz w:val="44"/>
          <w:szCs w:val="44"/>
        </w:rPr>
        <w:t xml:space="preserve">муниципального района  </w:t>
      </w:r>
    </w:p>
    <w:p w:rsidR="00F114A6" w:rsidRDefault="00F114A6" w:rsidP="00F114A6">
      <w:pPr>
        <w:jc w:val="center"/>
        <w:rPr>
          <w:b/>
          <w:sz w:val="44"/>
          <w:szCs w:val="44"/>
        </w:rPr>
      </w:pPr>
    </w:p>
    <w:p w:rsidR="00F114A6" w:rsidRDefault="00F114A6" w:rsidP="00F114A6">
      <w:pPr>
        <w:jc w:val="center"/>
        <w:rPr>
          <w:sz w:val="44"/>
          <w:szCs w:val="44"/>
        </w:rPr>
      </w:pPr>
      <w:r w:rsidRPr="0093127C">
        <w:rPr>
          <w:sz w:val="44"/>
          <w:szCs w:val="44"/>
        </w:rPr>
        <w:t>ПОСТАНОВЛЕНИЕ</w:t>
      </w:r>
    </w:p>
    <w:p w:rsidR="00F114A6" w:rsidRPr="0093127C" w:rsidRDefault="00F114A6" w:rsidP="00F114A6">
      <w:pPr>
        <w:jc w:val="center"/>
        <w:rPr>
          <w:sz w:val="44"/>
          <w:szCs w:val="44"/>
        </w:rPr>
      </w:pPr>
      <w:r>
        <w:rPr>
          <w:sz w:val="44"/>
          <w:szCs w:val="44"/>
        </w:rPr>
        <w:t>__________________________________________</w:t>
      </w:r>
    </w:p>
    <w:p w:rsidR="00F114A6" w:rsidRPr="005E0406" w:rsidRDefault="00F114A6" w:rsidP="00F114A6">
      <w:pPr>
        <w:jc w:val="center"/>
        <w:rPr>
          <w:sz w:val="28"/>
          <w:szCs w:val="28"/>
        </w:rPr>
      </w:pPr>
    </w:p>
    <w:p w:rsidR="00F114A6" w:rsidRPr="005E0406" w:rsidRDefault="00F114A6" w:rsidP="00F114A6">
      <w:pPr>
        <w:jc w:val="center"/>
        <w:rPr>
          <w:sz w:val="28"/>
          <w:szCs w:val="28"/>
        </w:rPr>
      </w:pPr>
      <w:r w:rsidRPr="005E0406">
        <w:rPr>
          <w:sz w:val="28"/>
          <w:szCs w:val="28"/>
          <w:u w:val="single"/>
        </w:rPr>
        <w:t xml:space="preserve">«23» </w:t>
      </w:r>
      <w:r w:rsidRPr="005E0406">
        <w:rPr>
          <w:sz w:val="28"/>
          <w:szCs w:val="28"/>
        </w:rPr>
        <w:t xml:space="preserve">  </w:t>
      </w:r>
      <w:r w:rsidRPr="005E0406">
        <w:rPr>
          <w:sz w:val="28"/>
          <w:szCs w:val="28"/>
          <w:u w:val="single"/>
        </w:rPr>
        <w:t xml:space="preserve">06 </w:t>
      </w:r>
      <w:r w:rsidRPr="005E0406">
        <w:rPr>
          <w:sz w:val="28"/>
          <w:szCs w:val="28"/>
        </w:rPr>
        <w:t xml:space="preserve">  </w:t>
      </w:r>
      <w:r w:rsidRPr="005E0406">
        <w:rPr>
          <w:sz w:val="28"/>
          <w:szCs w:val="28"/>
          <w:u w:val="single"/>
        </w:rPr>
        <w:t>2016</w:t>
      </w:r>
      <w:r w:rsidRPr="005E0406">
        <w:rPr>
          <w:sz w:val="28"/>
          <w:szCs w:val="28"/>
        </w:rPr>
        <w:t xml:space="preserve"> г.  </w:t>
      </w:r>
      <w:r>
        <w:rPr>
          <w:sz w:val="28"/>
          <w:szCs w:val="28"/>
        </w:rPr>
        <w:t xml:space="preserve">  </w:t>
      </w:r>
      <w:r w:rsidRPr="005E0406">
        <w:rPr>
          <w:sz w:val="28"/>
          <w:szCs w:val="28"/>
        </w:rPr>
        <w:t xml:space="preserve">                    г. Ардатов                                        № 575</w:t>
      </w:r>
    </w:p>
    <w:p w:rsidR="00F114A6" w:rsidRDefault="00F114A6" w:rsidP="00F114A6">
      <w:pPr>
        <w:jc w:val="both"/>
        <w:rPr>
          <w:sz w:val="28"/>
          <w:szCs w:val="28"/>
        </w:rPr>
      </w:pPr>
    </w:p>
    <w:p w:rsidR="00F114A6" w:rsidRDefault="00F114A6" w:rsidP="00F114A6">
      <w:pPr>
        <w:jc w:val="both"/>
        <w:rPr>
          <w:sz w:val="28"/>
          <w:szCs w:val="28"/>
        </w:rPr>
      </w:pPr>
    </w:p>
    <w:p w:rsidR="00F114A6" w:rsidRDefault="00F114A6" w:rsidP="00F114A6">
      <w:pPr>
        <w:ind w:firstLine="7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 внесении изменений в План мероприятий («дорожную карту») «Изменения в отраслях социальной сферы, направленные на повышение эффективности  архивного дела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(2013-2018 годы)» (далее - план), утвержденный постановлением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 06.09.2013 г. № 809</w:t>
      </w:r>
    </w:p>
    <w:p w:rsidR="00F114A6" w:rsidRDefault="00F114A6" w:rsidP="00F114A6">
      <w:pPr>
        <w:ind w:firstLine="770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пункта 2 распоряжения Правительства Республики Мордовия от 11 апреля 2016 г. « 209-Р</w:t>
      </w:r>
    </w:p>
    <w:p w:rsidR="00F114A6" w:rsidRDefault="00F114A6" w:rsidP="00F114A6">
      <w:pPr>
        <w:ind w:firstLine="77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F114A6" w:rsidRDefault="00F114A6" w:rsidP="00F114A6">
      <w:pPr>
        <w:ind w:firstLine="770"/>
        <w:jc w:val="both"/>
        <w:rPr>
          <w:sz w:val="28"/>
          <w:szCs w:val="28"/>
        </w:rPr>
      </w:pPr>
      <w:r>
        <w:rPr>
          <w:sz w:val="28"/>
          <w:szCs w:val="28"/>
        </w:rPr>
        <w:t>1. Внести в План мероприятий (дорожную карту) «Изменения в отраслях</w:t>
      </w:r>
      <w:r w:rsidRPr="00430F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социальной сферы, направленные на повышение эффективности  архивного дела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(2013-2018 годы)» (далее - план), утвержденный постановлением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 06.09.2013 г. № 809, следующее изменение:</w:t>
      </w:r>
    </w:p>
    <w:p w:rsidR="00F114A6" w:rsidRPr="00430F07" w:rsidRDefault="00F114A6" w:rsidP="00F114A6">
      <w:pPr>
        <w:ind w:firstLine="770"/>
        <w:jc w:val="both"/>
        <w:rPr>
          <w:sz w:val="28"/>
          <w:szCs w:val="28"/>
        </w:rPr>
      </w:pPr>
    </w:p>
    <w:p w:rsidR="00F114A6" w:rsidRDefault="00F114A6" w:rsidP="00F114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пункт 1 раздела</w:t>
      </w:r>
      <w:r w:rsidRPr="0032366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IV</w:t>
      </w:r>
      <w:r w:rsidRPr="0032366C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  <w:r w:rsidRPr="00215CA6">
        <w:rPr>
          <w:sz w:val="28"/>
          <w:szCs w:val="28"/>
        </w:rPr>
        <w:t xml:space="preserve"> </w:t>
      </w:r>
    </w:p>
    <w:p w:rsidR="00F114A6" w:rsidRDefault="00F114A6" w:rsidP="00F114A6">
      <w:pPr>
        <w:ind w:firstLine="720"/>
        <w:jc w:val="both"/>
        <w:rPr>
          <w:sz w:val="28"/>
          <w:szCs w:val="28"/>
        </w:rPr>
      </w:pPr>
    </w:p>
    <w:p w:rsidR="00F114A6" w:rsidRDefault="00F114A6" w:rsidP="00F114A6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</w:t>
      </w:r>
      <w:r w:rsidRPr="006062EA">
        <w:rPr>
          <w:color w:val="000000"/>
          <w:sz w:val="28"/>
          <w:szCs w:val="28"/>
        </w:rPr>
        <w:t xml:space="preserve">1) динамика примерных (индикативных) значений соотношения средней заработной платы </w:t>
      </w:r>
      <w:r>
        <w:rPr>
          <w:color w:val="000000"/>
          <w:sz w:val="28"/>
          <w:szCs w:val="28"/>
        </w:rPr>
        <w:t xml:space="preserve">заведующего муниципальным архивным учреждением </w:t>
      </w:r>
      <w:r w:rsidRPr="006062EA">
        <w:rPr>
          <w:color w:val="000000"/>
          <w:sz w:val="28"/>
          <w:szCs w:val="28"/>
        </w:rPr>
        <w:t>и сред</w:t>
      </w:r>
      <w:r>
        <w:rPr>
          <w:color w:val="000000"/>
          <w:sz w:val="28"/>
          <w:szCs w:val="28"/>
        </w:rPr>
        <w:t>ней заработной платы в Республике Мордовия</w:t>
      </w:r>
      <w:r w:rsidRPr="006062EA">
        <w:rPr>
          <w:color w:val="000000"/>
          <w:sz w:val="28"/>
          <w:szCs w:val="28"/>
        </w:rPr>
        <w:t>:</w:t>
      </w:r>
    </w:p>
    <w:p w:rsidR="00F114A6" w:rsidRPr="007E0451" w:rsidRDefault="00F114A6" w:rsidP="00F114A6">
      <w:pPr>
        <w:shd w:val="clear" w:color="auto" w:fill="FFFFFF"/>
        <w:ind w:firstLine="709"/>
        <w:jc w:val="right"/>
        <w:rPr>
          <w:sz w:val="28"/>
          <w:szCs w:val="28"/>
        </w:rPr>
      </w:pPr>
      <w:r w:rsidRPr="00912432">
        <w:rPr>
          <w:sz w:val="28"/>
          <w:szCs w:val="28"/>
        </w:rPr>
        <w:t>(процентов)</w:t>
      </w:r>
    </w:p>
    <w:tbl>
      <w:tblPr>
        <w:tblStyle w:val="a3"/>
        <w:tblW w:w="0" w:type="auto"/>
        <w:tblInd w:w="0" w:type="dxa"/>
        <w:tblLook w:val="01E0"/>
      </w:tblPr>
      <w:tblGrid>
        <w:gridCol w:w="1595"/>
        <w:gridCol w:w="1595"/>
        <w:gridCol w:w="1595"/>
        <w:gridCol w:w="1595"/>
        <w:gridCol w:w="1595"/>
        <w:gridCol w:w="1596"/>
      </w:tblGrid>
      <w:tr w:rsidR="00F114A6" w:rsidRPr="00F7156E" w:rsidTr="004C43C8">
        <w:tc>
          <w:tcPr>
            <w:tcW w:w="1595" w:type="dxa"/>
          </w:tcPr>
          <w:p w:rsidR="00F114A6" w:rsidRPr="007069CF" w:rsidRDefault="00F114A6" w:rsidP="004C43C8">
            <w:pPr>
              <w:jc w:val="center"/>
              <w:rPr>
                <w:rFonts w:eastAsia="Calibri"/>
                <w:sz w:val="28"/>
                <w:szCs w:val="28"/>
              </w:rPr>
            </w:pPr>
            <w:r w:rsidRPr="007069CF">
              <w:rPr>
                <w:rFonts w:eastAsia="Calibri"/>
                <w:sz w:val="28"/>
                <w:szCs w:val="28"/>
              </w:rPr>
              <w:t>2013 год</w:t>
            </w:r>
          </w:p>
        </w:tc>
        <w:tc>
          <w:tcPr>
            <w:tcW w:w="1595" w:type="dxa"/>
          </w:tcPr>
          <w:p w:rsidR="00F114A6" w:rsidRPr="007069CF" w:rsidRDefault="00F114A6" w:rsidP="004C43C8">
            <w:pPr>
              <w:jc w:val="center"/>
              <w:rPr>
                <w:rFonts w:eastAsia="Calibri"/>
                <w:sz w:val="28"/>
                <w:szCs w:val="28"/>
              </w:rPr>
            </w:pPr>
            <w:r w:rsidRPr="007069CF">
              <w:rPr>
                <w:rFonts w:eastAsia="Calibri"/>
                <w:sz w:val="28"/>
                <w:szCs w:val="28"/>
              </w:rPr>
              <w:t>2014 год</w:t>
            </w:r>
          </w:p>
        </w:tc>
        <w:tc>
          <w:tcPr>
            <w:tcW w:w="1595" w:type="dxa"/>
          </w:tcPr>
          <w:p w:rsidR="00F114A6" w:rsidRPr="007069CF" w:rsidRDefault="00F114A6" w:rsidP="004C43C8">
            <w:pPr>
              <w:jc w:val="center"/>
              <w:rPr>
                <w:rFonts w:eastAsia="Calibri"/>
                <w:sz w:val="28"/>
                <w:szCs w:val="28"/>
              </w:rPr>
            </w:pPr>
            <w:r w:rsidRPr="007069CF">
              <w:rPr>
                <w:rFonts w:eastAsia="Calibri"/>
                <w:sz w:val="28"/>
                <w:szCs w:val="28"/>
              </w:rPr>
              <w:t>2015 год</w:t>
            </w:r>
          </w:p>
        </w:tc>
        <w:tc>
          <w:tcPr>
            <w:tcW w:w="1595" w:type="dxa"/>
          </w:tcPr>
          <w:p w:rsidR="00F114A6" w:rsidRPr="007069CF" w:rsidRDefault="00F114A6" w:rsidP="004C43C8">
            <w:pPr>
              <w:jc w:val="center"/>
              <w:rPr>
                <w:rFonts w:eastAsia="Calibri"/>
                <w:sz w:val="28"/>
                <w:szCs w:val="28"/>
              </w:rPr>
            </w:pPr>
            <w:r w:rsidRPr="007069CF">
              <w:rPr>
                <w:rFonts w:eastAsia="Calibri"/>
                <w:sz w:val="28"/>
                <w:szCs w:val="28"/>
              </w:rPr>
              <w:t>2016 год</w:t>
            </w:r>
          </w:p>
        </w:tc>
        <w:tc>
          <w:tcPr>
            <w:tcW w:w="1595" w:type="dxa"/>
          </w:tcPr>
          <w:p w:rsidR="00F114A6" w:rsidRPr="007069CF" w:rsidRDefault="00F114A6" w:rsidP="004C43C8">
            <w:pPr>
              <w:jc w:val="center"/>
              <w:rPr>
                <w:rFonts w:eastAsia="Calibri"/>
                <w:sz w:val="28"/>
                <w:szCs w:val="28"/>
              </w:rPr>
            </w:pPr>
            <w:r w:rsidRPr="007069CF">
              <w:rPr>
                <w:rFonts w:eastAsia="Calibri"/>
                <w:sz w:val="28"/>
                <w:szCs w:val="28"/>
              </w:rPr>
              <w:t>2017 год</w:t>
            </w:r>
          </w:p>
        </w:tc>
        <w:tc>
          <w:tcPr>
            <w:tcW w:w="1596" w:type="dxa"/>
          </w:tcPr>
          <w:p w:rsidR="00F114A6" w:rsidRPr="007069CF" w:rsidRDefault="00F114A6" w:rsidP="004C43C8">
            <w:pPr>
              <w:jc w:val="center"/>
              <w:rPr>
                <w:rFonts w:eastAsia="Calibri"/>
                <w:sz w:val="28"/>
                <w:szCs w:val="28"/>
              </w:rPr>
            </w:pPr>
            <w:r w:rsidRPr="007069CF">
              <w:rPr>
                <w:rFonts w:eastAsia="Calibri"/>
                <w:sz w:val="28"/>
                <w:szCs w:val="28"/>
              </w:rPr>
              <w:t>2018 год</w:t>
            </w:r>
          </w:p>
        </w:tc>
      </w:tr>
      <w:tr w:rsidR="00F114A6" w:rsidRPr="00F7156E" w:rsidTr="004C43C8">
        <w:tc>
          <w:tcPr>
            <w:tcW w:w="1595" w:type="dxa"/>
          </w:tcPr>
          <w:p w:rsidR="00F114A6" w:rsidRPr="00430F07" w:rsidRDefault="00F114A6" w:rsidP="004C43C8">
            <w:pPr>
              <w:spacing w:after="200" w:line="276" w:lineRule="auto"/>
              <w:jc w:val="center"/>
              <w:rPr>
                <w:rFonts w:eastAsia="Calibri"/>
                <w:noProof/>
                <w:sz w:val="28"/>
                <w:szCs w:val="28"/>
                <w:lang w:eastAsia="ru-RU"/>
              </w:rPr>
            </w:pPr>
            <w:r>
              <w:rPr>
                <w:rFonts w:eastAsia="Calibri"/>
                <w:noProof/>
                <w:sz w:val="28"/>
                <w:szCs w:val="28"/>
                <w:lang w:eastAsia="ru-RU"/>
              </w:rPr>
              <w:t>71,4</w:t>
            </w:r>
          </w:p>
        </w:tc>
        <w:tc>
          <w:tcPr>
            <w:tcW w:w="1595" w:type="dxa"/>
          </w:tcPr>
          <w:p w:rsidR="00F114A6" w:rsidRPr="00430F07" w:rsidRDefault="00F114A6" w:rsidP="004C43C8">
            <w:pPr>
              <w:spacing w:after="200" w:line="276" w:lineRule="auto"/>
              <w:jc w:val="center"/>
              <w:rPr>
                <w:rFonts w:eastAsia="Calibri"/>
                <w:noProof/>
                <w:sz w:val="28"/>
                <w:szCs w:val="28"/>
                <w:lang w:eastAsia="ru-RU"/>
              </w:rPr>
            </w:pPr>
            <w:r>
              <w:rPr>
                <w:rFonts w:eastAsia="Calibri"/>
                <w:noProof/>
                <w:sz w:val="28"/>
                <w:szCs w:val="28"/>
                <w:lang w:eastAsia="ru-RU"/>
              </w:rPr>
              <w:t>83,9</w:t>
            </w:r>
          </w:p>
        </w:tc>
        <w:tc>
          <w:tcPr>
            <w:tcW w:w="1595" w:type="dxa"/>
          </w:tcPr>
          <w:p w:rsidR="00F114A6" w:rsidRPr="00430F07" w:rsidRDefault="00F114A6" w:rsidP="004C43C8">
            <w:pPr>
              <w:spacing w:after="200" w:line="276" w:lineRule="auto"/>
              <w:jc w:val="center"/>
              <w:rPr>
                <w:rFonts w:eastAsia="Calibri"/>
                <w:noProof/>
                <w:sz w:val="28"/>
                <w:szCs w:val="28"/>
                <w:lang w:eastAsia="ru-RU"/>
              </w:rPr>
            </w:pPr>
            <w:r>
              <w:rPr>
                <w:rFonts w:eastAsia="Calibri"/>
                <w:noProof/>
                <w:sz w:val="28"/>
                <w:szCs w:val="28"/>
                <w:lang w:eastAsia="ru-RU"/>
              </w:rPr>
              <w:t>76,4</w:t>
            </w:r>
          </w:p>
        </w:tc>
        <w:tc>
          <w:tcPr>
            <w:tcW w:w="1595" w:type="dxa"/>
          </w:tcPr>
          <w:p w:rsidR="00F114A6" w:rsidRPr="00430F07" w:rsidRDefault="00F114A6" w:rsidP="004C43C8">
            <w:pPr>
              <w:spacing w:after="200" w:line="276" w:lineRule="auto"/>
              <w:jc w:val="center"/>
              <w:rPr>
                <w:rFonts w:eastAsia="Calibri"/>
                <w:noProof/>
                <w:sz w:val="28"/>
                <w:szCs w:val="28"/>
                <w:lang w:eastAsia="ru-RU"/>
              </w:rPr>
            </w:pPr>
            <w:r>
              <w:rPr>
                <w:rFonts w:eastAsia="Calibri"/>
                <w:noProof/>
                <w:sz w:val="28"/>
                <w:szCs w:val="28"/>
                <w:lang w:eastAsia="ru-RU"/>
              </w:rPr>
              <w:t>62,7</w:t>
            </w:r>
          </w:p>
        </w:tc>
        <w:tc>
          <w:tcPr>
            <w:tcW w:w="1595" w:type="dxa"/>
          </w:tcPr>
          <w:p w:rsidR="00F114A6" w:rsidRPr="00D45186" w:rsidRDefault="00F114A6" w:rsidP="004C43C8">
            <w:pPr>
              <w:spacing w:after="200" w:line="276" w:lineRule="auto"/>
              <w:jc w:val="center"/>
              <w:rPr>
                <w:rFonts w:eastAsia="Calibri"/>
                <w:noProof/>
                <w:sz w:val="28"/>
                <w:szCs w:val="28"/>
                <w:lang w:eastAsia="ru-RU"/>
              </w:rPr>
            </w:pPr>
            <w:r>
              <w:rPr>
                <w:rFonts w:eastAsia="Calibri"/>
                <w:noProof/>
                <w:sz w:val="28"/>
                <w:szCs w:val="28"/>
                <w:lang w:eastAsia="ru-RU"/>
              </w:rPr>
              <w:t>91,2</w:t>
            </w:r>
          </w:p>
        </w:tc>
        <w:tc>
          <w:tcPr>
            <w:tcW w:w="1596" w:type="dxa"/>
          </w:tcPr>
          <w:p w:rsidR="00F114A6" w:rsidRPr="00D45186" w:rsidRDefault="00F114A6" w:rsidP="004C43C8">
            <w:pPr>
              <w:spacing w:after="200" w:line="276" w:lineRule="auto"/>
              <w:jc w:val="center"/>
              <w:rPr>
                <w:rFonts w:eastAsia="Calibri"/>
                <w:noProof/>
                <w:sz w:val="28"/>
                <w:szCs w:val="28"/>
                <w:lang w:eastAsia="ru-RU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74.25pt;margin-top:4.45pt;width:18pt;height:18pt;z-index:251660288;mso-wrap-distance-left:9.05pt;mso-wrap-distance-right:9.05pt;mso-position-horizontal-relative:text;mso-position-vertical-relative:text" stroked="f">
                  <v:fill opacity="0" color2="black"/>
                  <v:textbox style="mso-next-textbox:#_x0000_s1026" inset="0,0,0,0">
                    <w:txbxContent>
                      <w:p w:rsidR="00F114A6" w:rsidRPr="003C537F" w:rsidRDefault="00F114A6" w:rsidP="00F114A6"/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8"/>
                <w:szCs w:val="28"/>
                <w:lang w:eastAsia="ru-RU"/>
              </w:rPr>
              <w:t>100</w:t>
            </w:r>
          </w:p>
        </w:tc>
      </w:tr>
    </w:tbl>
    <w:p w:rsidR="00F114A6" w:rsidRDefault="00F114A6" w:rsidP="00F114A6">
      <w:pPr>
        <w:ind w:firstLine="770"/>
        <w:jc w:val="both"/>
        <w:rPr>
          <w:sz w:val="28"/>
          <w:szCs w:val="28"/>
        </w:rPr>
      </w:pPr>
    </w:p>
    <w:p w:rsidR="00F114A6" w:rsidRDefault="00F114A6" w:rsidP="00F114A6">
      <w:pPr>
        <w:ind w:firstLine="770"/>
        <w:jc w:val="both"/>
        <w:rPr>
          <w:sz w:val="28"/>
          <w:szCs w:val="28"/>
        </w:rPr>
      </w:pPr>
      <w:r>
        <w:rPr>
          <w:sz w:val="28"/>
          <w:szCs w:val="28"/>
        </w:rPr>
        <w:t>4.Настоящее постановление вступает в силу со дня принятия.</w:t>
      </w:r>
    </w:p>
    <w:p w:rsidR="00F114A6" w:rsidRPr="00430F07" w:rsidRDefault="00F114A6" w:rsidP="00F114A6">
      <w:pPr>
        <w:ind w:firstLine="660"/>
        <w:rPr>
          <w:i/>
          <w:iCs/>
          <w:color w:val="FF0000"/>
          <w:sz w:val="28"/>
          <w:szCs w:val="28"/>
        </w:rPr>
      </w:pPr>
      <w:r>
        <w:rPr>
          <w:i/>
          <w:iCs/>
          <w:color w:val="FF0000"/>
          <w:sz w:val="28"/>
          <w:szCs w:val="28"/>
        </w:rPr>
        <w:t xml:space="preserve"> </w:t>
      </w:r>
    </w:p>
    <w:p w:rsidR="00F114A6" w:rsidRPr="00430F07" w:rsidRDefault="00F114A6" w:rsidP="00F114A6">
      <w:pPr>
        <w:rPr>
          <w:bCs/>
          <w:sz w:val="28"/>
          <w:szCs w:val="28"/>
        </w:rPr>
      </w:pPr>
      <w:r w:rsidRPr="00430F07">
        <w:rPr>
          <w:bCs/>
          <w:sz w:val="28"/>
          <w:szCs w:val="28"/>
        </w:rPr>
        <w:t>Глава администрации</w:t>
      </w:r>
    </w:p>
    <w:p w:rsidR="00F114A6" w:rsidRPr="00430F07" w:rsidRDefault="00F114A6" w:rsidP="00F114A6">
      <w:pPr>
        <w:rPr>
          <w:bCs/>
          <w:sz w:val="28"/>
          <w:szCs w:val="28"/>
        </w:rPr>
      </w:pPr>
      <w:r w:rsidRPr="00430F07">
        <w:rPr>
          <w:bCs/>
          <w:sz w:val="28"/>
          <w:szCs w:val="28"/>
        </w:rPr>
        <w:t>муниципального района</w:t>
      </w:r>
      <w:r>
        <w:rPr>
          <w:bCs/>
          <w:sz w:val="28"/>
          <w:szCs w:val="28"/>
        </w:rPr>
        <w:t xml:space="preserve">                                                         А.Н. Антипов</w:t>
      </w:r>
    </w:p>
    <w:p w:rsidR="0038726D" w:rsidRDefault="0038726D"/>
    <w:sectPr w:rsidR="0038726D" w:rsidSect="00387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14A6"/>
    <w:rsid w:val="0038726D"/>
    <w:rsid w:val="00E36AEF"/>
    <w:rsid w:val="00F11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4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114A6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1353</Characters>
  <Application>Microsoft Office Word</Application>
  <DocSecurity>0</DocSecurity>
  <Lines>11</Lines>
  <Paragraphs>3</Paragraphs>
  <ScaleCrop>false</ScaleCrop>
  <Company>office 2007 rus ent:</Company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2016-09-15T08:17:00Z</dcterms:created>
  <dcterms:modified xsi:type="dcterms:W3CDTF">2016-09-15T08:19:00Z</dcterms:modified>
</cp:coreProperties>
</file>